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70E96" w14:textId="1E6B1834" w:rsidR="00914D62" w:rsidRDefault="00914D62" w:rsidP="00914D62">
      <w:pPr>
        <w:pStyle w:val="Ttulo1"/>
        <w:jc w:val="center"/>
        <w:rPr>
          <w:b/>
          <w:bCs/>
          <w:color w:val="000000" w:themeColor="text1"/>
          <w:sz w:val="52"/>
          <w:szCs w:val="52"/>
        </w:rPr>
      </w:pPr>
      <w:r w:rsidRPr="00914D62">
        <w:rPr>
          <w:b/>
          <w:bCs/>
          <w:color w:val="000000" w:themeColor="text1"/>
          <w:sz w:val="52"/>
          <w:szCs w:val="52"/>
        </w:rPr>
        <w:t>Objetivo y Misión</w:t>
      </w:r>
    </w:p>
    <w:p w14:paraId="0D8C4102" w14:textId="51433B7C" w:rsidR="00914D62" w:rsidRPr="00914D62" w:rsidRDefault="00914D62" w:rsidP="00914D62">
      <w:pPr>
        <w:pStyle w:val="Ttulo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proofErr w:type="spellStart"/>
      <w:r w:rsidRPr="00914D62">
        <w:rPr>
          <w:b/>
          <w:bCs/>
          <w:sz w:val="32"/>
          <w:szCs w:val="32"/>
        </w:rPr>
        <w:t>Zicronci</w:t>
      </w:r>
      <w:proofErr w:type="spellEnd"/>
      <w:r>
        <w:rPr>
          <w:b/>
          <w:bCs/>
          <w:sz w:val="32"/>
          <w:szCs w:val="32"/>
        </w:rPr>
        <w:t>)</w:t>
      </w:r>
    </w:p>
    <w:p w14:paraId="23E53D3B" w14:textId="147943D6" w:rsidR="00541536" w:rsidRPr="004330F9" w:rsidRDefault="00541536" w:rsidP="004330F9">
      <w:pPr>
        <w:jc w:val="both"/>
        <w:rPr>
          <w:rFonts w:ascii="Century Gothic" w:hAnsi="Century Gothic"/>
          <w:b/>
          <w:bCs/>
          <w:i/>
          <w:iCs/>
          <w:color w:val="1F497D" w:themeColor="text2"/>
          <w:sz w:val="40"/>
          <w:szCs w:val="40"/>
        </w:rPr>
      </w:pPr>
      <w:r w:rsidRPr="004330F9">
        <w:rPr>
          <w:rFonts w:ascii="Century Gothic" w:hAnsi="Century Gothic"/>
          <w:b/>
          <w:bCs/>
          <w:i/>
          <w:iCs/>
          <w:color w:val="1F497D" w:themeColor="text2"/>
          <w:sz w:val="40"/>
          <w:szCs w:val="40"/>
        </w:rPr>
        <w:t xml:space="preserve">Misión: </w:t>
      </w:r>
    </w:p>
    <w:p w14:paraId="1BFCC028" w14:textId="3B4BAF1D" w:rsidR="004330F9" w:rsidRPr="004330F9" w:rsidRDefault="00541536" w:rsidP="004330F9">
      <w:pPr>
        <w:jc w:val="both"/>
        <w:rPr>
          <w:rFonts w:ascii="Century Gothic" w:hAnsi="Century Gothic"/>
          <w:sz w:val="24"/>
          <w:szCs w:val="24"/>
        </w:rPr>
      </w:pPr>
      <w:r w:rsidRPr="004330F9">
        <w:rPr>
          <w:rFonts w:ascii="Century Gothic" w:hAnsi="Century Gothic"/>
          <w:sz w:val="24"/>
          <w:szCs w:val="24"/>
        </w:rPr>
        <w:t xml:space="preserve">La marca </w:t>
      </w:r>
      <w:proofErr w:type="spellStart"/>
      <w:r w:rsidRPr="004330F9">
        <w:rPr>
          <w:rFonts w:ascii="Century Gothic" w:hAnsi="Century Gothic"/>
          <w:sz w:val="24"/>
          <w:szCs w:val="24"/>
        </w:rPr>
        <w:t>Zicronci</w:t>
      </w:r>
      <w:proofErr w:type="spellEnd"/>
      <w:r w:rsidRPr="004330F9">
        <w:rPr>
          <w:rFonts w:ascii="Century Gothic" w:hAnsi="Century Gothic"/>
          <w:sz w:val="24"/>
          <w:szCs w:val="24"/>
        </w:rPr>
        <w:t xml:space="preserve"> no solo se trata de contagiar un buen producto, si no tambien no casuar danos y utilizar el negocio para inspirar e imprentar soluciones para el </w:t>
      </w:r>
      <w:r w:rsidR="006051F0" w:rsidRPr="004330F9">
        <w:rPr>
          <w:rFonts w:ascii="Century Gothic" w:hAnsi="Century Gothic"/>
          <w:sz w:val="24"/>
          <w:szCs w:val="24"/>
        </w:rPr>
        <w:t>problema</w:t>
      </w:r>
      <w:r w:rsidR="006051F0">
        <w:rPr>
          <w:rFonts w:ascii="Century Gothic" w:hAnsi="Century Gothic"/>
          <w:sz w:val="24"/>
          <w:szCs w:val="24"/>
        </w:rPr>
        <w:t xml:space="preserve">, además, </w:t>
      </w:r>
      <w:r w:rsidR="004330F9" w:rsidRPr="004330F9">
        <w:rPr>
          <w:rFonts w:ascii="Century Gothic" w:hAnsi="Century Gothic"/>
          <w:sz w:val="24"/>
          <w:szCs w:val="24"/>
        </w:rPr>
        <w:t xml:space="preserve">será la encargada </w:t>
      </w:r>
      <w:r w:rsidR="006051F0" w:rsidRPr="004330F9">
        <w:rPr>
          <w:rFonts w:ascii="Century Gothic" w:hAnsi="Century Gothic"/>
          <w:sz w:val="24"/>
          <w:szCs w:val="24"/>
        </w:rPr>
        <w:t>de</w:t>
      </w:r>
      <w:r w:rsidR="004330F9" w:rsidRPr="004330F9">
        <w:rPr>
          <w:rFonts w:ascii="Century Gothic" w:hAnsi="Century Gothic"/>
          <w:sz w:val="24"/>
          <w:szCs w:val="24"/>
        </w:rPr>
        <w:t xml:space="preserve"> darle solución </w:t>
      </w:r>
      <w:r w:rsidR="006051F0">
        <w:rPr>
          <w:rFonts w:ascii="Century Gothic" w:hAnsi="Century Gothic"/>
          <w:sz w:val="24"/>
          <w:szCs w:val="24"/>
        </w:rPr>
        <w:t xml:space="preserve">a </w:t>
      </w:r>
      <w:r w:rsidR="004330F9" w:rsidRPr="004330F9">
        <w:rPr>
          <w:rFonts w:ascii="Century Gothic" w:hAnsi="Century Gothic"/>
          <w:sz w:val="24"/>
          <w:szCs w:val="24"/>
        </w:rPr>
        <w:t>tu problema con las tecnologías mas adecuadas y enfocadas a su necesida</w:t>
      </w:r>
      <w:r w:rsidR="006051F0">
        <w:rPr>
          <w:rFonts w:ascii="Century Gothic" w:hAnsi="Century Gothic"/>
          <w:sz w:val="24"/>
          <w:szCs w:val="24"/>
        </w:rPr>
        <w:t xml:space="preserve">d sin que tenga intervenir o dedicar de su tiempo valioso permitiéndole deslindar su tiempo en otras actividades. </w:t>
      </w:r>
    </w:p>
    <w:p w14:paraId="6318DC36" w14:textId="72620C6B" w:rsidR="004330F9" w:rsidRPr="004330F9" w:rsidRDefault="00541536" w:rsidP="004330F9">
      <w:pPr>
        <w:jc w:val="both"/>
        <w:rPr>
          <w:rFonts w:ascii="Century Gothic" w:hAnsi="Century Gothic"/>
          <w:b/>
          <w:bCs/>
          <w:i/>
          <w:iCs/>
          <w:color w:val="1F497D" w:themeColor="text2"/>
          <w:sz w:val="40"/>
          <w:szCs w:val="40"/>
        </w:rPr>
      </w:pPr>
      <w:r w:rsidRPr="004330F9">
        <w:rPr>
          <w:rFonts w:ascii="Century Gothic" w:hAnsi="Century Gothic"/>
          <w:b/>
          <w:bCs/>
          <w:i/>
          <w:iCs/>
          <w:color w:val="1F497D" w:themeColor="text2"/>
          <w:sz w:val="40"/>
          <w:szCs w:val="40"/>
        </w:rPr>
        <w:t>Objetivo</w:t>
      </w:r>
      <w:r w:rsidR="004330F9" w:rsidRPr="004330F9">
        <w:rPr>
          <w:rFonts w:ascii="Century Gothic" w:hAnsi="Century Gothic"/>
          <w:b/>
          <w:bCs/>
          <w:i/>
          <w:iCs/>
          <w:color w:val="1F497D" w:themeColor="text2"/>
          <w:sz w:val="40"/>
          <w:szCs w:val="40"/>
        </w:rPr>
        <w:t xml:space="preserve"> y Políticas:</w:t>
      </w:r>
    </w:p>
    <w:p w14:paraId="345A92D4" w14:textId="17BFE93F" w:rsidR="004330F9" w:rsidRPr="004330F9" w:rsidRDefault="004330F9" w:rsidP="004330F9">
      <w:pPr>
        <w:pStyle w:val="Prrafodelista"/>
        <w:numPr>
          <w:ilvl w:val="0"/>
          <w:numId w:val="8"/>
        </w:numPr>
        <w:jc w:val="both"/>
        <w:rPr>
          <w:rFonts w:ascii="Century Gothic" w:hAnsi="Century Gothic"/>
          <w:sz w:val="24"/>
          <w:szCs w:val="24"/>
        </w:rPr>
      </w:pPr>
      <w:r w:rsidRPr="004330F9">
        <w:rPr>
          <w:rFonts w:ascii="Century Gothic" w:hAnsi="Century Gothic"/>
          <w:sz w:val="24"/>
          <w:szCs w:val="24"/>
        </w:rPr>
        <w:t>Realizar prácticas establecidas en ISO COBIT2019</w:t>
      </w:r>
    </w:p>
    <w:p w14:paraId="281ECB3A" w14:textId="09F75514" w:rsidR="004330F9" w:rsidRPr="004330F9" w:rsidRDefault="004330F9" w:rsidP="004330F9">
      <w:pPr>
        <w:pStyle w:val="Prrafodelista"/>
        <w:numPr>
          <w:ilvl w:val="0"/>
          <w:numId w:val="8"/>
        </w:numPr>
        <w:jc w:val="both"/>
        <w:rPr>
          <w:rFonts w:ascii="Century Gothic" w:hAnsi="Century Gothic"/>
          <w:sz w:val="24"/>
          <w:szCs w:val="24"/>
        </w:rPr>
      </w:pPr>
      <w:r w:rsidRPr="004330F9">
        <w:rPr>
          <w:rFonts w:ascii="Century Gothic" w:hAnsi="Century Gothic"/>
          <w:sz w:val="24"/>
          <w:szCs w:val="24"/>
        </w:rPr>
        <w:t xml:space="preserve">Contar con una buena arquitectura de software para proyectos </w:t>
      </w:r>
    </w:p>
    <w:p w14:paraId="1E9B0C98" w14:textId="77777777" w:rsidR="004330F9" w:rsidRPr="004330F9" w:rsidRDefault="004330F9" w:rsidP="004330F9">
      <w:pPr>
        <w:pStyle w:val="Prrafodelista"/>
        <w:numPr>
          <w:ilvl w:val="0"/>
          <w:numId w:val="8"/>
        </w:numPr>
        <w:jc w:val="both"/>
        <w:rPr>
          <w:rFonts w:ascii="Century Gothic" w:hAnsi="Century Gothic"/>
          <w:sz w:val="24"/>
          <w:szCs w:val="24"/>
        </w:rPr>
      </w:pPr>
      <w:r w:rsidRPr="004330F9">
        <w:rPr>
          <w:rFonts w:ascii="Century Gothic" w:hAnsi="Century Gothic"/>
          <w:sz w:val="24"/>
          <w:szCs w:val="24"/>
        </w:rPr>
        <w:t>Desarrollar y mantener una gama de poderes para complementar los controles organizacionales.</w:t>
      </w:r>
    </w:p>
    <w:p w14:paraId="3D3ED9B1" w14:textId="77777777" w:rsidR="004330F9" w:rsidRPr="004330F9" w:rsidRDefault="004330F9" w:rsidP="004330F9">
      <w:pPr>
        <w:pStyle w:val="Prrafodelista"/>
        <w:numPr>
          <w:ilvl w:val="0"/>
          <w:numId w:val="8"/>
        </w:numPr>
        <w:jc w:val="both"/>
        <w:rPr>
          <w:rFonts w:ascii="Century Gothic" w:hAnsi="Century Gothic"/>
          <w:sz w:val="24"/>
          <w:szCs w:val="24"/>
        </w:rPr>
      </w:pPr>
      <w:r w:rsidRPr="004330F9">
        <w:rPr>
          <w:rFonts w:ascii="Century Gothic" w:hAnsi="Century Gothic"/>
          <w:sz w:val="24"/>
          <w:szCs w:val="24"/>
        </w:rPr>
        <w:t>Definir claramente los roles y responsabilidades de cada departamento y las actividades de la organización ayuda a eliminar todos los posibles vacíos o áreas de responsabilidades no definidas.</w:t>
      </w:r>
    </w:p>
    <w:p w14:paraId="2F32372A" w14:textId="77777777" w:rsidR="004330F9" w:rsidRPr="004330F9" w:rsidRDefault="004330F9" w:rsidP="004330F9">
      <w:pPr>
        <w:pStyle w:val="Prrafodelista"/>
        <w:numPr>
          <w:ilvl w:val="0"/>
          <w:numId w:val="8"/>
        </w:numPr>
        <w:jc w:val="both"/>
        <w:rPr>
          <w:rFonts w:ascii="Century Gothic" w:hAnsi="Century Gothic"/>
          <w:sz w:val="24"/>
          <w:szCs w:val="24"/>
        </w:rPr>
      </w:pPr>
      <w:r w:rsidRPr="004330F9">
        <w:rPr>
          <w:rFonts w:ascii="Century Gothic" w:hAnsi="Century Gothic"/>
          <w:sz w:val="24"/>
          <w:szCs w:val="24"/>
        </w:rPr>
        <w:t>Contar con un sistema de contabilidad que proporcione información oportuna, completa y precisa sobre las operaciones generales y los resultados organizacionales.</w:t>
      </w:r>
    </w:p>
    <w:p w14:paraId="347B1442" w14:textId="77777777" w:rsidR="004330F9" w:rsidRPr="004330F9" w:rsidRDefault="004330F9" w:rsidP="004330F9">
      <w:pPr>
        <w:pStyle w:val="Prrafodelista"/>
        <w:numPr>
          <w:ilvl w:val="0"/>
          <w:numId w:val="8"/>
        </w:numPr>
        <w:jc w:val="both"/>
        <w:rPr>
          <w:rFonts w:ascii="Century Gothic" w:hAnsi="Century Gothic"/>
          <w:sz w:val="24"/>
          <w:szCs w:val="24"/>
        </w:rPr>
      </w:pPr>
      <w:r w:rsidRPr="004330F9">
        <w:rPr>
          <w:rFonts w:ascii="Century Gothic" w:hAnsi="Century Gothic"/>
          <w:sz w:val="24"/>
          <w:szCs w:val="24"/>
        </w:rPr>
        <w:t>Contar con un sistema de gestión e información en varios niveles de ejecución basado en datos registrales y documentos contables, diseñado para brindar cuadros operativos adecuadamente informativos y presentar claramente cada procedimiento.</w:t>
      </w:r>
    </w:p>
    <w:p w14:paraId="12E09A26" w14:textId="77777777" w:rsidR="006051F0" w:rsidRPr="006051F0" w:rsidRDefault="004330F9" w:rsidP="006051F0">
      <w:pPr>
        <w:pStyle w:val="Prrafodelista"/>
        <w:numPr>
          <w:ilvl w:val="0"/>
          <w:numId w:val="8"/>
        </w:numPr>
        <w:jc w:val="both"/>
        <w:rPr>
          <w:rFonts w:ascii="Century Gothic" w:hAnsi="Century Gothic"/>
          <w:sz w:val="24"/>
          <w:szCs w:val="24"/>
        </w:rPr>
      </w:pPr>
      <w:r w:rsidRPr="006051F0">
        <w:rPr>
          <w:rFonts w:ascii="Century Gothic" w:hAnsi="Century Gothic"/>
          <w:sz w:val="24"/>
          <w:szCs w:val="24"/>
        </w:rPr>
        <w:t>Dentro de la estructura de la empresa se establece un mecanismo denominado evaluación y autocontrol para asegurar un análisis eficaz y la máxima protección contra errores, fraudes y corrupción.</w:t>
      </w:r>
      <w:r w:rsidR="006051F0" w:rsidRPr="006051F0">
        <w:t xml:space="preserve"> </w:t>
      </w:r>
    </w:p>
    <w:p w14:paraId="7EBB4ABB" w14:textId="382231E3" w:rsidR="006051F0" w:rsidRPr="006051F0" w:rsidRDefault="006051F0" w:rsidP="006051F0">
      <w:pPr>
        <w:pStyle w:val="Prrafodelista"/>
        <w:numPr>
          <w:ilvl w:val="0"/>
          <w:numId w:val="8"/>
        </w:numPr>
        <w:jc w:val="both"/>
        <w:rPr>
          <w:rFonts w:ascii="Century Gothic" w:hAnsi="Century Gothic"/>
          <w:sz w:val="24"/>
          <w:szCs w:val="24"/>
        </w:rPr>
      </w:pPr>
      <w:r w:rsidRPr="006051F0">
        <w:rPr>
          <w:rFonts w:ascii="Century Gothic" w:hAnsi="Century Gothic"/>
          <w:sz w:val="24"/>
          <w:szCs w:val="24"/>
        </w:rPr>
        <w:t>Contar con un sistema presupuestario que establezca procedimientos de control para operaciones futuras, asegurando así la gestión esperada y metas futuras.</w:t>
      </w:r>
    </w:p>
    <w:p w14:paraId="7B439E1E" w14:textId="618BE3E0" w:rsidR="006051F0" w:rsidRDefault="006051F0" w:rsidP="006051F0">
      <w:pPr>
        <w:pStyle w:val="Prrafodelista"/>
        <w:numPr>
          <w:ilvl w:val="0"/>
          <w:numId w:val="8"/>
        </w:numPr>
        <w:jc w:val="both"/>
        <w:rPr>
          <w:rFonts w:ascii="Century Gothic" w:hAnsi="Century Gothic"/>
          <w:sz w:val="24"/>
          <w:szCs w:val="24"/>
        </w:rPr>
      </w:pPr>
      <w:r w:rsidRPr="006051F0">
        <w:rPr>
          <w:rFonts w:ascii="Century Gothic" w:hAnsi="Century Gothic"/>
          <w:sz w:val="24"/>
          <w:szCs w:val="24"/>
        </w:rPr>
        <w:lastRenderedPageBreak/>
        <w:t>Existen controles efectivos que de esta forma estimulan el desarrollo de la responsabilidad y la calidad en los empleados y el pleno reconocimiento de su ejercicio, evitando la necesidad de controles redundantes y la extensión de controles necesarios.</w:t>
      </w:r>
    </w:p>
    <w:p w14:paraId="4EB1FAA4" w14:textId="16910D64" w:rsidR="006051F0" w:rsidRDefault="006051F0" w:rsidP="006051F0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  <w:r w:rsidRPr="006051F0">
        <w:rPr>
          <w:rFonts w:ascii="Century Gothic" w:hAnsi="Century Gothic"/>
          <w:sz w:val="24"/>
          <w:szCs w:val="24"/>
        </w:rPr>
        <w:lastRenderedPageBreak/>
        <w:t>Gómez Giovanny. (2020, diciembre 1). &lt;em&gt;Manual de procedimientos: qué es, objetivos, estructura y su justificación frente al control interno&lt;/em&gt;. Recuperado de https://www.gestiopolis.com/manuales-procedimientos-uso-control-interno/</w:t>
      </w:r>
    </w:p>
    <w:p w14:paraId="206BC5B1" w14:textId="77777777" w:rsidR="006051F0" w:rsidRPr="006051F0" w:rsidRDefault="006051F0" w:rsidP="006051F0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sectPr w:rsidR="006051F0" w:rsidRPr="006051F0">
      <w:headerReference w:type="default" r:id="rId8"/>
      <w:footerReference w:type="default" r:id="rId9"/>
      <w:headerReference w:type="first" r:id="rId10"/>
      <w:pgSz w:w="12240" w:h="15840"/>
      <w:pgMar w:top="1418" w:right="1418" w:bottom="1418" w:left="1418" w:header="113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20D39" w14:textId="77777777" w:rsidR="005529D5" w:rsidRDefault="005529D5">
      <w:pPr>
        <w:spacing w:line="240" w:lineRule="auto"/>
      </w:pPr>
      <w:r>
        <w:separator/>
      </w:r>
    </w:p>
  </w:endnote>
  <w:endnote w:type="continuationSeparator" w:id="0">
    <w:p w14:paraId="3E959AE8" w14:textId="77777777" w:rsidR="005529D5" w:rsidRDefault="005529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9A1F4" w14:textId="77777777" w:rsidR="00792B98" w:rsidRDefault="00C5460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rFonts w:ascii="Century Gothic" w:eastAsia="Century Gothic" w:hAnsi="Century Gothic" w:cs="Century Gothic"/>
        <w:b/>
        <w:color w:val="58585A"/>
        <w:sz w:val="40"/>
        <w:szCs w:val="4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0E61EA8F" wp14:editId="5D7038B4">
              <wp:simplePos x="0" y="0"/>
              <wp:positionH relativeFrom="column">
                <wp:posOffset>-901699</wp:posOffset>
              </wp:positionH>
              <wp:positionV relativeFrom="paragraph">
                <wp:posOffset>-774699</wp:posOffset>
              </wp:positionV>
              <wp:extent cx="1629410" cy="1629410"/>
              <wp:effectExtent l="0" t="0" r="0" b="0"/>
              <wp:wrapSquare wrapText="bothSides" distT="0" distB="0" distL="0" distR="0"/>
              <wp:docPr id="2" name="Triángulo 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36058" y="2970058"/>
                        <a:ext cx="1619885" cy="1619885"/>
                      </a:xfrm>
                      <a:prstGeom prst="rtTriangle">
                        <a:avLst/>
                      </a:prstGeom>
                      <a:solidFill>
                        <a:srgbClr val="97BF0D">
                          <a:alpha val="6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FF58E83" w14:textId="77777777" w:rsidR="00792B98" w:rsidRDefault="00792B98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61EA8F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2" o:spid="_x0000_s1026" type="#_x0000_t6" style="position:absolute;left:0;text-align:left;margin-left:-71pt;margin-top:-61pt;width:128.3pt;height:128.3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" fillcolor="#97bf0d" stroked="f">
              <v:fill opacity="39321f"/>
              <v:textbox inset="2.53958mm,2.53958mm,2.53958mm,2.53958mm">
                <w:txbxContent>
                  <w:p w14:paraId="0FF58E83" w14:textId="77777777" w:rsidR="00792B98" w:rsidRDefault="00792B98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353C398B" wp14:editId="62784F67">
              <wp:simplePos x="0" y="0"/>
              <wp:positionH relativeFrom="column">
                <wp:posOffset>-901699</wp:posOffset>
              </wp:positionH>
              <wp:positionV relativeFrom="paragraph">
                <wp:posOffset>-596899</wp:posOffset>
              </wp:positionV>
              <wp:extent cx="1467485" cy="1467485"/>
              <wp:effectExtent l="0" t="0" r="0" b="0"/>
              <wp:wrapSquare wrapText="bothSides" distT="0" distB="0" distL="0" distR="0"/>
              <wp:docPr id="3" name="Triángulo 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020" y="3051020"/>
                        <a:ext cx="1457960" cy="1457960"/>
                      </a:xfrm>
                      <a:prstGeom prst="rtTriangle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072E2FEB" w14:textId="77777777" w:rsidR="00792B98" w:rsidRDefault="00792B98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3C398B" id="Triángulo rectángulo 3" o:spid="_x0000_s1027" type="#_x0000_t6" style="position:absolute;left:0;text-align:left;margin-left:-71pt;margin-top:-47pt;width:115.55pt;height:115.5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" fillcolor="white [3201]" stroked="f">
              <v:textbox inset="2.53958mm,2.53958mm,2.53958mm,2.53958mm">
                <w:txbxContent>
                  <w:p w14:paraId="072E2FEB" w14:textId="77777777" w:rsidR="00792B98" w:rsidRDefault="00792B98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hidden="0" allowOverlap="1" wp14:anchorId="3C8B0E51" wp14:editId="3DB1027B">
              <wp:simplePos x="0" y="0"/>
              <wp:positionH relativeFrom="column">
                <wp:posOffset>-914399</wp:posOffset>
              </wp:positionH>
              <wp:positionV relativeFrom="paragraph">
                <wp:posOffset>-444499</wp:posOffset>
              </wp:positionV>
              <wp:extent cx="1304925" cy="1304925"/>
              <wp:effectExtent l="0" t="0" r="0" b="0"/>
              <wp:wrapSquare wrapText="bothSides" distT="0" distB="0" distL="0" distR="0"/>
              <wp:docPr id="1" name="Triángulo 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98300" y="3132300"/>
                        <a:ext cx="1295400" cy="1295400"/>
                      </a:xfrm>
                      <a:prstGeom prst="rtTriangle">
                        <a:avLst/>
                      </a:prstGeom>
                      <a:solidFill>
                        <a:srgbClr val="97BF0D">
                          <a:alpha val="6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6B16F35" w14:textId="77777777" w:rsidR="00792B98" w:rsidRDefault="00792B98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C8B0E51" id="Triángulo rectángulo 1" o:spid="_x0000_s1028" type="#_x0000_t6" style="position:absolute;left:0;text-align:left;margin-left:-1in;margin-top:-35pt;width:102.75pt;height:102.7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" fillcolor="#97bf0d" stroked="f">
              <v:fill opacity="39321f"/>
              <v:textbox inset="2.53958mm,2.53958mm,2.53958mm,2.53958mm">
                <w:txbxContent>
                  <w:p w14:paraId="66B16F35" w14:textId="77777777" w:rsidR="00792B98" w:rsidRDefault="00792B98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wrap type="square"/>
            </v:shape>
          </w:pict>
        </mc:Fallback>
      </mc:AlternateContent>
    </w:r>
  </w:p>
  <w:p w14:paraId="3166F5A4" w14:textId="77777777" w:rsidR="00792B98" w:rsidRDefault="00792B9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rFonts w:ascii="Century Gothic" w:eastAsia="Century Gothic" w:hAnsi="Century Gothic" w:cs="Century Gothic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73129" w14:textId="77777777" w:rsidR="005529D5" w:rsidRDefault="005529D5">
      <w:pPr>
        <w:spacing w:line="240" w:lineRule="auto"/>
      </w:pPr>
      <w:r>
        <w:separator/>
      </w:r>
    </w:p>
  </w:footnote>
  <w:footnote w:type="continuationSeparator" w:id="0">
    <w:p w14:paraId="2AA1AA2E" w14:textId="77777777" w:rsidR="005529D5" w:rsidRDefault="005529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D6526" w14:textId="77777777" w:rsidR="00792B98" w:rsidRDefault="00792B98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  <w:sz w:val="24"/>
        <w:szCs w:val="24"/>
      </w:rPr>
    </w:pPr>
  </w:p>
  <w:tbl>
    <w:tblPr>
      <w:tblStyle w:val="a0"/>
      <w:tblW w:w="10501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20" w:firstRow="1" w:lastRow="0" w:firstColumn="0" w:lastColumn="0" w:noHBand="0" w:noVBand="1"/>
    </w:tblPr>
    <w:tblGrid>
      <w:gridCol w:w="3256"/>
      <w:gridCol w:w="7245"/>
    </w:tblGrid>
    <w:tr w:rsidR="00792B98" w14:paraId="4FCFBE04" w14:textId="77777777" w:rsidTr="00792B9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261"/>
        <w:jc w:val="center"/>
      </w:trPr>
      <w:tc>
        <w:tcPr>
          <w:tcW w:w="325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uto"/>
        </w:tcPr>
        <w:p w14:paraId="40AE6C39" w14:textId="77777777" w:rsidR="00792B98" w:rsidRDefault="00C54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  <w:sz w:val="24"/>
              <w:szCs w:val="24"/>
            </w:rPr>
          </w:pPr>
          <w:r>
            <w:rPr>
              <w:noProof/>
              <w:color w:val="000000"/>
              <w:sz w:val="24"/>
              <w:szCs w:val="24"/>
            </w:rPr>
            <w:drawing>
              <wp:inline distT="0" distB="0" distL="0" distR="0" wp14:anchorId="25914500" wp14:editId="5110D901">
                <wp:extent cx="1876425" cy="752475"/>
                <wp:effectExtent l="0" t="0" r="0" b="0"/>
                <wp:docPr id="5" name="image1.png" descr="C:\Users\angel\AppData\Local\Microsoft\Windows\INetCache\Content.Word\uteq_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angel\AppData\Local\Microsoft\Windows\INetCache\Content.Word\uteq_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752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45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uto"/>
        </w:tcPr>
        <w:p w14:paraId="7E7AA5A3" w14:textId="77777777" w:rsidR="00792B98" w:rsidRDefault="00C54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Century Gothic" w:eastAsia="Century Gothic" w:hAnsi="Century Gothic" w:cs="Century Gothic"/>
              <w:b/>
              <w:color w:val="58585A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58585A"/>
              <w:sz w:val="24"/>
              <w:szCs w:val="24"/>
            </w:rPr>
            <w:t>UNIVERSIDAD TECNOLÓGICA DE QUERÉTARO</w:t>
          </w:r>
        </w:p>
        <w:p w14:paraId="423163BD" w14:textId="77777777" w:rsidR="00792B98" w:rsidRDefault="00792B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Century Gothic" w:eastAsia="Century Gothic" w:hAnsi="Century Gothic" w:cs="Century Gothic"/>
              <w:color w:val="58585A"/>
              <w:sz w:val="24"/>
              <w:szCs w:val="24"/>
            </w:rPr>
          </w:pPr>
        </w:p>
        <w:p w14:paraId="7BCC1782" w14:textId="77777777" w:rsidR="00792B98" w:rsidRDefault="00C54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Century Gothic" w:eastAsia="Century Gothic" w:hAnsi="Century Gothic" w:cs="Century Gothic"/>
              <w:i/>
              <w:color w:val="58585A"/>
            </w:rPr>
          </w:pPr>
          <w:r>
            <w:rPr>
              <w:rFonts w:ascii="Century Gothic" w:eastAsia="Century Gothic" w:hAnsi="Century Gothic" w:cs="Century Gothic"/>
              <w:i/>
              <w:color w:val="58585A"/>
            </w:rPr>
            <w:t>División de Tecnologías de Automatización e Información</w:t>
          </w:r>
        </w:p>
        <w:p w14:paraId="5FAECBDD" w14:textId="77777777" w:rsidR="00792B98" w:rsidRDefault="00C54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Century Gothic" w:eastAsia="Century Gothic" w:hAnsi="Century Gothic" w:cs="Century Gothic"/>
              <w:i/>
              <w:color w:val="58585A"/>
            </w:rPr>
          </w:pPr>
          <w:r>
            <w:rPr>
              <w:rFonts w:ascii="Century Gothic" w:eastAsia="Century Gothic" w:hAnsi="Century Gothic" w:cs="Century Gothic"/>
              <w:i/>
              <w:color w:val="58585A"/>
            </w:rPr>
            <w:t>Desarrollo de Software Multiplataforma</w:t>
          </w:r>
        </w:p>
      </w:tc>
    </w:tr>
  </w:tbl>
  <w:p w14:paraId="6FB98C65" w14:textId="77777777" w:rsidR="00792B98" w:rsidRDefault="00792B9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748C9" w14:textId="77777777" w:rsidR="00792B98" w:rsidRDefault="00792B98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  <w:sz w:val="24"/>
        <w:szCs w:val="24"/>
      </w:rPr>
    </w:pPr>
  </w:p>
  <w:tbl>
    <w:tblPr>
      <w:tblStyle w:val="a"/>
      <w:tblW w:w="10501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20" w:firstRow="1" w:lastRow="0" w:firstColumn="0" w:lastColumn="0" w:noHBand="0" w:noVBand="1"/>
    </w:tblPr>
    <w:tblGrid>
      <w:gridCol w:w="3697"/>
      <w:gridCol w:w="6804"/>
    </w:tblGrid>
    <w:tr w:rsidR="00792B98" w14:paraId="03E5A9D6" w14:textId="77777777" w:rsidTr="00792B9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261"/>
        <w:jc w:val="center"/>
      </w:trPr>
      <w:tc>
        <w:tcPr>
          <w:tcW w:w="3697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uto"/>
        </w:tcPr>
        <w:p w14:paraId="2FC00F54" w14:textId="77777777" w:rsidR="00792B98" w:rsidRDefault="00C54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  <w:sz w:val="24"/>
              <w:szCs w:val="24"/>
            </w:rPr>
          </w:pPr>
          <w:r>
            <w:rPr>
              <w:noProof/>
              <w:color w:val="000000"/>
              <w:sz w:val="24"/>
              <w:szCs w:val="24"/>
            </w:rPr>
            <w:drawing>
              <wp:inline distT="0" distB="0" distL="114300" distR="114300" wp14:anchorId="4AB90658" wp14:editId="373539C2">
                <wp:extent cx="1876425" cy="752475"/>
                <wp:effectExtent l="0" t="0" r="0" 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752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uto"/>
        </w:tcPr>
        <w:p w14:paraId="7618C7DA" w14:textId="77777777" w:rsidR="00792B98" w:rsidRDefault="00C54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Century Gothic" w:eastAsia="Century Gothic" w:hAnsi="Century Gothic" w:cs="Century Gothic"/>
              <w:color w:val="58585A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58585A"/>
              <w:sz w:val="24"/>
              <w:szCs w:val="24"/>
            </w:rPr>
            <w:t>Coordinación General de Universidades Tecnológicas</w:t>
          </w:r>
        </w:p>
        <w:p w14:paraId="2FB7FB32" w14:textId="77777777" w:rsidR="00792B98" w:rsidRDefault="00C54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Century Gothic" w:eastAsia="Century Gothic" w:hAnsi="Century Gothic" w:cs="Century Gothic"/>
              <w:color w:val="58585A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58585A"/>
              <w:sz w:val="24"/>
              <w:szCs w:val="24"/>
            </w:rPr>
            <w:t>Secretaría de Educación del Estado de Querétaro</w:t>
          </w:r>
        </w:p>
        <w:p w14:paraId="402C7086" w14:textId="77777777" w:rsidR="00792B98" w:rsidRDefault="00C54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Century Gothic" w:eastAsia="Century Gothic" w:hAnsi="Century Gothic" w:cs="Century Gothic"/>
              <w:color w:val="58585A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58585A"/>
              <w:sz w:val="24"/>
              <w:szCs w:val="24"/>
            </w:rPr>
            <w:t>UNIVERSIDAD TECNOLÓGICA DE QUERÉTARO</w:t>
          </w:r>
        </w:p>
      </w:tc>
    </w:tr>
  </w:tbl>
  <w:p w14:paraId="1CB13276" w14:textId="77777777" w:rsidR="00792B98" w:rsidRDefault="00792B9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81DC8"/>
    <w:multiLevelType w:val="hybridMultilevel"/>
    <w:tmpl w:val="935A5B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718F2"/>
    <w:multiLevelType w:val="hybridMultilevel"/>
    <w:tmpl w:val="437426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50146"/>
    <w:multiLevelType w:val="hybridMultilevel"/>
    <w:tmpl w:val="F7809A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A5C9D"/>
    <w:multiLevelType w:val="hybridMultilevel"/>
    <w:tmpl w:val="865846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F5A89"/>
    <w:multiLevelType w:val="hybridMultilevel"/>
    <w:tmpl w:val="177413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D28B2"/>
    <w:multiLevelType w:val="hybridMultilevel"/>
    <w:tmpl w:val="9F3AE638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C1A9D"/>
    <w:multiLevelType w:val="multilevel"/>
    <w:tmpl w:val="5350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787B0F"/>
    <w:multiLevelType w:val="hybridMultilevel"/>
    <w:tmpl w:val="9C3E8E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B98"/>
    <w:rsid w:val="00422EAE"/>
    <w:rsid w:val="004330F9"/>
    <w:rsid w:val="00541536"/>
    <w:rsid w:val="005529D5"/>
    <w:rsid w:val="006051F0"/>
    <w:rsid w:val="00792B98"/>
    <w:rsid w:val="00914D62"/>
    <w:rsid w:val="00AA2CA1"/>
    <w:rsid w:val="00C54601"/>
    <w:rsid w:val="00F15947"/>
    <w:rsid w:val="00F6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54130"/>
  <w15:docId w15:val="{35B7A7D9-CAFA-4A27-8EBE-032210A9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tblPr/>
      <w:tcPr>
        <w:shd w:val="clear" w:color="auto" w:fill="99CB38"/>
      </w:tcPr>
    </w:tblStyle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tblPr/>
      <w:tcPr>
        <w:shd w:val="clear" w:color="auto" w:fill="99CB38"/>
      </w:tcPr>
    </w:tblStylePr>
  </w:style>
  <w:style w:type="character" w:styleId="Hipervnculo">
    <w:name w:val="Hyperlink"/>
    <w:basedOn w:val="Fuentedeprrafopredeter"/>
    <w:uiPriority w:val="99"/>
    <w:unhideWhenUsed/>
    <w:rsid w:val="00AA2CA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A2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8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14D3A-5DD1-484F-B023-649D763FC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gustavoangelmesarodriguezhs@gmail.com</cp:lastModifiedBy>
  <cp:revision>4</cp:revision>
  <dcterms:created xsi:type="dcterms:W3CDTF">2022-01-22T20:23:00Z</dcterms:created>
  <dcterms:modified xsi:type="dcterms:W3CDTF">2022-01-22T23:49:00Z</dcterms:modified>
</cp:coreProperties>
</file>