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091" w:rsidRPr="001804F5" w:rsidRDefault="00FE2091" w:rsidP="00FF015B">
      <w:pPr>
        <w:spacing w:after="0" w:line="480" w:lineRule="auto"/>
        <w:rPr>
          <w:rFonts w:ascii="Times New Roman" w:hAnsi="Times New Roman"/>
          <w:sz w:val="24"/>
          <w:szCs w:val="24"/>
        </w:rPr>
      </w:pPr>
    </w:p>
    <w:p w:rsidR="006B3CC2" w:rsidRPr="001804F5" w:rsidRDefault="006B3CC2" w:rsidP="00FF015B">
      <w:pPr>
        <w:spacing w:after="0" w:line="480" w:lineRule="auto"/>
        <w:rPr>
          <w:rFonts w:ascii="Times New Roman" w:hAnsi="Times New Roman"/>
          <w:sz w:val="24"/>
          <w:szCs w:val="24"/>
        </w:rPr>
      </w:pPr>
    </w:p>
    <w:p w:rsidR="006B3CC2" w:rsidRPr="001804F5" w:rsidRDefault="006B3CC2" w:rsidP="00FF015B">
      <w:pPr>
        <w:spacing w:after="0" w:line="480" w:lineRule="auto"/>
        <w:rPr>
          <w:rFonts w:ascii="Times New Roman" w:hAnsi="Times New Roman"/>
          <w:sz w:val="24"/>
          <w:szCs w:val="24"/>
        </w:rPr>
      </w:pPr>
    </w:p>
    <w:p w:rsidR="006B3CC2" w:rsidRPr="001804F5" w:rsidRDefault="006B3CC2" w:rsidP="00FF015B">
      <w:pPr>
        <w:spacing w:after="0" w:line="480" w:lineRule="auto"/>
        <w:rPr>
          <w:rFonts w:ascii="Times New Roman" w:hAnsi="Times New Roman"/>
          <w:sz w:val="24"/>
          <w:szCs w:val="24"/>
        </w:rPr>
      </w:pPr>
    </w:p>
    <w:p w:rsidR="00367BBA" w:rsidRPr="001804F5" w:rsidRDefault="00FE2091" w:rsidP="00FF015B">
      <w:pPr>
        <w:spacing w:after="0" w:line="480" w:lineRule="auto"/>
        <w:jc w:val="center"/>
        <w:rPr>
          <w:rFonts w:ascii="Times New Roman" w:hAnsi="Times New Roman"/>
          <w:sz w:val="24"/>
          <w:szCs w:val="24"/>
        </w:rPr>
      </w:pPr>
      <w:r w:rsidRPr="001804F5">
        <w:rPr>
          <w:rFonts w:ascii="Times New Roman" w:hAnsi="Times New Roman"/>
          <w:sz w:val="24"/>
          <w:szCs w:val="24"/>
        </w:rPr>
        <w:t>Adolescents' Social Status Goals:</w:t>
      </w:r>
      <w:r w:rsidR="000E18F0" w:rsidRPr="001804F5">
        <w:rPr>
          <w:rFonts w:ascii="Times New Roman" w:hAnsi="Times New Roman"/>
          <w:sz w:val="24"/>
          <w:szCs w:val="24"/>
        </w:rPr>
        <w:t xml:space="preserve"> </w:t>
      </w:r>
    </w:p>
    <w:p w:rsidR="00FE2091" w:rsidRPr="001804F5" w:rsidRDefault="005073AE" w:rsidP="00FF015B">
      <w:pPr>
        <w:spacing w:after="0" w:line="480" w:lineRule="auto"/>
        <w:jc w:val="center"/>
        <w:rPr>
          <w:rFonts w:ascii="Times New Roman" w:hAnsi="Times New Roman"/>
          <w:sz w:val="24"/>
          <w:szCs w:val="24"/>
        </w:rPr>
      </w:pPr>
      <w:r w:rsidRPr="001804F5">
        <w:rPr>
          <w:rFonts w:ascii="Times New Roman" w:hAnsi="Times New Roman"/>
          <w:sz w:val="24"/>
          <w:szCs w:val="24"/>
        </w:rPr>
        <w:t>Relation</w:t>
      </w:r>
      <w:r w:rsidR="00F0315B" w:rsidRPr="001804F5">
        <w:rPr>
          <w:rFonts w:ascii="Times New Roman" w:hAnsi="Times New Roman"/>
          <w:sz w:val="24"/>
          <w:szCs w:val="24"/>
        </w:rPr>
        <w:t>ships</w:t>
      </w:r>
      <w:r w:rsidR="00FE2091" w:rsidRPr="001804F5">
        <w:rPr>
          <w:rFonts w:ascii="Times New Roman" w:hAnsi="Times New Roman"/>
          <w:sz w:val="24"/>
          <w:szCs w:val="24"/>
        </w:rPr>
        <w:t xml:space="preserve"> to Social Status Insecurity</w:t>
      </w:r>
      <w:r w:rsidR="004F43AA" w:rsidRPr="001804F5">
        <w:rPr>
          <w:rFonts w:ascii="Times New Roman" w:hAnsi="Times New Roman"/>
          <w:sz w:val="24"/>
          <w:szCs w:val="24"/>
        </w:rPr>
        <w:t>, Aggression</w:t>
      </w:r>
      <w:r w:rsidR="00367BBA" w:rsidRPr="001804F5">
        <w:rPr>
          <w:rFonts w:ascii="Times New Roman" w:hAnsi="Times New Roman"/>
          <w:sz w:val="24"/>
          <w:szCs w:val="24"/>
        </w:rPr>
        <w:t>,</w:t>
      </w:r>
      <w:r w:rsidR="004F43AA" w:rsidRPr="001804F5">
        <w:rPr>
          <w:rFonts w:ascii="Times New Roman" w:hAnsi="Times New Roman"/>
          <w:sz w:val="24"/>
          <w:szCs w:val="24"/>
        </w:rPr>
        <w:t xml:space="preserve"> and </w:t>
      </w:r>
      <w:proofErr w:type="spellStart"/>
      <w:r w:rsidR="004F43AA" w:rsidRPr="001804F5">
        <w:rPr>
          <w:rFonts w:ascii="Times New Roman" w:hAnsi="Times New Roman"/>
          <w:sz w:val="24"/>
          <w:szCs w:val="24"/>
        </w:rPr>
        <w:t>Prosocial</w:t>
      </w:r>
      <w:proofErr w:type="spellEnd"/>
      <w:r w:rsidR="00367BBA" w:rsidRPr="001804F5">
        <w:rPr>
          <w:rFonts w:ascii="Times New Roman" w:hAnsi="Times New Roman"/>
          <w:sz w:val="24"/>
          <w:szCs w:val="24"/>
        </w:rPr>
        <w:t xml:space="preserve"> Behavior</w:t>
      </w:r>
    </w:p>
    <w:p w:rsidR="008D77A2" w:rsidRPr="001804F5" w:rsidRDefault="008D77A2" w:rsidP="00FF015B">
      <w:pPr>
        <w:spacing w:after="0" w:line="480" w:lineRule="auto"/>
        <w:jc w:val="center"/>
        <w:rPr>
          <w:rFonts w:ascii="Times New Roman" w:hAnsi="Times New Roman"/>
          <w:sz w:val="24"/>
          <w:szCs w:val="24"/>
        </w:rPr>
      </w:pPr>
    </w:p>
    <w:p w:rsidR="008D77A2" w:rsidRPr="001804F5" w:rsidRDefault="008D77A2" w:rsidP="00FF015B">
      <w:pPr>
        <w:spacing w:after="0" w:line="480" w:lineRule="auto"/>
        <w:jc w:val="center"/>
        <w:rPr>
          <w:rFonts w:ascii="Times New Roman" w:hAnsi="Times New Roman"/>
          <w:sz w:val="24"/>
          <w:szCs w:val="24"/>
        </w:rPr>
      </w:pPr>
    </w:p>
    <w:p w:rsidR="008D77A2" w:rsidRPr="001804F5" w:rsidRDefault="008D77A2" w:rsidP="00FF015B">
      <w:pPr>
        <w:spacing w:after="0" w:line="480" w:lineRule="auto"/>
        <w:jc w:val="center"/>
        <w:rPr>
          <w:rFonts w:ascii="Times New Roman" w:hAnsi="Times New Roman"/>
          <w:sz w:val="24"/>
          <w:szCs w:val="24"/>
        </w:rPr>
      </w:pPr>
    </w:p>
    <w:p w:rsidR="008D77A2" w:rsidRPr="001804F5" w:rsidRDefault="008D77A2" w:rsidP="00FF015B">
      <w:pPr>
        <w:spacing w:after="0" w:line="480" w:lineRule="auto"/>
        <w:rPr>
          <w:rFonts w:ascii="Times New Roman" w:hAnsi="Times New Roman"/>
          <w:sz w:val="24"/>
          <w:szCs w:val="24"/>
        </w:rPr>
      </w:pPr>
    </w:p>
    <w:p w:rsidR="008D77A2" w:rsidRPr="001804F5" w:rsidRDefault="008D77A2" w:rsidP="00FF015B">
      <w:pPr>
        <w:spacing w:after="0" w:line="480" w:lineRule="auto"/>
        <w:rPr>
          <w:rFonts w:ascii="Times New Roman" w:hAnsi="Times New Roman"/>
          <w:sz w:val="24"/>
          <w:szCs w:val="24"/>
        </w:rPr>
      </w:pPr>
    </w:p>
    <w:p w:rsidR="006B3CC2" w:rsidRPr="001804F5" w:rsidRDefault="006B3CC2" w:rsidP="006B3CC2">
      <w:pPr>
        <w:jc w:val="center"/>
        <w:rPr>
          <w:rFonts w:ascii="Times New Roman" w:hAnsi="Times New Roman"/>
          <w:sz w:val="24"/>
          <w:szCs w:val="24"/>
        </w:rPr>
      </w:pPr>
    </w:p>
    <w:p w:rsidR="006B3CC2" w:rsidRPr="001804F5" w:rsidRDefault="006B3CC2" w:rsidP="006B3CC2">
      <w:pPr>
        <w:jc w:val="center"/>
        <w:rPr>
          <w:rFonts w:ascii="Times New Roman" w:hAnsi="Times New Roman"/>
          <w:sz w:val="24"/>
          <w:szCs w:val="24"/>
        </w:rPr>
      </w:pPr>
    </w:p>
    <w:p w:rsidR="006B3CC2" w:rsidRPr="001804F5" w:rsidRDefault="006B3CC2" w:rsidP="006B3CC2">
      <w:pPr>
        <w:jc w:val="center"/>
        <w:rPr>
          <w:rFonts w:ascii="Times New Roman" w:hAnsi="Times New Roman"/>
          <w:sz w:val="24"/>
          <w:szCs w:val="24"/>
        </w:rPr>
      </w:pPr>
    </w:p>
    <w:p w:rsidR="006B3CC2" w:rsidRPr="001804F5" w:rsidRDefault="006B3CC2" w:rsidP="006B3CC2">
      <w:pPr>
        <w:jc w:val="center"/>
        <w:rPr>
          <w:rFonts w:ascii="Times New Roman" w:hAnsi="Times New Roman"/>
          <w:sz w:val="24"/>
          <w:szCs w:val="24"/>
        </w:rPr>
      </w:pPr>
    </w:p>
    <w:p w:rsidR="006B3CC2" w:rsidRPr="001804F5" w:rsidRDefault="006B3CC2" w:rsidP="006B3CC2">
      <w:pPr>
        <w:jc w:val="center"/>
        <w:rPr>
          <w:rFonts w:ascii="Times New Roman" w:hAnsi="Times New Roman"/>
          <w:sz w:val="24"/>
          <w:szCs w:val="24"/>
        </w:rPr>
      </w:pPr>
    </w:p>
    <w:p w:rsidR="006B3CC2" w:rsidRPr="001804F5" w:rsidRDefault="006B3CC2" w:rsidP="006B3CC2">
      <w:pPr>
        <w:jc w:val="center"/>
        <w:rPr>
          <w:rFonts w:ascii="Times New Roman" w:hAnsi="Times New Roman"/>
          <w:sz w:val="24"/>
          <w:szCs w:val="24"/>
        </w:rPr>
      </w:pPr>
    </w:p>
    <w:p w:rsidR="006B3CC2" w:rsidRPr="001804F5" w:rsidRDefault="006B3CC2" w:rsidP="006B3CC2">
      <w:pPr>
        <w:jc w:val="center"/>
        <w:rPr>
          <w:rFonts w:ascii="Times New Roman" w:hAnsi="Times New Roman"/>
          <w:sz w:val="24"/>
          <w:szCs w:val="24"/>
        </w:rPr>
      </w:pPr>
    </w:p>
    <w:p w:rsidR="00FE2091" w:rsidRPr="001804F5" w:rsidRDefault="00B41CC5" w:rsidP="006B3CC2">
      <w:pPr>
        <w:jc w:val="center"/>
        <w:rPr>
          <w:rFonts w:ascii="Times New Roman" w:hAnsi="Times New Roman"/>
          <w:sz w:val="24"/>
          <w:szCs w:val="24"/>
        </w:rPr>
      </w:pPr>
      <w:r w:rsidRPr="001804F5">
        <w:rPr>
          <w:rFonts w:ascii="Times New Roman" w:hAnsi="Times New Roman"/>
          <w:sz w:val="24"/>
          <w:szCs w:val="24"/>
        </w:rPr>
        <w:br w:type="page"/>
      </w:r>
      <w:r w:rsidR="00FE2091" w:rsidRPr="001804F5">
        <w:rPr>
          <w:rFonts w:ascii="Times New Roman" w:hAnsi="Times New Roman"/>
          <w:sz w:val="24"/>
          <w:szCs w:val="24"/>
        </w:rPr>
        <w:lastRenderedPageBreak/>
        <w:t>Abstract</w:t>
      </w:r>
    </w:p>
    <w:p w:rsidR="00FC456F" w:rsidRPr="001804F5" w:rsidRDefault="005073AE" w:rsidP="006B3CC2">
      <w:pPr>
        <w:pStyle w:val="NoSpacing"/>
        <w:spacing w:line="480" w:lineRule="auto"/>
        <w:rPr>
          <w:rFonts w:ascii="Times New Roman" w:hAnsi="Times New Roman"/>
          <w:sz w:val="24"/>
          <w:szCs w:val="24"/>
          <w:lang w:eastAsia="zh-CN"/>
        </w:rPr>
      </w:pPr>
      <w:r w:rsidRPr="001804F5">
        <w:rPr>
          <w:rFonts w:ascii="Times New Roman" w:hAnsi="Times New Roman"/>
          <w:sz w:val="24"/>
          <w:szCs w:val="24"/>
        </w:rPr>
        <w:t>Peer status is an important aspect of adolescents’ social live</w:t>
      </w:r>
      <w:r w:rsidR="00A53EE7" w:rsidRPr="001804F5">
        <w:rPr>
          <w:rFonts w:ascii="Times New Roman" w:hAnsi="Times New Roman"/>
          <w:sz w:val="24"/>
          <w:szCs w:val="24"/>
        </w:rPr>
        <w:t>s</w:t>
      </w:r>
      <w:r w:rsidRPr="001804F5">
        <w:rPr>
          <w:rFonts w:ascii="Times New Roman" w:hAnsi="Times New Roman"/>
          <w:sz w:val="24"/>
          <w:szCs w:val="24"/>
        </w:rPr>
        <w:t xml:space="preserve"> and is </w:t>
      </w:r>
      <w:r w:rsidRPr="008024C9">
        <w:rPr>
          <w:rFonts w:ascii="Times New Roman" w:hAnsi="Times New Roman"/>
          <w:color w:val="0070C0"/>
          <w:sz w:val="24"/>
          <w:szCs w:val="24"/>
        </w:rPr>
        <w:t xml:space="preserve">pursued </w:t>
      </w:r>
      <w:r w:rsidR="009570F0" w:rsidRPr="008024C9">
        <w:rPr>
          <w:rFonts w:ascii="Times New Roman" w:hAnsi="Times New Roman"/>
          <w:color w:val="0070C0"/>
          <w:sz w:val="24"/>
          <w:szCs w:val="24"/>
        </w:rPr>
        <w:t>actively</w:t>
      </w:r>
      <w:r w:rsidR="009570F0" w:rsidRPr="001804F5">
        <w:rPr>
          <w:rFonts w:ascii="Times New Roman" w:hAnsi="Times New Roman"/>
          <w:sz w:val="24"/>
          <w:szCs w:val="24"/>
        </w:rPr>
        <w:t xml:space="preserve"> </w:t>
      </w:r>
      <w:r w:rsidRPr="001804F5">
        <w:rPr>
          <w:rFonts w:ascii="Times New Roman" w:hAnsi="Times New Roman"/>
          <w:sz w:val="24"/>
          <w:szCs w:val="24"/>
        </w:rPr>
        <w:t xml:space="preserve">by them. </w:t>
      </w:r>
      <w:r w:rsidR="00540A9E" w:rsidRPr="001804F5">
        <w:rPr>
          <w:rFonts w:ascii="Times New Roman" w:hAnsi="Times New Roman"/>
          <w:sz w:val="24"/>
          <w:szCs w:val="24"/>
        </w:rPr>
        <w:t xml:space="preserve">Although extensive </w:t>
      </w:r>
      <w:r w:rsidR="00F3328A" w:rsidRPr="001804F5">
        <w:rPr>
          <w:rFonts w:ascii="Times New Roman" w:hAnsi="Times New Roman"/>
          <w:sz w:val="24"/>
          <w:szCs w:val="24"/>
        </w:rPr>
        <w:t xml:space="preserve">research has </w:t>
      </w:r>
      <w:r w:rsidRPr="001804F5">
        <w:rPr>
          <w:rFonts w:ascii="Times New Roman" w:hAnsi="Times New Roman"/>
          <w:sz w:val="24"/>
          <w:szCs w:val="24"/>
        </w:rPr>
        <w:t>examined how social behaviors are related to peer status</w:t>
      </w:r>
      <w:r w:rsidR="00A75A1F" w:rsidRPr="001804F5">
        <w:rPr>
          <w:rFonts w:ascii="Times New Roman" w:hAnsi="Times New Roman"/>
          <w:sz w:val="24"/>
          <w:szCs w:val="24"/>
        </w:rPr>
        <w:t xml:space="preserve"> (e.g., social preference, popularity)</w:t>
      </w:r>
      <w:r w:rsidR="00F5444A" w:rsidRPr="001804F5">
        <w:rPr>
          <w:rFonts w:ascii="Times New Roman" w:hAnsi="Times New Roman"/>
          <w:sz w:val="24"/>
          <w:szCs w:val="24"/>
        </w:rPr>
        <w:t>,</w:t>
      </w:r>
      <w:r w:rsidRPr="001804F5">
        <w:rPr>
          <w:rFonts w:ascii="Times New Roman" w:hAnsi="Times New Roman"/>
          <w:sz w:val="24"/>
          <w:szCs w:val="24"/>
        </w:rPr>
        <w:t xml:space="preserve"> little attention </w:t>
      </w:r>
      <w:r w:rsidR="00F3328A" w:rsidRPr="001804F5">
        <w:rPr>
          <w:rFonts w:ascii="Times New Roman" w:hAnsi="Times New Roman"/>
          <w:sz w:val="24"/>
          <w:szCs w:val="24"/>
        </w:rPr>
        <w:t xml:space="preserve">has been given </w:t>
      </w:r>
      <w:r w:rsidRPr="001804F5">
        <w:rPr>
          <w:rFonts w:ascii="Times New Roman" w:hAnsi="Times New Roman"/>
          <w:sz w:val="24"/>
          <w:szCs w:val="24"/>
        </w:rPr>
        <w:t xml:space="preserve">to adolescents’ social goals to obtain </w:t>
      </w:r>
      <w:r w:rsidR="00F3328A" w:rsidRPr="001804F5">
        <w:rPr>
          <w:rFonts w:ascii="Times New Roman" w:hAnsi="Times New Roman"/>
          <w:sz w:val="24"/>
          <w:szCs w:val="24"/>
        </w:rPr>
        <w:t xml:space="preserve">a desired </w:t>
      </w:r>
      <w:r w:rsidRPr="001804F5">
        <w:rPr>
          <w:rFonts w:ascii="Times New Roman" w:hAnsi="Times New Roman"/>
          <w:sz w:val="24"/>
          <w:szCs w:val="24"/>
        </w:rPr>
        <w:t xml:space="preserve">peer status. </w:t>
      </w:r>
      <w:r w:rsidR="006F6CFC">
        <w:rPr>
          <w:rFonts w:ascii="Times New Roman" w:hAnsi="Times New Roman"/>
          <w:sz w:val="24"/>
          <w:szCs w:val="24"/>
        </w:rPr>
        <w:t>Thus, t</w:t>
      </w:r>
      <w:r w:rsidR="00FE2091" w:rsidRPr="001804F5">
        <w:rPr>
          <w:rFonts w:ascii="Times New Roman" w:hAnsi="Times New Roman"/>
          <w:sz w:val="24"/>
          <w:szCs w:val="24"/>
        </w:rPr>
        <w:t>his</w:t>
      </w:r>
      <w:r w:rsidR="00093920" w:rsidRPr="001804F5">
        <w:rPr>
          <w:rFonts w:ascii="Times New Roman" w:hAnsi="Times New Roman"/>
          <w:sz w:val="24"/>
          <w:szCs w:val="24"/>
        </w:rPr>
        <w:t xml:space="preserve"> </w:t>
      </w:r>
      <w:r w:rsidR="00661A02" w:rsidRPr="001804F5">
        <w:rPr>
          <w:rFonts w:ascii="Times New Roman" w:hAnsi="Times New Roman"/>
          <w:sz w:val="24"/>
          <w:szCs w:val="24"/>
        </w:rPr>
        <w:t xml:space="preserve">study </w:t>
      </w:r>
      <w:r w:rsidR="00093920" w:rsidRPr="001804F5">
        <w:rPr>
          <w:rFonts w:ascii="Times New Roman" w:hAnsi="Times New Roman"/>
          <w:sz w:val="24"/>
          <w:szCs w:val="24"/>
        </w:rPr>
        <w:t xml:space="preserve">examined </w:t>
      </w:r>
      <w:r w:rsidR="003B6BB1" w:rsidRPr="001804F5">
        <w:rPr>
          <w:rFonts w:ascii="Times New Roman" w:hAnsi="Times New Roman"/>
          <w:sz w:val="24"/>
          <w:szCs w:val="24"/>
        </w:rPr>
        <w:t>two types of social status goals</w:t>
      </w:r>
      <w:r w:rsidR="00093920" w:rsidRPr="001804F5">
        <w:rPr>
          <w:rFonts w:ascii="Times New Roman" w:hAnsi="Times New Roman"/>
          <w:sz w:val="24"/>
          <w:szCs w:val="24"/>
        </w:rPr>
        <w:t xml:space="preserve">, </w:t>
      </w:r>
      <w:r w:rsidR="00FE2091" w:rsidRPr="001804F5">
        <w:rPr>
          <w:rFonts w:ascii="Times New Roman" w:hAnsi="Times New Roman"/>
          <w:sz w:val="24"/>
          <w:szCs w:val="24"/>
        </w:rPr>
        <w:t>popularity goal and social preference goal</w:t>
      </w:r>
      <w:r w:rsidR="002B5E31" w:rsidRPr="001804F5">
        <w:rPr>
          <w:rFonts w:ascii="Times New Roman" w:hAnsi="Times New Roman"/>
          <w:sz w:val="24"/>
          <w:szCs w:val="24"/>
        </w:rPr>
        <w:t>,</w:t>
      </w:r>
      <w:r w:rsidR="00546B7C" w:rsidRPr="001804F5">
        <w:rPr>
          <w:rFonts w:ascii="Times New Roman" w:hAnsi="Times New Roman"/>
          <w:sz w:val="24"/>
          <w:szCs w:val="24"/>
        </w:rPr>
        <w:t xml:space="preserve"> </w:t>
      </w:r>
      <w:r w:rsidR="008355BC" w:rsidRPr="001804F5">
        <w:rPr>
          <w:rFonts w:ascii="Times New Roman" w:hAnsi="Times New Roman"/>
          <w:sz w:val="24"/>
          <w:szCs w:val="24"/>
        </w:rPr>
        <w:t xml:space="preserve">and their </w:t>
      </w:r>
      <w:r w:rsidRPr="001804F5">
        <w:rPr>
          <w:rFonts w:ascii="Times New Roman" w:hAnsi="Times New Roman"/>
          <w:sz w:val="24"/>
          <w:szCs w:val="24"/>
        </w:rPr>
        <w:t>relation</w:t>
      </w:r>
      <w:r w:rsidR="009C2B7B" w:rsidRPr="001804F5">
        <w:rPr>
          <w:rFonts w:ascii="Times New Roman" w:hAnsi="Times New Roman"/>
          <w:sz w:val="24"/>
          <w:szCs w:val="24"/>
        </w:rPr>
        <w:t>ships</w:t>
      </w:r>
      <w:r w:rsidR="00426612" w:rsidRPr="001804F5">
        <w:rPr>
          <w:rFonts w:ascii="Times New Roman" w:hAnsi="Times New Roman"/>
          <w:sz w:val="24"/>
          <w:szCs w:val="24"/>
        </w:rPr>
        <w:t xml:space="preserve"> to </w:t>
      </w:r>
      <w:r w:rsidR="002A39AD" w:rsidRPr="001804F5">
        <w:rPr>
          <w:rFonts w:ascii="Times New Roman" w:hAnsi="Times New Roman"/>
          <w:sz w:val="24"/>
          <w:szCs w:val="24"/>
        </w:rPr>
        <w:t xml:space="preserve">social status insecurity and </w:t>
      </w:r>
      <w:r w:rsidR="008355BC" w:rsidRPr="001804F5">
        <w:rPr>
          <w:rFonts w:ascii="Times New Roman" w:hAnsi="Times New Roman"/>
          <w:sz w:val="24"/>
          <w:szCs w:val="24"/>
        </w:rPr>
        <w:t xml:space="preserve">social behaviors </w:t>
      </w:r>
      <w:r w:rsidR="00FE2091" w:rsidRPr="001804F5">
        <w:rPr>
          <w:rFonts w:ascii="Times New Roman" w:hAnsi="Times New Roman"/>
          <w:sz w:val="24"/>
          <w:szCs w:val="24"/>
        </w:rPr>
        <w:t xml:space="preserve">among </w:t>
      </w:r>
      <w:r w:rsidR="00FF0753" w:rsidRPr="001804F5">
        <w:rPr>
          <w:rFonts w:ascii="Times New Roman" w:hAnsi="Times New Roman"/>
          <w:sz w:val="24"/>
          <w:szCs w:val="24"/>
        </w:rPr>
        <w:t xml:space="preserve">405 </w:t>
      </w:r>
      <w:r w:rsidR="004D3EEF" w:rsidRPr="001804F5">
        <w:rPr>
          <w:rFonts w:ascii="Times New Roman" w:hAnsi="Times New Roman"/>
          <w:sz w:val="24"/>
          <w:szCs w:val="24"/>
        </w:rPr>
        <w:t xml:space="preserve">ethnically diverse </w:t>
      </w:r>
      <w:r w:rsidR="00B41C48" w:rsidRPr="001804F5">
        <w:rPr>
          <w:rFonts w:ascii="Times New Roman" w:hAnsi="Times New Roman"/>
          <w:sz w:val="24"/>
          <w:szCs w:val="24"/>
        </w:rPr>
        <w:t xml:space="preserve">early </w:t>
      </w:r>
      <w:r w:rsidR="00FE2091" w:rsidRPr="001804F5">
        <w:rPr>
          <w:rFonts w:ascii="Times New Roman" w:hAnsi="Times New Roman"/>
          <w:sz w:val="24"/>
          <w:szCs w:val="24"/>
        </w:rPr>
        <w:t>adolescents</w:t>
      </w:r>
      <w:r w:rsidRPr="001804F5">
        <w:rPr>
          <w:rFonts w:ascii="Times New Roman" w:hAnsi="Times New Roman"/>
          <w:sz w:val="24"/>
          <w:szCs w:val="24"/>
        </w:rPr>
        <w:t xml:space="preserve"> </w:t>
      </w:r>
      <w:r w:rsidR="00B41C48" w:rsidRPr="001804F5">
        <w:rPr>
          <w:rFonts w:ascii="Times New Roman" w:hAnsi="Times New Roman"/>
          <w:sz w:val="24"/>
          <w:szCs w:val="24"/>
        </w:rPr>
        <w:t>(267 girls</w:t>
      </w:r>
      <w:r w:rsidR="00B41C48" w:rsidRPr="004114FF">
        <w:rPr>
          <w:rFonts w:ascii="Times New Roman" w:hAnsi="Times New Roman"/>
          <w:sz w:val="24"/>
          <w:szCs w:val="24"/>
        </w:rPr>
        <w:t xml:space="preserve">; </w:t>
      </w:r>
      <w:r w:rsidR="004114FF" w:rsidRPr="004114FF">
        <w:rPr>
          <w:rFonts w:ascii="Times New Roman" w:hAnsi="Times New Roman"/>
          <w:i/>
          <w:sz w:val="24"/>
          <w:szCs w:val="24"/>
        </w:rPr>
        <w:t xml:space="preserve">M </w:t>
      </w:r>
      <w:r w:rsidR="004114FF" w:rsidRPr="004114FF">
        <w:rPr>
          <w:rFonts w:ascii="Times New Roman" w:hAnsi="Times New Roman"/>
          <w:sz w:val="24"/>
          <w:szCs w:val="24"/>
        </w:rPr>
        <w:t>age = 12.92 years</w:t>
      </w:r>
      <w:r w:rsidR="00B41C48" w:rsidRPr="004114FF">
        <w:rPr>
          <w:rFonts w:ascii="Times New Roman" w:hAnsi="Times New Roman"/>
          <w:sz w:val="24"/>
          <w:szCs w:val="24"/>
        </w:rPr>
        <w:t xml:space="preserve">; age </w:t>
      </w:r>
      <w:r w:rsidR="00B41C48" w:rsidRPr="001804F5">
        <w:rPr>
          <w:rFonts w:ascii="Times New Roman" w:hAnsi="Times New Roman"/>
          <w:sz w:val="24"/>
          <w:szCs w:val="24"/>
        </w:rPr>
        <w:t>range = 11-15 years)</w:t>
      </w:r>
      <w:r w:rsidR="00FE2091" w:rsidRPr="001804F5">
        <w:rPr>
          <w:rFonts w:ascii="Times New Roman" w:hAnsi="Times New Roman"/>
          <w:sz w:val="24"/>
          <w:szCs w:val="24"/>
        </w:rPr>
        <w:t xml:space="preserve">. </w:t>
      </w:r>
      <w:r w:rsidR="00D806B7" w:rsidRPr="001804F5">
        <w:rPr>
          <w:rFonts w:ascii="Times New Roman" w:hAnsi="Times New Roman"/>
          <w:sz w:val="24"/>
          <w:szCs w:val="24"/>
        </w:rPr>
        <w:t xml:space="preserve">After </w:t>
      </w:r>
      <w:r w:rsidR="00426612" w:rsidRPr="001804F5">
        <w:rPr>
          <w:rFonts w:ascii="Times New Roman" w:hAnsi="Times New Roman"/>
          <w:sz w:val="24"/>
          <w:szCs w:val="24"/>
        </w:rPr>
        <w:t xml:space="preserve">accounting </w:t>
      </w:r>
      <w:r w:rsidR="00FE2091" w:rsidRPr="001804F5">
        <w:rPr>
          <w:rFonts w:ascii="Times New Roman" w:hAnsi="Times New Roman"/>
          <w:sz w:val="24"/>
          <w:szCs w:val="24"/>
        </w:rPr>
        <w:t xml:space="preserve">for adolescents’ </w:t>
      </w:r>
      <w:r w:rsidR="00043836" w:rsidRPr="001804F5">
        <w:rPr>
          <w:rFonts w:ascii="Times New Roman" w:hAnsi="Times New Roman"/>
          <w:sz w:val="24"/>
          <w:szCs w:val="24"/>
        </w:rPr>
        <w:t>attained</w:t>
      </w:r>
      <w:r w:rsidR="00093920" w:rsidRPr="001804F5">
        <w:rPr>
          <w:rFonts w:ascii="Times New Roman" w:hAnsi="Times New Roman"/>
          <w:sz w:val="24"/>
          <w:szCs w:val="24"/>
        </w:rPr>
        <w:t xml:space="preserve"> </w:t>
      </w:r>
      <w:r w:rsidR="00FE2091" w:rsidRPr="001804F5">
        <w:rPr>
          <w:rFonts w:ascii="Times New Roman" w:hAnsi="Times New Roman"/>
          <w:sz w:val="24"/>
          <w:szCs w:val="24"/>
        </w:rPr>
        <w:t>peer status</w:t>
      </w:r>
      <w:r w:rsidR="0010107F" w:rsidRPr="001804F5">
        <w:rPr>
          <w:rFonts w:ascii="Times New Roman" w:hAnsi="Times New Roman"/>
          <w:sz w:val="24"/>
          <w:szCs w:val="24"/>
        </w:rPr>
        <w:t>es</w:t>
      </w:r>
      <w:r w:rsidR="00FE2091" w:rsidRPr="001804F5">
        <w:rPr>
          <w:rFonts w:ascii="Times New Roman" w:hAnsi="Times New Roman"/>
          <w:sz w:val="24"/>
          <w:szCs w:val="24"/>
        </w:rPr>
        <w:t xml:space="preserve"> (popularity and social preference), </w:t>
      </w:r>
      <w:r w:rsidR="00000D1A" w:rsidRPr="001804F5">
        <w:rPr>
          <w:rFonts w:ascii="Times New Roman" w:hAnsi="Times New Roman"/>
          <w:sz w:val="24"/>
          <w:szCs w:val="24"/>
        </w:rPr>
        <w:t xml:space="preserve">both </w:t>
      </w:r>
      <w:r w:rsidR="00B27C8E" w:rsidRPr="001804F5">
        <w:rPr>
          <w:rFonts w:ascii="Times New Roman" w:hAnsi="Times New Roman"/>
          <w:sz w:val="24"/>
          <w:szCs w:val="24"/>
        </w:rPr>
        <w:t xml:space="preserve">social status </w:t>
      </w:r>
      <w:r w:rsidR="00FE2091" w:rsidRPr="001804F5">
        <w:rPr>
          <w:rFonts w:ascii="Times New Roman" w:hAnsi="Times New Roman"/>
          <w:sz w:val="24"/>
          <w:szCs w:val="24"/>
        </w:rPr>
        <w:t xml:space="preserve">goals </w:t>
      </w:r>
      <w:r w:rsidR="00D806B7" w:rsidRPr="001804F5">
        <w:rPr>
          <w:rFonts w:ascii="Times New Roman" w:hAnsi="Times New Roman"/>
          <w:sz w:val="24"/>
          <w:szCs w:val="24"/>
        </w:rPr>
        <w:t xml:space="preserve">were </w:t>
      </w:r>
      <w:r w:rsidR="009570F0" w:rsidRPr="008024C9">
        <w:rPr>
          <w:rFonts w:ascii="Times New Roman" w:hAnsi="Times New Roman"/>
          <w:color w:val="0070C0"/>
          <w:sz w:val="24"/>
          <w:szCs w:val="24"/>
        </w:rPr>
        <w:t xml:space="preserve">related </w:t>
      </w:r>
      <w:r w:rsidR="00FE2091" w:rsidRPr="008024C9">
        <w:rPr>
          <w:rFonts w:ascii="Times New Roman" w:hAnsi="Times New Roman"/>
          <w:color w:val="0070C0"/>
          <w:sz w:val="24"/>
          <w:szCs w:val="24"/>
        </w:rPr>
        <w:t>distinctly</w:t>
      </w:r>
      <w:r w:rsidR="00FE2091" w:rsidRPr="001804F5">
        <w:rPr>
          <w:rFonts w:ascii="Times New Roman" w:hAnsi="Times New Roman"/>
          <w:sz w:val="24"/>
          <w:szCs w:val="24"/>
        </w:rPr>
        <w:t xml:space="preserve"> to </w:t>
      </w:r>
      <w:r w:rsidR="00093920" w:rsidRPr="001804F5">
        <w:rPr>
          <w:rFonts w:ascii="Times New Roman" w:hAnsi="Times New Roman"/>
          <w:sz w:val="24"/>
          <w:szCs w:val="24"/>
        </w:rPr>
        <w:t xml:space="preserve">aggressive and </w:t>
      </w:r>
      <w:proofErr w:type="spellStart"/>
      <w:r w:rsidR="00093920" w:rsidRPr="001804F5">
        <w:rPr>
          <w:rFonts w:ascii="Times New Roman" w:hAnsi="Times New Roman"/>
          <w:sz w:val="24"/>
          <w:szCs w:val="24"/>
        </w:rPr>
        <w:t>prosocial</w:t>
      </w:r>
      <w:proofErr w:type="spellEnd"/>
      <w:r w:rsidR="00093920" w:rsidRPr="001804F5">
        <w:rPr>
          <w:rFonts w:ascii="Times New Roman" w:hAnsi="Times New Roman"/>
          <w:sz w:val="24"/>
          <w:szCs w:val="24"/>
        </w:rPr>
        <w:t xml:space="preserve"> behaviors</w:t>
      </w:r>
      <w:r w:rsidR="002B5E31" w:rsidRPr="001804F5">
        <w:rPr>
          <w:rFonts w:ascii="Times New Roman" w:hAnsi="Times New Roman"/>
          <w:sz w:val="24"/>
          <w:szCs w:val="24"/>
        </w:rPr>
        <w:t xml:space="preserve"> as measured by self reports and peer nominations</w:t>
      </w:r>
      <w:r w:rsidR="00FE2091" w:rsidRPr="001804F5">
        <w:rPr>
          <w:rFonts w:ascii="Times New Roman" w:hAnsi="Times New Roman"/>
          <w:sz w:val="24"/>
          <w:szCs w:val="24"/>
        </w:rPr>
        <w:t xml:space="preserve">. Specifically, </w:t>
      </w:r>
      <w:r w:rsidR="00093920" w:rsidRPr="001804F5">
        <w:rPr>
          <w:rFonts w:ascii="Times New Roman" w:hAnsi="Times New Roman"/>
          <w:sz w:val="24"/>
          <w:szCs w:val="24"/>
        </w:rPr>
        <w:t>higher</w:t>
      </w:r>
      <w:r w:rsidR="00BB14BA" w:rsidRPr="001804F5">
        <w:rPr>
          <w:rFonts w:ascii="Times New Roman" w:hAnsi="Times New Roman"/>
          <w:sz w:val="24"/>
          <w:szCs w:val="24"/>
        </w:rPr>
        <w:t xml:space="preserve"> endorsement of the</w:t>
      </w:r>
      <w:r w:rsidR="00093920" w:rsidRPr="001804F5">
        <w:rPr>
          <w:rFonts w:ascii="Times New Roman" w:hAnsi="Times New Roman"/>
          <w:sz w:val="24"/>
          <w:szCs w:val="24"/>
        </w:rPr>
        <w:t xml:space="preserve"> popularity goal </w:t>
      </w:r>
      <w:r w:rsidR="00B27C8E" w:rsidRPr="001804F5">
        <w:rPr>
          <w:rFonts w:ascii="Times New Roman" w:hAnsi="Times New Roman"/>
          <w:sz w:val="24"/>
          <w:szCs w:val="24"/>
        </w:rPr>
        <w:t xml:space="preserve">was </w:t>
      </w:r>
      <w:r w:rsidR="00964327" w:rsidRPr="001804F5">
        <w:rPr>
          <w:rFonts w:ascii="Times New Roman" w:hAnsi="Times New Roman"/>
          <w:sz w:val="24"/>
          <w:szCs w:val="24"/>
        </w:rPr>
        <w:t>related</w:t>
      </w:r>
      <w:r w:rsidR="00C11859" w:rsidRPr="001804F5">
        <w:rPr>
          <w:rFonts w:ascii="Times New Roman" w:hAnsi="Times New Roman"/>
          <w:sz w:val="24"/>
          <w:szCs w:val="24"/>
        </w:rPr>
        <w:t xml:space="preserve"> to more self-reported relational aggression, but less</w:t>
      </w:r>
      <w:r w:rsidR="009F0339" w:rsidRPr="001804F5">
        <w:rPr>
          <w:rFonts w:ascii="Times New Roman" w:hAnsi="Times New Roman"/>
          <w:sz w:val="24"/>
          <w:szCs w:val="24"/>
        </w:rPr>
        <w:t xml:space="preserve"> peer-nominated</w:t>
      </w:r>
      <w:r w:rsidR="00C11859" w:rsidRPr="001804F5">
        <w:rPr>
          <w:rFonts w:ascii="Times New Roman" w:hAnsi="Times New Roman"/>
          <w:sz w:val="24"/>
          <w:szCs w:val="24"/>
        </w:rPr>
        <w:t xml:space="preserve"> </w:t>
      </w:r>
      <w:proofErr w:type="spellStart"/>
      <w:r w:rsidR="00093920" w:rsidRPr="001804F5">
        <w:rPr>
          <w:rFonts w:ascii="Times New Roman" w:hAnsi="Times New Roman"/>
          <w:sz w:val="24"/>
          <w:szCs w:val="24"/>
        </w:rPr>
        <w:t>prosocial</w:t>
      </w:r>
      <w:proofErr w:type="spellEnd"/>
      <w:r w:rsidR="00B27C8E" w:rsidRPr="001804F5">
        <w:rPr>
          <w:rFonts w:ascii="Times New Roman" w:hAnsi="Times New Roman"/>
          <w:sz w:val="24"/>
          <w:szCs w:val="24"/>
        </w:rPr>
        <w:t xml:space="preserve"> behavior</w:t>
      </w:r>
      <w:r w:rsidR="00093920" w:rsidRPr="001804F5">
        <w:rPr>
          <w:rFonts w:ascii="Times New Roman" w:hAnsi="Times New Roman"/>
          <w:sz w:val="24"/>
          <w:szCs w:val="24"/>
        </w:rPr>
        <w:t xml:space="preserve">. </w:t>
      </w:r>
      <w:r w:rsidR="00FE2091" w:rsidRPr="001804F5">
        <w:rPr>
          <w:rFonts w:ascii="Times New Roman" w:hAnsi="Times New Roman"/>
          <w:sz w:val="24"/>
          <w:szCs w:val="24"/>
        </w:rPr>
        <w:t>In contrast, high</w:t>
      </w:r>
      <w:r w:rsidR="00FF0C4C" w:rsidRPr="001804F5">
        <w:rPr>
          <w:rFonts w:ascii="Times New Roman" w:hAnsi="Times New Roman"/>
          <w:sz w:val="24"/>
          <w:szCs w:val="24"/>
        </w:rPr>
        <w:t>er</w:t>
      </w:r>
      <w:r w:rsidR="00FE2091" w:rsidRPr="001804F5">
        <w:rPr>
          <w:rFonts w:ascii="Times New Roman" w:hAnsi="Times New Roman"/>
          <w:sz w:val="24"/>
          <w:szCs w:val="24"/>
        </w:rPr>
        <w:t xml:space="preserve"> </w:t>
      </w:r>
      <w:r w:rsidR="00BB14BA" w:rsidRPr="001804F5">
        <w:rPr>
          <w:rFonts w:ascii="Times New Roman" w:hAnsi="Times New Roman"/>
          <w:sz w:val="24"/>
          <w:szCs w:val="24"/>
        </w:rPr>
        <w:t xml:space="preserve">endorsement of the </w:t>
      </w:r>
      <w:r w:rsidR="00FE2091" w:rsidRPr="001804F5">
        <w:rPr>
          <w:rFonts w:ascii="Times New Roman" w:hAnsi="Times New Roman"/>
          <w:sz w:val="24"/>
          <w:szCs w:val="24"/>
        </w:rPr>
        <w:t xml:space="preserve">social preference goal </w:t>
      </w:r>
      <w:r w:rsidR="00964327" w:rsidRPr="001804F5">
        <w:rPr>
          <w:rFonts w:ascii="Times New Roman" w:hAnsi="Times New Roman"/>
          <w:sz w:val="24"/>
          <w:szCs w:val="24"/>
        </w:rPr>
        <w:t xml:space="preserve">was linked to </w:t>
      </w:r>
      <w:r w:rsidR="00093920" w:rsidRPr="001804F5">
        <w:rPr>
          <w:rFonts w:ascii="Times New Roman" w:hAnsi="Times New Roman"/>
          <w:sz w:val="24"/>
          <w:szCs w:val="24"/>
        </w:rPr>
        <w:t xml:space="preserve">less </w:t>
      </w:r>
      <w:r w:rsidR="00964327" w:rsidRPr="001804F5">
        <w:rPr>
          <w:rFonts w:ascii="Times New Roman" w:hAnsi="Times New Roman"/>
          <w:sz w:val="24"/>
          <w:szCs w:val="24"/>
        </w:rPr>
        <w:t xml:space="preserve">self-reported overt and relational aggression, but </w:t>
      </w:r>
      <w:r w:rsidR="00093920" w:rsidRPr="001804F5">
        <w:rPr>
          <w:rFonts w:ascii="Times New Roman" w:hAnsi="Times New Roman"/>
          <w:sz w:val="24"/>
          <w:szCs w:val="24"/>
        </w:rPr>
        <w:t xml:space="preserve">more </w:t>
      </w:r>
      <w:r w:rsidR="00493435" w:rsidRPr="001804F5">
        <w:rPr>
          <w:rFonts w:ascii="Times New Roman" w:hAnsi="Times New Roman"/>
          <w:sz w:val="24"/>
          <w:szCs w:val="24"/>
        </w:rPr>
        <w:t xml:space="preserve">self-reported and peer-nominated </w:t>
      </w:r>
      <w:proofErr w:type="spellStart"/>
      <w:r w:rsidR="00093920" w:rsidRPr="001804F5">
        <w:rPr>
          <w:rFonts w:ascii="Times New Roman" w:hAnsi="Times New Roman"/>
          <w:sz w:val="24"/>
          <w:szCs w:val="24"/>
        </w:rPr>
        <w:t>prosocial</w:t>
      </w:r>
      <w:proofErr w:type="spellEnd"/>
      <w:r w:rsidR="00964327" w:rsidRPr="001804F5">
        <w:rPr>
          <w:rFonts w:ascii="Times New Roman" w:hAnsi="Times New Roman"/>
          <w:sz w:val="24"/>
          <w:szCs w:val="24"/>
        </w:rPr>
        <w:t xml:space="preserve"> behavior</w:t>
      </w:r>
      <w:r w:rsidR="00093920" w:rsidRPr="001804F5">
        <w:rPr>
          <w:rFonts w:ascii="Times New Roman" w:hAnsi="Times New Roman"/>
          <w:sz w:val="24"/>
          <w:szCs w:val="24"/>
        </w:rPr>
        <w:t>.</w:t>
      </w:r>
      <w:r w:rsidR="007963D9" w:rsidRPr="001804F5">
        <w:rPr>
          <w:rFonts w:ascii="Times New Roman" w:hAnsi="Times New Roman"/>
          <w:sz w:val="24"/>
          <w:szCs w:val="24"/>
        </w:rPr>
        <w:t xml:space="preserve"> In addition,</w:t>
      </w:r>
      <w:r w:rsidR="00093920" w:rsidRPr="001804F5">
        <w:rPr>
          <w:rFonts w:ascii="Times New Roman" w:hAnsi="Times New Roman"/>
          <w:sz w:val="24"/>
          <w:szCs w:val="24"/>
        </w:rPr>
        <w:t xml:space="preserve"> </w:t>
      </w:r>
      <w:r w:rsidR="007963D9" w:rsidRPr="001804F5">
        <w:rPr>
          <w:rFonts w:ascii="Times New Roman" w:hAnsi="Times New Roman"/>
          <w:sz w:val="24"/>
          <w:szCs w:val="24"/>
        </w:rPr>
        <w:t>t</w:t>
      </w:r>
      <w:r w:rsidR="00723E36" w:rsidRPr="001804F5">
        <w:rPr>
          <w:rFonts w:ascii="Times New Roman" w:hAnsi="Times New Roman"/>
          <w:sz w:val="24"/>
          <w:szCs w:val="24"/>
        </w:rPr>
        <w:t xml:space="preserve">his study reveals that adolescents’ </w:t>
      </w:r>
      <w:r w:rsidR="0094085F" w:rsidRPr="001804F5">
        <w:rPr>
          <w:rFonts w:ascii="Times New Roman" w:hAnsi="Times New Roman"/>
          <w:sz w:val="24"/>
          <w:szCs w:val="24"/>
        </w:rPr>
        <w:t xml:space="preserve">social status insecurity </w:t>
      </w:r>
      <w:r w:rsidR="006F48F9" w:rsidRPr="001804F5">
        <w:rPr>
          <w:rFonts w:ascii="Times New Roman" w:hAnsi="Times New Roman"/>
          <w:sz w:val="24"/>
          <w:szCs w:val="24"/>
        </w:rPr>
        <w:t xml:space="preserve">was </w:t>
      </w:r>
      <w:r w:rsidR="00B27C8E" w:rsidRPr="008024C9">
        <w:rPr>
          <w:rFonts w:ascii="Times New Roman" w:hAnsi="Times New Roman"/>
          <w:color w:val="0070C0"/>
          <w:sz w:val="24"/>
          <w:szCs w:val="24"/>
        </w:rPr>
        <w:t xml:space="preserve">related </w:t>
      </w:r>
      <w:r w:rsidR="009570F0" w:rsidRPr="008024C9">
        <w:rPr>
          <w:rFonts w:ascii="Times New Roman" w:hAnsi="Times New Roman"/>
          <w:color w:val="0070C0"/>
          <w:sz w:val="24"/>
          <w:szCs w:val="24"/>
        </w:rPr>
        <w:t>positively</w:t>
      </w:r>
      <w:r w:rsidR="009570F0" w:rsidRPr="001804F5">
        <w:rPr>
          <w:rFonts w:ascii="Times New Roman" w:hAnsi="Times New Roman"/>
          <w:sz w:val="24"/>
          <w:szCs w:val="24"/>
        </w:rPr>
        <w:t xml:space="preserve"> </w:t>
      </w:r>
      <w:r w:rsidR="00B27C8E" w:rsidRPr="001804F5">
        <w:rPr>
          <w:rFonts w:ascii="Times New Roman" w:hAnsi="Times New Roman"/>
          <w:sz w:val="24"/>
          <w:szCs w:val="24"/>
        </w:rPr>
        <w:t>to</w:t>
      </w:r>
      <w:r w:rsidR="00723E36" w:rsidRPr="001804F5">
        <w:rPr>
          <w:rFonts w:ascii="Times New Roman" w:hAnsi="Times New Roman"/>
          <w:sz w:val="24"/>
          <w:szCs w:val="24"/>
        </w:rPr>
        <w:t xml:space="preserve"> </w:t>
      </w:r>
      <w:r w:rsidR="0094085F" w:rsidRPr="001804F5">
        <w:rPr>
          <w:rFonts w:ascii="Times New Roman" w:hAnsi="Times New Roman"/>
          <w:sz w:val="24"/>
          <w:szCs w:val="24"/>
        </w:rPr>
        <w:t>both social status goals</w:t>
      </w:r>
      <w:r w:rsidR="008F79C0" w:rsidRPr="001804F5">
        <w:rPr>
          <w:rFonts w:ascii="Times New Roman" w:hAnsi="Times New Roman"/>
          <w:sz w:val="24"/>
          <w:szCs w:val="24"/>
        </w:rPr>
        <w:t xml:space="preserve"> and </w:t>
      </w:r>
      <w:r w:rsidR="00AB35B7" w:rsidRPr="001804F5">
        <w:rPr>
          <w:rFonts w:ascii="Times New Roman" w:hAnsi="Times New Roman"/>
          <w:sz w:val="24"/>
          <w:szCs w:val="24"/>
        </w:rPr>
        <w:t xml:space="preserve">had an indirect effect on adolescents’ social behaviors through the mediation of </w:t>
      </w:r>
      <w:r w:rsidR="00320445" w:rsidRPr="001804F5">
        <w:rPr>
          <w:rFonts w:ascii="Times New Roman" w:hAnsi="Times New Roman"/>
          <w:sz w:val="24"/>
          <w:szCs w:val="24"/>
        </w:rPr>
        <w:t xml:space="preserve">popularity goal </w:t>
      </w:r>
      <w:r w:rsidR="00AB35B7" w:rsidRPr="001804F5">
        <w:rPr>
          <w:rFonts w:ascii="Times New Roman" w:hAnsi="Times New Roman"/>
          <w:sz w:val="24"/>
          <w:szCs w:val="24"/>
        </w:rPr>
        <w:t>endorsement</w:t>
      </w:r>
      <w:r w:rsidR="00AD254C" w:rsidRPr="001804F5">
        <w:rPr>
          <w:rFonts w:ascii="Times New Roman" w:hAnsi="Times New Roman"/>
          <w:sz w:val="24"/>
          <w:szCs w:val="24"/>
        </w:rPr>
        <w:t>.</w:t>
      </w:r>
      <w:r w:rsidR="00E501B8" w:rsidRPr="001804F5">
        <w:rPr>
          <w:rFonts w:ascii="Times New Roman" w:hAnsi="Times New Roman"/>
          <w:sz w:val="24"/>
          <w:szCs w:val="24"/>
        </w:rPr>
        <w:t xml:space="preserve"> There </w:t>
      </w:r>
      <w:r w:rsidR="008F79C0" w:rsidRPr="001804F5">
        <w:rPr>
          <w:rFonts w:ascii="Times New Roman" w:hAnsi="Times New Roman"/>
          <w:sz w:val="24"/>
          <w:szCs w:val="24"/>
        </w:rPr>
        <w:t>were variations in goal endorsement as shown by groups of adolescents endorsing different levels of each goal</w:t>
      </w:r>
      <w:r w:rsidR="00E501B8" w:rsidRPr="001804F5">
        <w:rPr>
          <w:rFonts w:ascii="Times New Roman" w:hAnsi="Times New Roman"/>
          <w:sz w:val="24"/>
          <w:szCs w:val="24"/>
        </w:rPr>
        <w:t xml:space="preserve">. </w:t>
      </w:r>
      <w:r w:rsidR="008F79C0" w:rsidRPr="001804F5">
        <w:rPr>
          <w:rFonts w:ascii="Times New Roman" w:hAnsi="Times New Roman"/>
          <w:sz w:val="24"/>
          <w:szCs w:val="24"/>
        </w:rPr>
        <w:t>The g</w:t>
      </w:r>
      <w:r w:rsidR="00E501B8" w:rsidRPr="001804F5">
        <w:rPr>
          <w:rFonts w:ascii="Times New Roman" w:hAnsi="Times New Roman"/>
          <w:sz w:val="24"/>
          <w:szCs w:val="24"/>
        </w:rPr>
        <w:t>roup</w:t>
      </w:r>
      <w:r w:rsidR="008F79C0" w:rsidRPr="001804F5">
        <w:rPr>
          <w:rFonts w:ascii="Times New Roman" w:hAnsi="Times New Roman"/>
          <w:sz w:val="24"/>
          <w:szCs w:val="24"/>
        </w:rPr>
        <w:t xml:space="preserve"> comparison results on social behaviors were largely consistent with the correlational findings. </w:t>
      </w:r>
      <w:r w:rsidR="00546B7C" w:rsidRPr="001804F5">
        <w:rPr>
          <w:rFonts w:ascii="Times New Roman" w:hAnsi="Times New Roman"/>
          <w:sz w:val="24"/>
          <w:szCs w:val="24"/>
        </w:rPr>
        <w:t>T</w:t>
      </w:r>
      <w:r w:rsidR="00C873C6" w:rsidRPr="001804F5">
        <w:rPr>
          <w:rFonts w:ascii="Times New Roman" w:hAnsi="Times New Roman"/>
          <w:sz w:val="24"/>
          <w:szCs w:val="24"/>
        </w:rPr>
        <w:t xml:space="preserve">his study </w:t>
      </w:r>
      <w:r w:rsidR="00364CAB" w:rsidRPr="001804F5">
        <w:rPr>
          <w:rFonts w:ascii="Times New Roman" w:hAnsi="Times New Roman"/>
          <w:sz w:val="24"/>
          <w:szCs w:val="24"/>
        </w:rPr>
        <w:t>provides new insight</w:t>
      </w:r>
      <w:r w:rsidR="00E914D3" w:rsidRPr="001804F5">
        <w:rPr>
          <w:rFonts w:ascii="Times New Roman" w:hAnsi="Times New Roman"/>
          <w:sz w:val="24"/>
          <w:szCs w:val="24"/>
        </w:rPr>
        <w:t>s</w:t>
      </w:r>
      <w:r w:rsidR="00364CAB" w:rsidRPr="001804F5">
        <w:rPr>
          <w:rFonts w:ascii="Times New Roman" w:hAnsi="Times New Roman"/>
          <w:sz w:val="24"/>
          <w:szCs w:val="24"/>
        </w:rPr>
        <w:t xml:space="preserve"> into</w:t>
      </w:r>
      <w:r w:rsidR="00364CAB" w:rsidRPr="001804F5">
        <w:rPr>
          <w:rFonts w:ascii="Times New Roman" w:hAnsi="Times New Roman"/>
          <w:sz w:val="24"/>
          <w:szCs w:val="24"/>
          <w:lang w:eastAsia="zh-CN"/>
        </w:rPr>
        <w:t xml:space="preserve"> </w:t>
      </w:r>
      <w:r w:rsidR="00B27C8E" w:rsidRPr="001804F5">
        <w:rPr>
          <w:rFonts w:ascii="Times New Roman" w:hAnsi="Times New Roman"/>
          <w:sz w:val="24"/>
          <w:szCs w:val="24"/>
          <w:lang w:eastAsia="zh-CN"/>
        </w:rPr>
        <w:t xml:space="preserve">adolescents’ social </w:t>
      </w:r>
      <w:r w:rsidR="00943AF3" w:rsidRPr="001804F5">
        <w:rPr>
          <w:rFonts w:ascii="Times New Roman" w:hAnsi="Times New Roman"/>
          <w:sz w:val="24"/>
          <w:szCs w:val="24"/>
          <w:lang w:eastAsia="zh-CN"/>
        </w:rPr>
        <w:t xml:space="preserve">cognitive processes </w:t>
      </w:r>
      <w:r w:rsidR="00A97033" w:rsidRPr="001804F5">
        <w:rPr>
          <w:rFonts w:ascii="Times New Roman" w:hAnsi="Times New Roman"/>
          <w:sz w:val="24"/>
          <w:szCs w:val="24"/>
          <w:lang w:eastAsia="zh-CN"/>
        </w:rPr>
        <w:t xml:space="preserve">about </w:t>
      </w:r>
      <w:r w:rsidR="00B27C8E" w:rsidRPr="001804F5">
        <w:rPr>
          <w:rFonts w:ascii="Times New Roman" w:hAnsi="Times New Roman"/>
          <w:sz w:val="24"/>
          <w:szCs w:val="24"/>
          <w:lang w:eastAsia="zh-CN"/>
        </w:rPr>
        <w:t xml:space="preserve">peer status and the </w:t>
      </w:r>
      <w:r w:rsidR="00547571" w:rsidRPr="001804F5">
        <w:rPr>
          <w:rFonts w:ascii="Times New Roman" w:hAnsi="Times New Roman"/>
          <w:sz w:val="24"/>
          <w:szCs w:val="24"/>
          <w:lang w:eastAsia="zh-CN"/>
        </w:rPr>
        <w:t xml:space="preserve">implications </w:t>
      </w:r>
      <w:r w:rsidR="00B27C8E" w:rsidRPr="001804F5">
        <w:rPr>
          <w:rFonts w:ascii="Times New Roman" w:hAnsi="Times New Roman"/>
          <w:sz w:val="24"/>
          <w:szCs w:val="24"/>
          <w:lang w:eastAsia="zh-CN"/>
        </w:rPr>
        <w:t xml:space="preserve">of the two social status goals </w:t>
      </w:r>
      <w:r w:rsidR="00547571" w:rsidRPr="001804F5">
        <w:rPr>
          <w:rFonts w:ascii="Times New Roman" w:hAnsi="Times New Roman"/>
          <w:sz w:val="24"/>
          <w:szCs w:val="24"/>
          <w:lang w:eastAsia="zh-CN"/>
        </w:rPr>
        <w:t xml:space="preserve">on </w:t>
      </w:r>
      <w:r w:rsidR="00C873C6" w:rsidRPr="001804F5">
        <w:rPr>
          <w:rFonts w:ascii="Times New Roman" w:hAnsi="Times New Roman"/>
          <w:sz w:val="24"/>
          <w:szCs w:val="24"/>
          <w:lang w:eastAsia="zh-CN"/>
        </w:rPr>
        <w:t xml:space="preserve">adolescents’ behavioral development. </w:t>
      </w:r>
    </w:p>
    <w:p w:rsidR="00FC456F" w:rsidRPr="001804F5" w:rsidRDefault="00FC456F" w:rsidP="006B3CC2">
      <w:pPr>
        <w:pStyle w:val="NoSpacing"/>
        <w:spacing w:line="480" w:lineRule="auto"/>
        <w:rPr>
          <w:rFonts w:ascii="Times New Roman" w:hAnsi="Times New Roman"/>
          <w:sz w:val="24"/>
          <w:szCs w:val="24"/>
          <w:lang w:eastAsia="zh-CN"/>
        </w:rPr>
      </w:pPr>
    </w:p>
    <w:p w:rsidR="00AA2A5B" w:rsidRPr="001804F5" w:rsidRDefault="003A60FE" w:rsidP="00AA2A5B">
      <w:pPr>
        <w:spacing w:after="0" w:line="480" w:lineRule="auto"/>
        <w:rPr>
          <w:rFonts w:ascii="Times New Roman" w:hAnsi="Times New Roman"/>
          <w:i/>
          <w:sz w:val="24"/>
          <w:szCs w:val="24"/>
        </w:rPr>
      </w:pPr>
      <w:r w:rsidRPr="001804F5">
        <w:rPr>
          <w:rFonts w:ascii="Times New Roman" w:hAnsi="Times New Roman"/>
          <w:i/>
          <w:sz w:val="24"/>
          <w:szCs w:val="24"/>
        </w:rPr>
        <w:t>Keywords: Social status goal</w:t>
      </w:r>
      <w:r w:rsidR="00C873C6" w:rsidRPr="001804F5">
        <w:rPr>
          <w:rFonts w:ascii="Times New Roman" w:hAnsi="Times New Roman"/>
          <w:i/>
          <w:sz w:val="24"/>
          <w:szCs w:val="24"/>
        </w:rPr>
        <w:t>, peer status, popularity, social preference, social status insecurity</w:t>
      </w:r>
      <w:r w:rsidR="00A1107F" w:rsidRPr="001804F5">
        <w:rPr>
          <w:rFonts w:ascii="Times New Roman" w:hAnsi="Times New Roman"/>
          <w:i/>
          <w:sz w:val="24"/>
          <w:szCs w:val="24"/>
        </w:rPr>
        <w:t xml:space="preserve">, aggression, </w:t>
      </w:r>
      <w:proofErr w:type="spellStart"/>
      <w:r w:rsidR="00A1107F" w:rsidRPr="001804F5">
        <w:rPr>
          <w:rFonts w:ascii="Times New Roman" w:hAnsi="Times New Roman"/>
          <w:i/>
          <w:sz w:val="24"/>
          <w:szCs w:val="24"/>
        </w:rPr>
        <w:t>prosocial</w:t>
      </w:r>
      <w:proofErr w:type="spellEnd"/>
      <w:r w:rsidR="00A1107F" w:rsidRPr="001804F5">
        <w:rPr>
          <w:rFonts w:ascii="Times New Roman" w:hAnsi="Times New Roman"/>
          <w:i/>
          <w:sz w:val="24"/>
          <w:szCs w:val="24"/>
        </w:rPr>
        <w:t xml:space="preserve"> behavior</w:t>
      </w:r>
      <w:r w:rsidR="00E27E48" w:rsidRPr="001804F5">
        <w:rPr>
          <w:rFonts w:ascii="Times New Roman" w:hAnsi="Times New Roman"/>
          <w:i/>
          <w:sz w:val="24"/>
          <w:szCs w:val="24"/>
        </w:rPr>
        <w:t>, social cognition</w:t>
      </w:r>
    </w:p>
    <w:p w:rsidR="00A62918" w:rsidRPr="001804F5" w:rsidRDefault="00BD6CBC" w:rsidP="00AA2A5B">
      <w:pPr>
        <w:spacing w:after="0" w:line="480" w:lineRule="auto"/>
        <w:jc w:val="center"/>
        <w:rPr>
          <w:rFonts w:ascii="Times New Roman" w:hAnsi="Times New Roman"/>
          <w:b/>
          <w:sz w:val="24"/>
          <w:szCs w:val="24"/>
        </w:rPr>
      </w:pPr>
      <w:r w:rsidRPr="001804F5">
        <w:rPr>
          <w:rFonts w:ascii="Times New Roman" w:hAnsi="Times New Roman"/>
          <w:b/>
          <w:sz w:val="24"/>
          <w:szCs w:val="24"/>
        </w:rPr>
        <w:lastRenderedPageBreak/>
        <w:t>Introduction</w:t>
      </w:r>
    </w:p>
    <w:p w:rsidR="00A71AB5" w:rsidRPr="001804F5" w:rsidRDefault="00DD11FE" w:rsidP="007B28F7">
      <w:pPr>
        <w:autoSpaceDE w:val="0"/>
        <w:autoSpaceDN w:val="0"/>
        <w:adjustRightInd w:val="0"/>
        <w:spacing w:after="0" w:line="480" w:lineRule="auto"/>
        <w:ind w:firstLine="720"/>
        <w:rPr>
          <w:rFonts w:ascii="Times New Roman" w:hAnsi="Times New Roman"/>
          <w:sz w:val="24"/>
          <w:szCs w:val="24"/>
        </w:rPr>
      </w:pPr>
      <w:r w:rsidRPr="001804F5">
        <w:rPr>
          <w:rFonts w:ascii="Times New Roman" w:hAnsi="Times New Roman"/>
          <w:sz w:val="24"/>
          <w:szCs w:val="24"/>
        </w:rPr>
        <w:t>Social goals are an important part o</w:t>
      </w:r>
      <w:r w:rsidR="000A0184" w:rsidRPr="001804F5">
        <w:rPr>
          <w:rFonts w:ascii="Times New Roman" w:hAnsi="Times New Roman"/>
          <w:sz w:val="24"/>
          <w:szCs w:val="24"/>
        </w:rPr>
        <w:t>f adolescents’ social cognition</w:t>
      </w:r>
      <w:r w:rsidR="0024672F" w:rsidRPr="001804F5">
        <w:rPr>
          <w:rFonts w:ascii="Times New Roman" w:hAnsi="Times New Roman"/>
          <w:sz w:val="24"/>
          <w:szCs w:val="24"/>
        </w:rPr>
        <w:t xml:space="preserve"> </w:t>
      </w:r>
      <w:r w:rsidR="00EC675F" w:rsidRPr="001804F5">
        <w:rPr>
          <w:rFonts w:ascii="Times New Roman" w:hAnsi="Times New Roman"/>
          <w:sz w:val="24"/>
          <w:szCs w:val="24"/>
        </w:rPr>
        <w:t xml:space="preserve">as </w:t>
      </w:r>
      <w:r w:rsidR="00BC2B0D">
        <w:rPr>
          <w:rFonts w:ascii="Times New Roman" w:hAnsi="Times New Roman"/>
          <w:sz w:val="24"/>
          <w:szCs w:val="24"/>
        </w:rPr>
        <w:t xml:space="preserve">indicated by the links between adolescents’ social goals and </w:t>
      </w:r>
      <w:r w:rsidR="002A707E" w:rsidRPr="001804F5">
        <w:rPr>
          <w:rFonts w:ascii="Times New Roman" w:hAnsi="Times New Roman"/>
          <w:sz w:val="24"/>
          <w:szCs w:val="24"/>
        </w:rPr>
        <w:t>their</w:t>
      </w:r>
      <w:r w:rsidR="002A1028" w:rsidRPr="001804F5">
        <w:rPr>
          <w:rFonts w:ascii="Times New Roman" w:hAnsi="Times New Roman"/>
          <w:sz w:val="24"/>
          <w:szCs w:val="24"/>
        </w:rPr>
        <w:t xml:space="preserve"> behaviors and adjustment issues, </w:t>
      </w:r>
      <w:r w:rsidR="00EC675F" w:rsidRPr="001804F5">
        <w:rPr>
          <w:rFonts w:ascii="Times New Roman" w:hAnsi="Times New Roman"/>
          <w:sz w:val="24"/>
          <w:szCs w:val="24"/>
        </w:rPr>
        <w:t>including</w:t>
      </w:r>
      <w:r w:rsidR="002A1028" w:rsidRPr="001804F5">
        <w:rPr>
          <w:rFonts w:ascii="Times New Roman" w:hAnsi="Times New Roman"/>
          <w:sz w:val="24"/>
          <w:szCs w:val="24"/>
        </w:rPr>
        <w:t xml:space="preserve"> aggression, depression, delinquency, and substance use </w:t>
      </w:r>
      <w:r w:rsidR="0024672F" w:rsidRPr="001804F5">
        <w:rPr>
          <w:rFonts w:ascii="Times New Roman" w:hAnsi="Times New Roman"/>
          <w:sz w:val="24"/>
          <w:szCs w:val="24"/>
        </w:rPr>
        <w:t>(</w:t>
      </w:r>
      <w:proofErr w:type="spellStart"/>
      <w:r w:rsidR="002A1028" w:rsidRPr="001804F5">
        <w:rPr>
          <w:rFonts w:ascii="Times New Roman" w:hAnsi="Times New Roman"/>
          <w:sz w:val="24"/>
          <w:szCs w:val="24"/>
        </w:rPr>
        <w:t>L</w:t>
      </w:r>
      <w:r w:rsidR="00B30513" w:rsidRPr="001804F5">
        <w:rPr>
          <w:rFonts w:ascii="Times New Roman" w:hAnsi="Times New Roman"/>
          <w:sz w:val="24"/>
          <w:szCs w:val="24"/>
        </w:rPr>
        <w:t>ochman</w:t>
      </w:r>
      <w:proofErr w:type="spellEnd"/>
      <w:r w:rsidR="00B30513" w:rsidRPr="001804F5">
        <w:rPr>
          <w:rFonts w:ascii="Times New Roman" w:hAnsi="Times New Roman"/>
          <w:sz w:val="24"/>
          <w:szCs w:val="24"/>
        </w:rPr>
        <w:t>, Wayland, &amp; White, 1993;</w:t>
      </w:r>
      <w:r w:rsidR="002A1028" w:rsidRPr="001804F5">
        <w:rPr>
          <w:rFonts w:ascii="Times New Roman" w:hAnsi="Times New Roman"/>
          <w:sz w:val="24"/>
          <w:szCs w:val="24"/>
        </w:rPr>
        <w:t xml:space="preserve"> </w:t>
      </w:r>
      <w:r w:rsidR="004D16CB" w:rsidRPr="001804F5">
        <w:rPr>
          <w:rFonts w:ascii="Times New Roman" w:eastAsia="Times New Roman" w:hAnsi="Times New Roman"/>
          <w:sz w:val="24"/>
          <w:szCs w:val="24"/>
        </w:rPr>
        <w:t xml:space="preserve">Samson, </w:t>
      </w:r>
      <w:proofErr w:type="spellStart"/>
      <w:r w:rsidR="004D16CB" w:rsidRPr="001804F5">
        <w:rPr>
          <w:rFonts w:ascii="Times New Roman" w:eastAsia="Times New Roman" w:hAnsi="Times New Roman"/>
          <w:sz w:val="24"/>
          <w:szCs w:val="24"/>
        </w:rPr>
        <w:t>Ojanen</w:t>
      </w:r>
      <w:proofErr w:type="spellEnd"/>
      <w:r w:rsidR="004D16CB" w:rsidRPr="001804F5">
        <w:rPr>
          <w:rFonts w:ascii="Times New Roman" w:eastAsia="Times New Roman" w:hAnsi="Times New Roman"/>
          <w:sz w:val="24"/>
          <w:szCs w:val="24"/>
        </w:rPr>
        <w:t xml:space="preserve">, &amp; </w:t>
      </w:r>
      <w:proofErr w:type="spellStart"/>
      <w:r w:rsidR="004D16CB" w:rsidRPr="001804F5">
        <w:rPr>
          <w:rFonts w:ascii="Times New Roman" w:eastAsia="Times New Roman" w:hAnsi="Times New Roman"/>
          <w:sz w:val="24"/>
          <w:szCs w:val="24"/>
        </w:rPr>
        <w:t>Hollo</w:t>
      </w:r>
      <w:proofErr w:type="spellEnd"/>
      <w:r w:rsidR="004D16CB" w:rsidRPr="001804F5">
        <w:rPr>
          <w:rFonts w:ascii="Times New Roman" w:eastAsia="Times New Roman" w:hAnsi="Times New Roman"/>
          <w:sz w:val="24"/>
          <w:szCs w:val="24"/>
        </w:rPr>
        <w:t>, 2012</w:t>
      </w:r>
      <w:r w:rsidR="0024672F" w:rsidRPr="001804F5">
        <w:rPr>
          <w:rFonts w:ascii="Times New Roman" w:hAnsi="Times New Roman"/>
          <w:sz w:val="24"/>
          <w:szCs w:val="24"/>
        </w:rPr>
        <w:t>)</w:t>
      </w:r>
      <w:r w:rsidRPr="001804F5">
        <w:rPr>
          <w:rFonts w:ascii="Times New Roman" w:hAnsi="Times New Roman"/>
          <w:sz w:val="24"/>
          <w:szCs w:val="24"/>
        </w:rPr>
        <w:t xml:space="preserve">. </w:t>
      </w:r>
      <w:r w:rsidR="002A1028" w:rsidRPr="001804F5">
        <w:rPr>
          <w:rFonts w:ascii="Times New Roman" w:hAnsi="Times New Roman"/>
          <w:sz w:val="24"/>
          <w:szCs w:val="24"/>
        </w:rPr>
        <w:t>A</w:t>
      </w:r>
      <w:r w:rsidR="00EC675F" w:rsidRPr="001804F5">
        <w:rPr>
          <w:rFonts w:ascii="Times New Roman" w:hAnsi="Times New Roman"/>
          <w:sz w:val="24"/>
          <w:szCs w:val="24"/>
        </w:rPr>
        <w:t>s a</w:t>
      </w:r>
      <w:r w:rsidRPr="001804F5">
        <w:rPr>
          <w:rFonts w:ascii="Times New Roman" w:hAnsi="Times New Roman"/>
          <w:sz w:val="24"/>
          <w:szCs w:val="24"/>
        </w:rPr>
        <w:t xml:space="preserve">dolescents pay increasing attention to their social standing </w:t>
      </w:r>
      <w:r w:rsidR="00C91254" w:rsidRPr="001804F5">
        <w:rPr>
          <w:rFonts w:ascii="Times New Roman" w:hAnsi="Times New Roman"/>
          <w:sz w:val="24"/>
          <w:szCs w:val="24"/>
        </w:rPr>
        <w:t>among their peers</w:t>
      </w:r>
      <w:r w:rsidR="00C4695D" w:rsidRPr="001804F5">
        <w:rPr>
          <w:rFonts w:ascii="Times New Roman" w:hAnsi="Times New Roman"/>
          <w:sz w:val="24"/>
          <w:szCs w:val="24"/>
        </w:rPr>
        <w:t>,</w:t>
      </w:r>
      <w:r w:rsidRPr="001804F5">
        <w:rPr>
          <w:rFonts w:ascii="Times New Roman" w:hAnsi="Times New Roman"/>
          <w:sz w:val="24"/>
          <w:szCs w:val="24"/>
        </w:rPr>
        <w:t xml:space="preserve"> </w:t>
      </w:r>
      <w:r w:rsidR="00D806B7" w:rsidRPr="001804F5">
        <w:rPr>
          <w:rFonts w:ascii="Times New Roman" w:hAnsi="Times New Roman"/>
          <w:sz w:val="24"/>
          <w:szCs w:val="24"/>
        </w:rPr>
        <w:t xml:space="preserve">they </w:t>
      </w:r>
      <w:r w:rsidR="00EC675F" w:rsidRPr="001804F5">
        <w:rPr>
          <w:rFonts w:ascii="Times New Roman" w:hAnsi="Times New Roman"/>
          <w:sz w:val="24"/>
          <w:szCs w:val="24"/>
        </w:rPr>
        <w:t xml:space="preserve">become </w:t>
      </w:r>
      <w:r w:rsidR="009C2852" w:rsidRPr="001804F5">
        <w:rPr>
          <w:rFonts w:ascii="Times New Roman" w:hAnsi="Times New Roman"/>
          <w:sz w:val="24"/>
          <w:szCs w:val="24"/>
        </w:rPr>
        <w:t xml:space="preserve">highly motivated to </w:t>
      </w:r>
      <w:r w:rsidRPr="001804F5">
        <w:rPr>
          <w:rFonts w:ascii="Times New Roman" w:hAnsi="Times New Roman"/>
          <w:sz w:val="24"/>
          <w:szCs w:val="24"/>
        </w:rPr>
        <w:t xml:space="preserve">pursue </w:t>
      </w:r>
      <w:r w:rsidR="009C2852" w:rsidRPr="001804F5">
        <w:rPr>
          <w:rFonts w:ascii="Times New Roman" w:hAnsi="Times New Roman"/>
          <w:sz w:val="24"/>
          <w:szCs w:val="24"/>
        </w:rPr>
        <w:t xml:space="preserve">peer </w:t>
      </w:r>
      <w:r w:rsidRPr="001804F5">
        <w:rPr>
          <w:rFonts w:ascii="Times New Roman" w:hAnsi="Times New Roman"/>
          <w:sz w:val="24"/>
          <w:szCs w:val="24"/>
        </w:rPr>
        <w:t>status</w:t>
      </w:r>
      <w:r w:rsidR="00EC675F" w:rsidRPr="001804F5">
        <w:rPr>
          <w:rFonts w:ascii="Times New Roman" w:hAnsi="Times New Roman"/>
          <w:sz w:val="24"/>
          <w:szCs w:val="24"/>
        </w:rPr>
        <w:t xml:space="preserve"> (Levy, Kaplan, &amp; Patrick, 2004;</w:t>
      </w:r>
      <w:r w:rsidR="00EC675F" w:rsidRPr="001804F5">
        <w:rPr>
          <w:rFonts w:ascii="Times-Roman" w:hAnsi="Times-Roman" w:cs="Times-Roman"/>
          <w:sz w:val="18"/>
          <w:szCs w:val="18"/>
        </w:rPr>
        <w:t xml:space="preserve"> </w:t>
      </w:r>
      <w:r w:rsidR="00EC675F" w:rsidRPr="001804F5">
        <w:rPr>
          <w:rFonts w:ascii="Times New Roman" w:hAnsi="Times New Roman"/>
          <w:sz w:val="24"/>
          <w:szCs w:val="24"/>
        </w:rPr>
        <w:t xml:space="preserve">Rubin, </w:t>
      </w:r>
      <w:proofErr w:type="spellStart"/>
      <w:r w:rsidR="00EC675F" w:rsidRPr="001804F5">
        <w:rPr>
          <w:rFonts w:ascii="Times New Roman" w:hAnsi="Times New Roman"/>
          <w:sz w:val="24"/>
          <w:szCs w:val="24"/>
        </w:rPr>
        <w:t>Bukowski</w:t>
      </w:r>
      <w:proofErr w:type="spellEnd"/>
      <w:r w:rsidR="00EC675F" w:rsidRPr="001804F5">
        <w:rPr>
          <w:rFonts w:ascii="Times New Roman" w:hAnsi="Times New Roman"/>
          <w:sz w:val="24"/>
          <w:szCs w:val="24"/>
        </w:rPr>
        <w:t>, &amp; Parker, 2006).</w:t>
      </w:r>
      <w:r w:rsidRPr="001804F5">
        <w:rPr>
          <w:rFonts w:ascii="Times New Roman" w:hAnsi="Times New Roman"/>
          <w:sz w:val="24"/>
          <w:szCs w:val="24"/>
        </w:rPr>
        <w:t xml:space="preserve"> </w:t>
      </w:r>
      <w:r w:rsidR="00B11F85" w:rsidRPr="001804F5">
        <w:rPr>
          <w:rFonts w:ascii="Times New Roman" w:hAnsi="Times New Roman"/>
          <w:sz w:val="24"/>
          <w:szCs w:val="24"/>
        </w:rPr>
        <w:t>Consequently, s</w:t>
      </w:r>
      <w:r w:rsidR="00C41667" w:rsidRPr="001804F5">
        <w:rPr>
          <w:rFonts w:ascii="Times New Roman" w:hAnsi="Times New Roman"/>
          <w:sz w:val="24"/>
          <w:szCs w:val="24"/>
        </w:rPr>
        <w:t>ubstantial changes in peer status take place during early adolescence (</w:t>
      </w:r>
      <w:proofErr w:type="spellStart"/>
      <w:r w:rsidR="00C41667" w:rsidRPr="001804F5">
        <w:rPr>
          <w:rFonts w:ascii="Times New Roman" w:hAnsi="Times New Roman"/>
          <w:sz w:val="24"/>
          <w:szCs w:val="24"/>
        </w:rPr>
        <w:t>Bowker</w:t>
      </w:r>
      <w:proofErr w:type="spellEnd"/>
      <w:r w:rsidR="00C41667" w:rsidRPr="001804F5">
        <w:rPr>
          <w:rFonts w:ascii="Times New Roman" w:hAnsi="Times New Roman"/>
          <w:sz w:val="24"/>
          <w:szCs w:val="24"/>
        </w:rPr>
        <w:t xml:space="preserve">, Rubin, </w:t>
      </w:r>
      <w:proofErr w:type="spellStart"/>
      <w:r w:rsidR="00C41667" w:rsidRPr="001804F5">
        <w:rPr>
          <w:rFonts w:ascii="Times New Roman" w:hAnsi="Times New Roman"/>
          <w:sz w:val="24"/>
          <w:szCs w:val="24"/>
        </w:rPr>
        <w:t>Buskirk</w:t>
      </w:r>
      <w:proofErr w:type="spellEnd"/>
      <w:r w:rsidR="00C41667" w:rsidRPr="001804F5">
        <w:rPr>
          <w:rFonts w:ascii="Times New Roman" w:hAnsi="Times New Roman"/>
          <w:sz w:val="24"/>
          <w:szCs w:val="24"/>
        </w:rPr>
        <w:t>-Cohen, Rose-</w:t>
      </w:r>
      <w:proofErr w:type="spellStart"/>
      <w:r w:rsidR="00C41667" w:rsidRPr="001804F5">
        <w:rPr>
          <w:rFonts w:ascii="Times New Roman" w:hAnsi="Times New Roman"/>
          <w:sz w:val="24"/>
          <w:szCs w:val="24"/>
        </w:rPr>
        <w:t>Krasnor</w:t>
      </w:r>
      <w:proofErr w:type="spellEnd"/>
      <w:r w:rsidR="00C41667" w:rsidRPr="001804F5">
        <w:rPr>
          <w:rFonts w:ascii="Times New Roman" w:hAnsi="Times New Roman"/>
          <w:sz w:val="24"/>
          <w:szCs w:val="24"/>
        </w:rPr>
        <w:t>, &amp; Booth-</w:t>
      </w:r>
      <w:proofErr w:type="spellStart"/>
      <w:r w:rsidR="00C41667" w:rsidRPr="001804F5">
        <w:rPr>
          <w:rFonts w:ascii="Times New Roman" w:hAnsi="Times New Roman"/>
          <w:sz w:val="24"/>
          <w:szCs w:val="24"/>
        </w:rPr>
        <w:t>LaForce</w:t>
      </w:r>
      <w:proofErr w:type="spellEnd"/>
      <w:r w:rsidR="00C41667" w:rsidRPr="001804F5">
        <w:rPr>
          <w:rFonts w:ascii="Times New Roman" w:hAnsi="Times New Roman"/>
          <w:sz w:val="24"/>
          <w:szCs w:val="24"/>
        </w:rPr>
        <w:t>, 2010).</w:t>
      </w:r>
      <w:r w:rsidR="00C41667" w:rsidRPr="001804F5">
        <w:t xml:space="preserve"> </w:t>
      </w:r>
      <w:r w:rsidR="00EC675F" w:rsidRPr="001804F5">
        <w:rPr>
          <w:rFonts w:ascii="Times New Roman" w:hAnsi="Times New Roman"/>
          <w:sz w:val="24"/>
          <w:szCs w:val="24"/>
        </w:rPr>
        <w:t>D</w:t>
      </w:r>
      <w:r w:rsidR="00D806B7" w:rsidRPr="001804F5">
        <w:rPr>
          <w:rFonts w:ascii="Times New Roman" w:hAnsi="Times New Roman"/>
          <w:sz w:val="24"/>
          <w:szCs w:val="24"/>
        </w:rPr>
        <w:t>espite the</w:t>
      </w:r>
      <w:r w:rsidR="00A53EE7" w:rsidRPr="001804F5">
        <w:rPr>
          <w:rFonts w:ascii="Times New Roman" w:hAnsi="Times New Roman"/>
          <w:sz w:val="24"/>
          <w:szCs w:val="24"/>
        </w:rPr>
        <w:t xml:space="preserve"> acknowledgement of the</w:t>
      </w:r>
      <w:r w:rsidR="00D806B7" w:rsidRPr="001804F5">
        <w:rPr>
          <w:rFonts w:ascii="Times New Roman" w:hAnsi="Times New Roman"/>
          <w:sz w:val="24"/>
          <w:szCs w:val="24"/>
        </w:rPr>
        <w:t xml:space="preserve"> importance of peer status in adolescents’ social life</w:t>
      </w:r>
      <w:r w:rsidR="00EC675F" w:rsidRPr="001804F5">
        <w:rPr>
          <w:rFonts w:ascii="Times New Roman" w:hAnsi="Times New Roman"/>
          <w:sz w:val="24"/>
          <w:szCs w:val="24"/>
        </w:rPr>
        <w:t>,</w:t>
      </w:r>
      <w:r w:rsidR="00D806B7" w:rsidRPr="001804F5">
        <w:rPr>
          <w:rFonts w:ascii="Times New Roman" w:hAnsi="Times New Roman"/>
          <w:sz w:val="24"/>
          <w:szCs w:val="24"/>
        </w:rPr>
        <w:t xml:space="preserve"> limited research attention has been given to the </w:t>
      </w:r>
      <w:r w:rsidR="00AB2B8C" w:rsidRPr="001804F5">
        <w:rPr>
          <w:rFonts w:ascii="Times New Roman" w:hAnsi="Times New Roman"/>
          <w:sz w:val="24"/>
          <w:szCs w:val="24"/>
        </w:rPr>
        <w:t>goal-</w:t>
      </w:r>
      <w:r w:rsidR="008A6625" w:rsidRPr="001804F5">
        <w:rPr>
          <w:rFonts w:ascii="Times New Roman" w:hAnsi="Times New Roman"/>
          <w:sz w:val="24"/>
          <w:szCs w:val="24"/>
        </w:rPr>
        <w:t xml:space="preserve">oriented </w:t>
      </w:r>
      <w:r w:rsidR="00D806B7" w:rsidRPr="001804F5">
        <w:rPr>
          <w:rFonts w:ascii="Times New Roman" w:hAnsi="Times New Roman"/>
          <w:sz w:val="24"/>
          <w:szCs w:val="24"/>
        </w:rPr>
        <w:t>pursuit of peer status</w:t>
      </w:r>
      <w:r w:rsidR="0082692D" w:rsidRPr="001804F5">
        <w:rPr>
          <w:rFonts w:ascii="Times New Roman" w:hAnsi="Times New Roman"/>
          <w:sz w:val="24"/>
          <w:szCs w:val="24"/>
        </w:rPr>
        <w:t xml:space="preserve"> (i.e., social status goals)</w:t>
      </w:r>
      <w:r w:rsidR="00C4695D" w:rsidRPr="001804F5">
        <w:rPr>
          <w:rFonts w:ascii="Times New Roman" w:hAnsi="Times New Roman"/>
          <w:sz w:val="24"/>
          <w:szCs w:val="24"/>
        </w:rPr>
        <w:t>.</w:t>
      </w:r>
      <w:r w:rsidR="00D806B7" w:rsidRPr="001804F5">
        <w:rPr>
          <w:rFonts w:ascii="Times New Roman" w:hAnsi="Times New Roman"/>
          <w:sz w:val="24"/>
          <w:szCs w:val="24"/>
        </w:rPr>
        <w:t xml:space="preserve"> </w:t>
      </w:r>
    </w:p>
    <w:p w:rsidR="00667DC6" w:rsidRPr="001804F5" w:rsidRDefault="00B6372E" w:rsidP="007B28F7">
      <w:pPr>
        <w:autoSpaceDE w:val="0"/>
        <w:autoSpaceDN w:val="0"/>
        <w:adjustRightInd w:val="0"/>
        <w:spacing w:after="0" w:line="480" w:lineRule="auto"/>
        <w:ind w:firstLine="720"/>
        <w:rPr>
          <w:rFonts w:ascii="Times New Roman" w:hAnsi="Times New Roman"/>
          <w:sz w:val="24"/>
          <w:szCs w:val="24"/>
        </w:rPr>
      </w:pPr>
      <w:r w:rsidRPr="001804F5">
        <w:rPr>
          <w:rFonts w:ascii="Times New Roman" w:hAnsi="Times New Roman"/>
          <w:sz w:val="24"/>
          <w:szCs w:val="24"/>
        </w:rPr>
        <w:t xml:space="preserve">As the </w:t>
      </w:r>
      <w:r w:rsidR="008C487D" w:rsidRPr="001804F5">
        <w:rPr>
          <w:rFonts w:ascii="Times New Roman" w:hAnsi="Times New Roman"/>
          <w:sz w:val="24"/>
          <w:szCs w:val="24"/>
        </w:rPr>
        <w:t xml:space="preserve">two main dimensions of </w:t>
      </w:r>
      <w:r w:rsidRPr="001804F5">
        <w:rPr>
          <w:rFonts w:ascii="Times New Roman" w:hAnsi="Times New Roman"/>
          <w:sz w:val="24"/>
          <w:szCs w:val="24"/>
        </w:rPr>
        <w:t>peer status</w:t>
      </w:r>
      <w:r w:rsidR="009122BE" w:rsidRPr="001804F5">
        <w:rPr>
          <w:rFonts w:ascii="Times New Roman" w:hAnsi="Times New Roman"/>
          <w:sz w:val="24"/>
          <w:szCs w:val="24"/>
        </w:rPr>
        <w:t>, popularity and social preference are increasingly differentiated during adolescence (</w:t>
      </w:r>
      <w:proofErr w:type="spellStart"/>
      <w:r w:rsidR="009122BE" w:rsidRPr="001804F5">
        <w:rPr>
          <w:rFonts w:ascii="Times New Roman" w:hAnsi="Times New Roman"/>
          <w:sz w:val="24"/>
          <w:szCs w:val="24"/>
        </w:rPr>
        <w:t>Cillessen</w:t>
      </w:r>
      <w:proofErr w:type="spellEnd"/>
      <w:r w:rsidR="009122BE" w:rsidRPr="001804F5">
        <w:rPr>
          <w:rFonts w:ascii="Times New Roman" w:hAnsi="Times New Roman"/>
          <w:sz w:val="24"/>
          <w:szCs w:val="24"/>
        </w:rPr>
        <w:t xml:space="preserve"> &amp; Marks, 2011; </w:t>
      </w:r>
      <w:proofErr w:type="spellStart"/>
      <w:r w:rsidR="009122BE" w:rsidRPr="001804F5">
        <w:rPr>
          <w:rFonts w:ascii="Times New Roman" w:hAnsi="Times New Roman"/>
          <w:sz w:val="24"/>
          <w:szCs w:val="24"/>
        </w:rPr>
        <w:t>Parkhurst</w:t>
      </w:r>
      <w:proofErr w:type="spellEnd"/>
      <w:r w:rsidR="009122BE" w:rsidRPr="001804F5">
        <w:rPr>
          <w:rFonts w:ascii="Times New Roman" w:hAnsi="Times New Roman"/>
          <w:sz w:val="24"/>
          <w:szCs w:val="24"/>
        </w:rPr>
        <w:t xml:space="preserve"> &amp; </w:t>
      </w:r>
      <w:proofErr w:type="spellStart"/>
      <w:r w:rsidR="009122BE" w:rsidRPr="001804F5">
        <w:rPr>
          <w:rFonts w:ascii="Times New Roman" w:hAnsi="Times New Roman"/>
          <w:sz w:val="24"/>
          <w:szCs w:val="24"/>
        </w:rPr>
        <w:t>Hopmeyer</w:t>
      </w:r>
      <w:proofErr w:type="spellEnd"/>
      <w:r w:rsidR="009122BE" w:rsidRPr="001804F5">
        <w:rPr>
          <w:rFonts w:ascii="Times New Roman" w:hAnsi="Times New Roman"/>
          <w:sz w:val="24"/>
          <w:szCs w:val="24"/>
        </w:rPr>
        <w:t xml:space="preserve">, 1998). </w:t>
      </w:r>
      <w:r w:rsidR="00C4695D" w:rsidRPr="001804F5">
        <w:rPr>
          <w:rFonts w:ascii="Times New Roman" w:hAnsi="Times New Roman"/>
          <w:sz w:val="24"/>
          <w:szCs w:val="24"/>
        </w:rPr>
        <w:t>A</w:t>
      </w:r>
      <w:r w:rsidR="00694A82" w:rsidRPr="001804F5">
        <w:rPr>
          <w:rFonts w:ascii="Times New Roman" w:hAnsi="Times New Roman"/>
          <w:sz w:val="24"/>
          <w:szCs w:val="24"/>
        </w:rPr>
        <w:t xml:space="preserve"> few studies </w:t>
      </w:r>
      <w:r w:rsidR="007D6DD6" w:rsidRPr="001804F5">
        <w:rPr>
          <w:rFonts w:ascii="Times New Roman" w:hAnsi="Times New Roman"/>
          <w:sz w:val="24"/>
          <w:szCs w:val="24"/>
        </w:rPr>
        <w:t>have explored adolescents</w:t>
      </w:r>
      <w:r w:rsidR="002A707E" w:rsidRPr="001804F5">
        <w:rPr>
          <w:rFonts w:ascii="Times New Roman" w:hAnsi="Times New Roman"/>
          <w:sz w:val="24"/>
          <w:szCs w:val="24"/>
        </w:rPr>
        <w:t>’</w:t>
      </w:r>
      <w:r w:rsidR="007D6DD6" w:rsidRPr="001804F5">
        <w:rPr>
          <w:rFonts w:ascii="Times New Roman" w:hAnsi="Times New Roman"/>
          <w:sz w:val="24"/>
          <w:szCs w:val="24"/>
        </w:rPr>
        <w:t xml:space="preserve"> social</w:t>
      </w:r>
      <w:r w:rsidR="00667DC6" w:rsidRPr="001804F5">
        <w:rPr>
          <w:rFonts w:ascii="Times New Roman" w:hAnsi="Times New Roman"/>
          <w:sz w:val="24"/>
          <w:szCs w:val="24"/>
        </w:rPr>
        <w:t xml:space="preserve"> goals</w:t>
      </w:r>
      <w:r w:rsidR="007D6DD6" w:rsidRPr="001804F5">
        <w:rPr>
          <w:rFonts w:ascii="Times New Roman" w:hAnsi="Times New Roman"/>
          <w:sz w:val="24"/>
          <w:szCs w:val="24"/>
        </w:rPr>
        <w:t xml:space="preserve"> </w:t>
      </w:r>
      <w:r w:rsidR="008C4950" w:rsidRPr="001804F5">
        <w:rPr>
          <w:rFonts w:ascii="Times New Roman" w:hAnsi="Times New Roman"/>
          <w:sz w:val="24"/>
          <w:szCs w:val="24"/>
        </w:rPr>
        <w:t>pertinent to</w:t>
      </w:r>
      <w:r w:rsidR="007D6DD6" w:rsidRPr="001804F5">
        <w:rPr>
          <w:rFonts w:ascii="Times New Roman" w:hAnsi="Times New Roman"/>
          <w:sz w:val="24"/>
          <w:szCs w:val="24"/>
        </w:rPr>
        <w:t xml:space="preserve"> popularity</w:t>
      </w:r>
      <w:r w:rsidR="00C4695D" w:rsidRPr="001804F5">
        <w:rPr>
          <w:rFonts w:ascii="Times New Roman" w:hAnsi="Times New Roman"/>
          <w:sz w:val="24"/>
          <w:szCs w:val="24"/>
        </w:rPr>
        <w:t xml:space="preserve"> (</w:t>
      </w:r>
      <w:proofErr w:type="spellStart"/>
      <w:r w:rsidR="00C4695D" w:rsidRPr="001804F5">
        <w:rPr>
          <w:rFonts w:ascii="Times New Roman" w:hAnsi="Times New Roman"/>
          <w:sz w:val="24"/>
          <w:szCs w:val="24"/>
        </w:rPr>
        <w:t>Jarvinen</w:t>
      </w:r>
      <w:proofErr w:type="spellEnd"/>
      <w:r w:rsidR="00C4695D" w:rsidRPr="001804F5">
        <w:rPr>
          <w:rFonts w:ascii="Times New Roman" w:hAnsi="Times New Roman"/>
          <w:sz w:val="24"/>
          <w:szCs w:val="24"/>
        </w:rPr>
        <w:t xml:space="preserve"> &amp; Nicholls, 1996; Ryan, Hicks, &amp; </w:t>
      </w:r>
      <w:proofErr w:type="spellStart"/>
      <w:r w:rsidR="00C4695D" w:rsidRPr="001804F5">
        <w:rPr>
          <w:rFonts w:ascii="Times New Roman" w:hAnsi="Times New Roman"/>
          <w:sz w:val="24"/>
          <w:szCs w:val="24"/>
        </w:rPr>
        <w:t>Midgley</w:t>
      </w:r>
      <w:proofErr w:type="spellEnd"/>
      <w:r w:rsidR="00C4695D" w:rsidRPr="001804F5">
        <w:rPr>
          <w:rFonts w:ascii="Times New Roman" w:hAnsi="Times New Roman"/>
          <w:sz w:val="24"/>
          <w:szCs w:val="24"/>
        </w:rPr>
        <w:t>, 1997</w:t>
      </w:r>
      <w:r w:rsidR="005F52DA" w:rsidRPr="001804F5">
        <w:rPr>
          <w:rFonts w:ascii="Times New Roman" w:hAnsi="Times New Roman"/>
          <w:sz w:val="24"/>
          <w:szCs w:val="24"/>
        </w:rPr>
        <w:t>). H</w:t>
      </w:r>
      <w:r w:rsidR="00C4695D" w:rsidRPr="001804F5">
        <w:rPr>
          <w:rFonts w:ascii="Times New Roman" w:hAnsi="Times New Roman"/>
          <w:sz w:val="24"/>
          <w:szCs w:val="24"/>
        </w:rPr>
        <w:t xml:space="preserve">owever, </w:t>
      </w:r>
      <w:r w:rsidR="00581E67" w:rsidRPr="001804F5">
        <w:rPr>
          <w:rFonts w:ascii="Times New Roman" w:hAnsi="Times New Roman"/>
          <w:sz w:val="24"/>
          <w:szCs w:val="24"/>
        </w:rPr>
        <w:t xml:space="preserve">few studies have </w:t>
      </w:r>
      <w:r w:rsidR="004B58BE" w:rsidRPr="001804F5">
        <w:rPr>
          <w:rFonts w:ascii="Times New Roman" w:hAnsi="Times New Roman"/>
          <w:sz w:val="24"/>
          <w:szCs w:val="24"/>
        </w:rPr>
        <w:t>differentiate</w:t>
      </w:r>
      <w:r w:rsidR="00581E67" w:rsidRPr="001804F5">
        <w:rPr>
          <w:rFonts w:ascii="Times New Roman" w:hAnsi="Times New Roman"/>
          <w:sz w:val="24"/>
          <w:szCs w:val="24"/>
        </w:rPr>
        <w:t>d</w:t>
      </w:r>
      <w:r w:rsidR="004B58BE" w:rsidRPr="001804F5">
        <w:rPr>
          <w:rFonts w:ascii="Times New Roman" w:hAnsi="Times New Roman"/>
          <w:sz w:val="24"/>
          <w:szCs w:val="24"/>
        </w:rPr>
        <w:t xml:space="preserve"> social goals </w:t>
      </w:r>
      <w:r w:rsidR="004D3F4C" w:rsidRPr="001804F5">
        <w:rPr>
          <w:rFonts w:ascii="Times New Roman" w:hAnsi="Times New Roman"/>
          <w:sz w:val="24"/>
          <w:szCs w:val="24"/>
        </w:rPr>
        <w:t xml:space="preserve">that </w:t>
      </w:r>
      <w:r w:rsidR="00A347DE" w:rsidRPr="001804F5">
        <w:rPr>
          <w:rFonts w:ascii="Times New Roman" w:hAnsi="Times New Roman"/>
          <w:sz w:val="24"/>
          <w:szCs w:val="24"/>
        </w:rPr>
        <w:t>separately</w:t>
      </w:r>
      <w:r w:rsidR="004D3F4C" w:rsidRPr="001804F5">
        <w:rPr>
          <w:rFonts w:ascii="Times New Roman" w:hAnsi="Times New Roman"/>
          <w:sz w:val="24"/>
          <w:szCs w:val="24"/>
        </w:rPr>
        <w:t xml:space="preserve"> </w:t>
      </w:r>
      <w:r w:rsidR="004B58BE" w:rsidRPr="001804F5">
        <w:rPr>
          <w:rFonts w:ascii="Times New Roman" w:hAnsi="Times New Roman"/>
          <w:sz w:val="24"/>
          <w:szCs w:val="24"/>
        </w:rPr>
        <w:t>address</w:t>
      </w:r>
      <w:r w:rsidR="004D3F4C" w:rsidRPr="001804F5">
        <w:rPr>
          <w:rFonts w:ascii="Times New Roman" w:hAnsi="Times New Roman"/>
          <w:sz w:val="24"/>
          <w:szCs w:val="24"/>
        </w:rPr>
        <w:t xml:space="preserve"> </w:t>
      </w:r>
      <w:r w:rsidR="004B58BE" w:rsidRPr="001804F5">
        <w:rPr>
          <w:rFonts w:ascii="Times New Roman" w:hAnsi="Times New Roman"/>
          <w:sz w:val="24"/>
          <w:szCs w:val="24"/>
        </w:rPr>
        <w:t>popularity and social preference</w:t>
      </w:r>
      <w:r w:rsidR="00B13A58" w:rsidRPr="001804F5">
        <w:rPr>
          <w:rFonts w:ascii="Times New Roman" w:hAnsi="Times New Roman"/>
          <w:sz w:val="24"/>
          <w:szCs w:val="24"/>
        </w:rPr>
        <w:t xml:space="preserve"> (i.e., popularity goal, social preference goal)</w:t>
      </w:r>
      <w:r w:rsidR="00581E67" w:rsidRPr="001804F5">
        <w:rPr>
          <w:rFonts w:ascii="Times New Roman" w:hAnsi="Times New Roman"/>
          <w:sz w:val="24"/>
          <w:szCs w:val="24"/>
        </w:rPr>
        <w:t xml:space="preserve">. In addition, </w:t>
      </w:r>
      <w:r w:rsidR="004A5916" w:rsidRPr="001804F5">
        <w:rPr>
          <w:rFonts w:ascii="Times New Roman" w:hAnsi="Times New Roman"/>
          <w:sz w:val="24"/>
          <w:szCs w:val="24"/>
        </w:rPr>
        <w:t xml:space="preserve">research has shown that </w:t>
      </w:r>
      <w:r w:rsidR="00581E67" w:rsidRPr="001804F5">
        <w:rPr>
          <w:rFonts w:ascii="Times New Roman" w:hAnsi="Times New Roman"/>
          <w:sz w:val="24"/>
          <w:szCs w:val="24"/>
        </w:rPr>
        <w:t>adolescents’ popularity and social preference are highly related to the</w:t>
      </w:r>
      <w:r w:rsidR="00C67A1B" w:rsidRPr="001804F5">
        <w:rPr>
          <w:rFonts w:ascii="Times New Roman" w:hAnsi="Times New Roman"/>
          <w:sz w:val="24"/>
          <w:szCs w:val="24"/>
        </w:rPr>
        <w:t>ir</w:t>
      </w:r>
      <w:r w:rsidR="00581E67" w:rsidRPr="001804F5">
        <w:rPr>
          <w:rFonts w:ascii="Times New Roman" w:hAnsi="Times New Roman"/>
          <w:sz w:val="24"/>
          <w:szCs w:val="24"/>
        </w:rPr>
        <w:t xml:space="preserve"> aggressive and </w:t>
      </w:r>
      <w:proofErr w:type="spellStart"/>
      <w:r w:rsidR="00581E67" w:rsidRPr="001804F5">
        <w:rPr>
          <w:rFonts w:ascii="Times New Roman" w:hAnsi="Times New Roman"/>
          <w:sz w:val="24"/>
          <w:szCs w:val="24"/>
        </w:rPr>
        <w:t>prosocial</w:t>
      </w:r>
      <w:proofErr w:type="spellEnd"/>
      <w:r w:rsidR="00581E67" w:rsidRPr="001804F5">
        <w:rPr>
          <w:rFonts w:ascii="Times New Roman" w:hAnsi="Times New Roman"/>
          <w:sz w:val="24"/>
          <w:szCs w:val="24"/>
        </w:rPr>
        <w:t xml:space="preserve"> behaviors (</w:t>
      </w:r>
      <w:proofErr w:type="spellStart"/>
      <w:r w:rsidR="00581E67" w:rsidRPr="001804F5">
        <w:rPr>
          <w:rFonts w:ascii="Times New Roman" w:hAnsi="Times New Roman"/>
          <w:sz w:val="24"/>
          <w:szCs w:val="24"/>
        </w:rPr>
        <w:t>Cillessen</w:t>
      </w:r>
      <w:proofErr w:type="spellEnd"/>
      <w:r w:rsidR="00581E67" w:rsidRPr="001804F5">
        <w:rPr>
          <w:rFonts w:ascii="Times New Roman" w:hAnsi="Times New Roman"/>
          <w:sz w:val="24"/>
          <w:szCs w:val="24"/>
        </w:rPr>
        <w:t xml:space="preserve"> &amp; </w:t>
      </w:r>
      <w:proofErr w:type="spellStart"/>
      <w:r w:rsidR="00581E67" w:rsidRPr="001804F5">
        <w:rPr>
          <w:rFonts w:ascii="Times New Roman" w:hAnsi="Times New Roman"/>
          <w:sz w:val="24"/>
          <w:szCs w:val="24"/>
        </w:rPr>
        <w:t>Mayeux</w:t>
      </w:r>
      <w:proofErr w:type="spellEnd"/>
      <w:r w:rsidR="00581E67" w:rsidRPr="001804F5">
        <w:rPr>
          <w:rFonts w:ascii="Times New Roman" w:hAnsi="Times New Roman"/>
          <w:sz w:val="24"/>
          <w:szCs w:val="24"/>
        </w:rPr>
        <w:t>, 2004;</w:t>
      </w:r>
      <w:r w:rsidR="00051CF4" w:rsidRPr="001804F5">
        <w:rPr>
          <w:rFonts w:ascii="Times New Roman" w:hAnsi="Times New Roman"/>
          <w:sz w:val="24"/>
          <w:szCs w:val="24"/>
        </w:rPr>
        <w:t xml:space="preserve"> </w:t>
      </w:r>
      <w:r w:rsidR="00581E67" w:rsidRPr="001804F5">
        <w:rPr>
          <w:rFonts w:ascii="Times New Roman" w:hAnsi="Times New Roman"/>
          <w:sz w:val="24"/>
          <w:szCs w:val="24"/>
        </w:rPr>
        <w:t xml:space="preserve">Rose, Swenson, &amp; </w:t>
      </w:r>
      <w:r w:rsidR="003169B2" w:rsidRPr="001804F5">
        <w:rPr>
          <w:rFonts w:ascii="TimesNewRomanPSMT" w:hAnsi="TimesNewRomanPSMT" w:cs="TimesNewRomanPSMT"/>
          <w:sz w:val="24"/>
          <w:szCs w:val="24"/>
          <w:lang w:eastAsia="en-US"/>
        </w:rPr>
        <w:t>Waller</w:t>
      </w:r>
      <w:r w:rsidR="00581E67" w:rsidRPr="001804F5">
        <w:rPr>
          <w:rFonts w:ascii="Times New Roman" w:hAnsi="Times New Roman"/>
          <w:sz w:val="24"/>
          <w:szCs w:val="24"/>
        </w:rPr>
        <w:t>, 2004). A clear delineation of unique associations between social status goals and behaviors among adolescents while accounting for their attained peer statuses</w:t>
      </w:r>
      <w:r w:rsidR="005F52DA" w:rsidRPr="001804F5">
        <w:rPr>
          <w:rFonts w:ascii="Times New Roman" w:hAnsi="Times New Roman"/>
          <w:sz w:val="24"/>
          <w:szCs w:val="24"/>
        </w:rPr>
        <w:t xml:space="preserve"> </w:t>
      </w:r>
      <w:r w:rsidR="00716541" w:rsidRPr="001804F5">
        <w:rPr>
          <w:rFonts w:ascii="Times New Roman" w:hAnsi="Times New Roman"/>
          <w:sz w:val="24"/>
          <w:szCs w:val="24"/>
        </w:rPr>
        <w:t xml:space="preserve">is necessary to </w:t>
      </w:r>
      <w:r w:rsidR="00581E67" w:rsidRPr="001804F5">
        <w:rPr>
          <w:rFonts w:ascii="Times New Roman" w:hAnsi="Times New Roman"/>
          <w:sz w:val="24"/>
          <w:szCs w:val="24"/>
        </w:rPr>
        <w:t xml:space="preserve">give researchers a more in-depth view of </w:t>
      </w:r>
      <w:r w:rsidR="005F52DA" w:rsidRPr="001804F5">
        <w:rPr>
          <w:rFonts w:ascii="Times New Roman" w:hAnsi="Times New Roman"/>
          <w:sz w:val="24"/>
          <w:szCs w:val="24"/>
        </w:rPr>
        <w:t xml:space="preserve">the implications of social status </w:t>
      </w:r>
      <w:r w:rsidR="00581E67" w:rsidRPr="001804F5">
        <w:rPr>
          <w:rFonts w:ascii="Times New Roman" w:hAnsi="Times New Roman"/>
          <w:sz w:val="24"/>
          <w:szCs w:val="24"/>
        </w:rPr>
        <w:t>goals for adolescents’ b</w:t>
      </w:r>
      <w:r w:rsidR="005F52DA" w:rsidRPr="001804F5">
        <w:rPr>
          <w:rFonts w:ascii="Times New Roman" w:hAnsi="Times New Roman"/>
          <w:sz w:val="24"/>
          <w:szCs w:val="24"/>
        </w:rPr>
        <w:t>ehavioral development</w:t>
      </w:r>
      <w:r w:rsidR="00581E67" w:rsidRPr="001804F5">
        <w:rPr>
          <w:rFonts w:ascii="Times New Roman" w:hAnsi="Times New Roman"/>
          <w:sz w:val="24"/>
          <w:szCs w:val="24"/>
        </w:rPr>
        <w:t xml:space="preserve"> (Wright, Li, &amp; Shi, 2012).</w:t>
      </w:r>
      <w:r w:rsidR="005F52DA" w:rsidRPr="001804F5">
        <w:rPr>
          <w:rFonts w:ascii="Times New Roman" w:hAnsi="Times New Roman"/>
          <w:sz w:val="24"/>
          <w:szCs w:val="24"/>
        </w:rPr>
        <w:t xml:space="preserve"> </w:t>
      </w:r>
      <w:r w:rsidR="003F7E70" w:rsidRPr="001804F5">
        <w:rPr>
          <w:rFonts w:ascii="Times New Roman" w:hAnsi="Times New Roman"/>
          <w:sz w:val="24"/>
          <w:szCs w:val="24"/>
        </w:rPr>
        <w:t xml:space="preserve">Furthermore, the current literature lacks </w:t>
      </w:r>
      <w:r w:rsidR="00882129" w:rsidRPr="001804F5">
        <w:rPr>
          <w:rFonts w:ascii="Times New Roman" w:hAnsi="Times New Roman"/>
          <w:sz w:val="24"/>
          <w:szCs w:val="24"/>
        </w:rPr>
        <w:t xml:space="preserve">critical </w:t>
      </w:r>
      <w:r w:rsidR="003F7E70" w:rsidRPr="001804F5">
        <w:rPr>
          <w:rFonts w:ascii="Times New Roman" w:hAnsi="Times New Roman"/>
          <w:sz w:val="24"/>
          <w:szCs w:val="24"/>
        </w:rPr>
        <w:t xml:space="preserve">information </w:t>
      </w:r>
      <w:r w:rsidR="00BA4641" w:rsidRPr="001804F5">
        <w:rPr>
          <w:rFonts w:ascii="Times New Roman" w:hAnsi="Times New Roman"/>
          <w:sz w:val="24"/>
          <w:szCs w:val="24"/>
        </w:rPr>
        <w:t>with regard to</w:t>
      </w:r>
      <w:r w:rsidR="003F7E70" w:rsidRPr="001804F5">
        <w:rPr>
          <w:rFonts w:ascii="Times New Roman" w:hAnsi="Times New Roman"/>
          <w:sz w:val="24"/>
          <w:szCs w:val="24"/>
        </w:rPr>
        <w:t xml:space="preserve"> what </w:t>
      </w:r>
      <w:r w:rsidR="00716541" w:rsidRPr="001804F5">
        <w:rPr>
          <w:rFonts w:ascii="Times New Roman" w:hAnsi="Times New Roman"/>
          <w:sz w:val="24"/>
          <w:szCs w:val="24"/>
        </w:rPr>
        <w:t>process</w:t>
      </w:r>
      <w:r w:rsidR="00001B21">
        <w:rPr>
          <w:rFonts w:ascii="Times New Roman" w:hAnsi="Times New Roman"/>
          <w:sz w:val="24"/>
          <w:szCs w:val="24"/>
        </w:rPr>
        <w:t>es</w:t>
      </w:r>
      <w:r w:rsidR="00716541" w:rsidRPr="001804F5">
        <w:rPr>
          <w:rFonts w:ascii="Times New Roman" w:hAnsi="Times New Roman"/>
          <w:sz w:val="24"/>
          <w:szCs w:val="24"/>
        </w:rPr>
        <w:t xml:space="preserve"> </w:t>
      </w:r>
      <w:r w:rsidR="00001B21">
        <w:rPr>
          <w:rFonts w:ascii="Times New Roman" w:hAnsi="Times New Roman"/>
          <w:sz w:val="24"/>
          <w:szCs w:val="24"/>
        </w:rPr>
        <w:t>are</w:t>
      </w:r>
      <w:r w:rsidR="00001B21" w:rsidRPr="001804F5">
        <w:rPr>
          <w:rFonts w:ascii="Times New Roman" w:hAnsi="Times New Roman"/>
          <w:sz w:val="24"/>
          <w:szCs w:val="24"/>
        </w:rPr>
        <w:t xml:space="preserve"> </w:t>
      </w:r>
      <w:r w:rsidR="00716541" w:rsidRPr="001804F5">
        <w:rPr>
          <w:rFonts w:ascii="Times New Roman" w:hAnsi="Times New Roman"/>
          <w:sz w:val="24"/>
          <w:szCs w:val="24"/>
        </w:rPr>
        <w:t xml:space="preserve">linked </w:t>
      </w:r>
      <w:r w:rsidR="003F7E70" w:rsidRPr="001804F5">
        <w:rPr>
          <w:rFonts w:ascii="Times New Roman" w:hAnsi="Times New Roman"/>
          <w:sz w:val="24"/>
          <w:szCs w:val="24"/>
        </w:rPr>
        <w:t xml:space="preserve">to </w:t>
      </w:r>
      <w:r w:rsidR="003F7E70" w:rsidRPr="001804F5">
        <w:rPr>
          <w:rFonts w:ascii="Times New Roman" w:hAnsi="Times New Roman"/>
          <w:sz w:val="24"/>
          <w:szCs w:val="24"/>
        </w:rPr>
        <w:lastRenderedPageBreak/>
        <w:t xml:space="preserve">adolescents’ formation of social status goals. </w:t>
      </w:r>
      <w:r w:rsidR="00716541" w:rsidRPr="001804F5">
        <w:rPr>
          <w:rFonts w:ascii="Times New Roman" w:hAnsi="Times New Roman"/>
          <w:sz w:val="24"/>
          <w:szCs w:val="24"/>
        </w:rPr>
        <w:t>W</w:t>
      </w:r>
      <w:r w:rsidR="00A65AF5" w:rsidRPr="001804F5">
        <w:rPr>
          <w:rFonts w:ascii="Times New Roman" w:hAnsi="Times New Roman"/>
          <w:sz w:val="24"/>
          <w:szCs w:val="24"/>
        </w:rPr>
        <w:t>e propose that adolescents</w:t>
      </w:r>
      <w:r w:rsidR="0005688E" w:rsidRPr="001804F5">
        <w:rPr>
          <w:rFonts w:ascii="Times New Roman" w:hAnsi="Times New Roman"/>
          <w:sz w:val="24"/>
          <w:szCs w:val="24"/>
        </w:rPr>
        <w:t>’</w:t>
      </w:r>
      <w:r w:rsidR="00A65AF5" w:rsidRPr="001804F5">
        <w:rPr>
          <w:rFonts w:ascii="Times New Roman" w:hAnsi="Times New Roman"/>
          <w:sz w:val="24"/>
          <w:szCs w:val="24"/>
        </w:rPr>
        <w:t xml:space="preserve"> feel</w:t>
      </w:r>
      <w:r w:rsidR="0005688E" w:rsidRPr="001804F5">
        <w:rPr>
          <w:rFonts w:ascii="Times New Roman" w:hAnsi="Times New Roman"/>
          <w:sz w:val="24"/>
          <w:szCs w:val="24"/>
        </w:rPr>
        <w:t>ing of insecurity</w:t>
      </w:r>
      <w:r w:rsidR="00A65AF5" w:rsidRPr="001804F5">
        <w:rPr>
          <w:rFonts w:ascii="Times New Roman" w:hAnsi="Times New Roman"/>
          <w:sz w:val="24"/>
          <w:szCs w:val="24"/>
        </w:rPr>
        <w:t xml:space="preserve"> about their peer status (i.e., social status insecurity) </w:t>
      </w:r>
      <w:r w:rsidR="004E0C18" w:rsidRPr="001804F5">
        <w:rPr>
          <w:rFonts w:ascii="Times New Roman" w:hAnsi="Times New Roman"/>
          <w:sz w:val="24"/>
          <w:szCs w:val="24"/>
        </w:rPr>
        <w:t xml:space="preserve">may be </w:t>
      </w:r>
      <w:r w:rsidR="000D3CE3" w:rsidRPr="001804F5">
        <w:rPr>
          <w:rFonts w:ascii="Times New Roman" w:hAnsi="Times New Roman"/>
          <w:sz w:val="24"/>
          <w:szCs w:val="24"/>
        </w:rPr>
        <w:t xml:space="preserve">related </w:t>
      </w:r>
      <w:r w:rsidR="004E0C18" w:rsidRPr="001804F5">
        <w:rPr>
          <w:rFonts w:ascii="Times New Roman" w:hAnsi="Times New Roman"/>
          <w:sz w:val="24"/>
          <w:szCs w:val="24"/>
        </w:rPr>
        <w:t xml:space="preserve">to their endorsement of </w:t>
      </w:r>
      <w:r w:rsidR="00A65AF5" w:rsidRPr="001804F5">
        <w:rPr>
          <w:rFonts w:ascii="Times New Roman" w:hAnsi="Times New Roman"/>
          <w:sz w:val="24"/>
          <w:szCs w:val="24"/>
        </w:rPr>
        <w:t>social status goals. This study</w:t>
      </w:r>
      <w:r w:rsidR="00EB051F" w:rsidRPr="001804F5">
        <w:rPr>
          <w:rFonts w:ascii="Times New Roman" w:hAnsi="Times New Roman"/>
          <w:sz w:val="24"/>
          <w:szCs w:val="24"/>
        </w:rPr>
        <w:t xml:space="preserve"> will </w:t>
      </w:r>
      <w:r w:rsidR="005F52DA" w:rsidRPr="001804F5">
        <w:rPr>
          <w:rFonts w:ascii="Times New Roman" w:hAnsi="Times New Roman"/>
          <w:sz w:val="24"/>
          <w:szCs w:val="24"/>
        </w:rPr>
        <w:t xml:space="preserve">address these important issues by </w:t>
      </w:r>
      <w:r w:rsidR="00B13A58" w:rsidRPr="001804F5">
        <w:rPr>
          <w:rFonts w:ascii="Times New Roman" w:hAnsi="Times New Roman"/>
          <w:sz w:val="24"/>
          <w:szCs w:val="24"/>
        </w:rPr>
        <w:t xml:space="preserve">exploring </w:t>
      </w:r>
      <w:r w:rsidR="005F52DA" w:rsidRPr="001804F5">
        <w:rPr>
          <w:rFonts w:ascii="Times New Roman" w:hAnsi="Times New Roman"/>
          <w:sz w:val="24"/>
          <w:szCs w:val="24"/>
        </w:rPr>
        <w:t>how adolescents</w:t>
      </w:r>
      <w:r w:rsidR="00A83DD1" w:rsidRPr="001804F5">
        <w:rPr>
          <w:rFonts w:ascii="Times New Roman" w:hAnsi="Times New Roman"/>
          <w:sz w:val="24"/>
          <w:szCs w:val="24"/>
        </w:rPr>
        <w:t xml:space="preserve"> endorse</w:t>
      </w:r>
      <w:r w:rsidR="005F52DA" w:rsidRPr="001804F5">
        <w:rPr>
          <w:rFonts w:ascii="Times New Roman" w:hAnsi="Times New Roman"/>
          <w:sz w:val="24"/>
          <w:szCs w:val="24"/>
        </w:rPr>
        <w:t xml:space="preserve"> social preference </w:t>
      </w:r>
      <w:r w:rsidR="005F52DA" w:rsidRPr="00B44D61">
        <w:rPr>
          <w:rFonts w:ascii="Times New Roman" w:hAnsi="Times New Roman"/>
          <w:color w:val="0070C0"/>
          <w:sz w:val="24"/>
          <w:szCs w:val="24"/>
        </w:rPr>
        <w:t>goal</w:t>
      </w:r>
      <w:r w:rsidR="009570F0" w:rsidRPr="00B44D61">
        <w:rPr>
          <w:rFonts w:ascii="Times New Roman" w:hAnsi="Times New Roman"/>
          <w:color w:val="0070C0"/>
          <w:sz w:val="24"/>
          <w:szCs w:val="24"/>
        </w:rPr>
        <w:t>s</w:t>
      </w:r>
      <w:r w:rsidR="005F52DA" w:rsidRPr="001804F5">
        <w:rPr>
          <w:rFonts w:ascii="Times New Roman" w:hAnsi="Times New Roman"/>
          <w:sz w:val="24"/>
          <w:szCs w:val="24"/>
        </w:rPr>
        <w:t xml:space="preserve"> and popularity </w:t>
      </w:r>
      <w:r w:rsidR="005F52DA" w:rsidRPr="00B44D61">
        <w:rPr>
          <w:rFonts w:ascii="Times New Roman" w:hAnsi="Times New Roman"/>
          <w:color w:val="0070C0"/>
          <w:sz w:val="24"/>
          <w:szCs w:val="24"/>
        </w:rPr>
        <w:t>goal</w:t>
      </w:r>
      <w:r w:rsidR="009570F0" w:rsidRPr="00B44D61">
        <w:rPr>
          <w:rFonts w:ascii="Times New Roman" w:hAnsi="Times New Roman"/>
          <w:color w:val="0070C0"/>
          <w:sz w:val="24"/>
          <w:szCs w:val="24"/>
        </w:rPr>
        <w:t>s</w:t>
      </w:r>
      <w:r w:rsidR="005F52DA" w:rsidRPr="001804F5">
        <w:rPr>
          <w:rFonts w:ascii="Times New Roman" w:hAnsi="Times New Roman"/>
          <w:sz w:val="24"/>
          <w:szCs w:val="24"/>
        </w:rPr>
        <w:t xml:space="preserve"> </w:t>
      </w:r>
      <w:r w:rsidR="00A83DD1" w:rsidRPr="001804F5">
        <w:rPr>
          <w:rFonts w:ascii="Times New Roman" w:hAnsi="Times New Roman"/>
          <w:sz w:val="24"/>
          <w:szCs w:val="24"/>
        </w:rPr>
        <w:t xml:space="preserve">as well as how such endorsement is </w:t>
      </w:r>
      <w:r w:rsidR="005F52DA" w:rsidRPr="001804F5">
        <w:rPr>
          <w:rFonts w:ascii="Times New Roman" w:hAnsi="Times New Roman"/>
          <w:sz w:val="24"/>
          <w:szCs w:val="24"/>
        </w:rPr>
        <w:t xml:space="preserve">related to their </w:t>
      </w:r>
      <w:r w:rsidR="00B13A58" w:rsidRPr="001804F5">
        <w:rPr>
          <w:rFonts w:ascii="Times New Roman" w:hAnsi="Times New Roman"/>
          <w:sz w:val="24"/>
          <w:szCs w:val="24"/>
        </w:rPr>
        <w:t>social status i</w:t>
      </w:r>
      <w:r w:rsidR="00EF1F83" w:rsidRPr="001804F5">
        <w:rPr>
          <w:rFonts w:ascii="Times New Roman" w:hAnsi="Times New Roman"/>
          <w:sz w:val="24"/>
          <w:szCs w:val="24"/>
        </w:rPr>
        <w:t>nsecurity and social behaviors</w:t>
      </w:r>
      <w:r w:rsidR="005F52DA" w:rsidRPr="001804F5">
        <w:rPr>
          <w:rFonts w:ascii="Times New Roman" w:hAnsi="Times New Roman"/>
          <w:sz w:val="24"/>
          <w:szCs w:val="24"/>
        </w:rPr>
        <w:t xml:space="preserve">. Findings of this study will </w:t>
      </w:r>
      <w:r w:rsidR="00D726B7">
        <w:rPr>
          <w:rFonts w:ascii="Times New Roman" w:hAnsi="Times New Roman"/>
          <w:sz w:val="24"/>
          <w:szCs w:val="24"/>
        </w:rPr>
        <w:t xml:space="preserve">enhance </w:t>
      </w:r>
      <w:r w:rsidR="006F6CFC">
        <w:rPr>
          <w:rFonts w:ascii="Times New Roman" w:hAnsi="Times New Roman"/>
          <w:sz w:val="24"/>
          <w:szCs w:val="24"/>
        </w:rPr>
        <w:t xml:space="preserve">our </w:t>
      </w:r>
      <w:r w:rsidR="007D496F" w:rsidRPr="001804F5">
        <w:rPr>
          <w:rFonts w:ascii="Times New Roman" w:hAnsi="Times New Roman"/>
          <w:sz w:val="24"/>
          <w:szCs w:val="24"/>
        </w:rPr>
        <w:t>understand</w:t>
      </w:r>
      <w:r w:rsidR="006F6CFC">
        <w:rPr>
          <w:rFonts w:ascii="Times New Roman" w:hAnsi="Times New Roman"/>
          <w:sz w:val="24"/>
          <w:szCs w:val="24"/>
        </w:rPr>
        <w:t>ing of</w:t>
      </w:r>
      <w:r w:rsidR="007D496F" w:rsidRPr="001804F5">
        <w:rPr>
          <w:rFonts w:ascii="Times New Roman" w:hAnsi="Times New Roman"/>
          <w:sz w:val="24"/>
          <w:szCs w:val="24"/>
        </w:rPr>
        <w:t xml:space="preserve"> </w:t>
      </w:r>
      <w:r w:rsidR="006F6CFC">
        <w:rPr>
          <w:rFonts w:ascii="Times New Roman" w:hAnsi="Times New Roman"/>
          <w:sz w:val="24"/>
          <w:szCs w:val="24"/>
        </w:rPr>
        <w:t xml:space="preserve">adolescents’ </w:t>
      </w:r>
      <w:r w:rsidR="00EB051F" w:rsidRPr="001804F5">
        <w:rPr>
          <w:rFonts w:ascii="Times New Roman" w:hAnsi="Times New Roman"/>
          <w:sz w:val="24"/>
          <w:szCs w:val="24"/>
        </w:rPr>
        <w:t xml:space="preserve">social cognitive processes </w:t>
      </w:r>
      <w:r w:rsidR="007D496F" w:rsidRPr="001804F5">
        <w:rPr>
          <w:rFonts w:ascii="Times New Roman" w:hAnsi="Times New Roman"/>
          <w:sz w:val="24"/>
          <w:szCs w:val="24"/>
        </w:rPr>
        <w:t xml:space="preserve">regarding </w:t>
      </w:r>
      <w:r w:rsidR="003F7E70" w:rsidRPr="001804F5">
        <w:rPr>
          <w:rFonts w:ascii="Times New Roman" w:hAnsi="Times New Roman"/>
          <w:sz w:val="24"/>
          <w:szCs w:val="24"/>
        </w:rPr>
        <w:t>peer status</w:t>
      </w:r>
      <w:r w:rsidR="00EB051F" w:rsidRPr="001804F5">
        <w:rPr>
          <w:rFonts w:ascii="Times New Roman" w:hAnsi="Times New Roman"/>
          <w:sz w:val="24"/>
          <w:szCs w:val="24"/>
        </w:rPr>
        <w:t xml:space="preserve">. </w:t>
      </w:r>
    </w:p>
    <w:p w:rsidR="00112350" w:rsidRPr="001804F5" w:rsidRDefault="00112350" w:rsidP="00112350">
      <w:pPr>
        <w:pStyle w:val="NoSpacing"/>
        <w:tabs>
          <w:tab w:val="left" w:pos="90"/>
        </w:tabs>
        <w:spacing w:line="480" w:lineRule="auto"/>
        <w:rPr>
          <w:rFonts w:ascii="Times New Roman" w:hAnsi="Times New Roman"/>
          <w:b/>
          <w:sz w:val="24"/>
          <w:szCs w:val="24"/>
        </w:rPr>
      </w:pPr>
      <w:r w:rsidRPr="001804F5">
        <w:rPr>
          <w:rFonts w:ascii="Times New Roman" w:hAnsi="Times New Roman"/>
          <w:b/>
          <w:sz w:val="24"/>
          <w:szCs w:val="24"/>
        </w:rPr>
        <w:t>Peer status and social behavior</w:t>
      </w:r>
    </w:p>
    <w:p w:rsidR="00402F3C" w:rsidRPr="001804F5" w:rsidRDefault="00F7399C" w:rsidP="00BA4F26">
      <w:pPr>
        <w:spacing w:after="0" w:line="480" w:lineRule="auto"/>
        <w:ind w:firstLine="720"/>
        <w:rPr>
          <w:rFonts w:ascii="Times New Roman" w:hAnsi="Times New Roman"/>
          <w:sz w:val="24"/>
          <w:szCs w:val="24"/>
        </w:rPr>
      </w:pPr>
      <w:r w:rsidRPr="001804F5">
        <w:rPr>
          <w:rFonts w:ascii="Times New Roman" w:hAnsi="Times New Roman"/>
          <w:sz w:val="24"/>
          <w:szCs w:val="24"/>
        </w:rPr>
        <w:t>With a long</w:t>
      </w:r>
      <w:r w:rsidR="00E365D8" w:rsidRPr="001804F5">
        <w:rPr>
          <w:rFonts w:ascii="Times New Roman" w:hAnsi="Times New Roman"/>
          <w:sz w:val="24"/>
          <w:szCs w:val="24"/>
        </w:rPr>
        <w:t>-</w:t>
      </w:r>
      <w:r w:rsidRPr="001804F5">
        <w:rPr>
          <w:rFonts w:ascii="Times New Roman" w:hAnsi="Times New Roman"/>
          <w:sz w:val="24"/>
          <w:szCs w:val="24"/>
        </w:rPr>
        <w:t xml:space="preserve">standing research history, social preference </w:t>
      </w:r>
      <w:r w:rsidR="00B745B5" w:rsidRPr="001804F5">
        <w:rPr>
          <w:rFonts w:ascii="Times New Roman" w:hAnsi="Times New Roman"/>
          <w:sz w:val="24"/>
          <w:szCs w:val="24"/>
        </w:rPr>
        <w:t xml:space="preserve">(i.e., social acceptance </w:t>
      </w:r>
      <w:r w:rsidRPr="001804F5">
        <w:rPr>
          <w:rFonts w:ascii="Times New Roman" w:hAnsi="Times New Roman"/>
          <w:sz w:val="24"/>
          <w:szCs w:val="24"/>
        </w:rPr>
        <w:t>or peer liking</w:t>
      </w:r>
      <w:r w:rsidR="00B745B5" w:rsidRPr="001804F5">
        <w:rPr>
          <w:rFonts w:ascii="Times New Roman" w:hAnsi="Times New Roman"/>
          <w:sz w:val="24"/>
          <w:szCs w:val="24"/>
        </w:rPr>
        <w:t>)</w:t>
      </w:r>
      <w:r w:rsidRPr="001804F5">
        <w:rPr>
          <w:rFonts w:ascii="Times New Roman" w:hAnsi="Times New Roman"/>
          <w:sz w:val="24"/>
          <w:szCs w:val="24"/>
        </w:rPr>
        <w:t xml:space="preserve"> has been examined as one important dimension of peer status and </w:t>
      </w:r>
      <w:r w:rsidRPr="006B5A0B">
        <w:rPr>
          <w:rFonts w:ascii="Times New Roman" w:hAnsi="Times New Roman"/>
          <w:color w:val="0070C0"/>
          <w:sz w:val="24"/>
          <w:szCs w:val="24"/>
        </w:rPr>
        <w:t>typically</w:t>
      </w:r>
      <w:r w:rsidR="009570F0" w:rsidRPr="006B5A0B">
        <w:rPr>
          <w:rFonts w:ascii="Times New Roman" w:hAnsi="Times New Roman"/>
          <w:color w:val="0070C0"/>
          <w:sz w:val="24"/>
          <w:szCs w:val="24"/>
        </w:rPr>
        <w:t xml:space="preserve"> is</w:t>
      </w:r>
      <w:r w:rsidRPr="001804F5">
        <w:rPr>
          <w:rFonts w:ascii="Times New Roman" w:hAnsi="Times New Roman"/>
          <w:sz w:val="24"/>
          <w:szCs w:val="24"/>
        </w:rPr>
        <w:t xml:space="preserve"> assessed by </w:t>
      </w:r>
      <w:r w:rsidR="00826559" w:rsidRPr="001804F5">
        <w:rPr>
          <w:rFonts w:ascii="Times New Roman" w:hAnsi="Times New Roman"/>
          <w:sz w:val="24"/>
          <w:szCs w:val="24"/>
        </w:rPr>
        <w:t>how much a</w:t>
      </w:r>
      <w:r w:rsidR="0098294E" w:rsidRPr="001804F5">
        <w:rPr>
          <w:rFonts w:ascii="Times New Roman" w:hAnsi="Times New Roman"/>
          <w:sz w:val="24"/>
          <w:szCs w:val="24"/>
        </w:rPr>
        <w:t xml:space="preserve"> child </w:t>
      </w:r>
      <w:r w:rsidR="00826559" w:rsidRPr="001804F5">
        <w:rPr>
          <w:rFonts w:ascii="Times New Roman" w:hAnsi="Times New Roman"/>
          <w:sz w:val="24"/>
          <w:szCs w:val="24"/>
        </w:rPr>
        <w:t xml:space="preserve">is liked by peers using </w:t>
      </w:r>
      <w:r w:rsidR="00C61AD4" w:rsidRPr="001804F5">
        <w:rPr>
          <w:rFonts w:ascii="Times New Roman" w:hAnsi="Times New Roman"/>
          <w:sz w:val="24"/>
          <w:szCs w:val="24"/>
        </w:rPr>
        <w:t xml:space="preserve">the </w:t>
      </w:r>
      <w:r w:rsidR="00415887" w:rsidRPr="001804F5">
        <w:rPr>
          <w:rFonts w:ascii="Times New Roman" w:hAnsi="Times New Roman"/>
          <w:sz w:val="24"/>
          <w:szCs w:val="24"/>
        </w:rPr>
        <w:t xml:space="preserve">“like most/least” peer nominations </w:t>
      </w:r>
      <w:r w:rsidR="00112350" w:rsidRPr="001804F5">
        <w:rPr>
          <w:rFonts w:ascii="Times New Roman" w:hAnsi="Times New Roman"/>
          <w:sz w:val="24"/>
          <w:szCs w:val="24"/>
        </w:rPr>
        <w:t>(</w:t>
      </w:r>
      <w:proofErr w:type="spellStart"/>
      <w:r w:rsidR="00826559" w:rsidRPr="001804F5">
        <w:rPr>
          <w:rFonts w:ascii="Times New Roman" w:hAnsi="Times New Roman"/>
          <w:sz w:val="24"/>
          <w:szCs w:val="24"/>
        </w:rPr>
        <w:t>Bukowski</w:t>
      </w:r>
      <w:proofErr w:type="spellEnd"/>
      <w:r w:rsidR="00826559" w:rsidRPr="001804F5">
        <w:rPr>
          <w:rFonts w:ascii="Times New Roman" w:hAnsi="Times New Roman"/>
          <w:sz w:val="24"/>
          <w:szCs w:val="24"/>
        </w:rPr>
        <w:t xml:space="preserve">, 2011; </w:t>
      </w:r>
      <w:proofErr w:type="spellStart"/>
      <w:r w:rsidR="00112350" w:rsidRPr="001804F5">
        <w:rPr>
          <w:rFonts w:ascii="Times New Roman" w:hAnsi="Times New Roman"/>
          <w:sz w:val="24"/>
          <w:szCs w:val="24"/>
        </w:rPr>
        <w:t>Coie</w:t>
      </w:r>
      <w:proofErr w:type="spellEnd"/>
      <w:r w:rsidR="00112350" w:rsidRPr="001804F5">
        <w:rPr>
          <w:rFonts w:ascii="Times New Roman" w:hAnsi="Times New Roman"/>
          <w:sz w:val="24"/>
          <w:szCs w:val="24"/>
        </w:rPr>
        <w:t xml:space="preserve">, Dodge, &amp; </w:t>
      </w:r>
      <w:proofErr w:type="spellStart"/>
      <w:r w:rsidR="00112350" w:rsidRPr="001804F5">
        <w:rPr>
          <w:rFonts w:ascii="Times New Roman" w:hAnsi="Times New Roman"/>
          <w:sz w:val="24"/>
          <w:szCs w:val="24"/>
        </w:rPr>
        <w:t>Coppotelli</w:t>
      </w:r>
      <w:proofErr w:type="spellEnd"/>
      <w:r w:rsidR="00112350" w:rsidRPr="001804F5">
        <w:rPr>
          <w:rFonts w:ascii="Times New Roman" w:hAnsi="Times New Roman"/>
          <w:sz w:val="24"/>
          <w:szCs w:val="24"/>
        </w:rPr>
        <w:t>, 1982). Children with higher social preference</w:t>
      </w:r>
      <w:r w:rsidRPr="001804F5">
        <w:rPr>
          <w:rFonts w:ascii="Times New Roman" w:hAnsi="Times New Roman"/>
          <w:sz w:val="24"/>
          <w:szCs w:val="24"/>
        </w:rPr>
        <w:t xml:space="preserve"> </w:t>
      </w:r>
      <w:r w:rsidR="00112350" w:rsidRPr="001804F5">
        <w:rPr>
          <w:rFonts w:ascii="Times New Roman" w:hAnsi="Times New Roman"/>
          <w:sz w:val="24"/>
          <w:szCs w:val="24"/>
        </w:rPr>
        <w:t xml:space="preserve">are more </w:t>
      </w:r>
      <w:proofErr w:type="spellStart"/>
      <w:r w:rsidR="00112350" w:rsidRPr="001804F5">
        <w:rPr>
          <w:rFonts w:ascii="Times New Roman" w:hAnsi="Times New Roman"/>
          <w:sz w:val="24"/>
          <w:szCs w:val="24"/>
        </w:rPr>
        <w:t>prosocial</w:t>
      </w:r>
      <w:proofErr w:type="spellEnd"/>
      <w:r w:rsidR="00112350" w:rsidRPr="001804F5">
        <w:rPr>
          <w:rFonts w:ascii="Times New Roman" w:hAnsi="Times New Roman"/>
          <w:sz w:val="24"/>
          <w:szCs w:val="24"/>
        </w:rPr>
        <w:t>, academically competent, and sociable, but less aggressive (</w:t>
      </w:r>
      <w:r w:rsidR="00846653" w:rsidRPr="001804F5">
        <w:rPr>
          <w:rFonts w:ascii="Times New Roman" w:hAnsi="Times New Roman"/>
          <w:sz w:val="24"/>
          <w:szCs w:val="24"/>
        </w:rPr>
        <w:t xml:space="preserve">e.g., </w:t>
      </w:r>
      <w:proofErr w:type="spellStart"/>
      <w:r w:rsidR="00112350" w:rsidRPr="001804F5">
        <w:rPr>
          <w:rFonts w:ascii="Times New Roman" w:hAnsi="Times New Roman"/>
          <w:sz w:val="24"/>
          <w:szCs w:val="24"/>
        </w:rPr>
        <w:t>LaFontana</w:t>
      </w:r>
      <w:proofErr w:type="spellEnd"/>
      <w:r w:rsidR="00112350" w:rsidRPr="001804F5">
        <w:rPr>
          <w:rFonts w:ascii="Times New Roman" w:hAnsi="Times New Roman"/>
          <w:sz w:val="24"/>
          <w:szCs w:val="24"/>
        </w:rPr>
        <w:t xml:space="preserve"> &amp; </w:t>
      </w:r>
      <w:proofErr w:type="spellStart"/>
      <w:r w:rsidR="00112350" w:rsidRPr="001804F5">
        <w:rPr>
          <w:rFonts w:ascii="Times New Roman" w:hAnsi="Times New Roman"/>
          <w:sz w:val="24"/>
          <w:szCs w:val="24"/>
        </w:rPr>
        <w:t>Cillessen</w:t>
      </w:r>
      <w:proofErr w:type="spellEnd"/>
      <w:r w:rsidR="00112350" w:rsidRPr="001804F5">
        <w:rPr>
          <w:rFonts w:ascii="Times New Roman" w:hAnsi="Times New Roman"/>
          <w:sz w:val="24"/>
          <w:szCs w:val="24"/>
        </w:rPr>
        <w:t xml:space="preserve">, 2002; </w:t>
      </w:r>
      <w:r w:rsidR="00B6486D" w:rsidRPr="001804F5">
        <w:rPr>
          <w:rFonts w:ascii="Times New Roman" w:hAnsi="Times New Roman"/>
          <w:sz w:val="24"/>
          <w:szCs w:val="24"/>
        </w:rPr>
        <w:t>Lease, Kennedy, &amp; Axelrod, 2002;</w:t>
      </w:r>
      <w:r w:rsidR="00112350" w:rsidRPr="001804F5">
        <w:rPr>
          <w:rFonts w:ascii="Times New Roman" w:hAnsi="Times New Roman"/>
          <w:sz w:val="24"/>
          <w:szCs w:val="24"/>
        </w:rPr>
        <w:t xml:space="preserve"> </w:t>
      </w:r>
      <w:proofErr w:type="spellStart"/>
      <w:r w:rsidR="00112350" w:rsidRPr="001804F5">
        <w:rPr>
          <w:rFonts w:ascii="Times New Roman" w:hAnsi="Times New Roman"/>
          <w:sz w:val="24"/>
          <w:szCs w:val="24"/>
        </w:rPr>
        <w:t>Parkhust</w:t>
      </w:r>
      <w:proofErr w:type="spellEnd"/>
      <w:r w:rsidR="00112350" w:rsidRPr="001804F5">
        <w:rPr>
          <w:rFonts w:ascii="Times New Roman" w:hAnsi="Times New Roman"/>
          <w:sz w:val="24"/>
          <w:szCs w:val="24"/>
        </w:rPr>
        <w:t xml:space="preserve"> &amp; </w:t>
      </w:r>
      <w:proofErr w:type="spellStart"/>
      <w:r w:rsidR="00112350" w:rsidRPr="001804F5">
        <w:rPr>
          <w:rFonts w:ascii="Times New Roman" w:hAnsi="Times New Roman"/>
          <w:sz w:val="24"/>
          <w:szCs w:val="24"/>
        </w:rPr>
        <w:t>Hopmeyer</w:t>
      </w:r>
      <w:proofErr w:type="spellEnd"/>
      <w:r w:rsidR="00112350" w:rsidRPr="001804F5">
        <w:rPr>
          <w:rFonts w:ascii="Times New Roman" w:hAnsi="Times New Roman"/>
          <w:sz w:val="24"/>
          <w:szCs w:val="24"/>
        </w:rPr>
        <w:t xml:space="preserve">, 1998). </w:t>
      </w:r>
      <w:r w:rsidR="00105338" w:rsidRPr="001804F5">
        <w:rPr>
          <w:rFonts w:ascii="Times New Roman" w:hAnsi="Times New Roman"/>
          <w:sz w:val="24"/>
          <w:szCs w:val="24"/>
        </w:rPr>
        <w:t xml:space="preserve">Relatively more </w:t>
      </w:r>
      <w:r w:rsidR="005C6C0B" w:rsidRPr="001804F5">
        <w:rPr>
          <w:rFonts w:ascii="Times New Roman" w:hAnsi="Times New Roman"/>
          <w:sz w:val="24"/>
          <w:szCs w:val="24"/>
        </w:rPr>
        <w:t xml:space="preserve">recent </w:t>
      </w:r>
      <w:r w:rsidR="00112350" w:rsidRPr="001804F5">
        <w:rPr>
          <w:rFonts w:ascii="Times New Roman" w:hAnsi="Times New Roman"/>
          <w:sz w:val="24"/>
          <w:szCs w:val="24"/>
        </w:rPr>
        <w:t>research</w:t>
      </w:r>
      <w:r w:rsidR="00721915" w:rsidRPr="001804F5">
        <w:rPr>
          <w:rFonts w:ascii="Times New Roman" w:hAnsi="Times New Roman"/>
          <w:sz w:val="24"/>
          <w:szCs w:val="24"/>
        </w:rPr>
        <w:t xml:space="preserve"> has</w:t>
      </w:r>
      <w:r w:rsidR="00105338" w:rsidRPr="001804F5">
        <w:rPr>
          <w:rFonts w:ascii="Times New Roman" w:hAnsi="Times New Roman"/>
          <w:sz w:val="24"/>
          <w:szCs w:val="24"/>
        </w:rPr>
        <w:t xml:space="preserve"> </w:t>
      </w:r>
      <w:r w:rsidR="00721915" w:rsidRPr="001804F5">
        <w:rPr>
          <w:rFonts w:ascii="Times New Roman" w:hAnsi="Times New Roman"/>
          <w:sz w:val="24"/>
          <w:szCs w:val="24"/>
        </w:rPr>
        <w:t xml:space="preserve">revealed </w:t>
      </w:r>
      <w:r w:rsidR="00112350" w:rsidRPr="001804F5">
        <w:rPr>
          <w:rFonts w:ascii="Times New Roman" w:hAnsi="Times New Roman"/>
          <w:sz w:val="24"/>
          <w:szCs w:val="24"/>
        </w:rPr>
        <w:t>a different profile of high peer status</w:t>
      </w:r>
      <w:r w:rsidR="00B3645C" w:rsidRPr="001804F5">
        <w:rPr>
          <w:rFonts w:ascii="Times New Roman" w:hAnsi="Times New Roman"/>
          <w:sz w:val="24"/>
          <w:szCs w:val="24"/>
        </w:rPr>
        <w:t xml:space="preserve"> known as popularity</w:t>
      </w:r>
      <w:r w:rsidR="00721915" w:rsidRPr="001804F5">
        <w:rPr>
          <w:rFonts w:ascii="Times New Roman" w:hAnsi="Times New Roman"/>
          <w:sz w:val="24"/>
          <w:szCs w:val="24"/>
        </w:rPr>
        <w:t>, which is</w:t>
      </w:r>
      <w:r w:rsidR="00B3645C" w:rsidRPr="001804F5">
        <w:rPr>
          <w:rFonts w:ascii="Times New Roman" w:hAnsi="Times New Roman"/>
          <w:sz w:val="24"/>
          <w:szCs w:val="24"/>
        </w:rPr>
        <w:t xml:space="preserve"> </w:t>
      </w:r>
      <w:r w:rsidR="000F3CBC" w:rsidRPr="001804F5">
        <w:rPr>
          <w:rFonts w:ascii="Times New Roman" w:hAnsi="Times New Roman"/>
          <w:sz w:val="24"/>
          <w:szCs w:val="24"/>
        </w:rPr>
        <w:t>characterized by social prestige, social power, and social visibility</w:t>
      </w:r>
      <w:r w:rsidR="00105338" w:rsidRPr="001804F5">
        <w:rPr>
          <w:rFonts w:ascii="Times New Roman" w:hAnsi="Times New Roman"/>
          <w:sz w:val="24"/>
          <w:szCs w:val="24"/>
        </w:rPr>
        <w:t xml:space="preserve"> </w:t>
      </w:r>
      <w:r w:rsidR="00600901" w:rsidRPr="001804F5">
        <w:rPr>
          <w:rFonts w:ascii="Times New Roman" w:hAnsi="Times New Roman"/>
          <w:sz w:val="24"/>
          <w:szCs w:val="24"/>
        </w:rPr>
        <w:t>and</w:t>
      </w:r>
      <w:r w:rsidR="00105338" w:rsidRPr="001804F5">
        <w:rPr>
          <w:rFonts w:ascii="Times New Roman" w:hAnsi="Times New Roman"/>
          <w:sz w:val="24"/>
          <w:szCs w:val="24"/>
        </w:rPr>
        <w:t xml:space="preserve"> </w:t>
      </w:r>
      <w:r w:rsidR="00721915" w:rsidRPr="001804F5">
        <w:rPr>
          <w:rFonts w:ascii="Times New Roman" w:hAnsi="Times New Roman"/>
          <w:sz w:val="24"/>
          <w:szCs w:val="24"/>
        </w:rPr>
        <w:t xml:space="preserve">is </w:t>
      </w:r>
      <w:r w:rsidR="00105338" w:rsidRPr="001804F5">
        <w:rPr>
          <w:rFonts w:ascii="Times New Roman" w:hAnsi="Times New Roman"/>
          <w:sz w:val="24"/>
          <w:szCs w:val="24"/>
        </w:rPr>
        <w:t xml:space="preserve">measured by </w:t>
      </w:r>
      <w:r w:rsidR="00EE75E3" w:rsidRPr="001804F5">
        <w:rPr>
          <w:rFonts w:ascii="Times New Roman" w:hAnsi="Times New Roman"/>
          <w:sz w:val="24"/>
          <w:szCs w:val="24"/>
        </w:rPr>
        <w:t xml:space="preserve">the </w:t>
      </w:r>
      <w:r w:rsidR="00105338" w:rsidRPr="001804F5">
        <w:rPr>
          <w:rFonts w:ascii="Times New Roman" w:hAnsi="Times New Roman"/>
          <w:sz w:val="24"/>
          <w:szCs w:val="24"/>
        </w:rPr>
        <w:t>“who is popular/unpopular” peer nominations</w:t>
      </w:r>
      <w:r w:rsidR="000F3CBC" w:rsidRPr="001804F5">
        <w:rPr>
          <w:rFonts w:ascii="Times New Roman" w:hAnsi="Times New Roman"/>
          <w:sz w:val="24"/>
          <w:szCs w:val="24"/>
        </w:rPr>
        <w:t xml:space="preserve"> (</w:t>
      </w:r>
      <w:proofErr w:type="spellStart"/>
      <w:r w:rsidR="000F3CBC" w:rsidRPr="001804F5">
        <w:rPr>
          <w:rFonts w:ascii="Times New Roman" w:hAnsi="Times New Roman"/>
          <w:sz w:val="24"/>
          <w:szCs w:val="24"/>
        </w:rPr>
        <w:t>Cillessen</w:t>
      </w:r>
      <w:proofErr w:type="spellEnd"/>
      <w:r w:rsidR="000F3CBC" w:rsidRPr="001804F5">
        <w:rPr>
          <w:rFonts w:ascii="Times New Roman" w:hAnsi="Times New Roman"/>
          <w:sz w:val="24"/>
          <w:szCs w:val="24"/>
        </w:rPr>
        <w:t xml:space="preserve"> &amp; Marks, 2011).</w:t>
      </w:r>
      <w:r w:rsidR="00BA4F26" w:rsidRPr="001804F5">
        <w:rPr>
          <w:rFonts w:ascii="Times New Roman" w:hAnsi="Times New Roman"/>
          <w:sz w:val="24"/>
          <w:szCs w:val="24"/>
        </w:rPr>
        <w:t xml:space="preserve"> P</w:t>
      </w:r>
      <w:r w:rsidR="00112350" w:rsidRPr="001804F5">
        <w:rPr>
          <w:rFonts w:ascii="Times New Roman" w:hAnsi="Times New Roman"/>
          <w:sz w:val="24"/>
          <w:szCs w:val="24"/>
        </w:rPr>
        <w:t xml:space="preserve">opular </w:t>
      </w:r>
      <w:r w:rsidR="00772EEC" w:rsidRPr="001804F5">
        <w:rPr>
          <w:rFonts w:ascii="Times New Roman" w:hAnsi="Times New Roman"/>
          <w:sz w:val="24"/>
          <w:szCs w:val="24"/>
        </w:rPr>
        <w:t>adolescents</w:t>
      </w:r>
      <w:r w:rsidR="00112350" w:rsidRPr="001804F5">
        <w:rPr>
          <w:rFonts w:ascii="Times New Roman" w:hAnsi="Times New Roman"/>
          <w:sz w:val="24"/>
          <w:szCs w:val="24"/>
        </w:rPr>
        <w:t xml:space="preserve"> possess both positive characteristics</w:t>
      </w:r>
      <w:r w:rsidR="00105338" w:rsidRPr="001804F5">
        <w:rPr>
          <w:rFonts w:ascii="Times New Roman" w:hAnsi="Times New Roman"/>
          <w:sz w:val="24"/>
          <w:szCs w:val="24"/>
        </w:rPr>
        <w:t xml:space="preserve"> (e.g., </w:t>
      </w:r>
      <w:r w:rsidR="00112350" w:rsidRPr="001804F5">
        <w:rPr>
          <w:rFonts w:ascii="Times New Roman" w:hAnsi="Times New Roman"/>
          <w:sz w:val="24"/>
          <w:szCs w:val="24"/>
        </w:rPr>
        <w:t xml:space="preserve">being socially central and </w:t>
      </w:r>
      <w:proofErr w:type="spellStart"/>
      <w:r w:rsidR="00112350" w:rsidRPr="001804F5">
        <w:rPr>
          <w:rFonts w:ascii="Times New Roman" w:hAnsi="Times New Roman"/>
          <w:sz w:val="24"/>
          <w:szCs w:val="24"/>
        </w:rPr>
        <w:t>prosocial</w:t>
      </w:r>
      <w:proofErr w:type="spellEnd"/>
      <w:r w:rsidR="00105338" w:rsidRPr="001804F5">
        <w:rPr>
          <w:rFonts w:ascii="Times New Roman" w:hAnsi="Times New Roman"/>
          <w:sz w:val="24"/>
          <w:szCs w:val="24"/>
        </w:rPr>
        <w:t xml:space="preserve">) </w:t>
      </w:r>
      <w:r w:rsidR="005C6C0B" w:rsidRPr="001804F5">
        <w:rPr>
          <w:rFonts w:ascii="Times New Roman" w:hAnsi="Times New Roman"/>
          <w:sz w:val="24"/>
          <w:szCs w:val="24"/>
        </w:rPr>
        <w:t xml:space="preserve">and </w:t>
      </w:r>
      <w:r w:rsidR="00112350" w:rsidRPr="001804F5">
        <w:rPr>
          <w:rFonts w:ascii="Times New Roman" w:hAnsi="Times New Roman"/>
          <w:sz w:val="24"/>
          <w:szCs w:val="24"/>
        </w:rPr>
        <w:t>negative characteristics</w:t>
      </w:r>
      <w:r w:rsidR="00105338" w:rsidRPr="001804F5">
        <w:rPr>
          <w:rFonts w:ascii="Times New Roman" w:hAnsi="Times New Roman"/>
          <w:sz w:val="24"/>
          <w:szCs w:val="24"/>
        </w:rPr>
        <w:t xml:space="preserve"> (e.g.,</w:t>
      </w:r>
      <w:r w:rsidR="00CC3804" w:rsidRPr="001804F5">
        <w:rPr>
          <w:rFonts w:ascii="Times New Roman" w:hAnsi="Times New Roman"/>
          <w:sz w:val="24"/>
          <w:szCs w:val="24"/>
        </w:rPr>
        <w:t xml:space="preserve"> being</w:t>
      </w:r>
      <w:r w:rsidR="00105338" w:rsidRPr="001804F5">
        <w:rPr>
          <w:rFonts w:ascii="Times New Roman" w:hAnsi="Times New Roman"/>
          <w:sz w:val="24"/>
          <w:szCs w:val="24"/>
        </w:rPr>
        <w:t xml:space="preserve"> </w:t>
      </w:r>
      <w:r w:rsidR="00112350" w:rsidRPr="001804F5">
        <w:rPr>
          <w:rFonts w:ascii="Times New Roman" w:hAnsi="Times New Roman"/>
          <w:sz w:val="24"/>
          <w:szCs w:val="24"/>
        </w:rPr>
        <w:t>aggressi</w:t>
      </w:r>
      <w:r w:rsidR="00CC3804" w:rsidRPr="001804F5">
        <w:rPr>
          <w:rFonts w:ascii="Times New Roman" w:hAnsi="Times New Roman"/>
          <w:sz w:val="24"/>
          <w:szCs w:val="24"/>
        </w:rPr>
        <w:t>ve</w:t>
      </w:r>
      <w:r w:rsidR="00112350" w:rsidRPr="001804F5">
        <w:rPr>
          <w:rFonts w:ascii="Times New Roman" w:hAnsi="Times New Roman"/>
          <w:sz w:val="24"/>
          <w:szCs w:val="24"/>
        </w:rPr>
        <w:t xml:space="preserve"> and antisocial</w:t>
      </w:r>
      <w:r w:rsidR="00105338" w:rsidRPr="001804F5">
        <w:rPr>
          <w:rFonts w:ascii="Times New Roman" w:hAnsi="Times New Roman"/>
          <w:sz w:val="24"/>
          <w:szCs w:val="24"/>
        </w:rPr>
        <w:t>)</w:t>
      </w:r>
      <w:r w:rsidR="00112350" w:rsidRPr="001804F5">
        <w:rPr>
          <w:rFonts w:ascii="Times New Roman" w:hAnsi="Times New Roman"/>
          <w:sz w:val="24"/>
          <w:szCs w:val="24"/>
        </w:rPr>
        <w:t>, especially during adolescence (</w:t>
      </w:r>
      <w:r w:rsidR="00846653" w:rsidRPr="001804F5">
        <w:rPr>
          <w:rFonts w:ascii="Times New Roman" w:hAnsi="Times New Roman"/>
          <w:sz w:val="24"/>
          <w:szCs w:val="24"/>
        </w:rPr>
        <w:t xml:space="preserve">e.g., </w:t>
      </w:r>
      <w:proofErr w:type="spellStart"/>
      <w:r w:rsidR="00112350" w:rsidRPr="001804F5">
        <w:rPr>
          <w:rFonts w:ascii="Times New Roman" w:hAnsi="Times New Roman"/>
          <w:sz w:val="24"/>
          <w:szCs w:val="24"/>
        </w:rPr>
        <w:t>Cillessen</w:t>
      </w:r>
      <w:proofErr w:type="spellEnd"/>
      <w:r w:rsidR="00112350" w:rsidRPr="001804F5">
        <w:rPr>
          <w:rFonts w:ascii="Times New Roman" w:hAnsi="Times New Roman"/>
          <w:sz w:val="24"/>
          <w:szCs w:val="24"/>
        </w:rPr>
        <w:t xml:space="preserve"> &amp; </w:t>
      </w:r>
      <w:proofErr w:type="spellStart"/>
      <w:r w:rsidR="00112350" w:rsidRPr="001804F5">
        <w:rPr>
          <w:rFonts w:ascii="Times New Roman" w:hAnsi="Times New Roman"/>
          <w:sz w:val="24"/>
          <w:szCs w:val="24"/>
        </w:rPr>
        <w:t>Mayeux</w:t>
      </w:r>
      <w:proofErr w:type="spellEnd"/>
      <w:r w:rsidR="00112350" w:rsidRPr="001804F5">
        <w:rPr>
          <w:rFonts w:ascii="Times New Roman" w:hAnsi="Times New Roman"/>
          <w:sz w:val="24"/>
          <w:szCs w:val="24"/>
        </w:rPr>
        <w:t xml:space="preserve">, 2004; </w:t>
      </w:r>
      <w:proofErr w:type="spellStart"/>
      <w:r w:rsidR="00112350" w:rsidRPr="001804F5">
        <w:rPr>
          <w:rFonts w:ascii="Times New Roman" w:hAnsi="Times New Roman"/>
          <w:sz w:val="24"/>
          <w:szCs w:val="24"/>
        </w:rPr>
        <w:t>Prinstein</w:t>
      </w:r>
      <w:proofErr w:type="spellEnd"/>
      <w:r w:rsidR="00112350" w:rsidRPr="001804F5">
        <w:rPr>
          <w:rFonts w:ascii="Times New Roman" w:hAnsi="Times New Roman"/>
          <w:sz w:val="24"/>
          <w:szCs w:val="24"/>
        </w:rPr>
        <w:t xml:space="preserve"> &amp; </w:t>
      </w:r>
      <w:proofErr w:type="spellStart"/>
      <w:r w:rsidR="00112350" w:rsidRPr="001804F5">
        <w:rPr>
          <w:rFonts w:ascii="Times New Roman" w:hAnsi="Times New Roman"/>
          <w:sz w:val="24"/>
          <w:szCs w:val="24"/>
        </w:rPr>
        <w:t>Cillessen</w:t>
      </w:r>
      <w:proofErr w:type="spellEnd"/>
      <w:r w:rsidR="00112350" w:rsidRPr="001804F5">
        <w:rPr>
          <w:rFonts w:ascii="Times New Roman" w:hAnsi="Times New Roman"/>
          <w:sz w:val="24"/>
          <w:szCs w:val="24"/>
        </w:rPr>
        <w:t>, 2003; Rose</w:t>
      </w:r>
      <w:r w:rsidR="00F34176" w:rsidRPr="001804F5">
        <w:rPr>
          <w:rFonts w:ascii="Times New Roman" w:hAnsi="Times New Roman"/>
          <w:sz w:val="24"/>
          <w:szCs w:val="24"/>
        </w:rPr>
        <w:t xml:space="preserve"> et al.</w:t>
      </w:r>
      <w:r w:rsidR="00112350" w:rsidRPr="001804F5">
        <w:rPr>
          <w:rFonts w:ascii="Times New Roman" w:hAnsi="Times New Roman"/>
          <w:sz w:val="24"/>
          <w:szCs w:val="24"/>
        </w:rPr>
        <w:t xml:space="preserve">, 2004). In particular, </w:t>
      </w:r>
      <w:bookmarkStart w:id="0" w:name="_GoBack"/>
      <w:r w:rsidR="00112350" w:rsidRPr="007610AD">
        <w:rPr>
          <w:rFonts w:ascii="Times New Roman" w:hAnsi="Times New Roman"/>
          <w:sz w:val="24"/>
          <w:szCs w:val="24"/>
        </w:rPr>
        <w:t xml:space="preserve">studies </w:t>
      </w:r>
      <w:r w:rsidR="009570F0" w:rsidRPr="007610AD">
        <w:rPr>
          <w:rFonts w:ascii="Times New Roman" w:hAnsi="Times New Roman"/>
          <w:sz w:val="24"/>
          <w:szCs w:val="24"/>
        </w:rPr>
        <w:t xml:space="preserve">have </w:t>
      </w:r>
      <w:r w:rsidR="00112350" w:rsidRPr="007610AD">
        <w:rPr>
          <w:rFonts w:ascii="Times New Roman" w:hAnsi="Times New Roman"/>
          <w:sz w:val="24"/>
          <w:szCs w:val="24"/>
        </w:rPr>
        <w:t xml:space="preserve">shown that </w:t>
      </w:r>
      <w:r w:rsidR="004B6150" w:rsidRPr="007610AD">
        <w:rPr>
          <w:rFonts w:ascii="Times New Roman" w:hAnsi="Times New Roman"/>
          <w:sz w:val="24"/>
          <w:szCs w:val="24"/>
        </w:rPr>
        <w:t xml:space="preserve">the </w:t>
      </w:r>
      <w:bookmarkEnd w:id="0"/>
      <w:r w:rsidR="00112350" w:rsidRPr="001804F5">
        <w:rPr>
          <w:rFonts w:ascii="Times New Roman" w:hAnsi="Times New Roman"/>
          <w:sz w:val="24"/>
          <w:szCs w:val="24"/>
        </w:rPr>
        <w:t xml:space="preserve">use of relational aggression relates </w:t>
      </w:r>
      <w:r w:rsidR="004B6150" w:rsidRPr="001804F5">
        <w:rPr>
          <w:rFonts w:ascii="Times New Roman" w:hAnsi="Times New Roman"/>
          <w:sz w:val="24"/>
          <w:szCs w:val="24"/>
        </w:rPr>
        <w:t xml:space="preserve">positively </w:t>
      </w:r>
      <w:r w:rsidR="00112350" w:rsidRPr="001804F5">
        <w:rPr>
          <w:rFonts w:ascii="Times New Roman" w:hAnsi="Times New Roman"/>
          <w:sz w:val="24"/>
          <w:szCs w:val="24"/>
        </w:rPr>
        <w:t xml:space="preserve">to </w:t>
      </w:r>
      <w:r w:rsidR="004B6150">
        <w:rPr>
          <w:rFonts w:ascii="Times New Roman" w:hAnsi="Times New Roman"/>
          <w:sz w:val="24"/>
          <w:szCs w:val="24"/>
        </w:rPr>
        <w:t xml:space="preserve">adolescents’ </w:t>
      </w:r>
      <w:r w:rsidR="00112350" w:rsidRPr="001804F5">
        <w:rPr>
          <w:rFonts w:ascii="Times New Roman" w:hAnsi="Times New Roman"/>
          <w:sz w:val="24"/>
          <w:szCs w:val="24"/>
        </w:rPr>
        <w:t xml:space="preserve">popularity, while overt aggression </w:t>
      </w:r>
      <w:r w:rsidR="00641AF9" w:rsidRPr="001804F5">
        <w:rPr>
          <w:rFonts w:ascii="Times New Roman" w:hAnsi="Times New Roman"/>
          <w:sz w:val="24"/>
          <w:szCs w:val="24"/>
        </w:rPr>
        <w:t xml:space="preserve">is </w:t>
      </w:r>
      <w:r w:rsidR="00112350" w:rsidRPr="001561D7">
        <w:rPr>
          <w:rFonts w:ascii="Times New Roman" w:hAnsi="Times New Roman"/>
          <w:color w:val="0070C0"/>
          <w:sz w:val="24"/>
          <w:szCs w:val="24"/>
        </w:rPr>
        <w:t xml:space="preserve">not </w:t>
      </w:r>
      <w:r w:rsidR="009570F0" w:rsidRPr="001561D7">
        <w:rPr>
          <w:rFonts w:ascii="Times New Roman" w:hAnsi="Times New Roman"/>
          <w:color w:val="0070C0"/>
          <w:sz w:val="24"/>
          <w:szCs w:val="24"/>
        </w:rPr>
        <w:t>related</w:t>
      </w:r>
      <w:r w:rsidR="009570F0" w:rsidRPr="00BA5986">
        <w:rPr>
          <w:rFonts w:ascii="Times New Roman" w:hAnsi="Times New Roman"/>
          <w:color w:val="0070C0"/>
          <w:sz w:val="24"/>
          <w:szCs w:val="24"/>
        </w:rPr>
        <w:t xml:space="preserve"> </w:t>
      </w:r>
      <w:r w:rsidR="00112350" w:rsidRPr="001561D7">
        <w:rPr>
          <w:rFonts w:ascii="Times New Roman" w:hAnsi="Times New Roman"/>
          <w:color w:val="0070C0"/>
          <w:sz w:val="24"/>
          <w:szCs w:val="24"/>
        </w:rPr>
        <w:t>significantly or</w:t>
      </w:r>
      <w:r w:rsidR="001561D7" w:rsidRPr="001561D7">
        <w:rPr>
          <w:rFonts w:ascii="Times New Roman" w:hAnsi="Times New Roman"/>
          <w:color w:val="0070C0"/>
          <w:sz w:val="24"/>
          <w:szCs w:val="24"/>
        </w:rPr>
        <w:t xml:space="preserve"> related</w:t>
      </w:r>
      <w:r w:rsidR="00112350" w:rsidRPr="001561D7">
        <w:rPr>
          <w:rFonts w:ascii="Times New Roman" w:hAnsi="Times New Roman"/>
          <w:color w:val="0070C0"/>
          <w:sz w:val="24"/>
          <w:szCs w:val="24"/>
        </w:rPr>
        <w:t xml:space="preserve"> negatively</w:t>
      </w:r>
      <w:r w:rsidR="00112350" w:rsidRPr="001804F5">
        <w:rPr>
          <w:rFonts w:ascii="Times New Roman" w:hAnsi="Times New Roman"/>
          <w:sz w:val="24"/>
          <w:szCs w:val="24"/>
        </w:rPr>
        <w:t xml:space="preserve"> to </w:t>
      </w:r>
      <w:r w:rsidR="00C66D69">
        <w:rPr>
          <w:rFonts w:ascii="Times New Roman" w:hAnsi="Times New Roman"/>
          <w:sz w:val="24"/>
          <w:szCs w:val="24"/>
        </w:rPr>
        <w:t xml:space="preserve">adolescents’ </w:t>
      </w:r>
      <w:r w:rsidR="00112350" w:rsidRPr="001804F5">
        <w:rPr>
          <w:rFonts w:ascii="Times New Roman" w:hAnsi="Times New Roman"/>
          <w:sz w:val="24"/>
          <w:szCs w:val="24"/>
        </w:rPr>
        <w:t>popularity</w:t>
      </w:r>
      <w:r w:rsidR="009C77D1" w:rsidRPr="001804F5">
        <w:rPr>
          <w:rFonts w:ascii="Times New Roman" w:hAnsi="Times New Roman"/>
          <w:sz w:val="24"/>
          <w:szCs w:val="24"/>
        </w:rPr>
        <w:t xml:space="preserve"> </w:t>
      </w:r>
      <w:r w:rsidR="00112350" w:rsidRPr="001804F5">
        <w:rPr>
          <w:rFonts w:ascii="Times New Roman" w:hAnsi="Times New Roman"/>
          <w:sz w:val="24"/>
          <w:szCs w:val="24"/>
        </w:rPr>
        <w:t>(</w:t>
      </w:r>
      <w:proofErr w:type="spellStart"/>
      <w:r w:rsidR="00112350" w:rsidRPr="001804F5">
        <w:rPr>
          <w:rFonts w:ascii="Times New Roman" w:hAnsi="Times New Roman"/>
          <w:sz w:val="24"/>
          <w:szCs w:val="24"/>
        </w:rPr>
        <w:t>Cillessen</w:t>
      </w:r>
      <w:proofErr w:type="spellEnd"/>
      <w:r w:rsidR="00112350" w:rsidRPr="001804F5">
        <w:rPr>
          <w:rFonts w:ascii="Times New Roman" w:hAnsi="Times New Roman"/>
          <w:sz w:val="24"/>
          <w:szCs w:val="24"/>
        </w:rPr>
        <w:t xml:space="preserve"> &amp; </w:t>
      </w:r>
      <w:proofErr w:type="spellStart"/>
      <w:r w:rsidR="00112350" w:rsidRPr="001804F5">
        <w:rPr>
          <w:rFonts w:ascii="Times New Roman" w:hAnsi="Times New Roman"/>
          <w:sz w:val="24"/>
          <w:szCs w:val="24"/>
        </w:rPr>
        <w:t>Mayeux</w:t>
      </w:r>
      <w:proofErr w:type="spellEnd"/>
      <w:r w:rsidR="00112350" w:rsidRPr="001804F5">
        <w:rPr>
          <w:rFonts w:ascii="Times New Roman" w:hAnsi="Times New Roman"/>
          <w:sz w:val="24"/>
          <w:szCs w:val="24"/>
        </w:rPr>
        <w:t>, 2004; Rose et al., 2004).  In addition</w:t>
      </w:r>
      <w:r w:rsidR="00AA4B75" w:rsidRPr="001804F5">
        <w:rPr>
          <w:rFonts w:ascii="Times New Roman" w:hAnsi="Times New Roman"/>
          <w:sz w:val="24"/>
          <w:szCs w:val="24"/>
        </w:rPr>
        <w:t xml:space="preserve"> to relational aggression</w:t>
      </w:r>
      <w:r w:rsidR="00112350" w:rsidRPr="001804F5">
        <w:rPr>
          <w:rFonts w:ascii="Times New Roman" w:hAnsi="Times New Roman"/>
          <w:sz w:val="24"/>
          <w:szCs w:val="24"/>
        </w:rPr>
        <w:t xml:space="preserve">, </w:t>
      </w:r>
      <w:r w:rsidR="005C6C0B" w:rsidRPr="001804F5">
        <w:rPr>
          <w:rFonts w:ascii="Times New Roman" w:hAnsi="Times New Roman"/>
          <w:sz w:val="24"/>
          <w:szCs w:val="24"/>
        </w:rPr>
        <w:t xml:space="preserve">popular adolescents may be </w:t>
      </w:r>
      <w:proofErr w:type="spellStart"/>
      <w:r w:rsidR="005C6C0B" w:rsidRPr="001804F5">
        <w:rPr>
          <w:rFonts w:ascii="Times New Roman" w:hAnsi="Times New Roman"/>
          <w:sz w:val="24"/>
          <w:szCs w:val="24"/>
        </w:rPr>
        <w:t>bistrategic</w:t>
      </w:r>
      <w:proofErr w:type="spellEnd"/>
      <w:r w:rsidR="005C6C0B" w:rsidRPr="001804F5">
        <w:rPr>
          <w:rFonts w:ascii="Times New Roman" w:hAnsi="Times New Roman"/>
          <w:sz w:val="24"/>
          <w:szCs w:val="24"/>
        </w:rPr>
        <w:t xml:space="preserve"> </w:t>
      </w:r>
      <w:r w:rsidR="00AA4B75" w:rsidRPr="001804F5">
        <w:rPr>
          <w:rFonts w:ascii="Times New Roman" w:hAnsi="Times New Roman"/>
          <w:sz w:val="24"/>
          <w:szCs w:val="24"/>
        </w:rPr>
        <w:t xml:space="preserve">and use </w:t>
      </w:r>
      <w:proofErr w:type="spellStart"/>
      <w:r w:rsidR="005C6C0B" w:rsidRPr="001804F5">
        <w:rPr>
          <w:rFonts w:ascii="Times New Roman" w:hAnsi="Times New Roman"/>
          <w:sz w:val="24"/>
          <w:szCs w:val="24"/>
        </w:rPr>
        <w:t>prosocial</w:t>
      </w:r>
      <w:proofErr w:type="spellEnd"/>
      <w:r w:rsidR="005C6C0B" w:rsidRPr="001804F5">
        <w:rPr>
          <w:rFonts w:ascii="Times New Roman" w:hAnsi="Times New Roman"/>
          <w:sz w:val="24"/>
          <w:szCs w:val="24"/>
        </w:rPr>
        <w:t xml:space="preserve"> behavior</w:t>
      </w:r>
      <w:r w:rsidR="00BC6E21" w:rsidRPr="001804F5">
        <w:rPr>
          <w:rFonts w:ascii="Times New Roman" w:hAnsi="Times New Roman"/>
          <w:sz w:val="24"/>
          <w:szCs w:val="24"/>
        </w:rPr>
        <w:t>s</w:t>
      </w:r>
      <w:r w:rsidR="005C6C0B" w:rsidRPr="001804F5">
        <w:rPr>
          <w:rFonts w:ascii="Times New Roman" w:hAnsi="Times New Roman"/>
          <w:sz w:val="24"/>
          <w:szCs w:val="24"/>
        </w:rPr>
        <w:t xml:space="preserve"> </w:t>
      </w:r>
      <w:r w:rsidR="00AA4B75" w:rsidRPr="001804F5">
        <w:rPr>
          <w:rFonts w:ascii="Times New Roman" w:hAnsi="Times New Roman"/>
          <w:sz w:val="24"/>
          <w:szCs w:val="24"/>
        </w:rPr>
        <w:t xml:space="preserve">as well </w:t>
      </w:r>
      <w:r w:rsidR="005C6C0B" w:rsidRPr="001804F5">
        <w:rPr>
          <w:rFonts w:ascii="Times New Roman" w:hAnsi="Times New Roman"/>
          <w:sz w:val="24"/>
          <w:szCs w:val="24"/>
        </w:rPr>
        <w:t xml:space="preserve">to </w:t>
      </w:r>
      <w:r w:rsidR="00BC6E21" w:rsidRPr="001804F5">
        <w:rPr>
          <w:rFonts w:ascii="Times New Roman" w:hAnsi="Times New Roman"/>
          <w:sz w:val="24"/>
          <w:szCs w:val="24"/>
        </w:rPr>
        <w:t xml:space="preserve">gain </w:t>
      </w:r>
      <w:r w:rsidR="005C6C0B" w:rsidRPr="001804F5">
        <w:rPr>
          <w:rFonts w:ascii="Times New Roman" w:hAnsi="Times New Roman"/>
          <w:sz w:val="24"/>
          <w:szCs w:val="24"/>
        </w:rPr>
        <w:t xml:space="preserve">more effective </w:t>
      </w:r>
      <w:r w:rsidR="005C6C0B" w:rsidRPr="001804F5">
        <w:rPr>
          <w:rFonts w:ascii="Times New Roman" w:hAnsi="Times New Roman"/>
          <w:sz w:val="24"/>
          <w:szCs w:val="24"/>
        </w:rPr>
        <w:lastRenderedPageBreak/>
        <w:t xml:space="preserve">control of resources and </w:t>
      </w:r>
      <w:r w:rsidR="004341F7" w:rsidRPr="001804F5">
        <w:rPr>
          <w:rFonts w:ascii="Times New Roman" w:hAnsi="Times New Roman"/>
          <w:sz w:val="24"/>
          <w:szCs w:val="24"/>
        </w:rPr>
        <w:t xml:space="preserve">to </w:t>
      </w:r>
      <w:r w:rsidR="005C6C0B" w:rsidRPr="001804F5">
        <w:rPr>
          <w:rFonts w:ascii="Times New Roman" w:hAnsi="Times New Roman"/>
          <w:sz w:val="24"/>
          <w:szCs w:val="24"/>
        </w:rPr>
        <w:t xml:space="preserve">have </w:t>
      </w:r>
      <w:r w:rsidR="004341F7" w:rsidRPr="001804F5">
        <w:rPr>
          <w:rFonts w:ascii="Times New Roman" w:hAnsi="Times New Roman"/>
          <w:sz w:val="24"/>
          <w:szCs w:val="24"/>
        </w:rPr>
        <w:t xml:space="preserve">a </w:t>
      </w:r>
      <w:r w:rsidR="005C6C0B" w:rsidRPr="001804F5">
        <w:rPr>
          <w:rFonts w:ascii="Times New Roman" w:hAnsi="Times New Roman"/>
          <w:sz w:val="24"/>
          <w:szCs w:val="24"/>
        </w:rPr>
        <w:t xml:space="preserve">higher popularity </w:t>
      </w:r>
      <w:r w:rsidR="004341F7" w:rsidRPr="001804F5">
        <w:rPr>
          <w:rFonts w:ascii="Times New Roman" w:hAnsi="Times New Roman"/>
          <w:sz w:val="24"/>
          <w:szCs w:val="24"/>
        </w:rPr>
        <w:t xml:space="preserve">status </w:t>
      </w:r>
      <w:r w:rsidR="005C6C0B" w:rsidRPr="001804F5">
        <w:rPr>
          <w:rFonts w:ascii="Times New Roman" w:hAnsi="Times New Roman"/>
          <w:sz w:val="24"/>
          <w:szCs w:val="24"/>
        </w:rPr>
        <w:t>(</w:t>
      </w:r>
      <w:r w:rsidR="00112350" w:rsidRPr="001804F5">
        <w:rPr>
          <w:rFonts w:ascii="Times New Roman" w:hAnsi="Times New Roman"/>
          <w:sz w:val="24"/>
          <w:szCs w:val="24"/>
        </w:rPr>
        <w:t>Hawley</w:t>
      </w:r>
      <w:r w:rsidR="005C6C0B" w:rsidRPr="001804F5">
        <w:rPr>
          <w:rFonts w:ascii="Times New Roman" w:hAnsi="Times New Roman"/>
          <w:sz w:val="24"/>
          <w:szCs w:val="24"/>
        </w:rPr>
        <w:t>,</w:t>
      </w:r>
      <w:r w:rsidR="009C77D1" w:rsidRPr="001804F5">
        <w:rPr>
          <w:rFonts w:ascii="Times New Roman" w:hAnsi="Times New Roman"/>
          <w:sz w:val="24"/>
          <w:szCs w:val="24"/>
        </w:rPr>
        <w:t xml:space="preserve"> </w:t>
      </w:r>
      <w:r w:rsidR="00112350" w:rsidRPr="001804F5">
        <w:rPr>
          <w:rFonts w:ascii="Times New Roman" w:hAnsi="Times New Roman"/>
          <w:sz w:val="24"/>
          <w:szCs w:val="24"/>
        </w:rPr>
        <w:t>2003)</w:t>
      </w:r>
      <w:r w:rsidR="005C6C0B" w:rsidRPr="001804F5">
        <w:rPr>
          <w:rFonts w:ascii="Times New Roman" w:hAnsi="Times New Roman"/>
          <w:sz w:val="24"/>
          <w:szCs w:val="24"/>
        </w:rPr>
        <w:t>.</w:t>
      </w:r>
      <w:r w:rsidR="00112350" w:rsidRPr="001804F5">
        <w:rPr>
          <w:rFonts w:ascii="Times New Roman" w:hAnsi="Times New Roman"/>
          <w:sz w:val="24"/>
          <w:szCs w:val="24"/>
        </w:rPr>
        <w:t xml:space="preserve"> </w:t>
      </w:r>
      <w:r w:rsidR="005C6C0B" w:rsidRPr="001804F5">
        <w:rPr>
          <w:rFonts w:ascii="Times New Roman" w:hAnsi="Times New Roman"/>
          <w:sz w:val="24"/>
          <w:szCs w:val="24"/>
        </w:rPr>
        <w:t>S</w:t>
      </w:r>
      <w:r w:rsidR="00112350" w:rsidRPr="001804F5">
        <w:rPr>
          <w:rFonts w:ascii="Times New Roman" w:hAnsi="Times New Roman"/>
          <w:sz w:val="24"/>
          <w:szCs w:val="24"/>
        </w:rPr>
        <w:t xml:space="preserve">ocial preference and popularity are </w:t>
      </w:r>
      <w:r w:rsidR="00112350" w:rsidRPr="00A46F29">
        <w:rPr>
          <w:rFonts w:ascii="Times New Roman" w:hAnsi="Times New Roman"/>
          <w:color w:val="0070C0"/>
          <w:sz w:val="24"/>
          <w:szCs w:val="24"/>
        </w:rPr>
        <w:t>correlated</w:t>
      </w:r>
      <w:r w:rsidR="009570F0" w:rsidRPr="00A46F29">
        <w:rPr>
          <w:rFonts w:ascii="Times New Roman" w:hAnsi="Times New Roman"/>
          <w:color w:val="0070C0"/>
          <w:sz w:val="24"/>
          <w:szCs w:val="24"/>
        </w:rPr>
        <w:t xml:space="preserve"> positively</w:t>
      </w:r>
      <w:r w:rsidR="0096748F" w:rsidRPr="001804F5">
        <w:rPr>
          <w:rFonts w:ascii="Times New Roman" w:hAnsi="Times New Roman"/>
          <w:sz w:val="24"/>
          <w:szCs w:val="24"/>
        </w:rPr>
        <w:t xml:space="preserve">; however, </w:t>
      </w:r>
      <w:r w:rsidR="00112350" w:rsidRPr="001804F5">
        <w:rPr>
          <w:rFonts w:ascii="Times New Roman" w:hAnsi="Times New Roman"/>
          <w:sz w:val="24"/>
          <w:szCs w:val="24"/>
        </w:rPr>
        <w:t xml:space="preserve">the association becomes weaker </w:t>
      </w:r>
      <w:r w:rsidR="00573192" w:rsidRPr="001804F5">
        <w:rPr>
          <w:rFonts w:ascii="Times New Roman" w:hAnsi="Times New Roman"/>
          <w:sz w:val="24"/>
          <w:szCs w:val="24"/>
        </w:rPr>
        <w:t xml:space="preserve">during </w:t>
      </w:r>
      <w:r w:rsidR="00112350" w:rsidRPr="001804F5">
        <w:rPr>
          <w:rFonts w:ascii="Times New Roman" w:hAnsi="Times New Roman"/>
          <w:sz w:val="24"/>
          <w:szCs w:val="24"/>
        </w:rPr>
        <w:t xml:space="preserve">adolescence in comparison to </w:t>
      </w:r>
      <w:r w:rsidR="00287E3C" w:rsidRPr="001804F5">
        <w:rPr>
          <w:rFonts w:ascii="Times New Roman" w:hAnsi="Times New Roman"/>
          <w:sz w:val="24"/>
          <w:szCs w:val="24"/>
        </w:rPr>
        <w:t xml:space="preserve">middle </w:t>
      </w:r>
      <w:r w:rsidR="00112350" w:rsidRPr="001804F5">
        <w:rPr>
          <w:rFonts w:ascii="Times New Roman" w:hAnsi="Times New Roman"/>
          <w:sz w:val="24"/>
          <w:szCs w:val="24"/>
        </w:rPr>
        <w:t>childhood</w:t>
      </w:r>
      <w:r w:rsidR="005C6C0B" w:rsidRPr="001804F5">
        <w:rPr>
          <w:rFonts w:ascii="Times New Roman" w:hAnsi="Times New Roman"/>
          <w:sz w:val="24"/>
          <w:szCs w:val="24"/>
        </w:rPr>
        <w:t>,</w:t>
      </w:r>
      <w:r w:rsidR="00112350" w:rsidRPr="001804F5">
        <w:rPr>
          <w:rFonts w:ascii="Times New Roman" w:hAnsi="Times New Roman"/>
          <w:sz w:val="24"/>
          <w:szCs w:val="24"/>
        </w:rPr>
        <w:t xml:space="preserve"> </w:t>
      </w:r>
      <w:r w:rsidR="003E27C8" w:rsidRPr="001804F5">
        <w:rPr>
          <w:rFonts w:ascii="Times New Roman" w:hAnsi="Times New Roman"/>
          <w:sz w:val="24"/>
          <w:szCs w:val="24"/>
        </w:rPr>
        <w:t>indicating an increasing divergence of the two types of peer status</w:t>
      </w:r>
      <w:r w:rsidR="0096748F" w:rsidRPr="001804F5">
        <w:rPr>
          <w:rFonts w:ascii="Times New Roman" w:hAnsi="Times New Roman"/>
          <w:sz w:val="24"/>
          <w:szCs w:val="24"/>
        </w:rPr>
        <w:t xml:space="preserve"> </w:t>
      </w:r>
      <w:r w:rsidR="009F5F6E" w:rsidRPr="001804F5">
        <w:rPr>
          <w:rFonts w:ascii="Times New Roman" w:hAnsi="Times New Roman"/>
          <w:sz w:val="24"/>
          <w:szCs w:val="24"/>
        </w:rPr>
        <w:t>among</w:t>
      </w:r>
      <w:r w:rsidR="0096748F" w:rsidRPr="001804F5">
        <w:rPr>
          <w:rFonts w:ascii="Times New Roman" w:hAnsi="Times New Roman"/>
          <w:sz w:val="24"/>
          <w:szCs w:val="24"/>
        </w:rPr>
        <w:t xml:space="preserve"> adol</w:t>
      </w:r>
      <w:r w:rsidR="009F5F6E" w:rsidRPr="001804F5">
        <w:rPr>
          <w:rFonts w:ascii="Times New Roman" w:hAnsi="Times New Roman"/>
          <w:sz w:val="24"/>
          <w:szCs w:val="24"/>
        </w:rPr>
        <w:t>escents</w:t>
      </w:r>
      <w:r w:rsidR="0096748F" w:rsidRPr="001804F5">
        <w:rPr>
          <w:rFonts w:ascii="Times New Roman" w:hAnsi="Times New Roman"/>
          <w:sz w:val="24"/>
          <w:szCs w:val="24"/>
        </w:rPr>
        <w:t xml:space="preserve"> </w:t>
      </w:r>
      <w:r w:rsidR="00112350" w:rsidRPr="001804F5">
        <w:rPr>
          <w:rFonts w:ascii="Times New Roman" w:hAnsi="Times New Roman"/>
          <w:sz w:val="24"/>
          <w:szCs w:val="24"/>
        </w:rPr>
        <w:t>(</w:t>
      </w:r>
      <w:proofErr w:type="spellStart"/>
      <w:r w:rsidR="00112350" w:rsidRPr="001804F5">
        <w:rPr>
          <w:rFonts w:ascii="Times New Roman" w:hAnsi="Times New Roman"/>
          <w:sz w:val="24"/>
          <w:szCs w:val="24"/>
        </w:rPr>
        <w:t>Cillessen</w:t>
      </w:r>
      <w:proofErr w:type="spellEnd"/>
      <w:r w:rsidR="00112350" w:rsidRPr="001804F5">
        <w:rPr>
          <w:rFonts w:ascii="Times New Roman" w:hAnsi="Times New Roman"/>
          <w:sz w:val="24"/>
          <w:szCs w:val="24"/>
        </w:rPr>
        <w:t xml:space="preserve"> &amp; </w:t>
      </w:r>
      <w:proofErr w:type="spellStart"/>
      <w:r w:rsidR="00112350" w:rsidRPr="001804F5">
        <w:rPr>
          <w:rFonts w:ascii="Times New Roman" w:hAnsi="Times New Roman"/>
          <w:sz w:val="24"/>
          <w:szCs w:val="24"/>
        </w:rPr>
        <w:t>Mayeux</w:t>
      </w:r>
      <w:proofErr w:type="spellEnd"/>
      <w:r w:rsidR="00112350" w:rsidRPr="001804F5">
        <w:rPr>
          <w:rFonts w:ascii="Times New Roman" w:hAnsi="Times New Roman"/>
          <w:sz w:val="24"/>
          <w:szCs w:val="24"/>
        </w:rPr>
        <w:t xml:space="preserve">, 2004; </w:t>
      </w:r>
      <w:proofErr w:type="spellStart"/>
      <w:r w:rsidR="00112350" w:rsidRPr="001804F5">
        <w:rPr>
          <w:rFonts w:ascii="Times New Roman" w:hAnsi="Times New Roman"/>
          <w:sz w:val="24"/>
          <w:szCs w:val="24"/>
        </w:rPr>
        <w:t>Prinstein</w:t>
      </w:r>
      <w:proofErr w:type="spellEnd"/>
      <w:r w:rsidR="00112350" w:rsidRPr="001804F5">
        <w:rPr>
          <w:rFonts w:ascii="Times New Roman" w:hAnsi="Times New Roman"/>
          <w:sz w:val="24"/>
          <w:szCs w:val="24"/>
        </w:rPr>
        <w:t xml:space="preserve"> &amp; </w:t>
      </w:r>
      <w:proofErr w:type="spellStart"/>
      <w:r w:rsidR="00112350" w:rsidRPr="001804F5">
        <w:rPr>
          <w:rFonts w:ascii="Times New Roman" w:hAnsi="Times New Roman"/>
          <w:sz w:val="24"/>
          <w:szCs w:val="24"/>
        </w:rPr>
        <w:t>Cillessen</w:t>
      </w:r>
      <w:proofErr w:type="spellEnd"/>
      <w:r w:rsidR="00112350" w:rsidRPr="001804F5">
        <w:rPr>
          <w:rFonts w:ascii="Times New Roman" w:hAnsi="Times New Roman"/>
          <w:sz w:val="24"/>
          <w:szCs w:val="24"/>
        </w:rPr>
        <w:t xml:space="preserve">, 2003). </w:t>
      </w:r>
      <w:r w:rsidR="00AA4B75" w:rsidRPr="001804F5">
        <w:rPr>
          <w:rFonts w:ascii="Times New Roman" w:hAnsi="Times New Roman"/>
          <w:sz w:val="24"/>
          <w:szCs w:val="24"/>
        </w:rPr>
        <w:t>Even though we have gain</w:t>
      </w:r>
      <w:r w:rsidR="00825B48" w:rsidRPr="001804F5">
        <w:rPr>
          <w:rFonts w:ascii="Times New Roman" w:hAnsi="Times New Roman"/>
          <w:sz w:val="24"/>
          <w:szCs w:val="24"/>
        </w:rPr>
        <w:t>ed</w:t>
      </w:r>
      <w:r w:rsidR="00AA4B75" w:rsidRPr="001804F5">
        <w:rPr>
          <w:rFonts w:ascii="Times New Roman" w:hAnsi="Times New Roman"/>
          <w:sz w:val="24"/>
          <w:szCs w:val="24"/>
        </w:rPr>
        <w:t xml:space="preserve"> substantial knowledge about </w:t>
      </w:r>
      <w:r w:rsidR="000F11A9" w:rsidRPr="001804F5">
        <w:rPr>
          <w:rFonts w:ascii="Times New Roman" w:hAnsi="Times New Roman"/>
          <w:sz w:val="24"/>
          <w:szCs w:val="24"/>
        </w:rPr>
        <w:t xml:space="preserve">how closely </w:t>
      </w:r>
      <w:r w:rsidR="00AA4B75" w:rsidRPr="001804F5">
        <w:rPr>
          <w:rFonts w:ascii="Times New Roman" w:hAnsi="Times New Roman"/>
          <w:sz w:val="24"/>
          <w:szCs w:val="24"/>
        </w:rPr>
        <w:t xml:space="preserve">these two types of </w:t>
      </w:r>
      <w:r w:rsidR="000F11A9" w:rsidRPr="001804F5">
        <w:rPr>
          <w:rFonts w:ascii="Times New Roman" w:hAnsi="Times New Roman"/>
          <w:sz w:val="24"/>
          <w:szCs w:val="24"/>
        </w:rPr>
        <w:t xml:space="preserve">peer status are linked to social behaviors, little </w:t>
      </w:r>
      <w:r w:rsidR="00825B48" w:rsidRPr="001804F5">
        <w:rPr>
          <w:rFonts w:ascii="Times New Roman" w:hAnsi="Times New Roman"/>
          <w:sz w:val="24"/>
          <w:szCs w:val="24"/>
        </w:rPr>
        <w:t xml:space="preserve">is known </w:t>
      </w:r>
      <w:r w:rsidR="000F11A9" w:rsidRPr="001804F5">
        <w:rPr>
          <w:rFonts w:ascii="Times New Roman" w:hAnsi="Times New Roman"/>
          <w:sz w:val="24"/>
          <w:szCs w:val="24"/>
        </w:rPr>
        <w:t xml:space="preserve">about how adolescents cognitively process peer status, for instance, whether adolescents form social goals to attain </w:t>
      </w:r>
      <w:r w:rsidR="00AA4B75" w:rsidRPr="001804F5">
        <w:rPr>
          <w:rFonts w:ascii="Times New Roman" w:hAnsi="Times New Roman"/>
          <w:sz w:val="24"/>
          <w:szCs w:val="24"/>
        </w:rPr>
        <w:t xml:space="preserve">a desired </w:t>
      </w:r>
      <w:r w:rsidR="000F11A9" w:rsidRPr="001804F5">
        <w:rPr>
          <w:rFonts w:ascii="Times New Roman" w:hAnsi="Times New Roman"/>
          <w:sz w:val="24"/>
          <w:szCs w:val="24"/>
        </w:rPr>
        <w:t xml:space="preserve">peer status and whether these </w:t>
      </w:r>
      <w:r w:rsidR="00AA4B75" w:rsidRPr="001804F5">
        <w:rPr>
          <w:rFonts w:ascii="Times New Roman" w:hAnsi="Times New Roman"/>
          <w:sz w:val="24"/>
          <w:szCs w:val="24"/>
        </w:rPr>
        <w:t>goals</w:t>
      </w:r>
      <w:r w:rsidR="000F11A9" w:rsidRPr="001804F5">
        <w:rPr>
          <w:rFonts w:ascii="Times New Roman" w:hAnsi="Times New Roman"/>
          <w:sz w:val="24"/>
          <w:szCs w:val="24"/>
        </w:rPr>
        <w:t xml:space="preserve"> are </w:t>
      </w:r>
      <w:r w:rsidR="006255EF" w:rsidRPr="001804F5">
        <w:rPr>
          <w:rFonts w:ascii="Times New Roman" w:hAnsi="Times New Roman"/>
          <w:sz w:val="24"/>
          <w:szCs w:val="24"/>
        </w:rPr>
        <w:t>related</w:t>
      </w:r>
      <w:r w:rsidR="000F11A9" w:rsidRPr="001804F5">
        <w:rPr>
          <w:rFonts w:ascii="Times New Roman" w:hAnsi="Times New Roman"/>
          <w:sz w:val="24"/>
          <w:szCs w:val="24"/>
        </w:rPr>
        <w:t xml:space="preserve"> to their behaviors above and beyond their</w:t>
      </w:r>
      <w:r w:rsidR="00AA4B75" w:rsidRPr="001804F5">
        <w:rPr>
          <w:rFonts w:ascii="Times New Roman" w:hAnsi="Times New Roman"/>
          <w:sz w:val="24"/>
          <w:szCs w:val="24"/>
        </w:rPr>
        <w:t xml:space="preserve"> current</w:t>
      </w:r>
      <w:r w:rsidR="000F11A9" w:rsidRPr="001804F5">
        <w:rPr>
          <w:rFonts w:ascii="Times New Roman" w:hAnsi="Times New Roman"/>
          <w:sz w:val="24"/>
          <w:szCs w:val="24"/>
        </w:rPr>
        <w:t xml:space="preserve"> peer status.</w:t>
      </w:r>
      <w:r w:rsidR="00402F3C" w:rsidRPr="001804F5">
        <w:rPr>
          <w:rFonts w:ascii="Times New Roman" w:hAnsi="Times New Roman"/>
          <w:sz w:val="24"/>
          <w:szCs w:val="24"/>
        </w:rPr>
        <w:t xml:space="preserve"> </w:t>
      </w:r>
    </w:p>
    <w:p w:rsidR="006F5B0B" w:rsidRPr="001804F5" w:rsidRDefault="00712570" w:rsidP="001771E9">
      <w:pPr>
        <w:spacing w:after="0" w:line="480" w:lineRule="auto"/>
        <w:rPr>
          <w:rFonts w:ascii="Times New Roman" w:hAnsi="Times New Roman"/>
          <w:b/>
          <w:sz w:val="24"/>
          <w:szCs w:val="24"/>
        </w:rPr>
      </w:pPr>
      <w:r w:rsidRPr="001804F5">
        <w:rPr>
          <w:rFonts w:ascii="Times New Roman" w:hAnsi="Times New Roman"/>
          <w:b/>
          <w:sz w:val="24"/>
          <w:szCs w:val="24"/>
        </w:rPr>
        <w:t>Social status goals</w:t>
      </w:r>
      <w:r w:rsidR="0071673B" w:rsidRPr="001804F5">
        <w:rPr>
          <w:rFonts w:ascii="Times New Roman" w:hAnsi="Times New Roman"/>
          <w:b/>
          <w:sz w:val="24"/>
          <w:szCs w:val="24"/>
        </w:rPr>
        <w:t xml:space="preserve"> </w:t>
      </w:r>
    </w:p>
    <w:p w:rsidR="00756247" w:rsidRPr="001804F5" w:rsidRDefault="00D37795" w:rsidP="00ED6D95">
      <w:pPr>
        <w:autoSpaceDE w:val="0"/>
        <w:autoSpaceDN w:val="0"/>
        <w:adjustRightInd w:val="0"/>
        <w:spacing w:after="0" w:line="480" w:lineRule="auto"/>
        <w:ind w:firstLine="720"/>
        <w:rPr>
          <w:rFonts w:ascii="Times New Roman" w:hAnsi="Times New Roman"/>
          <w:sz w:val="24"/>
          <w:szCs w:val="24"/>
        </w:rPr>
      </w:pPr>
      <w:r w:rsidRPr="001804F5">
        <w:rPr>
          <w:rFonts w:ascii="Times New Roman" w:hAnsi="Times New Roman"/>
          <w:sz w:val="24"/>
          <w:szCs w:val="24"/>
        </w:rPr>
        <w:t>Goals are mental representations of desired outcomes (</w:t>
      </w:r>
      <w:proofErr w:type="spellStart"/>
      <w:r w:rsidRPr="001804F5">
        <w:rPr>
          <w:rFonts w:ascii="Times New Roman" w:hAnsi="Times New Roman"/>
          <w:sz w:val="24"/>
          <w:szCs w:val="24"/>
        </w:rPr>
        <w:t>Aarts</w:t>
      </w:r>
      <w:proofErr w:type="spellEnd"/>
      <w:r w:rsidRPr="001804F5">
        <w:rPr>
          <w:rFonts w:ascii="Times New Roman" w:hAnsi="Times New Roman"/>
          <w:sz w:val="24"/>
          <w:szCs w:val="24"/>
        </w:rPr>
        <w:t xml:space="preserve">, </w:t>
      </w:r>
      <w:r w:rsidR="003F2115" w:rsidRPr="001804F5">
        <w:rPr>
          <w:rFonts w:ascii="Times New Roman" w:hAnsi="Times New Roman"/>
          <w:sz w:val="24"/>
          <w:szCs w:val="24"/>
        </w:rPr>
        <w:t>2012</w:t>
      </w:r>
      <w:r w:rsidRPr="001804F5">
        <w:rPr>
          <w:rFonts w:ascii="Times New Roman" w:hAnsi="Times New Roman"/>
          <w:sz w:val="24"/>
          <w:szCs w:val="24"/>
        </w:rPr>
        <w:t xml:space="preserve">). Adolescents may form social </w:t>
      </w:r>
      <w:r w:rsidR="00477F57" w:rsidRPr="001804F5">
        <w:rPr>
          <w:rFonts w:ascii="Times New Roman" w:hAnsi="Times New Roman"/>
          <w:sz w:val="24"/>
          <w:szCs w:val="24"/>
        </w:rPr>
        <w:t xml:space="preserve">goals </w:t>
      </w:r>
      <w:r w:rsidR="001771E9" w:rsidRPr="001804F5">
        <w:rPr>
          <w:rFonts w:ascii="Times New Roman" w:hAnsi="Times New Roman"/>
          <w:sz w:val="24"/>
          <w:szCs w:val="24"/>
        </w:rPr>
        <w:t xml:space="preserve">for what they want to </w:t>
      </w:r>
      <w:r w:rsidRPr="001804F5">
        <w:rPr>
          <w:rFonts w:ascii="Times New Roman" w:hAnsi="Times New Roman"/>
          <w:sz w:val="24"/>
          <w:szCs w:val="24"/>
        </w:rPr>
        <w:t xml:space="preserve">attain </w:t>
      </w:r>
      <w:r w:rsidR="008128BC" w:rsidRPr="001804F5">
        <w:rPr>
          <w:rFonts w:ascii="Times New Roman" w:hAnsi="Times New Roman"/>
          <w:sz w:val="24"/>
          <w:szCs w:val="24"/>
        </w:rPr>
        <w:t xml:space="preserve">in </w:t>
      </w:r>
      <w:r w:rsidR="00363478" w:rsidRPr="001804F5">
        <w:rPr>
          <w:rFonts w:ascii="Times New Roman" w:hAnsi="Times New Roman"/>
          <w:sz w:val="24"/>
          <w:szCs w:val="24"/>
        </w:rPr>
        <w:t xml:space="preserve">different </w:t>
      </w:r>
      <w:r w:rsidR="007424E6" w:rsidRPr="001804F5">
        <w:rPr>
          <w:rFonts w:ascii="Times New Roman" w:hAnsi="Times New Roman"/>
          <w:sz w:val="24"/>
          <w:szCs w:val="24"/>
        </w:rPr>
        <w:t>domains</w:t>
      </w:r>
      <w:r w:rsidR="00630951" w:rsidRPr="001804F5">
        <w:rPr>
          <w:rFonts w:ascii="Times New Roman" w:hAnsi="Times New Roman"/>
          <w:sz w:val="24"/>
          <w:szCs w:val="24"/>
        </w:rPr>
        <w:t xml:space="preserve"> of</w:t>
      </w:r>
      <w:r w:rsidR="007424E6" w:rsidRPr="001804F5">
        <w:rPr>
          <w:rFonts w:ascii="Times New Roman" w:hAnsi="Times New Roman"/>
          <w:sz w:val="24"/>
          <w:szCs w:val="24"/>
        </w:rPr>
        <w:t xml:space="preserve"> development</w:t>
      </w:r>
      <w:r w:rsidR="00363478" w:rsidRPr="001804F5">
        <w:rPr>
          <w:rFonts w:ascii="Times New Roman" w:hAnsi="Times New Roman"/>
          <w:sz w:val="24"/>
          <w:szCs w:val="24"/>
        </w:rPr>
        <w:t xml:space="preserve"> (</w:t>
      </w:r>
      <w:r w:rsidR="007424E6" w:rsidRPr="001804F5">
        <w:rPr>
          <w:rFonts w:ascii="Times New Roman" w:hAnsi="Times New Roman"/>
          <w:sz w:val="24"/>
          <w:szCs w:val="24"/>
        </w:rPr>
        <w:t xml:space="preserve">Covington, 2000; </w:t>
      </w:r>
      <w:proofErr w:type="spellStart"/>
      <w:r w:rsidR="007424E6" w:rsidRPr="001804F5">
        <w:rPr>
          <w:rFonts w:ascii="Times New Roman" w:hAnsi="Times New Roman"/>
          <w:sz w:val="24"/>
          <w:szCs w:val="24"/>
        </w:rPr>
        <w:t>Dweck</w:t>
      </w:r>
      <w:proofErr w:type="spellEnd"/>
      <w:r w:rsidR="007424E6" w:rsidRPr="001804F5">
        <w:rPr>
          <w:rFonts w:ascii="Times New Roman" w:hAnsi="Times New Roman"/>
          <w:sz w:val="24"/>
          <w:szCs w:val="24"/>
        </w:rPr>
        <w:t xml:space="preserve"> &amp; Leggett, 1988; </w:t>
      </w:r>
      <w:proofErr w:type="spellStart"/>
      <w:r w:rsidR="007424E6" w:rsidRPr="001804F5">
        <w:rPr>
          <w:rFonts w:ascii="Times New Roman" w:hAnsi="Times New Roman"/>
          <w:sz w:val="24"/>
          <w:szCs w:val="24"/>
        </w:rPr>
        <w:t>Ojanen</w:t>
      </w:r>
      <w:proofErr w:type="spellEnd"/>
      <w:r w:rsidR="007424E6" w:rsidRPr="001804F5">
        <w:rPr>
          <w:rFonts w:ascii="Times New Roman" w:hAnsi="Times New Roman"/>
          <w:sz w:val="24"/>
          <w:szCs w:val="24"/>
        </w:rPr>
        <w:t xml:space="preserve"> et al., 2005</w:t>
      </w:r>
      <w:r w:rsidR="003D05CE" w:rsidRPr="001804F5">
        <w:rPr>
          <w:rFonts w:ascii="Times New Roman" w:hAnsi="Times New Roman"/>
          <w:sz w:val="24"/>
          <w:szCs w:val="24"/>
        </w:rPr>
        <w:t>).</w:t>
      </w:r>
      <w:r w:rsidR="00363478" w:rsidRPr="001804F5">
        <w:rPr>
          <w:rFonts w:ascii="Times New Roman" w:hAnsi="Times New Roman"/>
          <w:sz w:val="24"/>
          <w:szCs w:val="24"/>
        </w:rPr>
        <w:t xml:space="preserve"> </w:t>
      </w:r>
      <w:r w:rsidR="00EA046A" w:rsidRPr="001804F5">
        <w:rPr>
          <w:rFonts w:ascii="Times New Roman" w:hAnsi="Times New Roman"/>
          <w:sz w:val="24"/>
          <w:szCs w:val="24"/>
        </w:rPr>
        <w:t xml:space="preserve">These </w:t>
      </w:r>
      <w:r w:rsidR="001771E9" w:rsidRPr="001804F5">
        <w:rPr>
          <w:rFonts w:ascii="Times New Roman" w:hAnsi="Times New Roman"/>
          <w:sz w:val="24"/>
          <w:szCs w:val="24"/>
        </w:rPr>
        <w:t xml:space="preserve">social </w:t>
      </w:r>
      <w:r w:rsidR="00EA046A" w:rsidRPr="001804F5">
        <w:rPr>
          <w:rFonts w:ascii="Times New Roman" w:hAnsi="Times New Roman"/>
          <w:sz w:val="24"/>
          <w:szCs w:val="24"/>
        </w:rPr>
        <w:t xml:space="preserve">goals involve desired </w:t>
      </w:r>
      <w:r w:rsidR="00980F92" w:rsidRPr="001804F5">
        <w:rPr>
          <w:rFonts w:ascii="Times New Roman" w:hAnsi="Times New Roman"/>
          <w:sz w:val="24"/>
          <w:szCs w:val="24"/>
        </w:rPr>
        <w:t xml:space="preserve">end-state </w:t>
      </w:r>
      <w:r w:rsidRPr="001804F5">
        <w:rPr>
          <w:rFonts w:ascii="Times New Roman" w:hAnsi="Times New Roman"/>
          <w:sz w:val="24"/>
          <w:szCs w:val="24"/>
        </w:rPr>
        <w:t xml:space="preserve">outcomes </w:t>
      </w:r>
      <w:r w:rsidR="00477F55" w:rsidRPr="001804F5">
        <w:rPr>
          <w:rFonts w:ascii="Times New Roman" w:hAnsi="Times New Roman"/>
          <w:sz w:val="24"/>
          <w:szCs w:val="24"/>
        </w:rPr>
        <w:t>and</w:t>
      </w:r>
      <w:r w:rsidR="00EA046A" w:rsidRPr="001804F5">
        <w:rPr>
          <w:rFonts w:ascii="Times New Roman" w:hAnsi="Times New Roman"/>
          <w:sz w:val="24"/>
          <w:szCs w:val="24"/>
        </w:rPr>
        <w:t xml:space="preserve"> direct behaviors, evaluations, and emotions (</w:t>
      </w:r>
      <w:proofErr w:type="spellStart"/>
      <w:r w:rsidR="00EA046A" w:rsidRPr="001804F5">
        <w:rPr>
          <w:rFonts w:ascii="Times New Roman" w:hAnsi="Times New Roman"/>
          <w:sz w:val="24"/>
          <w:szCs w:val="24"/>
        </w:rPr>
        <w:t>Fishbach</w:t>
      </w:r>
      <w:proofErr w:type="spellEnd"/>
      <w:r w:rsidR="00EA046A" w:rsidRPr="001804F5">
        <w:rPr>
          <w:rFonts w:ascii="Times New Roman" w:hAnsi="Times New Roman"/>
          <w:sz w:val="24"/>
          <w:szCs w:val="24"/>
        </w:rPr>
        <w:t xml:space="preserve"> &amp; Ferguson, 2007).</w:t>
      </w:r>
      <w:r w:rsidR="00A54BB0" w:rsidRPr="001804F5">
        <w:rPr>
          <w:rFonts w:ascii="Times New Roman" w:hAnsi="Times New Roman"/>
          <w:sz w:val="24"/>
          <w:szCs w:val="24"/>
        </w:rPr>
        <w:t xml:space="preserve"> </w:t>
      </w:r>
      <w:r w:rsidR="00EA046A" w:rsidRPr="001804F5">
        <w:rPr>
          <w:rFonts w:ascii="Times New Roman" w:hAnsi="Times New Roman"/>
          <w:sz w:val="24"/>
          <w:szCs w:val="24"/>
        </w:rPr>
        <w:t xml:space="preserve"> </w:t>
      </w:r>
      <w:r w:rsidR="00A54BB0" w:rsidRPr="001804F5">
        <w:rPr>
          <w:rFonts w:ascii="Times New Roman" w:hAnsi="Times New Roman"/>
          <w:sz w:val="24"/>
          <w:szCs w:val="24"/>
        </w:rPr>
        <w:t xml:space="preserve">Significant to adolescents’ social lives, </w:t>
      </w:r>
      <w:r w:rsidR="00A45A11" w:rsidRPr="001804F5">
        <w:rPr>
          <w:rFonts w:ascii="Times New Roman" w:hAnsi="Times New Roman"/>
          <w:sz w:val="24"/>
          <w:szCs w:val="24"/>
        </w:rPr>
        <w:t>b</w:t>
      </w:r>
      <w:r w:rsidR="00D37A2F" w:rsidRPr="001804F5">
        <w:rPr>
          <w:rFonts w:ascii="Times New Roman" w:hAnsi="Times New Roman"/>
          <w:sz w:val="24"/>
          <w:szCs w:val="24"/>
        </w:rPr>
        <w:t xml:space="preserve">eing accepted by peers </w:t>
      </w:r>
      <w:r w:rsidR="00D34F34" w:rsidRPr="001804F5">
        <w:rPr>
          <w:rFonts w:ascii="Times New Roman" w:hAnsi="Times New Roman"/>
          <w:sz w:val="24"/>
          <w:szCs w:val="24"/>
        </w:rPr>
        <w:t xml:space="preserve">provides </w:t>
      </w:r>
      <w:r w:rsidR="008C1B25" w:rsidRPr="001804F5">
        <w:rPr>
          <w:rFonts w:ascii="Times New Roman" w:hAnsi="Times New Roman"/>
          <w:sz w:val="24"/>
          <w:szCs w:val="24"/>
        </w:rPr>
        <w:t xml:space="preserve">them </w:t>
      </w:r>
      <w:r w:rsidR="00D34F34" w:rsidRPr="001804F5">
        <w:rPr>
          <w:rFonts w:ascii="Times New Roman" w:hAnsi="Times New Roman"/>
          <w:sz w:val="24"/>
          <w:szCs w:val="24"/>
        </w:rPr>
        <w:t>a sense of belong</w:t>
      </w:r>
      <w:r w:rsidR="00295182" w:rsidRPr="001804F5">
        <w:rPr>
          <w:rFonts w:ascii="Times New Roman" w:hAnsi="Times New Roman"/>
          <w:sz w:val="24"/>
          <w:szCs w:val="24"/>
        </w:rPr>
        <w:t>ing</w:t>
      </w:r>
      <w:r w:rsidR="00D34F34" w:rsidRPr="001804F5">
        <w:rPr>
          <w:rFonts w:ascii="Times New Roman" w:hAnsi="Times New Roman"/>
          <w:sz w:val="24"/>
          <w:szCs w:val="24"/>
        </w:rPr>
        <w:t xml:space="preserve">, while </w:t>
      </w:r>
      <w:r w:rsidR="00D37A2F" w:rsidRPr="001804F5">
        <w:rPr>
          <w:rFonts w:ascii="Times New Roman" w:hAnsi="Times New Roman"/>
          <w:sz w:val="24"/>
          <w:szCs w:val="24"/>
        </w:rPr>
        <w:t>having a popular status</w:t>
      </w:r>
      <w:r w:rsidR="00D34F34" w:rsidRPr="001804F5">
        <w:rPr>
          <w:rFonts w:ascii="Times New Roman" w:hAnsi="Times New Roman"/>
          <w:sz w:val="24"/>
          <w:szCs w:val="24"/>
        </w:rPr>
        <w:t xml:space="preserve"> is an important part of the individual-group social process</w:t>
      </w:r>
      <w:r w:rsidR="00D37A2F" w:rsidRPr="001804F5">
        <w:rPr>
          <w:rFonts w:ascii="Times New Roman" w:hAnsi="Times New Roman"/>
          <w:sz w:val="24"/>
          <w:szCs w:val="24"/>
        </w:rPr>
        <w:t xml:space="preserve"> (</w:t>
      </w:r>
      <w:proofErr w:type="spellStart"/>
      <w:r w:rsidR="00D37A2F" w:rsidRPr="001804F5">
        <w:rPr>
          <w:rFonts w:ascii="Times New Roman" w:hAnsi="Times New Roman"/>
          <w:sz w:val="24"/>
          <w:szCs w:val="24"/>
        </w:rPr>
        <w:t>Bukowski</w:t>
      </w:r>
      <w:proofErr w:type="spellEnd"/>
      <w:r w:rsidR="00D37A2F" w:rsidRPr="001804F5">
        <w:rPr>
          <w:rFonts w:ascii="Times New Roman" w:hAnsi="Times New Roman"/>
          <w:sz w:val="24"/>
          <w:szCs w:val="24"/>
        </w:rPr>
        <w:t>, 2011).</w:t>
      </w:r>
      <w:r w:rsidR="00A45A11" w:rsidRPr="001804F5">
        <w:rPr>
          <w:rFonts w:ascii="Times New Roman" w:hAnsi="Times New Roman"/>
          <w:sz w:val="24"/>
          <w:szCs w:val="24"/>
        </w:rPr>
        <w:t xml:space="preserve"> Given their important role in peer interactions, both social preference and popularity are often highly desired and actively pursued by adolescents (Rubin et al., 2006). Such </w:t>
      </w:r>
      <w:r w:rsidR="00A45A11" w:rsidRPr="001B39F7">
        <w:rPr>
          <w:rFonts w:ascii="Times New Roman" w:hAnsi="Times New Roman"/>
          <w:sz w:val="24"/>
          <w:szCs w:val="24"/>
        </w:rPr>
        <w:t xml:space="preserve">pursuit </w:t>
      </w:r>
      <w:r w:rsidR="009570F0" w:rsidRPr="001B39F7">
        <w:rPr>
          <w:rFonts w:ascii="Times New Roman" w:hAnsi="Times New Roman"/>
          <w:sz w:val="24"/>
          <w:szCs w:val="24"/>
        </w:rPr>
        <w:t xml:space="preserve">may be </w:t>
      </w:r>
      <w:r w:rsidR="00A45A11" w:rsidRPr="001B39F7">
        <w:rPr>
          <w:rFonts w:ascii="Times New Roman" w:hAnsi="Times New Roman"/>
          <w:sz w:val="24"/>
          <w:szCs w:val="24"/>
        </w:rPr>
        <w:t xml:space="preserve">guided </w:t>
      </w:r>
      <w:r w:rsidR="00A45A11" w:rsidRPr="001804F5">
        <w:rPr>
          <w:rFonts w:ascii="Times New Roman" w:hAnsi="Times New Roman"/>
          <w:sz w:val="24"/>
          <w:szCs w:val="24"/>
        </w:rPr>
        <w:t xml:space="preserve">by adolescents’ goals </w:t>
      </w:r>
      <w:r w:rsidR="00A60F0D" w:rsidRPr="001804F5">
        <w:rPr>
          <w:rFonts w:ascii="Times New Roman" w:hAnsi="Times New Roman"/>
          <w:sz w:val="24"/>
          <w:szCs w:val="24"/>
        </w:rPr>
        <w:t xml:space="preserve">for </w:t>
      </w:r>
      <w:r w:rsidR="00A45A11" w:rsidRPr="001804F5">
        <w:rPr>
          <w:rFonts w:ascii="Times New Roman" w:hAnsi="Times New Roman"/>
          <w:sz w:val="24"/>
          <w:szCs w:val="24"/>
        </w:rPr>
        <w:t xml:space="preserve">a desired peer status (Levy et al., 2004; </w:t>
      </w:r>
      <w:proofErr w:type="spellStart"/>
      <w:r w:rsidR="00A45A11" w:rsidRPr="001804F5">
        <w:rPr>
          <w:rFonts w:ascii="Times New Roman" w:hAnsi="Times New Roman"/>
          <w:sz w:val="24"/>
          <w:szCs w:val="24"/>
        </w:rPr>
        <w:t>Sijtsema</w:t>
      </w:r>
      <w:proofErr w:type="spellEnd"/>
      <w:r w:rsidR="00A45A11" w:rsidRPr="001804F5">
        <w:rPr>
          <w:rFonts w:ascii="Times New Roman" w:hAnsi="Times New Roman"/>
          <w:sz w:val="24"/>
          <w:szCs w:val="24"/>
        </w:rPr>
        <w:t xml:space="preserve"> et al., 2009). We </w:t>
      </w:r>
      <w:r w:rsidR="00F76A1D" w:rsidRPr="001804F5">
        <w:rPr>
          <w:rFonts w:ascii="Times New Roman" w:hAnsi="Times New Roman"/>
          <w:sz w:val="24"/>
          <w:szCs w:val="24"/>
        </w:rPr>
        <w:t xml:space="preserve">define </w:t>
      </w:r>
      <w:r w:rsidR="00A60F0D" w:rsidRPr="001804F5">
        <w:rPr>
          <w:rFonts w:ascii="Times New Roman" w:hAnsi="Times New Roman"/>
          <w:sz w:val="24"/>
          <w:szCs w:val="24"/>
        </w:rPr>
        <w:t xml:space="preserve">the social </w:t>
      </w:r>
      <w:r w:rsidR="00A45A11" w:rsidRPr="001804F5">
        <w:rPr>
          <w:rFonts w:ascii="Times New Roman" w:hAnsi="Times New Roman"/>
          <w:sz w:val="24"/>
          <w:szCs w:val="24"/>
        </w:rPr>
        <w:t xml:space="preserve">goals </w:t>
      </w:r>
      <w:r w:rsidR="00DA780A" w:rsidRPr="001804F5">
        <w:rPr>
          <w:rFonts w:ascii="Times New Roman" w:hAnsi="Times New Roman"/>
          <w:sz w:val="24"/>
          <w:szCs w:val="24"/>
        </w:rPr>
        <w:t xml:space="preserve">for </w:t>
      </w:r>
      <w:r w:rsidR="00A45A11" w:rsidRPr="001804F5">
        <w:rPr>
          <w:rFonts w:ascii="Times New Roman" w:hAnsi="Times New Roman"/>
          <w:sz w:val="24"/>
          <w:szCs w:val="24"/>
        </w:rPr>
        <w:t>attain</w:t>
      </w:r>
      <w:r w:rsidR="00DA780A" w:rsidRPr="001804F5">
        <w:rPr>
          <w:rFonts w:ascii="Times New Roman" w:hAnsi="Times New Roman"/>
          <w:sz w:val="24"/>
          <w:szCs w:val="24"/>
        </w:rPr>
        <w:t>ing</w:t>
      </w:r>
      <w:r w:rsidR="00A45A11" w:rsidRPr="001804F5">
        <w:rPr>
          <w:rFonts w:ascii="Times New Roman" w:hAnsi="Times New Roman"/>
          <w:sz w:val="24"/>
          <w:szCs w:val="24"/>
        </w:rPr>
        <w:t xml:space="preserve"> a desired peer status (e.g., social preference, popularity) as social status goals. </w:t>
      </w:r>
      <w:r w:rsidR="005628E8" w:rsidRPr="001804F5">
        <w:rPr>
          <w:rFonts w:ascii="Times New Roman" w:hAnsi="Times New Roman"/>
          <w:sz w:val="24"/>
          <w:szCs w:val="24"/>
        </w:rPr>
        <w:t>Limited</w:t>
      </w:r>
      <w:r w:rsidR="00AD3CEF" w:rsidRPr="001804F5">
        <w:rPr>
          <w:rFonts w:ascii="Times New Roman" w:hAnsi="Times New Roman"/>
          <w:sz w:val="24"/>
          <w:szCs w:val="24"/>
        </w:rPr>
        <w:t xml:space="preserve"> research examining social status goals among adolescents is available in the literature. </w:t>
      </w:r>
      <w:r w:rsidR="00A23447" w:rsidRPr="001804F5">
        <w:rPr>
          <w:rFonts w:ascii="Times New Roman" w:hAnsi="Times New Roman"/>
          <w:sz w:val="24"/>
          <w:szCs w:val="24"/>
        </w:rPr>
        <w:t>A</w:t>
      </w:r>
      <w:r w:rsidR="00F21DE3" w:rsidRPr="001804F5">
        <w:rPr>
          <w:rFonts w:ascii="Times New Roman" w:hAnsi="Times New Roman"/>
          <w:sz w:val="24"/>
          <w:szCs w:val="24"/>
        </w:rPr>
        <w:t xml:space="preserve"> </w:t>
      </w:r>
      <w:r w:rsidR="005D3D05" w:rsidRPr="001804F5">
        <w:rPr>
          <w:rFonts w:ascii="Times New Roman" w:hAnsi="Times New Roman"/>
          <w:sz w:val="24"/>
          <w:szCs w:val="24"/>
        </w:rPr>
        <w:t xml:space="preserve">few studies </w:t>
      </w:r>
      <w:r w:rsidR="00C61F72" w:rsidRPr="001804F5">
        <w:rPr>
          <w:rFonts w:ascii="Times New Roman" w:hAnsi="Times New Roman"/>
          <w:sz w:val="24"/>
          <w:szCs w:val="24"/>
        </w:rPr>
        <w:t xml:space="preserve">have </w:t>
      </w:r>
      <w:r w:rsidR="005D3D05" w:rsidRPr="001804F5">
        <w:rPr>
          <w:rFonts w:ascii="Times New Roman" w:hAnsi="Times New Roman"/>
          <w:sz w:val="24"/>
          <w:szCs w:val="24"/>
        </w:rPr>
        <w:t xml:space="preserve">investigated adolescents’ </w:t>
      </w:r>
      <w:r w:rsidR="00CC7AE0" w:rsidRPr="001804F5">
        <w:rPr>
          <w:rFonts w:ascii="Times New Roman" w:hAnsi="Times New Roman"/>
          <w:sz w:val="24"/>
          <w:szCs w:val="24"/>
        </w:rPr>
        <w:t xml:space="preserve">social goals for </w:t>
      </w:r>
      <w:r w:rsidR="005D6AC9" w:rsidRPr="001804F5">
        <w:rPr>
          <w:rFonts w:ascii="Times New Roman" w:hAnsi="Times New Roman"/>
          <w:sz w:val="24"/>
          <w:szCs w:val="24"/>
        </w:rPr>
        <w:t>popularity</w:t>
      </w:r>
      <w:r w:rsidR="0032237C">
        <w:rPr>
          <w:rFonts w:ascii="Times New Roman" w:hAnsi="Times New Roman"/>
          <w:sz w:val="24"/>
          <w:szCs w:val="24"/>
        </w:rPr>
        <w:t>,</w:t>
      </w:r>
      <w:r w:rsidR="005D6AC9" w:rsidRPr="001804F5">
        <w:rPr>
          <w:rFonts w:ascii="Times New Roman" w:hAnsi="Times New Roman"/>
          <w:sz w:val="24"/>
          <w:szCs w:val="24"/>
        </w:rPr>
        <w:t xml:space="preserve"> </w:t>
      </w:r>
      <w:r w:rsidR="00A41DDC" w:rsidRPr="001804F5">
        <w:rPr>
          <w:rFonts w:ascii="Times New Roman" w:hAnsi="Times New Roman"/>
          <w:sz w:val="24"/>
          <w:szCs w:val="24"/>
        </w:rPr>
        <w:t xml:space="preserve">generally </w:t>
      </w:r>
      <w:r w:rsidR="00682C34" w:rsidRPr="001804F5">
        <w:rPr>
          <w:rFonts w:ascii="Times New Roman" w:hAnsi="Times New Roman"/>
          <w:sz w:val="24"/>
          <w:szCs w:val="24"/>
        </w:rPr>
        <w:t xml:space="preserve">characterized by </w:t>
      </w:r>
      <w:r w:rsidR="005D3D05" w:rsidRPr="001804F5">
        <w:rPr>
          <w:rFonts w:ascii="Times New Roman" w:hAnsi="Times New Roman"/>
          <w:sz w:val="24"/>
          <w:szCs w:val="24"/>
        </w:rPr>
        <w:t>visibility and prestige</w:t>
      </w:r>
      <w:r w:rsidR="0032237C">
        <w:rPr>
          <w:rFonts w:ascii="Times New Roman" w:hAnsi="Times New Roman"/>
          <w:sz w:val="24"/>
          <w:szCs w:val="24"/>
        </w:rPr>
        <w:t>,</w:t>
      </w:r>
      <w:r w:rsidR="005D3D05" w:rsidRPr="001804F5">
        <w:rPr>
          <w:rFonts w:ascii="Times New Roman" w:hAnsi="Times New Roman"/>
          <w:sz w:val="24"/>
          <w:szCs w:val="24"/>
        </w:rPr>
        <w:t xml:space="preserve"> </w:t>
      </w:r>
      <w:r w:rsidR="00C61F72" w:rsidRPr="001804F5">
        <w:rPr>
          <w:rFonts w:ascii="Times New Roman" w:hAnsi="Times New Roman"/>
          <w:sz w:val="24"/>
          <w:szCs w:val="24"/>
        </w:rPr>
        <w:t>in relation</w:t>
      </w:r>
      <w:r w:rsidR="00BD614A" w:rsidRPr="001804F5">
        <w:rPr>
          <w:rFonts w:ascii="Times New Roman" w:hAnsi="Times New Roman"/>
          <w:sz w:val="24"/>
          <w:szCs w:val="24"/>
        </w:rPr>
        <w:t>ship</w:t>
      </w:r>
      <w:r w:rsidR="00C61F72" w:rsidRPr="001804F5">
        <w:rPr>
          <w:rFonts w:ascii="Times New Roman" w:hAnsi="Times New Roman"/>
          <w:sz w:val="24"/>
          <w:szCs w:val="24"/>
        </w:rPr>
        <w:t xml:space="preserve"> to</w:t>
      </w:r>
      <w:r w:rsidR="00BC769D" w:rsidRPr="001804F5">
        <w:rPr>
          <w:rFonts w:ascii="Times New Roman" w:hAnsi="Times New Roman"/>
          <w:sz w:val="24"/>
          <w:szCs w:val="24"/>
        </w:rPr>
        <w:t xml:space="preserve"> their</w:t>
      </w:r>
      <w:r w:rsidR="00C61F72" w:rsidRPr="001804F5">
        <w:rPr>
          <w:rFonts w:ascii="Times New Roman" w:hAnsi="Times New Roman"/>
          <w:sz w:val="24"/>
          <w:szCs w:val="24"/>
        </w:rPr>
        <w:t xml:space="preserve"> </w:t>
      </w:r>
      <w:r w:rsidR="00643864" w:rsidRPr="001804F5">
        <w:rPr>
          <w:rFonts w:ascii="Times New Roman" w:hAnsi="Times New Roman"/>
          <w:sz w:val="24"/>
          <w:szCs w:val="24"/>
        </w:rPr>
        <w:t>social</w:t>
      </w:r>
      <w:r w:rsidR="00C61F72" w:rsidRPr="001804F5">
        <w:rPr>
          <w:rFonts w:ascii="Times New Roman" w:hAnsi="Times New Roman"/>
          <w:sz w:val="24"/>
          <w:szCs w:val="24"/>
        </w:rPr>
        <w:t xml:space="preserve"> and academic </w:t>
      </w:r>
      <w:r w:rsidR="00C4287D" w:rsidRPr="001804F5">
        <w:rPr>
          <w:rFonts w:ascii="Times New Roman" w:hAnsi="Times New Roman"/>
          <w:sz w:val="24"/>
          <w:szCs w:val="24"/>
        </w:rPr>
        <w:t xml:space="preserve">adjustment </w:t>
      </w:r>
      <w:r w:rsidR="005D3D05" w:rsidRPr="001804F5">
        <w:rPr>
          <w:rFonts w:ascii="Times New Roman" w:hAnsi="Times New Roman"/>
          <w:sz w:val="24"/>
          <w:szCs w:val="24"/>
        </w:rPr>
        <w:t xml:space="preserve">(Kiefer &amp; Ryan, 2008; </w:t>
      </w:r>
      <w:proofErr w:type="spellStart"/>
      <w:r w:rsidR="005D3D05" w:rsidRPr="001804F5">
        <w:rPr>
          <w:rFonts w:ascii="Times New Roman" w:hAnsi="Times New Roman"/>
          <w:sz w:val="24"/>
          <w:szCs w:val="24"/>
        </w:rPr>
        <w:t>Jarvinen</w:t>
      </w:r>
      <w:proofErr w:type="spellEnd"/>
      <w:r w:rsidR="005D3D05" w:rsidRPr="001804F5">
        <w:rPr>
          <w:rFonts w:ascii="Times New Roman" w:hAnsi="Times New Roman"/>
          <w:sz w:val="24"/>
          <w:szCs w:val="24"/>
        </w:rPr>
        <w:t xml:space="preserve"> &amp; Nicholls, 1996; Ryan et </w:t>
      </w:r>
      <w:r w:rsidR="005D3D05" w:rsidRPr="001804F5">
        <w:rPr>
          <w:rFonts w:ascii="Times New Roman" w:hAnsi="Times New Roman"/>
          <w:sz w:val="24"/>
          <w:szCs w:val="24"/>
        </w:rPr>
        <w:lastRenderedPageBreak/>
        <w:t>al., 1997).</w:t>
      </w:r>
      <w:r w:rsidR="00E667D9" w:rsidRPr="001804F5">
        <w:rPr>
          <w:rFonts w:ascii="Times New Roman" w:hAnsi="Times New Roman"/>
          <w:sz w:val="24"/>
          <w:szCs w:val="24"/>
        </w:rPr>
        <w:t xml:space="preserve"> For example,</w:t>
      </w:r>
      <w:r w:rsidR="000C07BD" w:rsidRPr="001804F5">
        <w:rPr>
          <w:rFonts w:ascii="Times New Roman" w:hAnsi="Times New Roman"/>
          <w:sz w:val="24"/>
          <w:szCs w:val="24"/>
        </w:rPr>
        <w:t xml:space="preserve"> </w:t>
      </w:r>
      <w:proofErr w:type="spellStart"/>
      <w:r w:rsidR="008B1313" w:rsidRPr="001804F5">
        <w:rPr>
          <w:rFonts w:ascii="Times New Roman" w:hAnsi="Times New Roman"/>
          <w:sz w:val="24"/>
          <w:szCs w:val="24"/>
        </w:rPr>
        <w:t>Jarvinen</w:t>
      </w:r>
      <w:proofErr w:type="spellEnd"/>
      <w:r w:rsidR="008B1313" w:rsidRPr="001804F5">
        <w:rPr>
          <w:rFonts w:ascii="Times New Roman" w:hAnsi="Times New Roman"/>
          <w:sz w:val="24"/>
          <w:szCs w:val="24"/>
        </w:rPr>
        <w:t xml:space="preserve"> &amp; Nicholls (1996) found that adolescents’ popularity goal was </w:t>
      </w:r>
      <w:r w:rsidR="008B1313" w:rsidRPr="008C7171">
        <w:rPr>
          <w:rFonts w:ascii="Times New Roman" w:hAnsi="Times New Roman"/>
          <w:color w:val="0070C0"/>
          <w:sz w:val="24"/>
          <w:szCs w:val="24"/>
        </w:rPr>
        <w:t xml:space="preserve">related </w:t>
      </w:r>
      <w:r w:rsidR="009570F0" w:rsidRPr="008C7171">
        <w:rPr>
          <w:rFonts w:ascii="Times New Roman" w:hAnsi="Times New Roman"/>
          <w:color w:val="0070C0"/>
          <w:sz w:val="24"/>
          <w:szCs w:val="24"/>
        </w:rPr>
        <w:t>positively</w:t>
      </w:r>
      <w:r w:rsidR="009570F0" w:rsidRPr="001804F5">
        <w:rPr>
          <w:rFonts w:ascii="Times New Roman" w:hAnsi="Times New Roman"/>
          <w:sz w:val="24"/>
          <w:szCs w:val="24"/>
        </w:rPr>
        <w:t xml:space="preserve"> </w:t>
      </w:r>
      <w:r w:rsidR="008B1313" w:rsidRPr="001804F5">
        <w:rPr>
          <w:rFonts w:ascii="Times New Roman" w:hAnsi="Times New Roman"/>
          <w:sz w:val="24"/>
          <w:szCs w:val="24"/>
        </w:rPr>
        <w:t>to their social satisfaction</w:t>
      </w:r>
      <w:r w:rsidR="00C94E4C" w:rsidRPr="001804F5">
        <w:rPr>
          <w:rFonts w:ascii="Times New Roman" w:hAnsi="Times New Roman"/>
          <w:sz w:val="24"/>
          <w:szCs w:val="24"/>
        </w:rPr>
        <w:t xml:space="preserve">; </w:t>
      </w:r>
      <w:r w:rsidR="00E667D9" w:rsidRPr="001804F5">
        <w:rPr>
          <w:rFonts w:ascii="Times New Roman" w:hAnsi="Times New Roman"/>
          <w:sz w:val="24"/>
          <w:szCs w:val="24"/>
        </w:rPr>
        <w:t xml:space="preserve">Ryan and colleagues (1997) found that popularity </w:t>
      </w:r>
      <w:r w:rsidR="00E667D9" w:rsidRPr="008C7171">
        <w:rPr>
          <w:rFonts w:ascii="Times New Roman" w:hAnsi="Times New Roman"/>
          <w:color w:val="0070C0"/>
          <w:sz w:val="24"/>
          <w:szCs w:val="24"/>
        </w:rPr>
        <w:t>goal</w:t>
      </w:r>
      <w:r w:rsidR="009570F0" w:rsidRPr="008C7171">
        <w:rPr>
          <w:rFonts w:ascii="Times New Roman" w:hAnsi="Times New Roman"/>
          <w:color w:val="0070C0"/>
          <w:sz w:val="24"/>
          <w:szCs w:val="24"/>
        </w:rPr>
        <w:t>s</w:t>
      </w:r>
      <w:r w:rsidR="00E667D9" w:rsidRPr="008C7171">
        <w:rPr>
          <w:rFonts w:ascii="Times New Roman" w:hAnsi="Times New Roman"/>
          <w:color w:val="0070C0"/>
          <w:sz w:val="24"/>
          <w:szCs w:val="24"/>
        </w:rPr>
        <w:t xml:space="preserve"> </w:t>
      </w:r>
      <w:r w:rsidR="009570F0" w:rsidRPr="008C7171">
        <w:rPr>
          <w:rFonts w:ascii="Times New Roman" w:hAnsi="Times New Roman"/>
          <w:color w:val="0070C0"/>
          <w:sz w:val="24"/>
          <w:szCs w:val="24"/>
        </w:rPr>
        <w:t>were</w:t>
      </w:r>
      <w:r w:rsidR="009570F0" w:rsidRPr="001804F5">
        <w:rPr>
          <w:rFonts w:ascii="Times New Roman" w:hAnsi="Times New Roman"/>
          <w:sz w:val="24"/>
          <w:szCs w:val="24"/>
        </w:rPr>
        <w:t xml:space="preserve"> </w:t>
      </w:r>
      <w:r w:rsidR="00E667D9" w:rsidRPr="001804F5">
        <w:rPr>
          <w:rFonts w:ascii="Times New Roman" w:hAnsi="Times New Roman"/>
          <w:sz w:val="24"/>
          <w:szCs w:val="24"/>
        </w:rPr>
        <w:t xml:space="preserve">related to avoiding help-seeking in the academic domain among elementary school students. </w:t>
      </w:r>
      <w:r w:rsidR="00A41DDC" w:rsidRPr="001804F5">
        <w:rPr>
          <w:rFonts w:ascii="Times New Roman" w:hAnsi="Times New Roman"/>
          <w:sz w:val="24"/>
          <w:szCs w:val="24"/>
        </w:rPr>
        <w:t xml:space="preserve">Therefore, </w:t>
      </w:r>
      <w:r w:rsidR="006D0D91" w:rsidRPr="001804F5">
        <w:rPr>
          <w:rFonts w:ascii="Times New Roman" w:hAnsi="Times New Roman"/>
          <w:sz w:val="24"/>
          <w:szCs w:val="24"/>
        </w:rPr>
        <w:t xml:space="preserve">there is some evidence that </w:t>
      </w:r>
      <w:r w:rsidR="00A41DDC" w:rsidRPr="001804F5">
        <w:rPr>
          <w:rFonts w:ascii="Times New Roman" w:hAnsi="Times New Roman"/>
          <w:sz w:val="24"/>
          <w:szCs w:val="24"/>
        </w:rPr>
        <w:t>adolescents’ social status goals</w:t>
      </w:r>
      <w:r w:rsidR="004A5C7F" w:rsidRPr="001804F5">
        <w:rPr>
          <w:rFonts w:ascii="Times New Roman" w:hAnsi="Times New Roman"/>
          <w:sz w:val="24"/>
          <w:szCs w:val="24"/>
        </w:rPr>
        <w:t xml:space="preserve"> </w:t>
      </w:r>
      <w:r w:rsidR="00A41DDC" w:rsidRPr="001804F5">
        <w:rPr>
          <w:rFonts w:ascii="Times New Roman" w:hAnsi="Times New Roman"/>
          <w:sz w:val="24"/>
          <w:szCs w:val="24"/>
        </w:rPr>
        <w:t>have implications for their development.</w:t>
      </w:r>
      <w:r w:rsidR="0063197D">
        <w:rPr>
          <w:rFonts w:ascii="Times New Roman" w:hAnsi="Times New Roman"/>
          <w:sz w:val="24"/>
          <w:szCs w:val="24"/>
        </w:rPr>
        <w:t xml:space="preserve"> A</w:t>
      </w:r>
      <w:r w:rsidR="00E667D9" w:rsidRPr="001804F5">
        <w:rPr>
          <w:rFonts w:ascii="Times New Roman" w:hAnsi="Times New Roman"/>
          <w:sz w:val="24"/>
          <w:szCs w:val="24"/>
        </w:rPr>
        <w:t xml:space="preserve"> close examination of previous </w:t>
      </w:r>
      <w:r w:rsidR="00A41DDC" w:rsidRPr="001804F5">
        <w:rPr>
          <w:rFonts w:ascii="Times New Roman" w:hAnsi="Times New Roman"/>
          <w:sz w:val="24"/>
          <w:szCs w:val="24"/>
        </w:rPr>
        <w:t>studies</w:t>
      </w:r>
      <w:r w:rsidR="0063197D">
        <w:rPr>
          <w:rFonts w:ascii="Times New Roman" w:hAnsi="Times New Roman"/>
          <w:sz w:val="24"/>
          <w:szCs w:val="24"/>
        </w:rPr>
        <w:t>, h</w:t>
      </w:r>
      <w:r w:rsidR="0063197D" w:rsidRPr="001804F5">
        <w:rPr>
          <w:rFonts w:ascii="Times New Roman" w:hAnsi="Times New Roman"/>
          <w:sz w:val="24"/>
          <w:szCs w:val="24"/>
        </w:rPr>
        <w:t>owever</w:t>
      </w:r>
      <w:r w:rsidR="0063197D">
        <w:rPr>
          <w:rFonts w:ascii="Times New Roman" w:hAnsi="Times New Roman"/>
          <w:sz w:val="24"/>
          <w:szCs w:val="24"/>
        </w:rPr>
        <w:t>,</w:t>
      </w:r>
      <w:r w:rsidR="0063197D" w:rsidRPr="001804F5">
        <w:rPr>
          <w:rFonts w:ascii="Times New Roman" w:hAnsi="Times New Roman"/>
          <w:sz w:val="24"/>
          <w:szCs w:val="24"/>
        </w:rPr>
        <w:t xml:space="preserve"> </w:t>
      </w:r>
      <w:r w:rsidR="00E667D9" w:rsidRPr="001804F5">
        <w:rPr>
          <w:rFonts w:ascii="Times New Roman" w:hAnsi="Times New Roman"/>
          <w:sz w:val="24"/>
          <w:szCs w:val="24"/>
        </w:rPr>
        <w:t>indicates that t</w:t>
      </w:r>
      <w:r w:rsidR="0096731C" w:rsidRPr="001804F5">
        <w:rPr>
          <w:rFonts w:ascii="Times New Roman" w:hAnsi="Times New Roman"/>
          <w:sz w:val="24"/>
          <w:szCs w:val="24"/>
        </w:rPr>
        <w:t xml:space="preserve">he </w:t>
      </w:r>
      <w:r w:rsidR="0096731C" w:rsidRPr="004E4479">
        <w:rPr>
          <w:rFonts w:ascii="Times New Roman" w:hAnsi="Times New Roman"/>
          <w:color w:val="0070C0"/>
          <w:sz w:val="24"/>
          <w:szCs w:val="24"/>
        </w:rPr>
        <w:t>operation</w:t>
      </w:r>
      <w:r w:rsidR="004E4479" w:rsidRPr="004E4479">
        <w:rPr>
          <w:rFonts w:ascii="Times New Roman" w:hAnsi="Times New Roman"/>
          <w:color w:val="0070C0"/>
          <w:sz w:val="24"/>
          <w:szCs w:val="24"/>
        </w:rPr>
        <w:t>al</w:t>
      </w:r>
      <w:r w:rsidR="0096731C" w:rsidRPr="004E4479">
        <w:rPr>
          <w:rFonts w:ascii="Times New Roman" w:hAnsi="Times New Roman"/>
          <w:color w:val="0070C0"/>
          <w:sz w:val="24"/>
          <w:szCs w:val="24"/>
        </w:rPr>
        <w:t xml:space="preserve"> definition</w:t>
      </w:r>
      <w:r w:rsidR="005D6AC9" w:rsidRPr="004E4479">
        <w:rPr>
          <w:rFonts w:ascii="Times New Roman" w:hAnsi="Times New Roman"/>
          <w:color w:val="0070C0"/>
          <w:sz w:val="24"/>
          <w:szCs w:val="24"/>
        </w:rPr>
        <w:t>s</w:t>
      </w:r>
      <w:r w:rsidR="0096731C" w:rsidRPr="004E4479">
        <w:rPr>
          <w:rFonts w:ascii="Times New Roman" w:hAnsi="Times New Roman"/>
          <w:color w:val="0070C0"/>
          <w:sz w:val="24"/>
          <w:szCs w:val="24"/>
        </w:rPr>
        <w:t xml:space="preserve"> of popularity goal</w:t>
      </w:r>
      <w:r w:rsidR="009570F0" w:rsidRPr="004E4479">
        <w:rPr>
          <w:rFonts w:ascii="Times New Roman" w:hAnsi="Times New Roman"/>
          <w:color w:val="0070C0"/>
          <w:sz w:val="24"/>
          <w:szCs w:val="24"/>
        </w:rPr>
        <w:t>s</w:t>
      </w:r>
      <w:r w:rsidR="0096731C" w:rsidRPr="001804F5">
        <w:rPr>
          <w:rFonts w:ascii="Times New Roman" w:hAnsi="Times New Roman"/>
          <w:sz w:val="24"/>
          <w:szCs w:val="24"/>
        </w:rPr>
        <w:t xml:space="preserve"> </w:t>
      </w:r>
      <w:r w:rsidR="005D6AC9" w:rsidRPr="001804F5">
        <w:rPr>
          <w:rFonts w:ascii="Times New Roman" w:hAnsi="Times New Roman"/>
          <w:sz w:val="24"/>
          <w:szCs w:val="24"/>
        </w:rPr>
        <w:t xml:space="preserve">vary </w:t>
      </w:r>
      <w:r w:rsidR="0096731C" w:rsidRPr="001804F5">
        <w:rPr>
          <w:rFonts w:ascii="Times New Roman" w:hAnsi="Times New Roman"/>
          <w:sz w:val="24"/>
          <w:szCs w:val="24"/>
        </w:rPr>
        <w:t xml:space="preserve">among studies. </w:t>
      </w:r>
      <w:r w:rsidR="00E667D9" w:rsidRPr="001804F5">
        <w:rPr>
          <w:rFonts w:ascii="Times New Roman" w:hAnsi="Times New Roman"/>
          <w:sz w:val="24"/>
          <w:szCs w:val="24"/>
        </w:rPr>
        <w:t xml:space="preserve">Some popularity goal measures include items </w:t>
      </w:r>
      <w:r w:rsidR="004A5C7F" w:rsidRPr="001804F5">
        <w:rPr>
          <w:rFonts w:ascii="Times New Roman" w:hAnsi="Times New Roman"/>
          <w:sz w:val="24"/>
          <w:szCs w:val="24"/>
        </w:rPr>
        <w:t xml:space="preserve">reflecting </w:t>
      </w:r>
      <w:r w:rsidR="00E667D9" w:rsidRPr="001804F5">
        <w:rPr>
          <w:rFonts w:ascii="Times New Roman" w:hAnsi="Times New Roman"/>
          <w:sz w:val="24"/>
          <w:szCs w:val="24"/>
        </w:rPr>
        <w:t xml:space="preserve">both popularity and peer liking (e.g., Kiefer &amp; Ryan, 2008; </w:t>
      </w:r>
      <w:proofErr w:type="spellStart"/>
      <w:r w:rsidR="00E667D9" w:rsidRPr="001804F5">
        <w:rPr>
          <w:rFonts w:ascii="Times New Roman" w:hAnsi="Times New Roman"/>
          <w:sz w:val="24"/>
          <w:szCs w:val="24"/>
        </w:rPr>
        <w:t>Jarvinen</w:t>
      </w:r>
      <w:proofErr w:type="spellEnd"/>
      <w:r w:rsidR="00E667D9" w:rsidRPr="001804F5">
        <w:rPr>
          <w:rFonts w:ascii="Times New Roman" w:hAnsi="Times New Roman"/>
          <w:sz w:val="24"/>
          <w:szCs w:val="24"/>
        </w:rPr>
        <w:t xml:space="preserve"> &amp; Nicholls, 1996), while others examine adolescents’ desire of being included in a popular group at school (Ryan et al., 1997). </w:t>
      </w:r>
      <w:r w:rsidR="00EE0CCC" w:rsidRPr="001804F5">
        <w:rPr>
          <w:rFonts w:ascii="Times New Roman" w:hAnsi="Times New Roman"/>
          <w:sz w:val="24"/>
          <w:szCs w:val="24"/>
        </w:rPr>
        <w:t>There are also a few studies</w:t>
      </w:r>
      <w:r w:rsidR="00E667D9" w:rsidRPr="001804F5">
        <w:rPr>
          <w:rFonts w:ascii="Times New Roman" w:hAnsi="Times New Roman"/>
          <w:sz w:val="24"/>
          <w:szCs w:val="24"/>
        </w:rPr>
        <w:t xml:space="preserve"> </w:t>
      </w:r>
      <w:r w:rsidR="00DF4AA6" w:rsidRPr="001804F5">
        <w:rPr>
          <w:rFonts w:ascii="Times New Roman" w:hAnsi="Times New Roman"/>
          <w:sz w:val="24"/>
          <w:szCs w:val="24"/>
        </w:rPr>
        <w:t xml:space="preserve">that have </w:t>
      </w:r>
      <w:r w:rsidR="00E667D9" w:rsidRPr="001804F5">
        <w:rPr>
          <w:rFonts w:ascii="Times New Roman" w:hAnsi="Times New Roman"/>
          <w:sz w:val="24"/>
          <w:szCs w:val="24"/>
        </w:rPr>
        <w:t xml:space="preserve">assessed a general social status goal without explicitly addressing whether it was a popularity goal or </w:t>
      </w:r>
      <w:r w:rsidR="003B1271" w:rsidRPr="001804F5">
        <w:rPr>
          <w:rFonts w:ascii="Times New Roman" w:hAnsi="Times New Roman"/>
          <w:sz w:val="24"/>
          <w:szCs w:val="24"/>
        </w:rPr>
        <w:t xml:space="preserve">a </w:t>
      </w:r>
      <w:r w:rsidR="00E667D9" w:rsidRPr="001804F5">
        <w:rPr>
          <w:rFonts w:ascii="Times New Roman" w:hAnsi="Times New Roman"/>
          <w:sz w:val="24"/>
          <w:szCs w:val="24"/>
        </w:rPr>
        <w:t xml:space="preserve">social preference goal (e.g., Levy et al., 2004; </w:t>
      </w:r>
      <w:proofErr w:type="spellStart"/>
      <w:r w:rsidR="00E667D9" w:rsidRPr="001804F5">
        <w:rPr>
          <w:rFonts w:ascii="Times New Roman" w:hAnsi="Times New Roman"/>
          <w:sz w:val="24"/>
          <w:szCs w:val="24"/>
        </w:rPr>
        <w:t>Sijtsema</w:t>
      </w:r>
      <w:proofErr w:type="spellEnd"/>
      <w:r w:rsidR="00E667D9" w:rsidRPr="001804F5">
        <w:rPr>
          <w:rFonts w:ascii="Times New Roman" w:hAnsi="Times New Roman"/>
          <w:sz w:val="24"/>
          <w:szCs w:val="24"/>
        </w:rPr>
        <w:t xml:space="preserve"> et al., 2009). </w:t>
      </w:r>
      <w:r w:rsidR="00343F40" w:rsidRPr="001804F5">
        <w:rPr>
          <w:rFonts w:ascii="Times New Roman" w:hAnsi="Times New Roman"/>
          <w:sz w:val="24"/>
          <w:szCs w:val="24"/>
        </w:rPr>
        <w:t>Given the scarc</w:t>
      </w:r>
      <w:r w:rsidR="00E4486A" w:rsidRPr="001804F5">
        <w:rPr>
          <w:rFonts w:ascii="Times New Roman" w:hAnsi="Times New Roman"/>
          <w:sz w:val="24"/>
          <w:szCs w:val="24"/>
        </w:rPr>
        <w:t xml:space="preserve">ity </w:t>
      </w:r>
      <w:r w:rsidR="00343F40" w:rsidRPr="001804F5">
        <w:rPr>
          <w:rFonts w:ascii="Times New Roman" w:hAnsi="Times New Roman"/>
          <w:sz w:val="24"/>
          <w:szCs w:val="24"/>
        </w:rPr>
        <w:t xml:space="preserve">of research and mixed measurement strategies to address social status goals, an effort to assess adolescents’ social status goals consistent with </w:t>
      </w:r>
      <w:r w:rsidR="00616A97" w:rsidRPr="001804F5">
        <w:rPr>
          <w:rFonts w:ascii="Times New Roman" w:hAnsi="Times New Roman"/>
          <w:sz w:val="24"/>
          <w:szCs w:val="24"/>
        </w:rPr>
        <w:t xml:space="preserve">the </w:t>
      </w:r>
      <w:r w:rsidR="00343F40" w:rsidRPr="001804F5">
        <w:rPr>
          <w:rFonts w:ascii="Times New Roman" w:hAnsi="Times New Roman"/>
          <w:sz w:val="24"/>
          <w:szCs w:val="24"/>
        </w:rPr>
        <w:t xml:space="preserve">current peer status literature is greatly needed. </w:t>
      </w:r>
      <w:r w:rsidR="002F7F4B">
        <w:rPr>
          <w:rFonts w:ascii="Times New Roman" w:hAnsi="Times New Roman"/>
          <w:sz w:val="24"/>
          <w:szCs w:val="24"/>
        </w:rPr>
        <w:t>In particular, c</w:t>
      </w:r>
      <w:r w:rsidR="00BB5FD0" w:rsidRPr="001804F5">
        <w:rPr>
          <w:rFonts w:ascii="Times New Roman" w:hAnsi="Times New Roman"/>
          <w:sz w:val="24"/>
          <w:szCs w:val="24"/>
        </w:rPr>
        <w:t xml:space="preserve">onsidering </w:t>
      </w:r>
      <w:r w:rsidR="00734CBD" w:rsidRPr="001804F5">
        <w:rPr>
          <w:rFonts w:ascii="Times New Roman" w:hAnsi="Times New Roman"/>
          <w:sz w:val="24"/>
          <w:szCs w:val="24"/>
        </w:rPr>
        <w:t>the clear divergence between social preference and popularity during adolescence</w:t>
      </w:r>
      <w:r w:rsidR="00756247" w:rsidRPr="001804F5">
        <w:rPr>
          <w:rFonts w:ascii="Times New Roman" w:hAnsi="Times New Roman"/>
          <w:sz w:val="24"/>
          <w:szCs w:val="24"/>
        </w:rPr>
        <w:t xml:space="preserve"> (</w:t>
      </w:r>
      <w:proofErr w:type="spellStart"/>
      <w:r w:rsidR="00756247" w:rsidRPr="001804F5">
        <w:rPr>
          <w:rFonts w:ascii="Times New Roman" w:hAnsi="Times New Roman"/>
          <w:sz w:val="24"/>
          <w:szCs w:val="24"/>
        </w:rPr>
        <w:t>Cillessen</w:t>
      </w:r>
      <w:proofErr w:type="spellEnd"/>
      <w:r w:rsidR="00756247" w:rsidRPr="001804F5">
        <w:rPr>
          <w:rFonts w:ascii="Times New Roman" w:hAnsi="Times New Roman"/>
          <w:sz w:val="24"/>
          <w:szCs w:val="24"/>
        </w:rPr>
        <w:t xml:space="preserve"> &amp; Marks, 2011)</w:t>
      </w:r>
      <w:r w:rsidR="00734CBD" w:rsidRPr="001804F5">
        <w:rPr>
          <w:rFonts w:ascii="Times New Roman" w:hAnsi="Times New Roman"/>
          <w:sz w:val="24"/>
          <w:szCs w:val="24"/>
        </w:rPr>
        <w:t xml:space="preserve">, it becomes necessary to distinguish </w:t>
      </w:r>
      <w:r w:rsidR="00063013" w:rsidRPr="001804F5">
        <w:rPr>
          <w:rFonts w:ascii="Times New Roman" w:hAnsi="Times New Roman"/>
          <w:sz w:val="24"/>
          <w:szCs w:val="24"/>
        </w:rPr>
        <w:t>both</w:t>
      </w:r>
      <w:r w:rsidR="00734CBD" w:rsidRPr="001804F5">
        <w:rPr>
          <w:rFonts w:ascii="Times New Roman" w:hAnsi="Times New Roman"/>
          <w:sz w:val="24"/>
          <w:szCs w:val="24"/>
        </w:rPr>
        <w:t xml:space="preserve"> types of social status goals</w:t>
      </w:r>
      <w:r w:rsidR="00063013" w:rsidRPr="001804F5">
        <w:rPr>
          <w:rFonts w:ascii="Times New Roman" w:hAnsi="Times New Roman"/>
          <w:sz w:val="24"/>
          <w:szCs w:val="24"/>
        </w:rPr>
        <w:t>, each</w:t>
      </w:r>
      <w:r w:rsidR="00734CBD" w:rsidRPr="001804F5">
        <w:rPr>
          <w:rFonts w:ascii="Times New Roman" w:hAnsi="Times New Roman"/>
          <w:sz w:val="24"/>
          <w:szCs w:val="24"/>
        </w:rPr>
        <w:t xml:space="preserve"> directly addressing </w:t>
      </w:r>
      <w:r w:rsidR="00063013" w:rsidRPr="001804F5">
        <w:rPr>
          <w:rFonts w:ascii="Times New Roman" w:hAnsi="Times New Roman"/>
          <w:sz w:val="24"/>
          <w:szCs w:val="24"/>
        </w:rPr>
        <w:t>a distinct</w:t>
      </w:r>
      <w:r w:rsidR="005F73C7">
        <w:rPr>
          <w:rFonts w:ascii="Times New Roman" w:hAnsi="Times New Roman"/>
          <w:sz w:val="24"/>
          <w:szCs w:val="24"/>
        </w:rPr>
        <w:t xml:space="preserve"> type of</w:t>
      </w:r>
      <w:r w:rsidR="00063013" w:rsidRPr="001804F5">
        <w:rPr>
          <w:rFonts w:ascii="Times New Roman" w:hAnsi="Times New Roman"/>
          <w:sz w:val="24"/>
          <w:szCs w:val="24"/>
        </w:rPr>
        <w:t xml:space="preserve"> </w:t>
      </w:r>
      <w:r w:rsidR="00734CBD" w:rsidRPr="001804F5">
        <w:rPr>
          <w:rFonts w:ascii="Times New Roman" w:hAnsi="Times New Roman"/>
          <w:sz w:val="24"/>
          <w:szCs w:val="24"/>
        </w:rPr>
        <w:t>peer status</w:t>
      </w:r>
      <w:r w:rsidR="00756247" w:rsidRPr="001804F5">
        <w:rPr>
          <w:rFonts w:ascii="Times New Roman" w:hAnsi="Times New Roman"/>
          <w:sz w:val="24"/>
          <w:szCs w:val="24"/>
        </w:rPr>
        <w:t>.</w:t>
      </w:r>
      <w:r w:rsidR="00734CBD" w:rsidRPr="001804F5">
        <w:rPr>
          <w:rFonts w:ascii="Times New Roman" w:hAnsi="Times New Roman"/>
          <w:sz w:val="24"/>
          <w:szCs w:val="24"/>
        </w:rPr>
        <w:t xml:space="preserve"> </w:t>
      </w:r>
    </w:p>
    <w:p w:rsidR="003B26F0" w:rsidRPr="001804F5" w:rsidRDefault="0035034F" w:rsidP="00ED6D95">
      <w:pPr>
        <w:autoSpaceDE w:val="0"/>
        <w:autoSpaceDN w:val="0"/>
        <w:adjustRightInd w:val="0"/>
        <w:spacing w:after="0" w:line="480" w:lineRule="auto"/>
        <w:ind w:firstLine="720"/>
        <w:rPr>
          <w:rFonts w:ascii="Times New Roman" w:hAnsi="Times New Roman"/>
          <w:sz w:val="24"/>
          <w:szCs w:val="24"/>
        </w:rPr>
      </w:pPr>
      <w:r w:rsidRPr="001804F5">
        <w:rPr>
          <w:rFonts w:ascii="Times New Roman" w:hAnsi="Times New Roman"/>
          <w:sz w:val="24"/>
          <w:szCs w:val="24"/>
        </w:rPr>
        <w:t xml:space="preserve">To our knowledge, only one published study </w:t>
      </w:r>
      <w:r w:rsidR="009634AD" w:rsidRPr="001804F5">
        <w:rPr>
          <w:rFonts w:ascii="Times New Roman" w:hAnsi="Times New Roman"/>
          <w:sz w:val="24"/>
          <w:szCs w:val="24"/>
        </w:rPr>
        <w:t>(</w:t>
      </w:r>
      <w:r w:rsidR="004B55FC" w:rsidRPr="001804F5">
        <w:rPr>
          <w:rFonts w:ascii="Times New Roman" w:hAnsi="Times New Roman"/>
          <w:sz w:val="24"/>
          <w:szCs w:val="24"/>
        </w:rPr>
        <w:t xml:space="preserve">i.e., </w:t>
      </w:r>
      <w:r w:rsidR="009634AD" w:rsidRPr="001804F5">
        <w:rPr>
          <w:rFonts w:ascii="Times New Roman" w:hAnsi="Times New Roman"/>
          <w:sz w:val="24"/>
          <w:szCs w:val="24"/>
        </w:rPr>
        <w:t xml:space="preserve">Wright et al., </w:t>
      </w:r>
      <w:r w:rsidR="00EC5932" w:rsidRPr="001804F5">
        <w:rPr>
          <w:rFonts w:ascii="Times New Roman" w:hAnsi="Times New Roman"/>
          <w:sz w:val="24"/>
          <w:szCs w:val="24"/>
        </w:rPr>
        <w:t>2012</w:t>
      </w:r>
      <w:r w:rsidR="009634AD" w:rsidRPr="001804F5">
        <w:rPr>
          <w:rFonts w:ascii="Times New Roman" w:hAnsi="Times New Roman"/>
          <w:sz w:val="24"/>
          <w:szCs w:val="24"/>
        </w:rPr>
        <w:t xml:space="preserve">) </w:t>
      </w:r>
      <w:r w:rsidR="009570F0" w:rsidRPr="003875DB">
        <w:rPr>
          <w:rFonts w:ascii="Times New Roman" w:hAnsi="Times New Roman"/>
          <w:sz w:val="24"/>
          <w:szCs w:val="24"/>
        </w:rPr>
        <w:t xml:space="preserve">has </w:t>
      </w:r>
      <w:r w:rsidR="0096731C" w:rsidRPr="003875DB">
        <w:rPr>
          <w:rFonts w:ascii="Times New Roman" w:hAnsi="Times New Roman"/>
          <w:sz w:val="24"/>
          <w:szCs w:val="24"/>
        </w:rPr>
        <w:t xml:space="preserve">differentiated </w:t>
      </w:r>
      <w:r w:rsidR="00030CAC" w:rsidRPr="001804F5">
        <w:rPr>
          <w:rFonts w:ascii="Times New Roman" w:hAnsi="Times New Roman"/>
          <w:sz w:val="24"/>
          <w:szCs w:val="24"/>
        </w:rPr>
        <w:t xml:space="preserve">both types of </w:t>
      </w:r>
      <w:r w:rsidRPr="001804F5">
        <w:rPr>
          <w:rFonts w:ascii="Times New Roman" w:hAnsi="Times New Roman"/>
          <w:sz w:val="24"/>
          <w:szCs w:val="24"/>
        </w:rPr>
        <w:t>social status goals</w:t>
      </w:r>
      <w:r w:rsidR="00A464FD" w:rsidRPr="001804F5">
        <w:rPr>
          <w:rFonts w:ascii="Times New Roman" w:hAnsi="Times New Roman"/>
          <w:sz w:val="24"/>
          <w:szCs w:val="24"/>
        </w:rPr>
        <w:t xml:space="preserve">, popularity goal and social preference goal, </w:t>
      </w:r>
      <w:r w:rsidR="00B9364F" w:rsidRPr="001804F5">
        <w:rPr>
          <w:rFonts w:ascii="Times New Roman" w:hAnsi="Times New Roman"/>
          <w:sz w:val="24"/>
          <w:szCs w:val="24"/>
        </w:rPr>
        <w:t xml:space="preserve">using a sample of Chinese adolescents. Findings of </w:t>
      </w:r>
      <w:r w:rsidR="00CF1EDF" w:rsidRPr="001804F5">
        <w:rPr>
          <w:rFonts w:ascii="Times New Roman" w:hAnsi="Times New Roman"/>
          <w:sz w:val="24"/>
          <w:szCs w:val="24"/>
        </w:rPr>
        <w:t xml:space="preserve">that </w:t>
      </w:r>
      <w:r w:rsidR="00B9364F" w:rsidRPr="001804F5">
        <w:rPr>
          <w:rFonts w:ascii="Times New Roman" w:hAnsi="Times New Roman"/>
          <w:sz w:val="24"/>
          <w:szCs w:val="24"/>
        </w:rPr>
        <w:t>study support the view that adolescents may endorse different status goals.</w:t>
      </w:r>
      <w:r w:rsidR="003B26F0" w:rsidRPr="001804F5">
        <w:rPr>
          <w:rFonts w:ascii="Times New Roman" w:hAnsi="Times New Roman"/>
          <w:sz w:val="24"/>
          <w:szCs w:val="24"/>
        </w:rPr>
        <w:t xml:space="preserve"> However, this study used a single item, although very central to the construct, to measure each status goal. </w:t>
      </w:r>
      <w:r w:rsidR="007E7164" w:rsidRPr="001804F5">
        <w:rPr>
          <w:rFonts w:ascii="Times New Roman" w:hAnsi="Times New Roman"/>
          <w:sz w:val="24"/>
          <w:szCs w:val="24"/>
        </w:rPr>
        <w:t xml:space="preserve">A further developed measure with multiple items that reflect better validity and reliability </w:t>
      </w:r>
      <w:r w:rsidR="003B26F0" w:rsidRPr="001804F5">
        <w:rPr>
          <w:rFonts w:ascii="Times New Roman" w:hAnsi="Times New Roman"/>
          <w:sz w:val="24"/>
          <w:szCs w:val="24"/>
        </w:rPr>
        <w:t xml:space="preserve">for </w:t>
      </w:r>
      <w:r w:rsidR="001871FA" w:rsidRPr="001804F5">
        <w:rPr>
          <w:rFonts w:ascii="Times New Roman" w:hAnsi="Times New Roman"/>
          <w:sz w:val="24"/>
          <w:szCs w:val="24"/>
        </w:rPr>
        <w:t xml:space="preserve">both </w:t>
      </w:r>
      <w:r w:rsidR="003B26F0" w:rsidRPr="001804F5">
        <w:rPr>
          <w:rFonts w:ascii="Times New Roman" w:hAnsi="Times New Roman"/>
          <w:sz w:val="24"/>
          <w:szCs w:val="24"/>
        </w:rPr>
        <w:t>social status goals is greatly needed.</w:t>
      </w:r>
      <w:r w:rsidR="00C9317C" w:rsidRPr="001804F5">
        <w:rPr>
          <w:rFonts w:ascii="Times New Roman" w:hAnsi="Times New Roman"/>
          <w:sz w:val="24"/>
          <w:szCs w:val="24"/>
        </w:rPr>
        <w:t xml:space="preserve"> Furthermore, </w:t>
      </w:r>
      <w:r w:rsidR="00313EE3" w:rsidRPr="001804F5">
        <w:rPr>
          <w:rFonts w:ascii="Times New Roman" w:hAnsi="Times New Roman"/>
          <w:sz w:val="24"/>
          <w:szCs w:val="24"/>
        </w:rPr>
        <w:t xml:space="preserve">little research has examined the heterogeneity of social status goal endorsement. Along </w:t>
      </w:r>
      <w:r w:rsidR="00430ACA" w:rsidRPr="001804F5">
        <w:rPr>
          <w:rFonts w:ascii="Times New Roman" w:hAnsi="Times New Roman"/>
          <w:sz w:val="24"/>
          <w:szCs w:val="24"/>
        </w:rPr>
        <w:t xml:space="preserve">with the </w:t>
      </w:r>
      <w:r w:rsidR="00430ACA" w:rsidRPr="001804F5">
        <w:rPr>
          <w:rFonts w:ascii="Times New Roman" w:hAnsi="Times New Roman"/>
          <w:sz w:val="24"/>
          <w:szCs w:val="24"/>
        </w:rPr>
        <w:lastRenderedPageBreak/>
        <w:t>increasingly differentiated peer statuses (i.e., social preference and popularity)</w:t>
      </w:r>
      <w:r w:rsidR="00D05BF0" w:rsidRPr="001804F5">
        <w:rPr>
          <w:rFonts w:ascii="Times New Roman" w:hAnsi="Times New Roman"/>
          <w:sz w:val="24"/>
          <w:szCs w:val="24"/>
        </w:rPr>
        <w:t xml:space="preserve"> during adolescence</w:t>
      </w:r>
      <w:r w:rsidR="00430ACA" w:rsidRPr="001804F5">
        <w:rPr>
          <w:rFonts w:ascii="Times New Roman" w:hAnsi="Times New Roman"/>
          <w:sz w:val="24"/>
          <w:szCs w:val="24"/>
        </w:rPr>
        <w:t xml:space="preserve">, it is possible that adolescents may </w:t>
      </w:r>
      <w:r w:rsidR="00313EE3" w:rsidRPr="001804F5">
        <w:rPr>
          <w:rFonts w:ascii="Times New Roman" w:hAnsi="Times New Roman"/>
          <w:sz w:val="24"/>
          <w:szCs w:val="24"/>
        </w:rPr>
        <w:t xml:space="preserve">endorse </w:t>
      </w:r>
      <w:r w:rsidR="00430ACA" w:rsidRPr="001804F5">
        <w:rPr>
          <w:rFonts w:ascii="Times New Roman" w:hAnsi="Times New Roman"/>
          <w:sz w:val="24"/>
          <w:szCs w:val="24"/>
        </w:rPr>
        <w:t xml:space="preserve">social status goals for </w:t>
      </w:r>
      <w:r w:rsidR="00C9317C" w:rsidRPr="001804F5">
        <w:rPr>
          <w:rFonts w:ascii="Times New Roman" w:hAnsi="Times New Roman"/>
          <w:sz w:val="24"/>
          <w:szCs w:val="24"/>
        </w:rPr>
        <w:t>either type</w:t>
      </w:r>
      <w:r w:rsidR="00430ACA" w:rsidRPr="001804F5">
        <w:rPr>
          <w:rFonts w:ascii="Times New Roman" w:hAnsi="Times New Roman"/>
          <w:sz w:val="24"/>
          <w:szCs w:val="24"/>
        </w:rPr>
        <w:t xml:space="preserve"> of peer status or both depending on which </w:t>
      </w:r>
      <w:r w:rsidR="00313EE3" w:rsidRPr="001804F5">
        <w:rPr>
          <w:rFonts w:ascii="Times New Roman" w:hAnsi="Times New Roman"/>
          <w:sz w:val="24"/>
          <w:szCs w:val="24"/>
        </w:rPr>
        <w:t xml:space="preserve">type of </w:t>
      </w:r>
      <w:r w:rsidR="00706FB1" w:rsidRPr="001804F5">
        <w:rPr>
          <w:rFonts w:ascii="Times New Roman" w:hAnsi="Times New Roman"/>
          <w:sz w:val="24"/>
          <w:szCs w:val="24"/>
        </w:rPr>
        <w:t>peer status they value.</w:t>
      </w:r>
      <w:r w:rsidR="00430ACA" w:rsidRPr="001804F5">
        <w:rPr>
          <w:rFonts w:ascii="Times New Roman" w:hAnsi="Times New Roman"/>
          <w:sz w:val="24"/>
          <w:szCs w:val="24"/>
        </w:rPr>
        <w:t xml:space="preserve"> </w:t>
      </w:r>
      <w:r w:rsidR="00ED6D95" w:rsidRPr="001804F5">
        <w:rPr>
          <w:rFonts w:ascii="Times New Roman" w:hAnsi="Times New Roman"/>
          <w:sz w:val="24"/>
          <w:szCs w:val="24"/>
        </w:rPr>
        <w:t xml:space="preserve">This study </w:t>
      </w:r>
      <w:r w:rsidR="00C9317C" w:rsidRPr="001804F5">
        <w:rPr>
          <w:rFonts w:ascii="Times New Roman" w:hAnsi="Times New Roman"/>
          <w:sz w:val="24"/>
          <w:szCs w:val="24"/>
        </w:rPr>
        <w:t>takes the opportunity</w:t>
      </w:r>
      <w:r w:rsidR="00ED6D95" w:rsidRPr="001804F5">
        <w:rPr>
          <w:rFonts w:ascii="Times New Roman" w:hAnsi="Times New Roman"/>
          <w:sz w:val="24"/>
          <w:szCs w:val="24"/>
        </w:rPr>
        <w:t xml:space="preserve"> to explore this topic by examining different </w:t>
      </w:r>
      <w:r w:rsidR="00C9317C" w:rsidRPr="001804F5">
        <w:rPr>
          <w:rFonts w:ascii="Times New Roman" w:hAnsi="Times New Roman"/>
          <w:sz w:val="24"/>
          <w:szCs w:val="24"/>
        </w:rPr>
        <w:t xml:space="preserve">goal endorsement </w:t>
      </w:r>
      <w:r w:rsidR="00ED6D95" w:rsidRPr="001804F5">
        <w:rPr>
          <w:rFonts w:ascii="Times New Roman" w:hAnsi="Times New Roman"/>
          <w:sz w:val="24"/>
          <w:szCs w:val="24"/>
        </w:rPr>
        <w:t>groups</w:t>
      </w:r>
      <w:r w:rsidR="00C9317C" w:rsidRPr="001804F5">
        <w:rPr>
          <w:rFonts w:ascii="Times New Roman" w:hAnsi="Times New Roman"/>
          <w:sz w:val="24"/>
          <w:szCs w:val="24"/>
        </w:rPr>
        <w:t xml:space="preserve">.  </w:t>
      </w:r>
    </w:p>
    <w:p w:rsidR="003E27C8" w:rsidRPr="001804F5" w:rsidRDefault="003E27C8" w:rsidP="00093265">
      <w:pPr>
        <w:autoSpaceDE w:val="0"/>
        <w:autoSpaceDN w:val="0"/>
        <w:adjustRightInd w:val="0"/>
        <w:spacing w:after="0" w:line="480" w:lineRule="auto"/>
        <w:rPr>
          <w:rFonts w:ascii="Times New Roman" w:hAnsi="Times New Roman"/>
          <w:b/>
          <w:sz w:val="24"/>
          <w:szCs w:val="24"/>
        </w:rPr>
      </w:pPr>
      <w:r w:rsidRPr="001804F5">
        <w:rPr>
          <w:rFonts w:ascii="Times New Roman" w:hAnsi="Times New Roman"/>
          <w:b/>
          <w:sz w:val="24"/>
          <w:szCs w:val="24"/>
        </w:rPr>
        <w:t>Social status goals and behaviors</w:t>
      </w:r>
    </w:p>
    <w:p w:rsidR="0099692F" w:rsidRPr="001804F5" w:rsidRDefault="00352488" w:rsidP="00167956">
      <w:pPr>
        <w:autoSpaceDE w:val="0"/>
        <w:autoSpaceDN w:val="0"/>
        <w:adjustRightInd w:val="0"/>
        <w:spacing w:after="0" w:line="480" w:lineRule="auto"/>
        <w:ind w:firstLine="720"/>
        <w:rPr>
          <w:rFonts w:ascii="Times New Roman" w:hAnsi="Times New Roman"/>
          <w:sz w:val="24"/>
          <w:szCs w:val="24"/>
        </w:rPr>
      </w:pPr>
      <w:r w:rsidRPr="001804F5">
        <w:rPr>
          <w:rFonts w:ascii="Times New Roman" w:hAnsi="Times New Roman"/>
          <w:sz w:val="24"/>
          <w:szCs w:val="24"/>
        </w:rPr>
        <w:t xml:space="preserve">There is an extensive body of literature </w:t>
      </w:r>
      <w:r w:rsidR="004D13FA" w:rsidRPr="001804F5">
        <w:rPr>
          <w:rFonts w:ascii="Times New Roman" w:hAnsi="Times New Roman"/>
          <w:sz w:val="24"/>
          <w:szCs w:val="24"/>
        </w:rPr>
        <w:t>that examines</w:t>
      </w:r>
      <w:r w:rsidRPr="001804F5">
        <w:rPr>
          <w:rFonts w:ascii="Times New Roman" w:hAnsi="Times New Roman"/>
          <w:sz w:val="24"/>
          <w:szCs w:val="24"/>
        </w:rPr>
        <w:t xml:space="preserve"> how goals regulate </w:t>
      </w:r>
      <w:r w:rsidR="004D13FA" w:rsidRPr="001804F5">
        <w:rPr>
          <w:rFonts w:ascii="Times New Roman" w:hAnsi="Times New Roman"/>
          <w:sz w:val="24"/>
          <w:szCs w:val="24"/>
        </w:rPr>
        <w:t xml:space="preserve">and direct </w:t>
      </w:r>
      <w:r w:rsidRPr="001804F5">
        <w:rPr>
          <w:rFonts w:ascii="Times New Roman" w:hAnsi="Times New Roman"/>
          <w:sz w:val="24"/>
          <w:szCs w:val="24"/>
        </w:rPr>
        <w:t>behaviors (</w:t>
      </w:r>
      <w:r w:rsidR="004D13FA" w:rsidRPr="001804F5">
        <w:rPr>
          <w:rFonts w:ascii="Times New Roman" w:hAnsi="Times New Roman"/>
          <w:sz w:val="24"/>
          <w:szCs w:val="24"/>
        </w:rPr>
        <w:t xml:space="preserve">for a review, see </w:t>
      </w:r>
      <w:proofErr w:type="spellStart"/>
      <w:r w:rsidRPr="001804F5">
        <w:rPr>
          <w:rFonts w:ascii="Times New Roman" w:hAnsi="Times New Roman"/>
          <w:sz w:val="24"/>
          <w:szCs w:val="24"/>
        </w:rPr>
        <w:t>Aarts</w:t>
      </w:r>
      <w:proofErr w:type="spellEnd"/>
      <w:r w:rsidRPr="001804F5">
        <w:rPr>
          <w:rFonts w:ascii="Times New Roman" w:hAnsi="Times New Roman"/>
          <w:sz w:val="24"/>
          <w:szCs w:val="24"/>
        </w:rPr>
        <w:t xml:space="preserve">, </w:t>
      </w:r>
      <w:r w:rsidR="003F2115" w:rsidRPr="001804F5">
        <w:rPr>
          <w:rFonts w:ascii="Times New Roman" w:hAnsi="Times New Roman"/>
          <w:sz w:val="24"/>
          <w:szCs w:val="24"/>
        </w:rPr>
        <w:t>2012</w:t>
      </w:r>
      <w:r w:rsidRPr="001804F5">
        <w:rPr>
          <w:rFonts w:ascii="Times New Roman" w:hAnsi="Times New Roman"/>
          <w:sz w:val="24"/>
          <w:szCs w:val="24"/>
        </w:rPr>
        <w:t>)</w:t>
      </w:r>
      <w:r w:rsidR="001B27E6" w:rsidRPr="001804F5">
        <w:rPr>
          <w:rFonts w:ascii="Times New Roman" w:hAnsi="Times New Roman"/>
          <w:sz w:val="24"/>
          <w:szCs w:val="24"/>
        </w:rPr>
        <w:t xml:space="preserve">. </w:t>
      </w:r>
      <w:r w:rsidR="00724E00" w:rsidRPr="001804F5">
        <w:rPr>
          <w:rFonts w:ascii="Times New Roman" w:hAnsi="Times New Roman"/>
          <w:sz w:val="24"/>
          <w:szCs w:val="24"/>
        </w:rPr>
        <w:t>G</w:t>
      </w:r>
      <w:r w:rsidR="00DD0A99" w:rsidRPr="001804F5">
        <w:rPr>
          <w:rFonts w:ascii="Times New Roman" w:hAnsi="Times New Roman"/>
          <w:sz w:val="24"/>
          <w:szCs w:val="24"/>
        </w:rPr>
        <w:t xml:space="preserve">oals </w:t>
      </w:r>
      <w:r w:rsidR="00491CEB" w:rsidRPr="001804F5">
        <w:rPr>
          <w:rFonts w:ascii="Times New Roman" w:hAnsi="Times New Roman"/>
          <w:sz w:val="24"/>
          <w:szCs w:val="24"/>
        </w:rPr>
        <w:t xml:space="preserve">sought by individuals </w:t>
      </w:r>
      <w:r w:rsidR="00DD0A99" w:rsidRPr="001804F5">
        <w:rPr>
          <w:rFonts w:ascii="Times New Roman" w:hAnsi="Times New Roman"/>
          <w:sz w:val="24"/>
          <w:szCs w:val="24"/>
        </w:rPr>
        <w:t>give purpose and direction</w:t>
      </w:r>
      <w:r w:rsidR="00E401FC" w:rsidRPr="001804F5">
        <w:rPr>
          <w:rFonts w:ascii="Times New Roman" w:hAnsi="Times New Roman"/>
          <w:sz w:val="24"/>
          <w:szCs w:val="24"/>
        </w:rPr>
        <w:t xml:space="preserve"> to</w:t>
      </w:r>
      <w:r w:rsidR="00DD0A99" w:rsidRPr="001804F5">
        <w:rPr>
          <w:rFonts w:ascii="Times New Roman" w:hAnsi="Times New Roman"/>
          <w:sz w:val="24"/>
          <w:szCs w:val="24"/>
        </w:rPr>
        <w:t xml:space="preserve"> actions </w:t>
      </w:r>
      <w:r w:rsidR="00491CEB" w:rsidRPr="001804F5">
        <w:rPr>
          <w:rFonts w:ascii="Times New Roman" w:hAnsi="Times New Roman"/>
          <w:sz w:val="24"/>
          <w:szCs w:val="24"/>
        </w:rPr>
        <w:t xml:space="preserve">and provide a framework for interpreting and responding to events </w:t>
      </w:r>
      <w:r w:rsidR="00DD0A99" w:rsidRPr="001804F5">
        <w:rPr>
          <w:rFonts w:ascii="Times New Roman" w:hAnsi="Times New Roman"/>
          <w:sz w:val="24"/>
          <w:szCs w:val="24"/>
        </w:rPr>
        <w:t>(Covington, 2000</w:t>
      </w:r>
      <w:r w:rsidR="00491CEB" w:rsidRPr="001804F5">
        <w:rPr>
          <w:rFonts w:ascii="Times New Roman" w:hAnsi="Times New Roman"/>
          <w:sz w:val="24"/>
          <w:szCs w:val="24"/>
        </w:rPr>
        <w:t xml:space="preserve">; </w:t>
      </w:r>
      <w:proofErr w:type="spellStart"/>
      <w:r w:rsidR="002E168A" w:rsidRPr="001804F5">
        <w:rPr>
          <w:rFonts w:ascii="Times New Roman" w:hAnsi="Times New Roman"/>
          <w:sz w:val="24"/>
          <w:szCs w:val="24"/>
        </w:rPr>
        <w:t>Dweck</w:t>
      </w:r>
      <w:proofErr w:type="spellEnd"/>
      <w:r w:rsidR="002E168A" w:rsidRPr="001804F5">
        <w:rPr>
          <w:rFonts w:ascii="Times New Roman" w:hAnsi="Times New Roman"/>
          <w:sz w:val="24"/>
          <w:szCs w:val="24"/>
        </w:rPr>
        <w:t xml:space="preserve"> &amp; </w:t>
      </w:r>
      <w:r w:rsidR="00491CEB" w:rsidRPr="001804F5">
        <w:rPr>
          <w:rFonts w:ascii="Times New Roman" w:hAnsi="Times New Roman"/>
          <w:sz w:val="24"/>
          <w:szCs w:val="24"/>
        </w:rPr>
        <w:t>Leggett, 1988</w:t>
      </w:r>
      <w:r w:rsidR="00DD0A99" w:rsidRPr="001804F5">
        <w:rPr>
          <w:rFonts w:ascii="Times New Roman" w:hAnsi="Times New Roman"/>
          <w:sz w:val="24"/>
          <w:szCs w:val="24"/>
        </w:rPr>
        <w:t xml:space="preserve">). </w:t>
      </w:r>
      <w:r w:rsidR="00AB2191" w:rsidRPr="001804F5">
        <w:rPr>
          <w:rFonts w:ascii="Times New Roman" w:hAnsi="Times New Roman"/>
          <w:sz w:val="24"/>
          <w:szCs w:val="24"/>
        </w:rPr>
        <w:t xml:space="preserve">Goals are </w:t>
      </w:r>
      <w:r w:rsidR="00AB2191" w:rsidRPr="00E77589">
        <w:rPr>
          <w:rFonts w:ascii="Times New Roman" w:hAnsi="Times New Roman"/>
          <w:color w:val="0070C0"/>
          <w:sz w:val="24"/>
          <w:szCs w:val="24"/>
        </w:rPr>
        <w:t xml:space="preserve">associated </w:t>
      </w:r>
      <w:r w:rsidR="009570F0" w:rsidRPr="00E77589">
        <w:rPr>
          <w:rFonts w:ascii="Times New Roman" w:hAnsi="Times New Roman"/>
          <w:color w:val="0070C0"/>
          <w:sz w:val="24"/>
          <w:szCs w:val="24"/>
        </w:rPr>
        <w:t>closely</w:t>
      </w:r>
      <w:r w:rsidR="009570F0" w:rsidRPr="001804F5">
        <w:rPr>
          <w:rFonts w:ascii="Times New Roman" w:hAnsi="Times New Roman"/>
          <w:sz w:val="24"/>
          <w:szCs w:val="24"/>
        </w:rPr>
        <w:t xml:space="preserve"> </w:t>
      </w:r>
      <w:r w:rsidR="00AB2191" w:rsidRPr="001804F5">
        <w:rPr>
          <w:rFonts w:ascii="Times New Roman" w:hAnsi="Times New Roman"/>
          <w:sz w:val="24"/>
          <w:szCs w:val="24"/>
        </w:rPr>
        <w:t xml:space="preserve">with behaviors such that they motivate individuals and </w:t>
      </w:r>
      <w:r w:rsidR="00E5650F" w:rsidRPr="001804F5">
        <w:rPr>
          <w:rFonts w:ascii="Times New Roman" w:hAnsi="Times New Roman"/>
          <w:sz w:val="24"/>
          <w:szCs w:val="24"/>
        </w:rPr>
        <w:t xml:space="preserve">guide </w:t>
      </w:r>
      <w:r w:rsidR="00AB2191" w:rsidRPr="001804F5">
        <w:rPr>
          <w:rFonts w:ascii="Times New Roman" w:hAnsi="Times New Roman"/>
          <w:sz w:val="24"/>
          <w:szCs w:val="24"/>
        </w:rPr>
        <w:t xml:space="preserve">behaviors as </w:t>
      </w:r>
      <w:r w:rsidR="00E5650F" w:rsidRPr="001804F5">
        <w:rPr>
          <w:rFonts w:ascii="Times New Roman" w:hAnsi="Times New Roman"/>
          <w:sz w:val="24"/>
          <w:szCs w:val="24"/>
        </w:rPr>
        <w:t xml:space="preserve">a </w:t>
      </w:r>
      <w:r w:rsidR="00AB2191" w:rsidRPr="001804F5">
        <w:rPr>
          <w:rFonts w:ascii="Times New Roman" w:hAnsi="Times New Roman"/>
          <w:sz w:val="24"/>
          <w:szCs w:val="24"/>
        </w:rPr>
        <w:t>means to reach the desired state</w:t>
      </w:r>
      <w:r w:rsidR="0036291A">
        <w:rPr>
          <w:rFonts w:ascii="Times New Roman" w:hAnsi="Times New Roman"/>
          <w:sz w:val="24"/>
          <w:szCs w:val="24"/>
        </w:rPr>
        <w:t xml:space="preserve"> that is</w:t>
      </w:r>
      <w:r w:rsidR="00AB2191" w:rsidRPr="001804F5">
        <w:rPr>
          <w:rFonts w:ascii="Times New Roman" w:hAnsi="Times New Roman"/>
          <w:sz w:val="24"/>
          <w:szCs w:val="24"/>
        </w:rPr>
        <w:t xml:space="preserve"> </w:t>
      </w:r>
      <w:r w:rsidR="006E7B3C" w:rsidRPr="001804F5">
        <w:rPr>
          <w:rFonts w:ascii="Times New Roman" w:hAnsi="Times New Roman"/>
          <w:sz w:val="24"/>
          <w:szCs w:val="24"/>
        </w:rPr>
        <w:t xml:space="preserve">set </w:t>
      </w:r>
      <w:r w:rsidR="00AB2191" w:rsidRPr="001804F5">
        <w:rPr>
          <w:rFonts w:ascii="Times New Roman" w:hAnsi="Times New Roman"/>
          <w:sz w:val="24"/>
          <w:szCs w:val="24"/>
        </w:rPr>
        <w:t>in goals</w:t>
      </w:r>
      <w:r w:rsidR="008551B9" w:rsidRPr="001804F5">
        <w:rPr>
          <w:rFonts w:ascii="Times New Roman" w:hAnsi="Times New Roman"/>
          <w:sz w:val="24"/>
          <w:szCs w:val="24"/>
        </w:rPr>
        <w:t xml:space="preserve"> (</w:t>
      </w:r>
      <w:proofErr w:type="spellStart"/>
      <w:r w:rsidR="008551B9" w:rsidRPr="001804F5">
        <w:rPr>
          <w:rFonts w:ascii="Times New Roman" w:hAnsi="Times New Roman"/>
          <w:sz w:val="24"/>
          <w:szCs w:val="24"/>
        </w:rPr>
        <w:t>Fishbach</w:t>
      </w:r>
      <w:proofErr w:type="spellEnd"/>
      <w:r w:rsidR="008551B9" w:rsidRPr="001804F5">
        <w:rPr>
          <w:rFonts w:ascii="Times New Roman" w:hAnsi="Times New Roman"/>
          <w:sz w:val="24"/>
          <w:szCs w:val="24"/>
        </w:rPr>
        <w:t xml:space="preserve"> &amp; Ferguson, 2007)</w:t>
      </w:r>
      <w:r w:rsidR="00AB2191" w:rsidRPr="001804F5">
        <w:rPr>
          <w:rFonts w:ascii="Times New Roman" w:hAnsi="Times New Roman"/>
          <w:sz w:val="24"/>
          <w:szCs w:val="24"/>
        </w:rPr>
        <w:t>.</w:t>
      </w:r>
      <w:r w:rsidR="002E168A" w:rsidRPr="001804F5">
        <w:rPr>
          <w:rFonts w:ascii="Times New Roman" w:hAnsi="Times New Roman"/>
          <w:sz w:val="24"/>
          <w:szCs w:val="24"/>
        </w:rPr>
        <w:t xml:space="preserve"> </w:t>
      </w:r>
      <w:r w:rsidR="00653DDA" w:rsidRPr="001804F5">
        <w:rPr>
          <w:rFonts w:ascii="Times New Roman" w:hAnsi="Times New Roman"/>
          <w:sz w:val="24"/>
          <w:szCs w:val="24"/>
        </w:rPr>
        <w:t xml:space="preserve">Research </w:t>
      </w:r>
      <w:r w:rsidR="00BD168F" w:rsidRPr="001804F5">
        <w:rPr>
          <w:rFonts w:ascii="Times New Roman" w:hAnsi="Times New Roman"/>
          <w:sz w:val="24"/>
          <w:szCs w:val="24"/>
        </w:rPr>
        <w:t xml:space="preserve">has </w:t>
      </w:r>
      <w:r w:rsidR="00CF1EDF" w:rsidRPr="001804F5">
        <w:rPr>
          <w:rFonts w:ascii="Times New Roman" w:hAnsi="Times New Roman"/>
          <w:sz w:val="24"/>
          <w:szCs w:val="24"/>
        </w:rPr>
        <w:t xml:space="preserve">shown </w:t>
      </w:r>
      <w:r w:rsidR="00BD168F" w:rsidRPr="001804F5">
        <w:rPr>
          <w:rFonts w:ascii="Times New Roman" w:hAnsi="Times New Roman"/>
          <w:sz w:val="24"/>
          <w:szCs w:val="24"/>
        </w:rPr>
        <w:t>that children’s social g</w:t>
      </w:r>
      <w:r w:rsidR="002E168A" w:rsidRPr="001804F5">
        <w:rPr>
          <w:rFonts w:ascii="Times New Roman" w:hAnsi="Times New Roman"/>
          <w:sz w:val="24"/>
          <w:szCs w:val="24"/>
        </w:rPr>
        <w:t xml:space="preserve">oals </w:t>
      </w:r>
      <w:r w:rsidR="00B25C12" w:rsidRPr="001804F5">
        <w:rPr>
          <w:rFonts w:ascii="Times New Roman" w:hAnsi="Times New Roman"/>
          <w:sz w:val="24"/>
          <w:szCs w:val="24"/>
        </w:rPr>
        <w:t>relate</w:t>
      </w:r>
      <w:r w:rsidR="00BD168F" w:rsidRPr="001804F5">
        <w:rPr>
          <w:rFonts w:ascii="Times New Roman" w:hAnsi="Times New Roman"/>
          <w:sz w:val="24"/>
          <w:szCs w:val="24"/>
        </w:rPr>
        <w:t xml:space="preserve"> to </w:t>
      </w:r>
      <w:r w:rsidR="00D1602B" w:rsidRPr="001804F5">
        <w:rPr>
          <w:rFonts w:ascii="Times New Roman" w:hAnsi="Times New Roman"/>
          <w:sz w:val="24"/>
          <w:szCs w:val="24"/>
        </w:rPr>
        <w:t xml:space="preserve">specific </w:t>
      </w:r>
      <w:r w:rsidR="00BD168F" w:rsidRPr="001804F5">
        <w:rPr>
          <w:rFonts w:ascii="Times New Roman" w:hAnsi="Times New Roman"/>
          <w:sz w:val="24"/>
          <w:szCs w:val="24"/>
        </w:rPr>
        <w:t>behavioral patterns</w:t>
      </w:r>
      <w:r w:rsidR="00B25C12" w:rsidRPr="001804F5">
        <w:rPr>
          <w:rFonts w:ascii="Times New Roman" w:hAnsi="Times New Roman"/>
          <w:sz w:val="24"/>
          <w:szCs w:val="24"/>
        </w:rPr>
        <w:t xml:space="preserve"> and behavioral responses to social situations (</w:t>
      </w:r>
      <w:r w:rsidR="004F69B5" w:rsidRPr="001804F5">
        <w:rPr>
          <w:rFonts w:ascii="Times New Roman" w:hAnsi="Times New Roman"/>
          <w:sz w:val="24"/>
          <w:szCs w:val="24"/>
        </w:rPr>
        <w:t xml:space="preserve">e.g., </w:t>
      </w:r>
      <w:proofErr w:type="spellStart"/>
      <w:r w:rsidR="00C44509" w:rsidRPr="001804F5">
        <w:rPr>
          <w:rFonts w:ascii="Times New Roman" w:hAnsi="Times New Roman"/>
          <w:sz w:val="24"/>
          <w:szCs w:val="24"/>
        </w:rPr>
        <w:t>Lochman</w:t>
      </w:r>
      <w:proofErr w:type="spellEnd"/>
      <w:r w:rsidR="00C44509" w:rsidRPr="001804F5">
        <w:rPr>
          <w:rFonts w:ascii="Times New Roman" w:hAnsi="Times New Roman"/>
          <w:sz w:val="24"/>
          <w:szCs w:val="24"/>
        </w:rPr>
        <w:t xml:space="preserve"> et al., 1993;</w:t>
      </w:r>
      <w:r w:rsidR="00B25C12" w:rsidRPr="001804F5">
        <w:rPr>
          <w:rFonts w:ascii="AdvPSPAL-R" w:hAnsi="AdvPSPAL-R" w:cs="AdvPSPAL-R"/>
          <w:sz w:val="24"/>
          <w:szCs w:val="24"/>
        </w:rPr>
        <w:t xml:space="preserve"> Ryan &amp; Shim, 2008; </w:t>
      </w:r>
      <w:r w:rsidR="00FB2624" w:rsidRPr="001804F5">
        <w:rPr>
          <w:rFonts w:ascii="Times New Roman" w:hAnsi="Times New Roman"/>
          <w:sz w:val="24"/>
          <w:szCs w:val="24"/>
        </w:rPr>
        <w:t xml:space="preserve">Rudolph, </w:t>
      </w:r>
      <w:proofErr w:type="spellStart"/>
      <w:r w:rsidR="00FB2624" w:rsidRPr="001804F5">
        <w:rPr>
          <w:rFonts w:ascii="Times New Roman" w:hAnsi="Times New Roman"/>
          <w:sz w:val="24"/>
          <w:szCs w:val="24"/>
        </w:rPr>
        <w:t>Abaied</w:t>
      </w:r>
      <w:proofErr w:type="spellEnd"/>
      <w:r w:rsidR="00FB2624" w:rsidRPr="001804F5">
        <w:rPr>
          <w:rFonts w:ascii="Times New Roman" w:hAnsi="Times New Roman"/>
          <w:sz w:val="24"/>
          <w:szCs w:val="24"/>
        </w:rPr>
        <w:t xml:space="preserve">, Flynn, Sugimura, &amp; </w:t>
      </w:r>
      <w:proofErr w:type="spellStart"/>
      <w:r w:rsidR="00FB2624" w:rsidRPr="001804F5">
        <w:rPr>
          <w:rFonts w:ascii="Times New Roman" w:hAnsi="Times New Roman"/>
          <w:sz w:val="24"/>
          <w:szCs w:val="24"/>
        </w:rPr>
        <w:t>Agoston</w:t>
      </w:r>
      <w:proofErr w:type="spellEnd"/>
      <w:r w:rsidR="00FB2624" w:rsidRPr="001804F5">
        <w:rPr>
          <w:rFonts w:ascii="Times New Roman" w:hAnsi="Times New Roman"/>
          <w:sz w:val="24"/>
          <w:szCs w:val="24"/>
        </w:rPr>
        <w:t>, 2011</w:t>
      </w:r>
      <w:r w:rsidR="00B25C12" w:rsidRPr="001804F5">
        <w:rPr>
          <w:rFonts w:ascii="AdvPSPAL-R" w:hAnsi="AdvPSPAL-R" w:cs="AdvPSPAL-R"/>
          <w:sz w:val="24"/>
          <w:szCs w:val="24"/>
        </w:rPr>
        <w:t>)</w:t>
      </w:r>
      <w:r w:rsidR="002E168A" w:rsidRPr="001804F5">
        <w:rPr>
          <w:rFonts w:ascii="AdvPSPAL-R" w:hAnsi="AdvPSPAL-R" w:cs="AdvPSPAL-R"/>
          <w:sz w:val="24"/>
          <w:szCs w:val="24"/>
        </w:rPr>
        <w:t>.</w:t>
      </w:r>
      <w:r w:rsidR="00BD168F" w:rsidRPr="001804F5">
        <w:rPr>
          <w:rFonts w:ascii="AdvPSPAL-R" w:hAnsi="AdvPSPAL-R" w:cs="AdvPSPAL-R"/>
          <w:sz w:val="24"/>
          <w:szCs w:val="24"/>
        </w:rPr>
        <w:t xml:space="preserve"> </w:t>
      </w:r>
      <w:r w:rsidR="001E4C0B" w:rsidRPr="001804F5">
        <w:rPr>
          <w:rFonts w:ascii="AdvPSPAL-R" w:hAnsi="AdvPSPAL-R" w:cs="AdvPSPAL-R"/>
          <w:sz w:val="24"/>
          <w:szCs w:val="24"/>
        </w:rPr>
        <w:t xml:space="preserve">For example, </w:t>
      </w:r>
      <w:r w:rsidR="00C44509" w:rsidRPr="001804F5">
        <w:rPr>
          <w:rFonts w:ascii="Times New Roman" w:hAnsi="Times New Roman"/>
          <w:sz w:val="24"/>
          <w:szCs w:val="24"/>
        </w:rPr>
        <w:t xml:space="preserve">early adolescents’ </w:t>
      </w:r>
      <w:proofErr w:type="spellStart"/>
      <w:r w:rsidR="00C44509" w:rsidRPr="001804F5">
        <w:rPr>
          <w:rFonts w:ascii="Times New Roman" w:hAnsi="Times New Roman"/>
          <w:sz w:val="24"/>
          <w:szCs w:val="24"/>
        </w:rPr>
        <w:t>agentic</w:t>
      </w:r>
      <w:proofErr w:type="spellEnd"/>
      <w:r w:rsidR="00C44509" w:rsidRPr="001804F5">
        <w:rPr>
          <w:rFonts w:ascii="Times New Roman" w:hAnsi="Times New Roman"/>
          <w:sz w:val="24"/>
          <w:szCs w:val="24"/>
        </w:rPr>
        <w:t xml:space="preserve"> goals (emphasizing power, status</w:t>
      </w:r>
      <w:r w:rsidR="00F87781" w:rsidRPr="001804F5">
        <w:rPr>
          <w:rFonts w:ascii="Times New Roman" w:hAnsi="Times New Roman"/>
          <w:sz w:val="24"/>
          <w:szCs w:val="24"/>
        </w:rPr>
        <w:t>,</w:t>
      </w:r>
      <w:r w:rsidR="00C44509" w:rsidRPr="001804F5">
        <w:rPr>
          <w:rFonts w:ascii="Times New Roman" w:hAnsi="Times New Roman"/>
          <w:sz w:val="24"/>
          <w:szCs w:val="24"/>
        </w:rPr>
        <w:t xml:space="preserve"> and dominance) are </w:t>
      </w:r>
      <w:r w:rsidR="00C44509" w:rsidRPr="00E77589">
        <w:rPr>
          <w:rFonts w:ascii="Times New Roman" w:hAnsi="Times New Roman"/>
          <w:color w:val="0070C0"/>
          <w:sz w:val="24"/>
          <w:szCs w:val="24"/>
        </w:rPr>
        <w:t xml:space="preserve">related </w:t>
      </w:r>
      <w:r w:rsidR="009570F0" w:rsidRPr="00E77589">
        <w:rPr>
          <w:rFonts w:ascii="Times New Roman" w:hAnsi="Times New Roman"/>
          <w:color w:val="0070C0"/>
          <w:sz w:val="24"/>
          <w:szCs w:val="24"/>
        </w:rPr>
        <w:t>positively</w:t>
      </w:r>
      <w:r w:rsidR="009570F0" w:rsidRPr="001804F5">
        <w:rPr>
          <w:rFonts w:ascii="Times New Roman" w:hAnsi="Times New Roman"/>
          <w:sz w:val="24"/>
          <w:szCs w:val="24"/>
        </w:rPr>
        <w:t xml:space="preserve"> </w:t>
      </w:r>
      <w:r w:rsidR="00C44509" w:rsidRPr="001804F5">
        <w:rPr>
          <w:rFonts w:ascii="Times New Roman" w:hAnsi="Times New Roman"/>
          <w:sz w:val="24"/>
          <w:szCs w:val="24"/>
        </w:rPr>
        <w:t>to their use of aggression</w:t>
      </w:r>
      <w:r w:rsidR="00167956" w:rsidRPr="001804F5">
        <w:rPr>
          <w:rFonts w:ascii="Times New Roman" w:hAnsi="Times New Roman"/>
          <w:sz w:val="24"/>
          <w:szCs w:val="24"/>
        </w:rPr>
        <w:t xml:space="preserve"> and bullying</w:t>
      </w:r>
      <w:r w:rsidR="00C44509" w:rsidRPr="001804F5">
        <w:rPr>
          <w:rFonts w:ascii="Times New Roman" w:hAnsi="Times New Roman"/>
          <w:sz w:val="24"/>
          <w:szCs w:val="24"/>
        </w:rPr>
        <w:t xml:space="preserve">, but </w:t>
      </w:r>
      <w:r w:rsidR="00C44509" w:rsidRPr="00E77589">
        <w:rPr>
          <w:rFonts w:ascii="Times New Roman" w:hAnsi="Times New Roman"/>
          <w:color w:val="0070C0"/>
          <w:sz w:val="24"/>
          <w:szCs w:val="24"/>
        </w:rPr>
        <w:t xml:space="preserve">related </w:t>
      </w:r>
      <w:r w:rsidR="009570F0" w:rsidRPr="00E77589">
        <w:rPr>
          <w:rFonts w:ascii="Times New Roman" w:hAnsi="Times New Roman"/>
          <w:color w:val="0070C0"/>
          <w:sz w:val="24"/>
          <w:szCs w:val="24"/>
        </w:rPr>
        <w:t>negatively</w:t>
      </w:r>
      <w:r w:rsidR="009570F0" w:rsidRPr="001804F5">
        <w:rPr>
          <w:rFonts w:ascii="Times New Roman" w:hAnsi="Times New Roman"/>
          <w:sz w:val="24"/>
          <w:szCs w:val="24"/>
        </w:rPr>
        <w:t xml:space="preserve"> </w:t>
      </w:r>
      <w:r w:rsidR="00C44509" w:rsidRPr="001804F5">
        <w:rPr>
          <w:rFonts w:ascii="Times New Roman" w:hAnsi="Times New Roman"/>
          <w:sz w:val="24"/>
          <w:szCs w:val="24"/>
        </w:rPr>
        <w:t xml:space="preserve">to </w:t>
      </w:r>
      <w:proofErr w:type="spellStart"/>
      <w:r w:rsidR="00C44509" w:rsidRPr="001804F5">
        <w:rPr>
          <w:rFonts w:ascii="Times New Roman" w:hAnsi="Times New Roman"/>
          <w:sz w:val="24"/>
          <w:szCs w:val="24"/>
        </w:rPr>
        <w:t>prosocial</w:t>
      </w:r>
      <w:proofErr w:type="spellEnd"/>
      <w:r w:rsidR="00C44509" w:rsidRPr="001804F5">
        <w:rPr>
          <w:rFonts w:ascii="Times New Roman" w:hAnsi="Times New Roman"/>
          <w:sz w:val="24"/>
          <w:szCs w:val="24"/>
        </w:rPr>
        <w:t xml:space="preserve"> behaviors (</w:t>
      </w:r>
      <w:proofErr w:type="spellStart"/>
      <w:r w:rsidR="00167956" w:rsidRPr="001804F5">
        <w:rPr>
          <w:rFonts w:ascii="Times New Roman" w:eastAsia="Times New Roman" w:hAnsi="Times New Roman"/>
          <w:sz w:val="24"/>
          <w:szCs w:val="24"/>
        </w:rPr>
        <w:t>Caravita</w:t>
      </w:r>
      <w:proofErr w:type="spellEnd"/>
      <w:r w:rsidR="00167956" w:rsidRPr="001804F5">
        <w:rPr>
          <w:rFonts w:ascii="Times New Roman" w:eastAsia="Times New Roman" w:hAnsi="Times New Roman"/>
          <w:sz w:val="24"/>
          <w:szCs w:val="24"/>
          <w:vertAlign w:val="superscript"/>
        </w:rPr>
        <w:t xml:space="preserve"> </w:t>
      </w:r>
      <w:r w:rsidR="00167956" w:rsidRPr="001804F5">
        <w:rPr>
          <w:rFonts w:ascii="Times New Roman" w:eastAsia="Times New Roman" w:hAnsi="Times New Roman"/>
          <w:sz w:val="24"/>
          <w:szCs w:val="24"/>
        </w:rPr>
        <w:t xml:space="preserve">&amp; </w:t>
      </w:r>
      <w:proofErr w:type="spellStart"/>
      <w:r w:rsidR="00167956" w:rsidRPr="001804F5">
        <w:rPr>
          <w:rFonts w:ascii="Times New Roman" w:eastAsia="Times New Roman" w:hAnsi="Times New Roman"/>
          <w:sz w:val="24"/>
          <w:szCs w:val="24"/>
        </w:rPr>
        <w:t>Cillessen</w:t>
      </w:r>
      <w:proofErr w:type="spellEnd"/>
      <w:r w:rsidR="00167956" w:rsidRPr="001804F5">
        <w:rPr>
          <w:rFonts w:ascii="Times New Roman" w:eastAsia="Times New Roman" w:hAnsi="Times New Roman"/>
          <w:sz w:val="24"/>
          <w:szCs w:val="24"/>
        </w:rPr>
        <w:t>, 2012</w:t>
      </w:r>
      <w:r w:rsidR="00167956" w:rsidRPr="001804F5">
        <w:rPr>
          <w:rFonts w:ascii="Times New Roman" w:hAnsi="Times New Roman"/>
          <w:sz w:val="24"/>
          <w:szCs w:val="24"/>
        </w:rPr>
        <w:t xml:space="preserve">; </w:t>
      </w:r>
      <w:proofErr w:type="spellStart"/>
      <w:r w:rsidR="00C962FE" w:rsidRPr="001804F5">
        <w:rPr>
          <w:rFonts w:ascii="Times New Roman" w:hAnsi="Times New Roman"/>
          <w:sz w:val="24"/>
          <w:szCs w:val="24"/>
        </w:rPr>
        <w:t>Ojanen</w:t>
      </w:r>
      <w:proofErr w:type="spellEnd"/>
      <w:r w:rsidR="00C962FE" w:rsidRPr="001804F5">
        <w:rPr>
          <w:rFonts w:ascii="Times New Roman" w:hAnsi="Times New Roman"/>
          <w:sz w:val="24"/>
          <w:szCs w:val="24"/>
        </w:rPr>
        <w:t xml:space="preserve">, </w:t>
      </w:r>
      <w:proofErr w:type="spellStart"/>
      <w:r w:rsidR="00C962FE" w:rsidRPr="001804F5">
        <w:rPr>
          <w:rFonts w:ascii="Times New Roman" w:hAnsi="Times New Roman"/>
          <w:sz w:val="24"/>
          <w:szCs w:val="24"/>
        </w:rPr>
        <w:t>Gronroos</w:t>
      </w:r>
      <w:proofErr w:type="spellEnd"/>
      <w:r w:rsidR="00C962FE" w:rsidRPr="001804F5">
        <w:rPr>
          <w:rFonts w:ascii="Times New Roman" w:hAnsi="Times New Roman"/>
          <w:sz w:val="24"/>
          <w:szCs w:val="24"/>
        </w:rPr>
        <w:t xml:space="preserve">, &amp; </w:t>
      </w:r>
      <w:proofErr w:type="spellStart"/>
      <w:r w:rsidR="00C962FE" w:rsidRPr="001804F5">
        <w:rPr>
          <w:rFonts w:ascii="Times New Roman" w:hAnsi="Times New Roman"/>
          <w:sz w:val="24"/>
          <w:szCs w:val="24"/>
        </w:rPr>
        <w:t>Salmivalli</w:t>
      </w:r>
      <w:proofErr w:type="spellEnd"/>
      <w:r w:rsidR="00C962FE" w:rsidRPr="001804F5">
        <w:rPr>
          <w:rFonts w:ascii="Times New Roman" w:hAnsi="Times New Roman"/>
          <w:sz w:val="24"/>
          <w:szCs w:val="24"/>
        </w:rPr>
        <w:t>, 2005</w:t>
      </w:r>
      <w:r w:rsidR="00C44509" w:rsidRPr="001804F5">
        <w:rPr>
          <w:rFonts w:ascii="Times New Roman" w:hAnsi="Times New Roman"/>
          <w:sz w:val="24"/>
          <w:szCs w:val="24"/>
        </w:rPr>
        <w:t xml:space="preserve">). </w:t>
      </w:r>
      <w:r w:rsidR="00BD168F" w:rsidRPr="001804F5">
        <w:rPr>
          <w:rFonts w:ascii="Times New Roman" w:hAnsi="Times New Roman"/>
          <w:sz w:val="24"/>
          <w:szCs w:val="24"/>
        </w:rPr>
        <w:t xml:space="preserve">In conflict situations, children’s choice of </w:t>
      </w:r>
      <w:r w:rsidR="00ED4CA9" w:rsidRPr="001804F5">
        <w:rPr>
          <w:rFonts w:ascii="Times New Roman" w:hAnsi="Times New Roman"/>
          <w:sz w:val="24"/>
          <w:szCs w:val="24"/>
        </w:rPr>
        <w:t>respon</w:t>
      </w:r>
      <w:r w:rsidR="005E282A" w:rsidRPr="001804F5">
        <w:rPr>
          <w:rFonts w:ascii="Times New Roman" w:hAnsi="Times New Roman"/>
          <w:sz w:val="24"/>
          <w:szCs w:val="24"/>
        </w:rPr>
        <w:t>se</w:t>
      </w:r>
      <w:r w:rsidR="00ED4CA9" w:rsidRPr="001804F5">
        <w:rPr>
          <w:rFonts w:ascii="Times New Roman" w:hAnsi="Times New Roman"/>
          <w:sz w:val="24"/>
          <w:szCs w:val="24"/>
        </w:rPr>
        <w:t xml:space="preserve"> </w:t>
      </w:r>
      <w:r w:rsidR="00BD168F" w:rsidRPr="001804F5">
        <w:rPr>
          <w:rFonts w:ascii="Times New Roman" w:hAnsi="Times New Roman"/>
          <w:sz w:val="24"/>
          <w:szCs w:val="24"/>
        </w:rPr>
        <w:t>strategies correspond</w:t>
      </w:r>
      <w:r w:rsidR="009608E5" w:rsidRPr="001804F5">
        <w:rPr>
          <w:rFonts w:ascii="Times New Roman" w:hAnsi="Times New Roman"/>
          <w:sz w:val="24"/>
          <w:szCs w:val="24"/>
        </w:rPr>
        <w:t>s</w:t>
      </w:r>
      <w:r w:rsidR="00BD168F" w:rsidRPr="001804F5">
        <w:rPr>
          <w:rFonts w:ascii="Times New Roman" w:hAnsi="Times New Roman"/>
          <w:sz w:val="24"/>
          <w:szCs w:val="24"/>
        </w:rPr>
        <w:t xml:space="preserve"> to their </w:t>
      </w:r>
      <w:r w:rsidR="00ED4CA9" w:rsidRPr="001804F5">
        <w:rPr>
          <w:rFonts w:ascii="Times New Roman" w:hAnsi="Times New Roman"/>
          <w:sz w:val="24"/>
          <w:szCs w:val="24"/>
        </w:rPr>
        <w:t xml:space="preserve">social </w:t>
      </w:r>
      <w:r w:rsidR="00BD168F" w:rsidRPr="001804F5">
        <w:rPr>
          <w:rFonts w:ascii="Times New Roman" w:hAnsi="Times New Roman"/>
          <w:sz w:val="24"/>
          <w:szCs w:val="24"/>
        </w:rPr>
        <w:t xml:space="preserve">goals (Chung &amp; Asher, 1996; Rose &amp; Asher, 1999). </w:t>
      </w:r>
      <w:r w:rsidR="005445A8" w:rsidRPr="001804F5">
        <w:rPr>
          <w:rFonts w:ascii="Times New Roman" w:hAnsi="Times New Roman"/>
          <w:sz w:val="24"/>
          <w:szCs w:val="24"/>
        </w:rPr>
        <w:t xml:space="preserve">Children with increasing endorsement of revenge goals over time are more likely to use aggression to gain rewards (McDonald &amp; </w:t>
      </w:r>
      <w:proofErr w:type="spellStart"/>
      <w:r w:rsidR="005445A8" w:rsidRPr="001804F5">
        <w:rPr>
          <w:rFonts w:ascii="Times New Roman" w:hAnsi="Times New Roman"/>
          <w:sz w:val="24"/>
          <w:szCs w:val="24"/>
        </w:rPr>
        <w:t>Lochman</w:t>
      </w:r>
      <w:proofErr w:type="spellEnd"/>
      <w:r w:rsidR="005445A8" w:rsidRPr="001804F5">
        <w:rPr>
          <w:rFonts w:ascii="Times New Roman" w:hAnsi="Times New Roman"/>
          <w:sz w:val="24"/>
          <w:szCs w:val="24"/>
        </w:rPr>
        <w:t xml:space="preserve">, 2012). </w:t>
      </w:r>
      <w:r w:rsidR="00A05E52" w:rsidRPr="001804F5">
        <w:rPr>
          <w:rFonts w:ascii="Times New Roman" w:hAnsi="Times New Roman"/>
          <w:sz w:val="24"/>
          <w:szCs w:val="24"/>
        </w:rPr>
        <w:t xml:space="preserve">Similarly, </w:t>
      </w:r>
      <w:r w:rsidR="001E4C0B" w:rsidRPr="001804F5">
        <w:rPr>
          <w:rFonts w:ascii="Times New Roman" w:hAnsi="Times New Roman"/>
          <w:sz w:val="24"/>
          <w:szCs w:val="24"/>
        </w:rPr>
        <w:t xml:space="preserve">social information processing </w:t>
      </w:r>
      <w:r w:rsidR="00ED4CA9" w:rsidRPr="001804F5">
        <w:rPr>
          <w:rFonts w:ascii="Times New Roman" w:hAnsi="Times New Roman"/>
          <w:sz w:val="24"/>
          <w:szCs w:val="24"/>
        </w:rPr>
        <w:t xml:space="preserve">research </w:t>
      </w:r>
      <w:r w:rsidR="00A26785" w:rsidRPr="001804F5">
        <w:rPr>
          <w:rFonts w:ascii="Times New Roman" w:hAnsi="Times New Roman"/>
          <w:sz w:val="24"/>
          <w:szCs w:val="24"/>
        </w:rPr>
        <w:t xml:space="preserve">has </w:t>
      </w:r>
      <w:r w:rsidR="00ED4CA9" w:rsidRPr="001804F5">
        <w:rPr>
          <w:rFonts w:ascii="Times New Roman" w:hAnsi="Times New Roman"/>
          <w:sz w:val="24"/>
          <w:szCs w:val="24"/>
        </w:rPr>
        <w:t>show</w:t>
      </w:r>
      <w:r w:rsidR="00A26785" w:rsidRPr="001804F5">
        <w:rPr>
          <w:rFonts w:ascii="Times New Roman" w:hAnsi="Times New Roman"/>
          <w:sz w:val="24"/>
          <w:szCs w:val="24"/>
        </w:rPr>
        <w:t>n</w:t>
      </w:r>
      <w:r w:rsidR="00ED4CA9" w:rsidRPr="001804F5">
        <w:rPr>
          <w:rFonts w:ascii="Times New Roman" w:hAnsi="Times New Roman"/>
          <w:sz w:val="24"/>
          <w:szCs w:val="24"/>
        </w:rPr>
        <w:t xml:space="preserve"> that </w:t>
      </w:r>
      <w:r w:rsidR="001E4C0B" w:rsidRPr="001804F5">
        <w:rPr>
          <w:rFonts w:ascii="Times New Roman" w:hAnsi="Times New Roman"/>
          <w:sz w:val="24"/>
          <w:szCs w:val="24"/>
        </w:rPr>
        <w:t xml:space="preserve">children may select certain social goals </w:t>
      </w:r>
      <w:r w:rsidR="00ED4CA9" w:rsidRPr="001804F5">
        <w:rPr>
          <w:rFonts w:ascii="Times New Roman" w:hAnsi="Times New Roman"/>
          <w:sz w:val="24"/>
          <w:szCs w:val="24"/>
        </w:rPr>
        <w:t xml:space="preserve">(e.g., retaliation goals) </w:t>
      </w:r>
      <w:r w:rsidR="001E4C0B" w:rsidRPr="001804F5">
        <w:rPr>
          <w:rFonts w:ascii="Times New Roman" w:hAnsi="Times New Roman"/>
          <w:sz w:val="24"/>
          <w:szCs w:val="24"/>
        </w:rPr>
        <w:t xml:space="preserve">before </w:t>
      </w:r>
      <w:r w:rsidR="00EC675F" w:rsidRPr="001804F5">
        <w:rPr>
          <w:rFonts w:ascii="Times New Roman" w:hAnsi="Times New Roman"/>
          <w:sz w:val="24"/>
          <w:szCs w:val="24"/>
        </w:rPr>
        <w:t xml:space="preserve">enacting </w:t>
      </w:r>
      <w:r w:rsidR="001E4C0B" w:rsidRPr="001804F5">
        <w:rPr>
          <w:rFonts w:ascii="Times New Roman" w:hAnsi="Times New Roman"/>
          <w:sz w:val="24"/>
          <w:szCs w:val="24"/>
        </w:rPr>
        <w:t>behavioral responses</w:t>
      </w:r>
      <w:r w:rsidR="00ED4CA9" w:rsidRPr="001804F5">
        <w:rPr>
          <w:rFonts w:ascii="Times New Roman" w:hAnsi="Times New Roman"/>
          <w:sz w:val="24"/>
          <w:szCs w:val="24"/>
        </w:rPr>
        <w:t>, such as aggression</w:t>
      </w:r>
      <w:r w:rsidR="001E4C0B" w:rsidRPr="001804F5">
        <w:rPr>
          <w:rFonts w:ascii="Times New Roman" w:hAnsi="Times New Roman"/>
          <w:sz w:val="24"/>
          <w:szCs w:val="24"/>
        </w:rPr>
        <w:t xml:space="preserve"> (</w:t>
      </w:r>
      <w:r w:rsidR="002E168A" w:rsidRPr="001804F5">
        <w:rPr>
          <w:rFonts w:ascii="Times New Roman" w:hAnsi="Times New Roman"/>
          <w:sz w:val="24"/>
          <w:szCs w:val="24"/>
        </w:rPr>
        <w:t xml:space="preserve">Crick </w:t>
      </w:r>
      <w:r w:rsidR="001E4C0B" w:rsidRPr="001804F5">
        <w:rPr>
          <w:rFonts w:ascii="Times New Roman" w:hAnsi="Times New Roman"/>
          <w:sz w:val="24"/>
          <w:szCs w:val="24"/>
        </w:rPr>
        <w:t>&amp;</w:t>
      </w:r>
      <w:r w:rsidR="002E168A" w:rsidRPr="001804F5">
        <w:rPr>
          <w:rFonts w:ascii="Times New Roman" w:hAnsi="Times New Roman"/>
          <w:sz w:val="24"/>
          <w:szCs w:val="24"/>
        </w:rPr>
        <w:t xml:space="preserve"> Dodge</w:t>
      </w:r>
      <w:r w:rsidR="001E4C0B" w:rsidRPr="001804F5">
        <w:rPr>
          <w:rFonts w:ascii="Times New Roman" w:hAnsi="Times New Roman"/>
          <w:sz w:val="24"/>
          <w:szCs w:val="24"/>
        </w:rPr>
        <w:t>,</w:t>
      </w:r>
      <w:r w:rsidR="002E168A" w:rsidRPr="001804F5">
        <w:rPr>
          <w:rFonts w:ascii="Times New Roman" w:hAnsi="Times New Roman"/>
          <w:sz w:val="24"/>
          <w:szCs w:val="24"/>
        </w:rPr>
        <w:t xml:space="preserve"> 1994)</w:t>
      </w:r>
      <w:r w:rsidR="005E282A" w:rsidRPr="001804F5">
        <w:rPr>
          <w:rFonts w:ascii="Times New Roman" w:hAnsi="Times New Roman"/>
          <w:sz w:val="24"/>
          <w:szCs w:val="24"/>
        </w:rPr>
        <w:t>.</w:t>
      </w:r>
      <w:r w:rsidR="005445A8" w:rsidRPr="001804F5">
        <w:rPr>
          <w:rFonts w:ascii="Times New Roman" w:hAnsi="Times New Roman"/>
          <w:sz w:val="24"/>
          <w:szCs w:val="24"/>
        </w:rPr>
        <w:t xml:space="preserve"> </w:t>
      </w:r>
      <w:r w:rsidR="00EC675F" w:rsidRPr="001804F5">
        <w:rPr>
          <w:rFonts w:ascii="Times New Roman" w:hAnsi="Times New Roman"/>
          <w:sz w:val="24"/>
          <w:szCs w:val="24"/>
        </w:rPr>
        <w:t>A</w:t>
      </w:r>
      <w:r w:rsidR="00813CE7" w:rsidRPr="001804F5">
        <w:rPr>
          <w:rFonts w:ascii="Times New Roman" w:hAnsi="Times New Roman"/>
          <w:sz w:val="24"/>
          <w:szCs w:val="24"/>
        </w:rPr>
        <w:t xml:space="preserve"> </w:t>
      </w:r>
      <w:r w:rsidR="00813CE7" w:rsidRPr="001804F5">
        <w:rPr>
          <w:rFonts w:ascii="AdvPSPAL-R" w:hAnsi="AdvPSPAL-R" w:cs="AdvPSPAL-R"/>
          <w:sz w:val="24"/>
          <w:szCs w:val="24"/>
        </w:rPr>
        <w:t>recent meta-analysis summarizes that youths</w:t>
      </w:r>
      <w:r w:rsidR="001D62DA" w:rsidRPr="001804F5">
        <w:rPr>
          <w:rFonts w:ascii="AdvPSPAL-R" w:hAnsi="AdvPSPAL-R" w:cs="AdvPSPAL-R"/>
          <w:sz w:val="24"/>
          <w:szCs w:val="24"/>
        </w:rPr>
        <w:t>’</w:t>
      </w:r>
      <w:r w:rsidR="00813CE7" w:rsidRPr="001804F5">
        <w:rPr>
          <w:rFonts w:ascii="AdvPSPAL-R" w:hAnsi="AdvPSPAL-R" w:cs="AdvPSPAL-R"/>
          <w:sz w:val="24"/>
          <w:szCs w:val="24"/>
        </w:rPr>
        <w:t xml:space="preserve"> </w:t>
      </w:r>
      <w:proofErr w:type="spellStart"/>
      <w:r w:rsidR="00813CE7" w:rsidRPr="001804F5">
        <w:rPr>
          <w:rFonts w:ascii="AdvPSPAL-R" w:hAnsi="AdvPSPAL-R" w:cs="AdvPSPAL-R"/>
          <w:sz w:val="24"/>
          <w:szCs w:val="24"/>
        </w:rPr>
        <w:t>prosocial</w:t>
      </w:r>
      <w:proofErr w:type="spellEnd"/>
      <w:r w:rsidR="00813CE7" w:rsidRPr="001804F5">
        <w:rPr>
          <w:rFonts w:ascii="AdvPSPAL-R" w:hAnsi="AdvPSPAL-R" w:cs="AdvPSPAL-R"/>
          <w:sz w:val="24"/>
          <w:szCs w:val="24"/>
        </w:rPr>
        <w:t xml:space="preserve"> goals are </w:t>
      </w:r>
      <w:r w:rsidR="009570F0" w:rsidRPr="00E77589">
        <w:rPr>
          <w:rFonts w:ascii="AdvPSPAL-R" w:hAnsi="AdvPSPAL-R" w:cs="AdvPSPAL-R"/>
          <w:color w:val="0070C0"/>
          <w:sz w:val="24"/>
          <w:szCs w:val="24"/>
        </w:rPr>
        <w:t xml:space="preserve">related </w:t>
      </w:r>
      <w:r w:rsidR="00813CE7" w:rsidRPr="00E77589">
        <w:rPr>
          <w:rFonts w:ascii="AdvPSPAL-R" w:hAnsi="AdvPSPAL-R" w:cs="AdvPSPAL-R"/>
          <w:color w:val="0070C0"/>
          <w:sz w:val="24"/>
          <w:szCs w:val="24"/>
        </w:rPr>
        <w:t>ne</w:t>
      </w:r>
      <w:r w:rsidR="002D4971" w:rsidRPr="00E77589">
        <w:rPr>
          <w:rFonts w:ascii="AdvPSPAL-R" w:hAnsi="AdvPSPAL-R" w:cs="AdvPSPAL-R"/>
          <w:color w:val="0070C0"/>
          <w:sz w:val="24"/>
          <w:szCs w:val="24"/>
        </w:rPr>
        <w:t>gatively</w:t>
      </w:r>
      <w:r w:rsidR="002D4971" w:rsidRPr="001804F5">
        <w:rPr>
          <w:rFonts w:ascii="AdvPSPAL-R" w:hAnsi="AdvPSPAL-R" w:cs="AdvPSPAL-R"/>
          <w:sz w:val="24"/>
          <w:szCs w:val="24"/>
        </w:rPr>
        <w:t xml:space="preserve"> to aggression, whereas</w:t>
      </w:r>
      <w:r w:rsidR="00813CE7" w:rsidRPr="001804F5">
        <w:rPr>
          <w:rFonts w:ascii="AdvPSPAL-R" w:hAnsi="AdvPSPAL-R" w:cs="AdvPSPAL-R"/>
          <w:sz w:val="24"/>
          <w:szCs w:val="24"/>
        </w:rPr>
        <w:t xml:space="preserve"> antisocial goals are </w:t>
      </w:r>
      <w:r w:rsidR="00813CE7" w:rsidRPr="00E77589">
        <w:rPr>
          <w:rFonts w:ascii="AdvPSPAL-R" w:hAnsi="AdvPSPAL-R" w:cs="AdvPSPAL-R"/>
          <w:color w:val="0070C0"/>
          <w:sz w:val="24"/>
          <w:szCs w:val="24"/>
        </w:rPr>
        <w:t xml:space="preserve">related </w:t>
      </w:r>
      <w:r w:rsidR="009570F0" w:rsidRPr="00E77589">
        <w:rPr>
          <w:rFonts w:ascii="AdvPSPAL-R" w:hAnsi="AdvPSPAL-R" w:cs="AdvPSPAL-R"/>
          <w:color w:val="0070C0"/>
          <w:sz w:val="24"/>
          <w:szCs w:val="24"/>
        </w:rPr>
        <w:t>positively</w:t>
      </w:r>
      <w:r w:rsidR="009570F0" w:rsidRPr="001804F5">
        <w:rPr>
          <w:rFonts w:ascii="AdvPSPAL-R" w:hAnsi="AdvPSPAL-R" w:cs="AdvPSPAL-R"/>
          <w:sz w:val="24"/>
          <w:szCs w:val="24"/>
        </w:rPr>
        <w:t xml:space="preserve"> </w:t>
      </w:r>
      <w:r w:rsidR="00813CE7" w:rsidRPr="001804F5">
        <w:rPr>
          <w:rFonts w:ascii="AdvPSPAL-R" w:hAnsi="AdvPSPAL-R" w:cs="AdvPSPAL-R"/>
          <w:sz w:val="24"/>
          <w:szCs w:val="24"/>
        </w:rPr>
        <w:t>to aggression (</w:t>
      </w:r>
      <w:r w:rsidR="00813CE7" w:rsidRPr="001804F5">
        <w:rPr>
          <w:rFonts w:ascii="Times New Roman" w:eastAsia="Times New Roman" w:hAnsi="Times New Roman"/>
          <w:sz w:val="24"/>
          <w:szCs w:val="24"/>
        </w:rPr>
        <w:t>Samson</w:t>
      </w:r>
      <w:r w:rsidR="00E74DC0" w:rsidRPr="001804F5">
        <w:rPr>
          <w:rFonts w:ascii="Times New Roman" w:eastAsia="Times New Roman" w:hAnsi="Times New Roman"/>
          <w:sz w:val="24"/>
          <w:szCs w:val="24"/>
        </w:rPr>
        <w:t xml:space="preserve"> et al.</w:t>
      </w:r>
      <w:r w:rsidR="00813CE7" w:rsidRPr="001804F5">
        <w:rPr>
          <w:rFonts w:ascii="Times New Roman" w:eastAsia="Times New Roman" w:hAnsi="Times New Roman"/>
          <w:sz w:val="24"/>
          <w:szCs w:val="24"/>
        </w:rPr>
        <w:t>, 2012</w:t>
      </w:r>
      <w:r w:rsidR="00813CE7" w:rsidRPr="001804F5">
        <w:rPr>
          <w:rFonts w:ascii="AdvPSPAL-R" w:hAnsi="AdvPSPAL-R" w:cs="AdvPSPAL-R"/>
          <w:sz w:val="24"/>
          <w:szCs w:val="24"/>
        </w:rPr>
        <w:t>).</w:t>
      </w:r>
      <w:r w:rsidR="00813CE7" w:rsidRPr="001804F5">
        <w:rPr>
          <w:rFonts w:ascii="AdvPSPAL-R" w:hAnsi="AdvPSPAL-R" w:cs="AdvPSPAL-R"/>
          <w:sz w:val="20"/>
          <w:szCs w:val="20"/>
        </w:rPr>
        <w:t xml:space="preserve"> </w:t>
      </w:r>
      <w:r w:rsidR="006B71AC" w:rsidRPr="001804F5">
        <w:rPr>
          <w:rFonts w:ascii="Times New Roman" w:hAnsi="Times New Roman"/>
          <w:sz w:val="24"/>
          <w:szCs w:val="24"/>
        </w:rPr>
        <w:t xml:space="preserve">These studies clearly </w:t>
      </w:r>
      <w:r w:rsidR="006B71AC" w:rsidRPr="001804F5">
        <w:rPr>
          <w:rFonts w:ascii="Times New Roman" w:hAnsi="Times New Roman"/>
          <w:sz w:val="24"/>
          <w:szCs w:val="24"/>
        </w:rPr>
        <w:lastRenderedPageBreak/>
        <w:t xml:space="preserve">demonstrate </w:t>
      </w:r>
      <w:r w:rsidR="001B6513" w:rsidRPr="001804F5">
        <w:rPr>
          <w:rFonts w:ascii="Times New Roman" w:hAnsi="Times New Roman"/>
          <w:sz w:val="24"/>
          <w:szCs w:val="24"/>
        </w:rPr>
        <w:t xml:space="preserve">close </w:t>
      </w:r>
      <w:r w:rsidR="006B71AC" w:rsidRPr="001804F5">
        <w:rPr>
          <w:rFonts w:ascii="Times New Roman" w:hAnsi="Times New Roman"/>
          <w:sz w:val="24"/>
          <w:szCs w:val="24"/>
        </w:rPr>
        <w:t xml:space="preserve">associations between social goals and behavioral strategies that children and adolescents may use. </w:t>
      </w:r>
    </w:p>
    <w:p w:rsidR="00C36759" w:rsidRPr="001804F5" w:rsidRDefault="006079F8" w:rsidP="0099692F">
      <w:pPr>
        <w:autoSpaceDE w:val="0"/>
        <w:autoSpaceDN w:val="0"/>
        <w:adjustRightInd w:val="0"/>
        <w:spacing w:after="0" w:line="480" w:lineRule="auto"/>
        <w:ind w:firstLine="720"/>
        <w:rPr>
          <w:rFonts w:ascii="Times New Roman" w:hAnsi="Times New Roman"/>
          <w:sz w:val="24"/>
          <w:szCs w:val="24"/>
        </w:rPr>
      </w:pPr>
      <w:r w:rsidRPr="001804F5">
        <w:rPr>
          <w:rFonts w:ascii="Times New Roman" w:hAnsi="Times New Roman"/>
          <w:sz w:val="24"/>
          <w:szCs w:val="24"/>
        </w:rPr>
        <w:t xml:space="preserve">Furthermore, recent </w:t>
      </w:r>
      <w:r w:rsidR="00B75539" w:rsidRPr="001804F5">
        <w:rPr>
          <w:rFonts w:ascii="Times New Roman" w:hAnsi="Times New Roman"/>
          <w:sz w:val="24"/>
          <w:szCs w:val="24"/>
        </w:rPr>
        <w:t>research suggests that children’s social cognition</w:t>
      </w:r>
      <w:r w:rsidR="009634AD" w:rsidRPr="001804F5">
        <w:rPr>
          <w:rFonts w:ascii="Times New Roman" w:hAnsi="Times New Roman"/>
          <w:sz w:val="24"/>
          <w:szCs w:val="24"/>
        </w:rPr>
        <w:t>s</w:t>
      </w:r>
      <w:r w:rsidR="00B75539" w:rsidRPr="001804F5">
        <w:rPr>
          <w:rFonts w:ascii="Times New Roman" w:hAnsi="Times New Roman"/>
          <w:sz w:val="24"/>
          <w:szCs w:val="24"/>
        </w:rPr>
        <w:t xml:space="preserve"> about </w:t>
      </w:r>
      <w:r w:rsidR="0099692F" w:rsidRPr="001804F5">
        <w:rPr>
          <w:rFonts w:ascii="Times New Roman" w:hAnsi="Times New Roman"/>
          <w:sz w:val="24"/>
          <w:szCs w:val="24"/>
        </w:rPr>
        <w:t>peer status</w:t>
      </w:r>
      <w:r w:rsidR="00B75539" w:rsidRPr="001804F5">
        <w:rPr>
          <w:rFonts w:ascii="Times New Roman" w:hAnsi="Times New Roman"/>
          <w:sz w:val="24"/>
          <w:szCs w:val="24"/>
        </w:rPr>
        <w:t xml:space="preserve"> </w:t>
      </w:r>
      <w:r w:rsidR="009634AD" w:rsidRPr="001804F5">
        <w:rPr>
          <w:rFonts w:ascii="Times New Roman" w:hAnsi="Times New Roman"/>
          <w:sz w:val="24"/>
          <w:szCs w:val="24"/>
        </w:rPr>
        <w:t>are</w:t>
      </w:r>
      <w:r w:rsidR="00A12E5B" w:rsidRPr="001804F5">
        <w:rPr>
          <w:rFonts w:ascii="Times New Roman" w:hAnsi="Times New Roman"/>
          <w:sz w:val="24"/>
          <w:szCs w:val="24"/>
        </w:rPr>
        <w:t xml:space="preserve"> often</w:t>
      </w:r>
      <w:r w:rsidR="009634AD" w:rsidRPr="001804F5">
        <w:rPr>
          <w:rFonts w:ascii="Times New Roman" w:hAnsi="Times New Roman"/>
          <w:sz w:val="24"/>
          <w:szCs w:val="24"/>
        </w:rPr>
        <w:t xml:space="preserve"> </w:t>
      </w:r>
      <w:r w:rsidR="00B75539" w:rsidRPr="001804F5">
        <w:rPr>
          <w:rFonts w:ascii="Times New Roman" w:hAnsi="Times New Roman"/>
          <w:sz w:val="24"/>
          <w:szCs w:val="24"/>
        </w:rPr>
        <w:t xml:space="preserve">congruent with their behavioral characteristics (Li, </w:t>
      </w:r>
      <w:proofErr w:type="spellStart"/>
      <w:r w:rsidR="00B75539" w:rsidRPr="001804F5">
        <w:rPr>
          <w:rFonts w:ascii="Times New Roman" w:hAnsi="Times New Roman"/>
          <w:sz w:val="24"/>
          <w:szCs w:val="24"/>
        </w:rPr>
        <w:t>Xie</w:t>
      </w:r>
      <w:proofErr w:type="spellEnd"/>
      <w:r w:rsidR="00B75539" w:rsidRPr="001804F5">
        <w:rPr>
          <w:rFonts w:ascii="Times New Roman" w:hAnsi="Times New Roman"/>
          <w:sz w:val="24"/>
          <w:szCs w:val="24"/>
        </w:rPr>
        <w:t xml:space="preserve">, &amp; Shi, </w:t>
      </w:r>
      <w:r w:rsidR="00EC5932" w:rsidRPr="001804F5">
        <w:rPr>
          <w:rFonts w:ascii="Times New Roman" w:hAnsi="Times New Roman"/>
          <w:sz w:val="24"/>
          <w:szCs w:val="24"/>
        </w:rPr>
        <w:t>2012</w:t>
      </w:r>
      <w:r w:rsidR="00B75539" w:rsidRPr="001804F5">
        <w:rPr>
          <w:rFonts w:ascii="Times New Roman" w:hAnsi="Times New Roman"/>
          <w:sz w:val="24"/>
          <w:szCs w:val="24"/>
        </w:rPr>
        <w:t xml:space="preserve">). </w:t>
      </w:r>
      <w:r w:rsidR="007C244D" w:rsidRPr="001804F5">
        <w:rPr>
          <w:rFonts w:ascii="Times New Roman" w:hAnsi="Times New Roman"/>
          <w:sz w:val="24"/>
          <w:szCs w:val="24"/>
        </w:rPr>
        <w:t>For instance</w:t>
      </w:r>
      <w:r w:rsidR="0099692F" w:rsidRPr="001804F5">
        <w:rPr>
          <w:rFonts w:ascii="Times New Roman" w:hAnsi="Times New Roman"/>
          <w:sz w:val="24"/>
          <w:szCs w:val="24"/>
        </w:rPr>
        <w:t>, a</w:t>
      </w:r>
      <w:r w:rsidR="00B75539" w:rsidRPr="001804F5">
        <w:rPr>
          <w:rFonts w:ascii="Times New Roman" w:hAnsi="Times New Roman"/>
          <w:sz w:val="24"/>
          <w:szCs w:val="24"/>
        </w:rPr>
        <w:t xml:space="preserve">ggressive children are more likely to </w:t>
      </w:r>
      <w:r w:rsidR="00E46CB5" w:rsidRPr="001804F5">
        <w:rPr>
          <w:rFonts w:ascii="Times New Roman" w:hAnsi="Times New Roman"/>
          <w:sz w:val="24"/>
          <w:szCs w:val="24"/>
        </w:rPr>
        <w:t>perceive</w:t>
      </w:r>
      <w:r w:rsidR="00B75539" w:rsidRPr="001804F5">
        <w:rPr>
          <w:rFonts w:ascii="Times New Roman" w:hAnsi="Times New Roman"/>
          <w:sz w:val="24"/>
          <w:szCs w:val="24"/>
        </w:rPr>
        <w:t xml:space="preserve"> anti</w:t>
      </w:r>
      <w:r w:rsidR="004E086D" w:rsidRPr="001804F5">
        <w:rPr>
          <w:rFonts w:ascii="Times New Roman" w:hAnsi="Times New Roman"/>
          <w:sz w:val="24"/>
          <w:szCs w:val="24"/>
        </w:rPr>
        <w:t>social behaviors as determinant factors</w:t>
      </w:r>
      <w:r w:rsidR="00B75539" w:rsidRPr="001804F5">
        <w:rPr>
          <w:rFonts w:ascii="Times New Roman" w:hAnsi="Times New Roman"/>
          <w:sz w:val="24"/>
          <w:szCs w:val="24"/>
        </w:rPr>
        <w:t xml:space="preserve"> </w:t>
      </w:r>
      <w:r w:rsidR="004E086D" w:rsidRPr="001804F5">
        <w:rPr>
          <w:rFonts w:ascii="Times New Roman" w:hAnsi="Times New Roman"/>
          <w:sz w:val="24"/>
          <w:szCs w:val="24"/>
        </w:rPr>
        <w:t xml:space="preserve">for </w:t>
      </w:r>
      <w:r w:rsidR="00B75539" w:rsidRPr="001804F5">
        <w:rPr>
          <w:rFonts w:ascii="Times New Roman" w:hAnsi="Times New Roman"/>
          <w:sz w:val="24"/>
          <w:szCs w:val="24"/>
        </w:rPr>
        <w:t xml:space="preserve">popularity, whereas </w:t>
      </w:r>
      <w:proofErr w:type="spellStart"/>
      <w:r w:rsidR="00B75539" w:rsidRPr="001804F5">
        <w:rPr>
          <w:rFonts w:ascii="Times New Roman" w:hAnsi="Times New Roman"/>
          <w:sz w:val="24"/>
          <w:szCs w:val="24"/>
        </w:rPr>
        <w:t>prosocial</w:t>
      </w:r>
      <w:proofErr w:type="spellEnd"/>
      <w:r w:rsidR="00B75539" w:rsidRPr="001804F5">
        <w:rPr>
          <w:rFonts w:ascii="Times New Roman" w:hAnsi="Times New Roman"/>
          <w:sz w:val="24"/>
          <w:szCs w:val="24"/>
        </w:rPr>
        <w:t xml:space="preserve"> children are more likely to endorse </w:t>
      </w:r>
      <w:proofErr w:type="spellStart"/>
      <w:r w:rsidR="00B75539" w:rsidRPr="001804F5">
        <w:rPr>
          <w:rFonts w:ascii="Times New Roman" w:hAnsi="Times New Roman"/>
          <w:sz w:val="24"/>
          <w:szCs w:val="24"/>
        </w:rPr>
        <w:t>prosocial</w:t>
      </w:r>
      <w:proofErr w:type="spellEnd"/>
      <w:r w:rsidR="00B75539" w:rsidRPr="001804F5">
        <w:rPr>
          <w:rFonts w:ascii="Times New Roman" w:hAnsi="Times New Roman"/>
          <w:sz w:val="24"/>
          <w:szCs w:val="24"/>
        </w:rPr>
        <w:t xml:space="preserve"> determinants. Relating to </w:t>
      </w:r>
      <w:r w:rsidR="00ED7921" w:rsidRPr="001804F5">
        <w:rPr>
          <w:rFonts w:ascii="Times New Roman" w:hAnsi="Times New Roman"/>
          <w:sz w:val="24"/>
          <w:szCs w:val="24"/>
        </w:rPr>
        <w:t xml:space="preserve">social </w:t>
      </w:r>
      <w:r w:rsidR="00B75539" w:rsidRPr="001804F5">
        <w:rPr>
          <w:rFonts w:ascii="Times New Roman" w:hAnsi="Times New Roman"/>
          <w:sz w:val="24"/>
          <w:szCs w:val="24"/>
        </w:rPr>
        <w:t xml:space="preserve">goals, previous research </w:t>
      </w:r>
      <w:r w:rsidR="002E366D" w:rsidRPr="001804F5">
        <w:rPr>
          <w:rFonts w:ascii="Times New Roman" w:hAnsi="Times New Roman"/>
          <w:sz w:val="24"/>
          <w:szCs w:val="24"/>
        </w:rPr>
        <w:t xml:space="preserve">has </w:t>
      </w:r>
      <w:r w:rsidR="005609C2" w:rsidRPr="001804F5">
        <w:rPr>
          <w:rFonts w:ascii="Times New Roman" w:hAnsi="Times New Roman"/>
          <w:sz w:val="24"/>
          <w:szCs w:val="24"/>
        </w:rPr>
        <w:t>revealed</w:t>
      </w:r>
      <w:r w:rsidR="002E366D" w:rsidRPr="001804F5">
        <w:rPr>
          <w:rFonts w:ascii="Times New Roman" w:hAnsi="Times New Roman"/>
          <w:sz w:val="24"/>
          <w:szCs w:val="24"/>
        </w:rPr>
        <w:t xml:space="preserve"> </w:t>
      </w:r>
      <w:r w:rsidR="00B75539" w:rsidRPr="001804F5">
        <w:rPr>
          <w:rFonts w:ascii="Times New Roman" w:hAnsi="Times New Roman"/>
          <w:sz w:val="24"/>
          <w:szCs w:val="24"/>
        </w:rPr>
        <w:t>that c</w:t>
      </w:r>
      <w:r w:rsidR="00C36759" w:rsidRPr="001804F5">
        <w:rPr>
          <w:rFonts w:ascii="Times New Roman" w:hAnsi="Times New Roman"/>
          <w:sz w:val="24"/>
          <w:szCs w:val="24"/>
        </w:rPr>
        <w:t>hildren who believe aggression is legitimate are more likely to have higher rating</w:t>
      </w:r>
      <w:r w:rsidR="00433520" w:rsidRPr="001804F5">
        <w:rPr>
          <w:rFonts w:ascii="Times New Roman" w:hAnsi="Times New Roman"/>
          <w:sz w:val="24"/>
          <w:szCs w:val="24"/>
        </w:rPr>
        <w:t>s</w:t>
      </w:r>
      <w:r w:rsidR="00C36759" w:rsidRPr="001804F5">
        <w:rPr>
          <w:rFonts w:ascii="Times New Roman" w:hAnsi="Times New Roman"/>
          <w:sz w:val="24"/>
          <w:szCs w:val="24"/>
        </w:rPr>
        <w:t xml:space="preserve"> of retaliation goals (</w:t>
      </w:r>
      <w:proofErr w:type="spellStart"/>
      <w:r w:rsidR="00C36759" w:rsidRPr="001804F5">
        <w:rPr>
          <w:rFonts w:ascii="Times New Roman" w:hAnsi="Times New Roman"/>
          <w:sz w:val="24"/>
          <w:szCs w:val="24"/>
        </w:rPr>
        <w:t>Erdley</w:t>
      </w:r>
      <w:proofErr w:type="spellEnd"/>
      <w:r w:rsidR="00C36759" w:rsidRPr="001804F5">
        <w:rPr>
          <w:rFonts w:ascii="Times New Roman" w:hAnsi="Times New Roman"/>
          <w:sz w:val="24"/>
          <w:szCs w:val="24"/>
        </w:rPr>
        <w:t xml:space="preserve"> </w:t>
      </w:r>
      <w:r w:rsidR="00EB714D" w:rsidRPr="001804F5">
        <w:rPr>
          <w:rFonts w:ascii="Times New Roman" w:hAnsi="Times New Roman"/>
          <w:sz w:val="24"/>
          <w:szCs w:val="24"/>
        </w:rPr>
        <w:t>&amp;</w:t>
      </w:r>
      <w:r w:rsidR="00C36759" w:rsidRPr="001804F5">
        <w:rPr>
          <w:rFonts w:ascii="Times New Roman" w:hAnsi="Times New Roman"/>
          <w:sz w:val="24"/>
          <w:szCs w:val="24"/>
        </w:rPr>
        <w:t xml:space="preserve"> Asher, 1999). </w:t>
      </w:r>
      <w:r w:rsidR="00B155F1" w:rsidRPr="001804F5">
        <w:rPr>
          <w:rFonts w:ascii="Times New Roman" w:hAnsi="Times New Roman"/>
          <w:sz w:val="24"/>
          <w:szCs w:val="24"/>
        </w:rPr>
        <w:t xml:space="preserve">As </w:t>
      </w:r>
      <w:r w:rsidR="00090D1E" w:rsidRPr="001804F5">
        <w:rPr>
          <w:rFonts w:ascii="Times New Roman" w:hAnsi="Times New Roman"/>
          <w:sz w:val="24"/>
          <w:szCs w:val="24"/>
        </w:rPr>
        <w:t>consistent findings</w:t>
      </w:r>
      <w:r w:rsidR="00A668A0" w:rsidRPr="001804F5">
        <w:rPr>
          <w:rFonts w:ascii="Times New Roman" w:hAnsi="Times New Roman"/>
          <w:sz w:val="24"/>
          <w:szCs w:val="24"/>
        </w:rPr>
        <w:t xml:space="preserve"> </w:t>
      </w:r>
      <w:r w:rsidR="00090D1E" w:rsidRPr="001804F5">
        <w:rPr>
          <w:rFonts w:ascii="Times New Roman" w:hAnsi="Times New Roman"/>
          <w:sz w:val="24"/>
          <w:szCs w:val="24"/>
        </w:rPr>
        <w:t xml:space="preserve">have shown </w:t>
      </w:r>
      <w:r w:rsidR="00A668A0" w:rsidRPr="001804F5">
        <w:rPr>
          <w:rFonts w:ascii="Times New Roman" w:hAnsi="Times New Roman"/>
          <w:sz w:val="24"/>
          <w:szCs w:val="24"/>
        </w:rPr>
        <w:t>that adolescents’ use of relational aggression relates to their popularity (</w:t>
      </w:r>
      <w:r w:rsidR="001579B8" w:rsidRPr="001804F5">
        <w:rPr>
          <w:rFonts w:ascii="Times New Roman" w:hAnsi="Times New Roman"/>
          <w:sz w:val="24"/>
          <w:szCs w:val="24"/>
        </w:rPr>
        <w:t xml:space="preserve">e.g., </w:t>
      </w:r>
      <w:proofErr w:type="spellStart"/>
      <w:r w:rsidR="00A668A0" w:rsidRPr="001804F5">
        <w:rPr>
          <w:rFonts w:ascii="Times New Roman" w:hAnsi="Times New Roman"/>
          <w:sz w:val="24"/>
          <w:szCs w:val="24"/>
        </w:rPr>
        <w:t>Cillessen</w:t>
      </w:r>
      <w:proofErr w:type="spellEnd"/>
      <w:r w:rsidR="00A668A0" w:rsidRPr="001804F5">
        <w:rPr>
          <w:rFonts w:ascii="Times New Roman" w:hAnsi="Times New Roman"/>
          <w:sz w:val="24"/>
          <w:szCs w:val="24"/>
        </w:rPr>
        <w:t xml:space="preserve"> &amp; </w:t>
      </w:r>
      <w:proofErr w:type="spellStart"/>
      <w:r w:rsidR="00A668A0" w:rsidRPr="001804F5">
        <w:rPr>
          <w:rFonts w:ascii="Times New Roman" w:hAnsi="Times New Roman"/>
          <w:sz w:val="24"/>
          <w:szCs w:val="24"/>
        </w:rPr>
        <w:t>Mayeux</w:t>
      </w:r>
      <w:proofErr w:type="spellEnd"/>
      <w:r w:rsidR="00A668A0" w:rsidRPr="001804F5">
        <w:rPr>
          <w:rFonts w:ascii="Times New Roman" w:hAnsi="Times New Roman"/>
          <w:sz w:val="24"/>
          <w:szCs w:val="24"/>
        </w:rPr>
        <w:t>, 2004; Rose et al., 2004)</w:t>
      </w:r>
      <w:r w:rsidR="00B155F1" w:rsidRPr="001804F5">
        <w:rPr>
          <w:rFonts w:ascii="Times New Roman" w:hAnsi="Times New Roman"/>
          <w:sz w:val="24"/>
          <w:szCs w:val="24"/>
        </w:rPr>
        <w:t xml:space="preserve">, it is reasonable to expect that </w:t>
      </w:r>
      <w:r w:rsidR="00F27F3D" w:rsidRPr="001804F5">
        <w:rPr>
          <w:rFonts w:ascii="Times New Roman" w:hAnsi="Times New Roman"/>
          <w:sz w:val="24"/>
          <w:szCs w:val="24"/>
        </w:rPr>
        <w:t xml:space="preserve">adolescents </w:t>
      </w:r>
      <w:r w:rsidR="008C0E4C" w:rsidRPr="001804F5">
        <w:rPr>
          <w:rFonts w:ascii="Times New Roman" w:hAnsi="Times New Roman"/>
          <w:sz w:val="24"/>
          <w:szCs w:val="24"/>
        </w:rPr>
        <w:t xml:space="preserve">may </w:t>
      </w:r>
      <w:r w:rsidR="00F27F3D" w:rsidRPr="001804F5">
        <w:rPr>
          <w:rFonts w:ascii="Times New Roman" w:hAnsi="Times New Roman"/>
          <w:sz w:val="24"/>
          <w:szCs w:val="24"/>
        </w:rPr>
        <w:t xml:space="preserve">have </w:t>
      </w:r>
      <w:r w:rsidR="008C0E4C" w:rsidRPr="001804F5">
        <w:rPr>
          <w:rFonts w:ascii="Times New Roman" w:hAnsi="Times New Roman"/>
          <w:sz w:val="24"/>
          <w:szCs w:val="24"/>
        </w:rPr>
        <w:t xml:space="preserve">a stronger </w:t>
      </w:r>
      <w:r w:rsidR="007C244D" w:rsidRPr="001804F5">
        <w:rPr>
          <w:rFonts w:ascii="Times New Roman" w:hAnsi="Times New Roman"/>
          <w:sz w:val="24"/>
          <w:szCs w:val="24"/>
        </w:rPr>
        <w:t xml:space="preserve">legitimacy </w:t>
      </w:r>
      <w:r w:rsidR="008C0E4C" w:rsidRPr="001804F5">
        <w:rPr>
          <w:rFonts w:ascii="Times New Roman" w:hAnsi="Times New Roman"/>
          <w:sz w:val="24"/>
          <w:szCs w:val="24"/>
        </w:rPr>
        <w:t xml:space="preserve">belief </w:t>
      </w:r>
      <w:r w:rsidR="00ED7921" w:rsidRPr="001804F5">
        <w:rPr>
          <w:rFonts w:ascii="Times New Roman" w:hAnsi="Times New Roman"/>
          <w:sz w:val="24"/>
          <w:szCs w:val="24"/>
        </w:rPr>
        <w:t xml:space="preserve">for </w:t>
      </w:r>
      <w:r w:rsidR="008C0E4C" w:rsidRPr="001804F5">
        <w:rPr>
          <w:rFonts w:ascii="Times New Roman" w:hAnsi="Times New Roman"/>
          <w:sz w:val="24"/>
          <w:szCs w:val="24"/>
        </w:rPr>
        <w:t>using relational aggression</w:t>
      </w:r>
      <w:r w:rsidR="001F3261" w:rsidRPr="001804F5">
        <w:rPr>
          <w:rFonts w:ascii="Times New Roman" w:hAnsi="Times New Roman"/>
          <w:sz w:val="24"/>
          <w:szCs w:val="24"/>
        </w:rPr>
        <w:t xml:space="preserve"> when they hold a higher </w:t>
      </w:r>
      <w:r w:rsidR="00B73DEB" w:rsidRPr="001804F5">
        <w:rPr>
          <w:rFonts w:ascii="Times New Roman" w:hAnsi="Times New Roman"/>
          <w:sz w:val="24"/>
          <w:szCs w:val="24"/>
        </w:rPr>
        <w:t>popularity goal</w:t>
      </w:r>
      <w:r w:rsidR="0009519A" w:rsidRPr="001804F5">
        <w:rPr>
          <w:rFonts w:ascii="Times New Roman" w:hAnsi="Times New Roman"/>
          <w:sz w:val="24"/>
          <w:szCs w:val="24"/>
        </w:rPr>
        <w:t xml:space="preserve"> and, a</w:t>
      </w:r>
      <w:r w:rsidR="00433520" w:rsidRPr="001804F5">
        <w:rPr>
          <w:rFonts w:ascii="Times New Roman" w:hAnsi="Times New Roman"/>
          <w:sz w:val="24"/>
          <w:szCs w:val="24"/>
        </w:rPr>
        <w:t>s a result</w:t>
      </w:r>
      <w:r w:rsidR="001C00C3" w:rsidRPr="001804F5">
        <w:rPr>
          <w:rFonts w:ascii="Times New Roman" w:hAnsi="Times New Roman"/>
          <w:sz w:val="24"/>
          <w:szCs w:val="24"/>
        </w:rPr>
        <w:t>,</w:t>
      </w:r>
      <w:r w:rsidR="00FF6F95" w:rsidRPr="001804F5">
        <w:rPr>
          <w:rFonts w:ascii="Times New Roman" w:hAnsi="Times New Roman"/>
          <w:sz w:val="24"/>
          <w:szCs w:val="24"/>
        </w:rPr>
        <w:t xml:space="preserve"> </w:t>
      </w:r>
      <w:r w:rsidR="00433520" w:rsidRPr="001804F5">
        <w:rPr>
          <w:rFonts w:ascii="Times New Roman" w:hAnsi="Times New Roman"/>
          <w:sz w:val="24"/>
          <w:szCs w:val="24"/>
        </w:rPr>
        <w:t>use more relational aggression</w:t>
      </w:r>
      <w:r w:rsidR="00C36759" w:rsidRPr="001804F5">
        <w:rPr>
          <w:rFonts w:ascii="Times New Roman" w:hAnsi="Times New Roman"/>
          <w:sz w:val="24"/>
          <w:szCs w:val="24"/>
        </w:rPr>
        <w:t xml:space="preserve">. </w:t>
      </w:r>
      <w:r w:rsidR="008C0E4C" w:rsidRPr="001804F5">
        <w:rPr>
          <w:rFonts w:ascii="Times New Roman" w:hAnsi="Times New Roman"/>
          <w:sz w:val="24"/>
          <w:szCs w:val="24"/>
        </w:rPr>
        <w:t xml:space="preserve">Meanwhile, </w:t>
      </w:r>
      <w:r w:rsidR="0084517A" w:rsidRPr="001804F5">
        <w:rPr>
          <w:rFonts w:ascii="Times New Roman" w:hAnsi="Times New Roman"/>
          <w:sz w:val="24"/>
          <w:szCs w:val="24"/>
        </w:rPr>
        <w:t xml:space="preserve">adolescents </w:t>
      </w:r>
      <w:r w:rsidR="0084517A" w:rsidRPr="005546E9">
        <w:rPr>
          <w:rFonts w:ascii="Times New Roman" w:hAnsi="Times New Roman"/>
          <w:sz w:val="24"/>
          <w:szCs w:val="24"/>
        </w:rPr>
        <w:t xml:space="preserve">may </w:t>
      </w:r>
      <w:r w:rsidR="0084517A" w:rsidRPr="001804F5">
        <w:rPr>
          <w:rFonts w:ascii="Times New Roman" w:hAnsi="Times New Roman"/>
          <w:sz w:val="24"/>
          <w:szCs w:val="24"/>
        </w:rPr>
        <w:t xml:space="preserve">use </w:t>
      </w:r>
      <w:proofErr w:type="spellStart"/>
      <w:r w:rsidR="0084517A" w:rsidRPr="001804F5">
        <w:rPr>
          <w:rFonts w:ascii="Times New Roman" w:hAnsi="Times New Roman"/>
          <w:sz w:val="24"/>
          <w:szCs w:val="24"/>
        </w:rPr>
        <w:t>prosocial</w:t>
      </w:r>
      <w:proofErr w:type="spellEnd"/>
      <w:r w:rsidR="0084517A" w:rsidRPr="001804F5">
        <w:rPr>
          <w:rFonts w:ascii="Times New Roman" w:hAnsi="Times New Roman"/>
          <w:sz w:val="24"/>
          <w:szCs w:val="24"/>
        </w:rPr>
        <w:t xml:space="preserve"> behavior to gain popularity </w:t>
      </w:r>
      <w:r w:rsidR="00C02407">
        <w:rPr>
          <w:rFonts w:ascii="Times New Roman" w:hAnsi="Times New Roman"/>
          <w:sz w:val="24"/>
          <w:szCs w:val="24"/>
        </w:rPr>
        <w:t xml:space="preserve">as well </w:t>
      </w:r>
      <w:r w:rsidR="0084517A" w:rsidRPr="001804F5">
        <w:rPr>
          <w:rFonts w:ascii="Times New Roman" w:hAnsi="Times New Roman"/>
          <w:sz w:val="24"/>
          <w:szCs w:val="24"/>
        </w:rPr>
        <w:t>(Hawley, 2003),</w:t>
      </w:r>
      <w:r w:rsidR="008C0E4C" w:rsidRPr="001804F5">
        <w:rPr>
          <w:rFonts w:ascii="Times New Roman" w:hAnsi="Times New Roman"/>
          <w:sz w:val="24"/>
          <w:szCs w:val="24"/>
        </w:rPr>
        <w:t xml:space="preserve"> which may lead to a positive association between popularity </w:t>
      </w:r>
      <w:r w:rsidR="008C0E4C" w:rsidRPr="00227F48">
        <w:rPr>
          <w:rFonts w:ascii="Times New Roman" w:hAnsi="Times New Roman"/>
          <w:color w:val="0070C0"/>
          <w:sz w:val="24"/>
          <w:szCs w:val="24"/>
        </w:rPr>
        <w:t>goal</w:t>
      </w:r>
      <w:r w:rsidR="009570F0" w:rsidRPr="00227F48">
        <w:rPr>
          <w:rFonts w:ascii="Times New Roman" w:hAnsi="Times New Roman"/>
          <w:color w:val="0070C0"/>
          <w:sz w:val="24"/>
          <w:szCs w:val="24"/>
        </w:rPr>
        <w:t>s</w:t>
      </w:r>
      <w:r w:rsidR="008C0E4C" w:rsidRPr="001804F5">
        <w:rPr>
          <w:rFonts w:ascii="Times New Roman" w:hAnsi="Times New Roman"/>
          <w:sz w:val="24"/>
          <w:szCs w:val="24"/>
        </w:rPr>
        <w:t xml:space="preserve"> and </w:t>
      </w:r>
      <w:proofErr w:type="spellStart"/>
      <w:r w:rsidR="008C0E4C" w:rsidRPr="001804F5">
        <w:rPr>
          <w:rFonts w:ascii="Times New Roman" w:hAnsi="Times New Roman"/>
          <w:sz w:val="24"/>
          <w:szCs w:val="24"/>
        </w:rPr>
        <w:t>prosocial</w:t>
      </w:r>
      <w:proofErr w:type="spellEnd"/>
      <w:r w:rsidR="008C0E4C" w:rsidRPr="001804F5">
        <w:rPr>
          <w:rFonts w:ascii="Times New Roman" w:hAnsi="Times New Roman"/>
          <w:sz w:val="24"/>
          <w:szCs w:val="24"/>
        </w:rPr>
        <w:t xml:space="preserve"> behavior. </w:t>
      </w:r>
      <w:r w:rsidR="00C76B15" w:rsidRPr="001804F5">
        <w:rPr>
          <w:rFonts w:ascii="Times New Roman" w:hAnsi="Times New Roman"/>
          <w:sz w:val="24"/>
          <w:szCs w:val="24"/>
        </w:rPr>
        <w:t xml:space="preserve">When </w:t>
      </w:r>
      <w:r w:rsidR="00B75539" w:rsidRPr="001804F5">
        <w:rPr>
          <w:rFonts w:ascii="Times New Roman" w:hAnsi="Times New Roman"/>
          <w:sz w:val="24"/>
          <w:szCs w:val="24"/>
        </w:rPr>
        <w:t xml:space="preserve">children </w:t>
      </w:r>
      <w:r w:rsidR="002016B1" w:rsidRPr="001804F5">
        <w:rPr>
          <w:rFonts w:ascii="Times New Roman" w:hAnsi="Times New Roman"/>
          <w:sz w:val="24"/>
          <w:szCs w:val="24"/>
        </w:rPr>
        <w:t>transition</w:t>
      </w:r>
      <w:r w:rsidR="00B75539" w:rsidRPr="001804F5">
        <w:rPr>
          <w:rFonts w:ascii="Times New Roman" w:hAnsi="Times New Roman"/>
          <w:sz w:val="24"/>
          <w:szCs w:val="24"/>
        </w:rPr>
        <w:t xml:space="preserve"> into </w:t>
      </w:r>
      <w:r w:rsidR="0047407E" w:rsidRPr="001804F5">
        <w:rPr>
          <w:rFonts w:ascii="Times New Roman" w:hAnsi="Times New Roman"/>
          <w:sz w:val="24"/>
          <w:szCs w:val="24"/>
        </w:rPr>
        <w:t xml:space="preserve">early </w:t>
      </w:r>
      <w:r w:rsidR="00B75539" w:rsidRPr="001804F5">
        <w:rPr>
          <w:rFonts w:ascii="Times New Roman" w:hAnsi="Times New Roman"/>
          <w:sz w:val="24"/>
          <w:szCs w:val="24"/>
        </w:rPr>
        <w:t>adolescence, however, overt aggression becomes non-significantly</w:t>
      </w:r>
      <w:r w:rsidR="0047407E" w:rsidRPr="001804F5">
        <w:rPr>
          <w:rFonts w:ascii="Times New Roman" w:hAnsi="Times New Roman"/>
          <w:sz w:val="24"/>
          <w:szCs w:val="24"/>
        </w:rPr>
        <w:t xml:space="preserve"> or negatively </w:t>
      </w:r>
      <w:r w:rsidR="00B75539" w:rsidRPr="001804F5">
        <w:rPr>
          <w:rFonts w:ascii="Times New Roman" w:hAnsi="Times New Roman"/>
          <w:sz w:val="24"/>
          <w:szCs w:val="24"/>
        </w:rPr>
        <w:t>related to popularity (</w:t>
      </w:r>
      <w:r w:rsidR="008C0E4C" w:rsidRPr="001804F5">
        <w:rPr>
          <w:rFonts w:ascii="Times New Roman" w:hAnsi="Times New Roman"/>
          <w:sz w:val="24"/>
          <w:szCs w:val="24"/>
        </w:rPr>
        <w:t xml:space="preserve">e.g., </w:t>
      </w:r>
      <w:proofErr w:type="spellStart"/>
      <w:r w:rsidR="008C0E4C" w:rsidRPr="001804F5">
        <w:rPr>
          <w:rFonts w:ascii="Times New Roman" w:hAnsi="Times New Roman"/>
          <w:sz w:val="24"/>
          <w:szCs w:val="24"/>
        </w:rPr>
        <w:t>Cillessen</w:t>
      </w:r>
      <w:proofErr w:type="spellEnd"/>
      <w:r w:rsidR="008C0E4C" w:rsidRPr="001804F5">
        <w:rPr>
          <w:rFonts w:ascii="Times New Roman" w:hAnsi="Times New Roman"/>
          <w:sz w:val="24"/>
          <w:szCs w:val="24"/>
        </w:rPr>
        <w:t xml:space="preserve"> &amp; </w:t>
      </w:r>
      <w:proofErr w:type="spellStart"/>
      <w:r w:rsidR="008C0E4C" w:rsidRPr="001804F5">
        <w:rPr>
          <w:rFonts w:ascii="Times New Roman" w:hAnsi="Times New Roman"/>
          <w:sz w:val="24"/>
          <w:szCs w:val="24"/>
        </w:rPr>
        <w:t>Mayeux</w:t>
      </w:r>
      <w:proofErr w:type="spellEnd"/>
      <w:r w:rsidR="008C0E4C" w:rsidRPr="001804F5">
        <w:rPr>
          <w:rFonts w:ascii="Times New Roman" w:hAnsi="Times New Roman"/>
          <w:sz w:val="24"/>
          <w:szCs w:val="24"/>
        </w:rPr>
        <w:t>, 2004</w:t>
      </w:r>
      <w:r w:rsidR="00B75539" w:rsidRPr="001804F5">
        <w:rPr>
          <w:rFonts w:ascii="Times New Roman" w:hAnsi="Times New Roman"/>
          <w:sz w:val="24"/>
          <w:szCs w:val="24"/>
        </w:rPr>
        <w:t xml:space="preserve">). </w:t>
      </w:r>
      <w:r w:rsidR="008333D7" w:rsidRPr="001804F5">
        <w:rPr>
          <w:rFonts w:ascii="Times New Roman" w:hAnsi="Times New Roman"/>
          <w:sz w:val="24"/>
          <w:szCs w:val="24"/>
        </w:rPr>
        <w:t xml:space="preserve">This may lead to the belief of </w:t>
      </w:r>
      <w:r w:rsidR="00B75539" w:rsidRPr="001804F5">
        <w:rPr>
          <w:rFonts w:ascii="Times New Roman" w:hAnsi="Times New Roman"/>
          <w:sz w:val="24"/>
          <w:szCs w:val="24"/>
        </w:rPr>
        <w:t xml:space="preserve">decreased legitimacy of </w:t>
      </w:r>
      <w:r w:rsidR="00E21547" w:rsidRPr="001804F5">
        <w:rPr>
          <w:rFonts w:ascii="Times New Roman" w:hAnsi="Times New Roman"/>
          <w:sz w:val="24"/>
          <w:szCs w:val="24"/>
        </w:rPr>
        <w:t xml:space="preserve">using </w:t>
      </w:r>
      <w:r w:rsidR="00B75539" w:rsidRPr="001804F5">
        <w:rPr>
          <w:rFonts w:ascii="Times New Roman" w:hAnsi="Times New Roman"/>
          <w:sz w:val="24"/>
          <w:szCs w:val="24"/>
        </w:rPr>
        <w:t xml:space="preserve">overt aggression, </w:t>
      </w:r>
      <w:r w:rsidR="008333D7" w:rsidRPr="001804F5">
        <w:rPr>
          <w:rFonts w:ascii="Times New Roman" w:hAnsi="Times New Roman"/>
          <w:sz w:val="24"/>
          <w:szCs w:val="24"/>
        </w:rPr>
        <w:t xml:space="preserve">resulting in a non-significant or negative association between popularity </w:t>
      </w:r>
      <w:r w:rsidR="008333D7" w:rsidRPr="002F5A52">
        <w:rPr>
          <w:rFonts w:ascii="Times New Roman" w:hAnsi="Times New Roman"/>
          <w:color w:val="0070C0"/>
          <w:sz w:val="24"/>
          <w:szCs w:val="24"/>
        </w:rPr>
        <w:t>goal</w:t>
      </w:r>
      <w:r w:rsidR="009570F0" w:rsidRPr="002F5A52">
        <w:rPr>
          <w:rFonts w:ascii="Times New Roman" w:hAnsi="Times New Roman"/>
          <w:color w:val="0070C0"/>
          <w:sz w:val="24"/>
          <w:szCs w:val="24"/>
        </w:rPr>
        <w:t>s</w:t>
      </w:r>
      <w:r w:rsidR="008333D7" w:rsidRPr="002F5A52">
        <w:rPr>
          <w:rFonts w:ascii="Times New Roman" w:hAnsi="Times New Roman"/>
          <w:color w:val="0070C0"/>
          <w:sz w:val="24"/>
          <w:szCs w:val="24"/>
        </w:rPr>
        <w:t xml:space="preserve"> and</w:t>
      </w:r>
      <w:r w:rsidR="008333D7" w:rsidRPr="001804F5">
        <w:rPr>
          <w:rFonts w:ascii="Times New Roman" w:hAnsi="Times New Roman"/>
          <w:sz w:val="24"/>
          <w:szCs w:val="24"/>
        </w:rPr>
        <w:t xml:space="preserve"> overt aggression. </w:t>
      </w:r>
      <w:r w:rsidR="00B75539" w:rsidRPr="001804F5">
        <w:rPr>
          <w:rFonts w:ascii="Times New Roman" w:hAnsi="Times New Roman"/>
          <w:sz w:val="24"/>
          <w:szCs w:val="24"/>
        </w:rPr>
        <w:t xml:space="preserve">In contrast, abundant </w:t>
      </w:r>
      <w:r w:rsidR="008E5EBF" w:rsidRPr="001804F5">
        <w:rPr>
          <w:rFonts w:ascii="Times New Roman" w:hAnsi="Times New Roman"/>
          <w:sz w:val="24"/>
          <w:szCs w:val="24"/>
        </w:rPr>
        <w:t>research findings</w:t>
      </w:r>
      <w:r w:rsidR="00B75539" w:rsidRPr="001804F5">
        <w:rPr>
          <w:rFonts w:ascii="Times New Roman" w:hAnsi="Times New Roman"/>
          <w:sz w:val="24"/>
          <w:szCs w:val="24"/>
        </w:rPr>
        <w:t xml:space="preserve"> ha</w:t>
      </w:r>
      <w:r w:rsidR="008E5EBF" w:rsidRPr="001804F5">
        <w:rPr>
          <w:rFonts w:ascii="Times New Roman" w:hAnsi="Times New Roman"/>
          <w:sz w:val="24"/>
          <w:szCs w:val="24"/>
        </w:rPr>
        <w:t>ve</w:t>
      </w:r>
      <w:r w:rsidR="00B75539" w:rsidRPr="001804F5">
        <w:rPr>
          <w:rFonts w:ascii="Times New Roman" w:hAnsi="Times New Roman"/>
          <w:sz w:val="24"/>
          <w:szCs w:val="24"/>
        </w:rPr>
        <w:t xml:space="preserve"> shown that adolescents’ social preference is </w:t>
      </w:r>
      <w:r w:rsidR="00B75539" w:rsidRPr="002F5A52">
        <w:rPr>
          <w:rFonts w:ascii="Times New Roman" w:hAnsi="Times New Roman"/>
          <w:color w:val="0070C0"/>
          <w:sz w:val="24"/>
          <w:szCs w:val="24"/>
        </w:rPr>
        <w:t xml:space="preserve">related </w:t>
      </w:r>
      <w:r w:rsidR="009570F0" w:rsidRPr="002F5A52">
        <w:rPr>
          <w:rFonts w:ascii="Times New Roman" w:hAnsi="Times New Roman"/>
          <w:color w:val="0070C0"/>
          <w:sz w:val="24"/>
          <w:szCs w:val="24"/>
        </w:rPr>
        <w:t>positively</w:t>
      </w:r>
      <w:r w:rsidR="009570F0" w:rsidRPr="001804F5">
        <w:rPr>
          <w:rFonts w:ascii="Times New Roman" w:hAnsi="Times New Roman"/>
          <w:sz w:val="24"/>
          <w:szCs w:val="24"/>
        </w:rPr>
        <w:t xml:space="preserve"> </w:t>
      </w:r>
      <w:r w:rsidR="00B75539" w:rsidRPr="001804F5">
        <w:rPr>
          <w:rFonts w:ascii="Times New Roman" w:hAnsi="Times New Roman"/>
          <w:sz w:val="24"/>
          <w:szCs w:val="24"/>
        </w:rPr>
        <w:t xml:space="preserve">to </w:t>
      </w:r>
      <w:proofErr w:type="spellStart"/>
      <w:r w:rsidR="00B75539" w:rsidRPr="001804F5">
        <w:rPr>
          <w:rFonts w:ascii="Times New Roman" w:hAnsi="Times New Roman"/>
          <w:sz w:val="24"/>
          <w:szCs w:val="24"/>
        </w:rPr>
        <w:t>prosocial</w:t>
      </w:r>
      <w:proofErr w:type="spellEnd"/>
      <w:r w:rsidR="00B75539" w:rsidRPr="001804F5">
        <w:rPr>
          <w:rFonts w:ascii="Times New Roman" w:hAnsi="Times New Roman"/>
          <w:sz w:val="24"/>
          <w:szCs w:val="24"/>
        </w:rPr>
        <w:t xml:space="preserve"> behaviors</w:t>
      </w:r>
      <w:r w:rsidR="008E5EBF" w:rsidRPr="001804F5">
        <w:rPr>
          <w:rFonts w:ascii="Times New Roman" w:hAnsi="Times New Roman"/>
          <w:sz w:val="24"/>
          <w:szCs w:val="24"/>
        </w:rPr>
        <w:t>,</w:t>
      </w:r>
      <w:r w:rsidR="00B75539" w:rsidRPr="001804F5">
        <w:rPr>
          <w:rFonts w:ascii="Times New Roman" w:hAnsi="Times New Roman"/>
          <w:sz w:val="24"/>
          <w:szCs w:val="24"/>
        </w:rPr>
        <w:t xml:space="preserve"> </w:t>
      </w:r>
      <w:r w:rsidR="009F215F" w:rsidRPr="001804F5">
        <w:rPr>
          <w:rFonts w:ascii="Times New Roman" w:hAnsi="Times New Roman"/>
          <w:sz w:val="24"/>
          <w:szCs w:val="24"/>
        </w:rPr>
        <w:t xml:space="preserve">but </w:t>
      </w:r>
      <w:r w:rsidR="00B75539" w:rsidRPr="002F5A52">
        <w:rPr>
          <w:rFonts w:ascii="Times New Roman" w:hAnsi="Times New Roman"/>
          <w:color w:val="0070C0"/>
          <w:sz w:val="24"/>
          <w:szCs w:val="24"/>
        </w:rPr>
        <w:t>related</w:t>
      </w:r>
      <w:r w:rsidR="009570F0" w:rsidRPr="002F5A52">
        <w:rPr>
          <w:rFonts w:ascii="Times New Roman" w:hAnsi="Times New Roman"/>
          <w:color w:val="0070C0"/>
          <w:sz w:val="24"/>
          <w:szCs w:val="24"/>
        </w:rPr>
        <w:t xml:space="preserve"> negatively</w:t>
      </w:r>
      <w:r w:rsidR="00B75539" w:rsidRPr="001804F5">
        <w:rPr>
          <w:rFonts w:ascii="Times New Roman" w:hAnsi="Times New Roman"/>
          <w:sz w:val="24"/>
          <w:szCs w:val="24"/>
        </w:rPr>
        <w:t xml:space="preserve"> to both forms of aggression</w:t>
      </w:r>
      <w:r w:rsidR="008E5EBF" w:rsidRPr="001804F5">
        <w:rPr>
          <w:rFonts w:ascii="Times New Roman" w:hAnsi="Times New Roman"/>
          <w:sz w:val="24"/>
          <w:szCs w:val="24"/>
        </w:rPr>
        <w:t xml:space="preserve"> </w:t>
      </w:r>
      <w:r w:rsidR="00C36759" w:rsidRPr="001804F5">
        <w:rPr>
          <w:rFonts w:ascii="Times New Roman" w:hAnsi="Times New Roman"/>
          <w:sz w:val="24"/>
          <w:szCs w:val="24"/>
        </w:rPr>
        <w:t>(</w:t>
      </w:r>
      <w:r w:rsidR="00BD66F8" w:rsidRPr="001804F5">
        <w:rPr>
          <w:rFonts w:ascii="Times New Roman" w:hAnsi="Times New Roman"/>
          <w:sz w:val="24"/>
          <w:szCs w:val="24"/>
        </w:rPr>
        <w:t>Rubin et al., 2006</w:t>
      </w:r>
      <w:r w:rsidR="00C36759" w:rsidRPr="001804F5">
        <w:rPr>
          <w:rFonts w:ascii="Times New Roman" w:hAnsi="Times New Roman"/>
          <w:sz w:val="24"/>
          <w:szCs w:val="24"/>
        </w:rPr>
        <w:t>)</w:t>
      </w:r>
      <w:r w:rsidR="008E5EBF" w:rsidRPr="001804F5">
        <w:rPr>
          <w:rFonts w:ascii="Times New Roman" w:hAnsi="Times New Roman"/>
          <w:sz w:val="24"/>
          <w:szCs w:val="24"/>
        </w:rPr>
        <w:t xml:space="preserve">. </w:t>
      </w:r>
      <w:r w:rsidR="005C77DF" w:rsidRPr="001804F5">
        <w:rPr>
          <w:rFonts w:ascii="Times New Roman" w:hAnsi="Times New Roman"/>
          <w:sz w:val="24"/>
          <w:szCs w:val="24"/>
        </w:rPr>
        <w:t>Adolescents with</w:t>
      </w:r>
      <w:r w:rsidR="00A43DA8" w:rsidRPr="001804F5">
        <w:rPr>
          <w:rFonts w:ascii="Times New Roman" w:hAnsi="Times New Roman"/>
          <w:sz w:val="24"/>
          <w:szCs w:val="24"/>
        </w:rPr>
        <w:t xml:space="preserve"> higher</w:t>
      </w:r>
      <w:r w:rsidR="005C77DF" w:rsidRPr="001804F5">
        <w:rPr>
          <w:rFonts w:ascii="Times New Roman" w:hAnsi="Times New Roman"/>
          <w:sz w:val="24"/>
          <w:szCs w:val="24"/>
        </w:rPr>
        <w:t xml:space="preserve"> social preference goals may see </w:t>
      </w:r>
      <w:r w:rsidR="00F91E7F" w:rsidRPr="001804F5">
        <w:rPr>
          <w:rFonts w:ascii="Times New Roman" w:hAnsi="Times New Roman"/>
          <w:sz w:val="24"/>
          <w:szCs w:val="24"/>
        </w:rPr>
        <w:t xml:space="preserve">a </w:t>
      </w:r>
      <w:r w:rsidR="005C77DF" w:rsidRPr="001804F5">
        <w:rPr>
          <w:rFonts w:ascii="Times New Roman" w:hAnsi="Times New Roman"/>
          <w:sz w:val="24"/>
          <w:szCs w:val="24"/>
        </w:rPr>
        <w:t>high</w:t>
      </w:r>
      <w:r w:rsidR="00A43DA8" w:rsidRPr="001804F5">
        <w:rPr>
          <w:rFonts w:ascii="Times New Roman" w:hAnsi="Times New Roman"/>
          <w:sz w:val="24"/>
          <w:szCs w:val="24"/>
        </w:rPr>
        <w:t>er</w:t>
      </w:r>
      <w:r w:rsidR="005C77DF" w:rsidRPr="001804F5">
        <w:rPr>
          <w:rFonts w:ascii="Times New Roman" w:hAnsi="Times New Roman"/>
          <w:sz w:val="24"/>
          <w:szCs w:val="24"/>
        </w:rPr>
        <w:t xml:space="preserve"> legitimacy of using </w:t>
      </w:r>
      <w:proofErr w:type="spellStart"/>
      <w:r w:rsidR="005C77DF" w:rsidRPr="001804F5">
        <w:rPr>
          <w:rFonts w:ascii="Times New Roman" w:hAnsi="Times New Roman"/>
          <w:sz w:val="24"/>
          <w:szCs w:val="24"/>
        </w:rPr>
        <w:t>prosocia</w:t>
      </w:r>
      <w:r w:rsidR="00A43DA8" w:rsidRPr="001804F5">
        <w:rPr>
          <w:rFonts w:ascii="Times New Roman" w:hAnsi="Times New Roman"/>
          <w:sz w:val="24"/>
          <w:szCs w:val="24"/>
        </w:rPr>
        <w:t>l</w:t>
      </w:r>
      <w:proofErr w:type="spellEnd"/>
      <w:r w:rsidR="00A43DA8" w:rsidRPr="001804F5">
        <w:rPr>
          <w:rFonts w:ascii="Times New Roman" w:hAnsi="Times New Roman"/>
          <w:sz w:val="24"/>
          <w:szCs w:val="24"/>
        </w:rPr>
        <w:t xml:space="preserve"> behaviors, but not aggression, </w:t>
      </w:r>
      <w:r w:rsidR="00A44CBA" w:rsidRPr="001804F5">
        <w:rPr>
          <w:rFonts w:ascii="Times New Roman" w:hAnsi="Times New Roman"/>
          <w:sz w:val="24"/>
          <w:szCs w:val="24"/>
        </w:rPr>
        <w:t>resulting in</w:t>
      </w:r>
      <w:r w:rsidR="003E4A3F" w:rsidRPr="001804F5">
        <w:rPr>
          <w:rFonts w:ascii="Times New Roman" w:hAnsi="Times New Roman"/>
          <w:sz w:val="24"/>
          <w:szCs w:val="24"/>
        </w:rPr>
        <w:t xml:space="preserve"> </w:t>
      </w:r>
      <w:r w:rsidR="00A43DA8" w:rsidRPr="001804F5">
        <w:rPr>
          <w:rFonts w:ascii="Times New Roman" w:hAnsi="Times New Roman"/>
          <w:sz w:val="24"/>
          <w:szCs w:val="24"/>
        </w:rPr>
        <w:t xml:space="preserve">more use of </w:t>
      </w:r>
      <w:proofErr w:type="spellStart"/>
      <w:r w:rsidR="00A43DA8" w:rsidRPr="001804F5">
        <w:rPr>
          <w:rFonts w:ascii="Times New Roman" w:hAnsi="Times New Roman"/>
          <w:sz w:val="24"/>
          <w:szCs w:val="24"/>
        </w:rPr>
        <w:t>prosocial</w:t>
      </w:r>
      <w:proofErr w:type="spellEnd"/>
      <w:r w:rsidR="00A43DA8" w:rsidRPr="001804F5">
        <w:rPr>
          <w:rFonts w:ascii="Times New Roman" w:hAnsi="Times New Roman"/>
          <w:sz w:val="24"/>
          <w:szCs w:val="24"/>
        </w:rPr>
        <w:t xml:space="preserve"> behaviors, but less use of </w:t>
      </w:r>
      <w:r w:rsidR="00B6513B" w:rsidRPr="001804F5">
        <w:rPr>
          <w:rFonts w:ascii="Times New Roman" w:hAnsi="Times New Roman"/>
          <w:sz w:val="24"/>
          <w:szCs w:val="24"/>
        </w:rPr>
        <w:t xml:space="preserve">both forms of </w:t>
      </w:r>
      <w:r w:rsidR="005C77DF" w:rsidRPr="001804F5">
        <w:rPr>
          <w:rFonts w:ascii="Times New Roman" w:hAnsi="Times New Roman"/>
          <w:sz w:val="24"/>
          <w:szCs w:val="24"/>
        </w:rPr>
        <w:t xml:space="preserve">aggression. </w:t>
      </w:r>
    </w:p>
    <w:p w:rsidR="00AF1B29" w:rsidRPr="001804F5" w:rsidRDefault="00D25B92" w:rsidP="004E5AB7">
      <w:pPr>
        <w:autoSpaceDE w:val="0"/>
        <w:autoSpaceDN w:val="0"/>
        <w:adjustRightInd w:val="0"/>
        <w:spacing w:after="0" w:line="480" w:lineRule="auto"/>
        <w:ind w:firstLine="720"/>
        <w:rPr>
          <w:rFonts w:ascii="Times New Roman" w:hAnsi="Times New Roman"/>
          <w:sz w:val="24"/>
          <w:szCs w:val="24"/>
        </w:rPr>
      </w:pPr>
      <w:r w:rsidRPr="001804F5">
        <w:rPr>
          <w:rFonts w:ascii="Times New Roman" w:hAnsi="Times New Roman"/>
          <w:sz w:val="24"/>
          <w:szCs w:val="24"/>
        </w:rPr>
        <w:lastRenderedPageBreak/>
        <w:t xml:space="preserve">Although limited empirical </w:t>
      </w:r>
      <w:r w:rsidR="00DC1F77" w:rsidRPr="001804F5">
        <w:rPr>
          <w:rFonts w:ascii="Times New Roman" w:hAnsi="Times New Roman"/>
          <w:sz w:val="24"/>
          <w:szCs w:val="24"/>
        </w:rPr>
        <w:t xml:space="preserve">research has </w:t>
      </w:r>
      <w:r w:rsidRPr="001804F5">
        <w:rPr>
          <w:rFonts w:ascii="Times New Roman" w:hAnsi="Times New Roman"/>
          <w:sz w:val="24"/>
          <w:szCs w:val="24"/>
        </w:rPr>
        <w:t xml:space="preserve">examined the above propositions, available </w:t>
      </w:r>
      <w:r w:rsidR="00867503" w:rsidRPr="001804F5">
        <w:rPr>
          <w:rFonts w:ascii="Times New Roman" w:hAnsi="Times New Roman"/>
          <w:sz w:val="24"/>
          <w:szCs w:val="24"/>
        </w:rPr>
        <w:t xml:space="preserve">findings </w:t>
      </w:r>
      <w:r w:rsidRPr="001804F5">
        <w:rPr>
          <w:rFonts w:ascii="Times New Roman" w:hAnsi="Times New Roman"/>
          <w:sz w:val="24"/>
          <w:szCs w:val="24"/>
        </w:rPr>
        <w:t xml:space="preserve">largely support </w:t>
      </w:r>
      <w:r w:rsidR="009B34DC" w:rsidRPr="001804F5">
        <w:rPr>
          <w:rFonts w:ascii="Times New Roman" w:hAnsi="Times New Roman"/>
          <w:sz w:val="24"/>
          <w:szCs w:val="24"/>
        </w:rPr>
        <w:t>them</w:t>
      </w:r>
      <w:r w:rsidRPr="001804F5">
        <w:rPr>
          <w:rFonts w:ascii="Times New Roman" w:hAnsi="Times New Roman"/>
          <w:sz w:val="24"/>
          <w:szCs w:val="24"/>
        </w:rPr>
        <w:t>. Wright and colleagues</w:t>
      </w:r>
      <w:r w:rsidR="009634AD" w:rsidRPr="001804F5">
        <w:rPr>
          <w:rFonts w:ascii="Times New Roman" w:hAnsi="Times New Roman"/>
          <w:sz w:val="24"/>
          <w:szCs w:val="24"/>
        </w:rPr>
        <w:t xml:space="preserve"> (</w:t>
      </w:r>
      <w:r w:rsidR="00EC5932" w:rsidRPr="001804F5">
        <w:rPr>
          <w:rFonts w:ascii="Times New Roman" w:hAnsi="Times New Roman"/>
          <w:sz w:val="24"/>
          <w:szCs w:val="24"/>
        </w:rPr>
        <w:t>2012</w:t>
      </w:r>
      <w:r w:rsidR="009634AD" w:rsidRPr="001804F5">
        <w:rPr>
          <w:rFonts w:ascii="Times New Roman" w:hAnsi="Times New Roman"/>
          <w:sz w:val="24"/>
          <w:szCs w:val="24"/>
        </w:rPr>
        <w:t>)</w:t>
      </w:r>
      <w:r w:rsidRPr="001804F5">
        <w:rPr>
          <w:rFonts w:ascii="Times New Roman" w:hAnsi="Times New Roman"/>
          <w:sz w:val="24"/>
          <w:szCs w:val="24"/>
        </w:rPr>
        <w:t xml:space="preserve"> found </w:t>
      </w:r>
      <w:r w:rsidR="007210B2" w:rsidRPr="001804F5">
        <w:rPr>
          <w:rFonts w:ascii="Times New Roman" w:hAnsi="Times New Roman"/>
          <w:sz w:val="24"/>
          <w:szCs w:val="24"/>
        </w:rPr>
        <w:t>that Chines</w:t>
      </w:r>
      <w:r w:rsidR="00FC3B58" w:rsidRPr="001804F5">
        <w:rPr>
          <w:rFonts w:ascii="Times New Roman" w:hAnsi="Times New Roman"/>
          <w:sz w:val="24"/>
          <w:szCs w:val="24"/>
        </w:rPr>
        <w:t xml:space="preserve">e adolescents’ popularity goal was </w:t>
      </w:r>
      <w:r w:rsidR="00FC3B58" w:rsidRPr="00BD0195">
        <w:rPr>
          <w:rFonts w:ascii="Times New Roman" w:hAnsi="Times New Roman"/>
          <w:color w:val="0070C0"/>
          <w:sz w:val="24"/>
          <w:szCs w:val="24"/>
        </w:rPr>
        <w:t>cor</w:t>
      </w:r>
      <w:r w:rsidR="007210B2" w:rsidRPr="00BD0195">
        <w:rPr>
          <w:rFonts w:ascii="Times New Roman" w:hAnsi="Times New Roman"/>
          <w:color w:val="0070C0"/>
          <w:sz w:val="24"/>
          <w:szCs w:val="24"/>
        </w:rPr>
        <w:t>related</w:t>
      </w:r>
      <w:r w:rsidR="009570F0" w:rsidRPr="00BD0195">
        <w:rPr>
          <w:rFonts w:ascii="Times New Roman" w:hAnsi="Times New Roman"/>
          <w:color w:val="0070C0"/>
          <w:sz w:val="24"/>
          <w:szCs w:val="24"/>
        </w:rPr>
        <w:t xml:space="preserve"> </w:t>
      </w:r>
      <w:r w:rsidR="00BD0195" w:rsidRPr="00BD0195">
        <w:rPr>
          <w:rFonts w:ascii="Times New Roman" w:hAnsi="Times New Roman"/>
          <w:color w:val="0070C0"/>
          <w:sz w:val="24"/>
          <w:szCs w:val="24"/>
        </w:rPr>
        <w:t>positively</w:t>
      </w:r>
      <w:r w:rsidR="007210B2" w:rsidRPr="001804F5">
        <w:rPr>
          <w:rFonts w:ascii="Times New Roman" w:hAnsi="Times New Roman"/>
          <w:sz w:val="24"/>
          <w:szCs w:val="24"/>
        </w:rPr>
        <w:t xml:space="preserve"> </w:t>
      </w:r>
      <w:r w:rsidR="00FC3B58" w:rsidRPr="001804F5">
        <w:rPr>
          <w:rFonts w:ascii="Times New Roman" w:hAnsi="Times New Roman"/>
          <w:sz w:val="24"/>
          <w:szCs w:val="24"/>
        </w:rPr>
        <w:t xml:space="preserve">with </w:t>
      </w:r>
      <w:r w:rsidR="007210B2" w:rsidRPr="001804F5">
        <w:rPr>
          <w:rFonts w:ascii="Times New Roman" w:hAnsi="Times New Roman"/>
          <w:sz w:val="24"/>
          <w:szCs w:val="24"/>
        </w:rPr>
        <w:t xml:space="preserve">self-reported relational aggression </w:t>
      </w:r>
      <w:r w:rsidR="006E3595" w:rsidRPr="001804F5">
        <w:rPr>
          <w:rFonts w:ascii="Times New Roman" w:hAnsi="Times New Roman"/>
          <w:sz w:val="24"/>
          <w:szCs w:val="24"/>
        </w:rPr>
        <w:t xml:space="preserve">and </w:t>
      </w:r>
      <w:proofErr w:type="spellStart"/>
      <w:r w:rsidR="007210B2" w:rsidRPr="001804F5">
        <w:rPr>
          <w:rFonts w:ascii="Times New Roman" w:hAnsi="Times New Roman"/>
          <w:sz w:val="24"/>
          <w:szCs w:val="24"/>
        </w:rPr>
        <w:t>prosocial</w:t>
      </w:r>
      <w:proofErr w:type="spellEnd"/>
      <w:r w:rsidR="007210B2" w:rsidRPr="001804F5">
        <w:rPr>
          <w:rFonts w:ascii="Times New Roman" w:hAnsi="Times New Roman"/>
          <w:sz w:val="24"/>
          <w:szCs w:val="24"/>
        </w:rPr>
        <w:t xml:space="preserve"> behaviors as reported by self, peers</w:t>
      </w:r>
      <w:r w:rsidR="00C12ABD" w:rsidRPr="001804F5">
        <w:rPr>
          <w:rFonts w:ascii="Times New Roman" w:hAnsi="Times New Roman"/>
          <w:sz w:val="24"/>
          <w:szCs w:val="24"/>
        </w:rPr>
        <w:t>,</w:t>
      </w:r>
      <w:r w:rsidR="007210B2" w:rsidRPr="001804F5">
        <w:rPr>
          <w:rFonts w:ascii="Times New Roman" w:hAnsi="Times New Roman"/>
          <w:sz w:val="24"/>
          <w:szCs w:val="24"/>
        </w:rPr>
        <w:t xml:space="preserve"> and teachers. In contrast, </w:t>
      </w:r>
      <w:r w:rsidR="00F579EC" w:rsidRPr="001804F5">
        <w:rPr>
          <w:rFonts w:ascii="Times New Roman" w:hAnsi="Times New Roman"/>
          <w:sz w:val="24"/>
          <w:szCs w:val="24"/>
        </w:rPr>
        <w:t xml:space="preserve">the </w:t>
      </w:r>
      <w:r w:rsidR="00FC3B58" w:rsidRPr="001804F5">
        <w:rPr>
          <w:rFonts w:ascii="Times New Roman" w:hAnsi="Times New Roman"/>
          <w:sz w:val="24"/>
          <w:szCs w:val="24"/>
        </w:rPr>
        <w:t>social preference goal</w:t>
      </w:r>
      <w:r w:rsidR="007210B2" w:rsidRPr="001804F5">
        <w:rPr>
          <w:rFonts w:ascii="Times New Roman" w:hAnsi="Times New Roman"/>
          <w:sz w:val="24"/>
          <w:szCs w:val="24"/>
        </w:rPr>
        <w:t xml:space="preserve"> </w:t>
      </w:r>
      <w:r w:rsidR="00FC3B58" w:rsidRPr="001804F5">
        <w:rPr>
          <w:rFonts w:ascii="Times New Roman" w:hAnsi="Times New Roman"/>
          <w:sz w:val="24"/>
          <w:szCs w:val="24"/>
        </w:rPr>
        <w:t xml:space="preserve">was </w:t>
      </w:r>
      <w:r w:rsidR="003B26F0" w:rsidRPr="00BD0195">
        <w:rPr>
          <w:rFonts w:ascii="Times New Roman" w:hAnsi="Times New Roman"/>
          <w:color w:val="0070C0"/>
          <w:sz w:val="24"/>
          <w:szCs w:val="24"/>
        </w:rPr>
        <w:t>cor</w:t>
      </w:r>
      <w:r w:rsidR="007210B2" w:rsidRPr="00BD0195">
        <w:rPr>
          <w:rFonts w:ascii="Times New Roman" w:hAnsi="Times New Roman"/>
          <w:color w:val="0070C0"/>
          <w:sz w:val="24"/>
          <w:szCs w:val="24"/>
        </w:rPr>
        <w:t xml:space="preserve">related </w:t>
      </w:r>
      <w:r w:rsidR="009570F0" w:rsidRPr="00BD0195">
        <w:rPr>
          <w:rFonts w:ascii="Times New Roman" w:hAnsi="Times New Roman"/>
          <w:color w:val="0070C0"/>
          <w:sz w:val="24"/>
          <w:szCs w:val="24"/>
        </w:rPr>
        <w:t>negatively</w:t>
      </w:r>
      <w:r w:rsidR="009570F0" w:rsidRPr="001804F5">
        <w:rPr>
          <w:rFonts w:ascii="Times New Roman" w:hAnsi="Times New Roman"/>
          <w:sz w:val="24"/>
          <w:szCs w:val="24"/>
        </w:rPr>
        <w:t xml:space="preserve"> </w:t>
      </w:r>
      <w:r w:rsidR="001E6CFA" w:rsidRPr="001804F5">
        <w:rPr>
          <w:rFonts w:ascii="Times New Roman" w:hAnsi="Times New Roman"/>
          <w:sz w:val="24"/>
          <w:szCs w:val="24"/>
        </w:rPr>
        <w:t xml:space="preserve">with </w:t>
      </w:r>
      <w:r w:rsidR="007210B2" w:rsidRPr="001804F5">
        <w:rPr>
          <w:rFonts w:ascii="Times New Roman" w:hAnsi="Times New Roman"/>
          <w:sz w:val="24"/>
          <w:szCs w:val="24"/>
        </w:rPr>
        <w:t xml:space="preserve">self-reported relational and overt aggression, but </w:t>
      </w:r>
      <w:r w:rsidR="001E6CFA" w:rsidRPr="00BD0195">
        <w:rPr>
          <w:rFonts w:ascii="Times New Roman" w:hAnsi="Times New Roman"/>
          <w:color w:val="0070C0"/>
          <w:sz w:val="24"/>
          <w:szCs w:val="24"/>
        </w:rPr>
        <w:t>cor</w:t>
      </w:r>
      <w:r w:rsidR="007210B2" w:rsidRPr="00BD0195">
        <w:rPr>
          <w:rFonts w:ascii="Times New Roman" w:hAnsi="Times New Roman"/>
          <w:color w:val="0070C0"/>
          <w:sz w:val="24"/>
          <w:szCs w:val="24"/>
        </w:rPr>
        <w:t xml:space="preserve">related </w:t>
      </w:r>
      <w:r w:rsidR="009570F0" w:rsidRPr="00BD0195">
        <w:rPr>
          <w:rFonts w:ascii="Times New Roman" w:hAnsi="Times New Roman"/>
          <w:color w:val="0070C0"/>
          <w:sz w:val="24"/>
          <w:szCs w:val="24"/>
        </w:rPr>
        <w:t>positively</w:t>
      </w:r>
      <w:r w:rsidR="009570F0" w:rsidRPr="001804F5">
        <w:rPr>
          <w:rFonts w:ascii="Times New Roman" w:hAnsi="Times New Roman"/>
          <w:sz w:val="24"/>
          <w:szCs w:val="24"/>
        </w:rPr>
        <w:t xml:space="preserve"> </w:t>
      </w:r>
      <w:r w:rsidR="001E6CFA" w:rsidRPr="001804F5">
        <w:rPr>
          <w:rFonts w:ascii="Times New Roman" w:hAnsi="Times New Roman"/>
          <w:sz w:val="24"/>
          <w:szCs w:val="24"/>
        </w:rPr>
        <w:t xml:space="preserve">with </w:t>
      </w:r>
      <w:proofErr w:type="spellStart"/>
      <w:r w:rsidR="007210B2" w:rsidRPr="001804F5">
        <w:rPr>
          <w:rFonts w:ascii="Times New Roman" w:hAnsi="Times New Roman"/>
          <w:sz w:val="24"/>
          <w:szCs w:val="24"/>
        </w:rPr>
        <w:t>prosocial</w:t>
      </w:r>
      <w:proofErr w:type="spellEnd"/>
      <w:r w:rsidR="007210B2" w:rsidRPr="001804F5">
        <w:rPr>
          <w:rFonts w:ascii="Times New Roman" w:hAnsi="Times New Roman"/>
          <w:sz w:val="24"/>
          <w:szCs w:val="24"/>
        </w:rPr>
        <w:t xml:space="preserve"> behaviors as reported by</w:t>
      </w:r>
      <w:r w:rsidRPr="001804F5">
        <w:rPr>
          <w:rFonts w:ascii="Times New Roman" w:hAnsi="Times New Roman"/>
          <w:sz w:val="24"/>
          <w:szCs w:val="24"/>
        </w:rPr>
        <w:t xml:space="preserve"> all</w:t>
      </w:r>
      <w:r w:rsidR="007210B2" w:rsidRPr="001804F5">
        <w:rPr>
          <w:rFonts w:ascii="Times New Roman" w:hAnsi="Times New Roman"/>
          <w:sz w:val="24"/>
          <w:szCs w:val="24"/>
        </w:rPr>
        <w:t xml:space="preserve"> three informant sources. </w:t>
      </w:r>
      <w:r w:rsidR="004A11ED" w:rsidRPr="001804F5">
        <w:rPr>
          <w:rFonts w:ascii="Times New Roman" w:hAnsi="Times New Roman"/>
          <w:sz w:val="24"/>
          <w:szCs w:val="24"/>
        </w:rPr>
        <w:t>Although</w:t>
      </w:r>
      <w:r w:rsidR="00DC1F77" w:rsidRPr="001804F5">
        <w:rPr>
          <w:rFonts w:ascii="Times New Roman" w:hAnsi="Times New Roman"/>
          <w:sz w:val="24"/>
          <w:szCs w:val="24"/>
        </w:rPr>
        <w:t xml:space="preserve"> </w:t>
      </w:r>
      <w:r w:rsidR="003B26F0" w:rsidRPr="001804F5">
        <w:rPr>
          <w:rFonts w:ascii="Times New Roman" w:hAnsi="Times New Roman"/>
          <w:sz w:val="24"/>
          <w:szCs w:val="24"/>
        </w:rPr>
        <w:t>this</w:t>
      </w:r>
      <w:r w:rsidR="004A11ED" w:rsidRPr="001804F5">
        <w:rPr>
          <w:rFonts w:ascii="Times New Roman" w:hAnsi="Times New Roman"/>
          <w:sz w:val="24"/>
          <w:szCs w:val="24"/>
        </w:rPr>
        <w:t xml:space="preserve"> </w:t>
      </w:r>
      <w:r w:rsidR="00DC1F77" w:rsidRPr="001804F5">
        <w:rPr>
          <w:rFonts w:ascii="Times New Roman" w:hAnsi="Times New Roman"/>
          <w:sz w:val="24"/>
          <w:szCs w:val="24"/>
        </w:rPr>
        <w:t xml:space="preserve">study </w:t>
      </w:r>
      <w:r w:rsidR="00FC3885" w:rsidRPr="001804F5">
        <w:rPr>
          <w:rFonts w:ascii="Times New Roman" w:hAnsi="Times New Roman"/>
          <w:sz w:val="24"/>
          <w:szCs w:val="24"/>
        </w:rPr>
        <w:t xml:space="preserve">made </w:t>
      </w:r>
      <w:r w:rsidR="004A11ED" w:rsidRPr="001804F5">
        <w:rPr>
          <w:rFonts w:ascii="Times New Roman" w:hAnsi="Times New Roman"/>
          <w:sz w:val="24"/>
          <w:szCs w:val="24"/>
        </w:rPr>
        <w:t>a meaningful initiation in this research</w:t>
      </w:r>
      <w:r w:rsidR="00FC3885" w:rsidRPr="001804F5">
        <w:rPr>
          <w:rFonts w:ascii="Times New Roman" w:hAnsi="Times New Roman"/>
          <w:sz w:val="24"/>
          <w:szCs w:val="24"/>
        </w:rPr>
        <w:t xml:space="preserve"> area</w:t>
      </w:r>
      <w:r w:rsidR="004A11ED" w:rsidRPr="001804F5">
        <w:rPr>
          <w:rFonts w:ascii="Times New Roman" w:hAnsi="Times New Roman"/>
          <w:sz w:val="24"/>
          <w:szCs w:val="24"/>
        </w:rPr>
        <w:t xml:space="preserve">, </w:t>
      </w:r>
      <w:r w:rsidR="003E7EC0" w:rsidRPr="001804F5">
        <w:rPr>
          <w:rFonts w:ascii="Times New Roman" w:hAnsi="Times New Roman"/>
          <w:sz w:val="24"/>
          <w:szCs w:val="24"/>
        </w:rPr>
        <w:t xml:space="preserve">it </w:t>
      </w:r>
      <w:r w:rsidR="00170F9F" w:rsidRPr="001804F5">
        <w:rPr>
          <w:rFonts w:ascii="Times New Roman" w:hAnsi="Times New Roman"/>
          <w:sz w:val="24"/>
          <w:szCs w:val="24"/>
        </w:rPr>
        <w:t xml:space="preserve">did not control for </w:t>
      </w:r>
      <w:r w:rsidR="009B3D50" w:rsidRPr="001804F5">
        <w:rPr>
          <w:rFonts w:ascii="Times New Roman" w:hAnsi="Times New Roman"/>
          <w:sz w:val="24"/>
          <w:szCs w:val="24"/>
        </w:rPr>
        <w:t xml:space="preserve">adolescents’ </w:t>
      </w:r>
      <w:r w:rsidR="00043836" w:rsidRPr="001804F5">
        <w:rPr>
          <w:rFonts w:ascii="Times New Roman" w:hAnsi="Times New Roman"/>
          <w:sz w:val="24"/>
          <w:szCs w:val="24"/>
        </w:rPr>
        <w:t>attained</w:t>
      </w:r>
      <w:r w:rsidR="009B3D50" w:rsidRPr="001804F5">
        <w:rPr>
          <w:rFonts w:ascii="Times New Roman" w:hAnsi="Times New Roman"/>
          <w:sz w:val="24"/>
          <w:szCs w:val="24"/>
        </w:rPr>
        <w:t xml:space="preserve"> peer statuses (i.e., po</w:t>
      </w:r>
      <w:r w:rsidR="00D70C9F">
        <w:rPr>
          <w:rFonts w:ascii="Times New Roman" w:hAnsi="Times New Roman"/>
          <w:sz w:val="24"/>
          <w:szCs w:val="24"/>
        </w:rPr>
        <w:t xml:space="preserve">pularity and social preference), which are </w:t>
      </w:r>
      <w:r w:rsidR="009B3D50" w:rsidRPr="001804F5">
        <w:rPr>
          <w:rFonts w:ascii="Times New Roman" w:hAnsi="Times New Roman"/>
          <w:sz w:val="24"/>
          <w:szCs w:val="24"/>
        </w:rPr>
        <w:t xml:space="preserve">highly related to </w:t>
      </w:r>
      <w:r w:rsidR="00094EEA">
        <w:rPr>
          <w:rFonts w:ascii="Times New Roman" w:hAnsi="Times New Roman"/>
          <w:sz w:val="24"/>
          <w:szCs w:val="24"/>
        </w:rPr>
        <w:t xml:space="preserve">social </w:t>
      </w:r>
      <w:r w:rsidR="009B3D50" w:rsidRPr="001804F5">
        <w:rPr>
          <w:rFonts w:ascii="Times New Roman" w:hAnsi="Times New Roman"/>
          <w:sz w:val="24"/>
          <w:szCs w:val="24"/>
        </w:rPr>
        <w:t xml:space="preserve">behaviors (e.g., </w:t>
      </w:r>
      <w:proofErr w:type="spellStart"/>
      <w:r w:rsidR="009B3D50" w:rsidRPr="001804F5">
        <w:rPr>
          <w:rFonts w:ascii="Times New Roman" w:hAnsi="Times New Roman"/>
          <w:sz w:val="24"/>
          <w:szCs w:val="24"/>
        </w:rPr>
        <w:t>Cillessen</w:t>
      </w:r>
      <w:proofErr w:type="spellEnd"/>
      <w:r w:rsidR="009B3D50" w:rsidRPr="001804F5">
        <w:rPr>
          <w:rFonts w:ascii="Times New Roman" w:hAnsi="Times New Roman"/>
          <w:sz w:val="24"/>
          <w:szCs w:val="24"/>
        </w:rPr>
        <w:t xml:space="preserve"> &amp; </w:t>
      </w:r>
      <w:proofErr w:type="spellStart"/>
      <w:r w:rsidR="009B3D50" w:rsidRPr="001804F5">
        <w:rPr>
          <w:rFonts w:ascii="Times New Roman" w:hAnsi="Times New Roman"/>
          <w:sz w:val="24"/>
          <w:szCs w:val="24"/>
        </w:rPr>
        <w:t>Mayeux</w:t>
      </w:r>
      <w:proofErr w:type="spellEnd"/>
      <w:r w:rsidR="009B3D50" w:rsidRPr="001804F5">
        <w:rPr>
          <w:rFonts w:ascii="Times New Roman" w:hAnsi="Times New Roman"/>
          <w:sz w:val="24"/>
          <w:szCs w:val="24"/>
        </w:rPr>
        <w:t xml:space="preserve">, 2004). </w:t>
      </w:r>
      <w:r w:rsidR="00784160" w:rsidRPr="001804F5">
        <w:rPr>
          <w:rFonts w:ascii="Times New Roman" w:hAnsi="Times New Roman"/>
          <w:sz w:val="24"/>
          <w:szCs w:val="24"/>
        </w:rPr>
        <w:t xml:space="preserve">Although </w:t>
      </w:r>
      <w:r w:rsidR="004E5AB7" w:rsidRPr="001804F5">
        <w:rPr>
          <w:rFonts w:ascii="Times New Roman" w:hAnsi="Times New Roman"/>
          <w:sz w:val="24"/>
          <w:szCs w:val="24"/>
        </w:rPr>
        <w:t xml:space="preserve">social status goals </w:t>
      </w:r>
      <w:r w:rsidR="00DC1F77" w:rsidRPr="001804F5">
        <w:rPr>
          <w:rFonts w:ascii="Times New Roman" w:hAnsi="Times New Roman"/>
          <w:sz w:val="24"/>
          <w:szCs w:val="24"/>
        </w:rPr>
        <w:t xml:space="preserve">may </w:t>
      </w:r>
      <w:r w:rsidR="004E5AB7" w:rsidRPr="001804F5">
        <w:rPr>
          <w:rFonts w:ascii="Times New Roman" w:hAnsi="Times New Roman"/>
          <w:sz w:val="24"/>
          <w:szCs w:val="24"/>
        </w:rPr>
        <w:t>be</w:t>
      </w:r>
      <w:r w:rsidR="009570F0" w:rsidRPr="001804F5">
        <w:rPr>
          <w:rFonts w:ascii="Times New Roman" w:hAnsi="Times New Roman"/>
          <w:sz w:val="24"/>
          <w:szCs w:val="24"/>
        </w:rPr>
        <w:t xml:space="preserve"> </w:t>
      </w:r>
      <w:r w:rsidR="009570F0" w:rsidRPr="00BD0195">
        <w:rPr>
          <w:rFonts w:ascii="Times New Roman" w:hAnsi="Times New Roman"/>
          <w:color w:val="0070C0"/>
          <w:sz w:val="24"/>
          <w:szCs w:val="24"/>
        </w:rPr>
        <w:t>related</w:t>
      </w:r>
      <w:r w:rsidR="004E5AB7" w:rsidRPr="00BD0195">
        <w:rPr>
          <w:rFonts w:ascii="Times New Roman" w:hAnsi="Times New Roman"/>
          <w:color w:val="0070C0"/>
          <w:sz w:val="24"/>
          <w:szCs w:val="24"/>
        </w:rPr>
        <w:t xml:space="preserve"> weakly</w:t>
      </w:r>
      <w:r w:rsidR="004E5AB7" w:rsidRPr="001804F5">
        <w:rPr>
          <w:rFonts w:ascii="Times New Roman" w:hAnsi="Times New Roman"/>
          <w:sz w:val="24"/>
          <w:szCs w:val="24"/>
        </w:rPr>
        <w:t xml:space="preserve"> to attained statuses because </w:t>
      </w:r>
      <w:r w:rsidR="009B3D50" w:rsidRPr="001804F5">
        <w:rPr>
          <w:rFonts w:ascii="Times New Roman" w:hAnsi="Times New Roman"/>
          <w:sz w:val="24"/>
          <w:szCs w:val="24"/>
        </w:rPr>
        <w:t>adolescents with any status may desire a higher status</w:t>
      </w:r>
      <w:r w:rsidR="00784160" w:rsidRPr="001804F5">
        <w:rPr>
          <w:rFonts w:ascii="Times New Roman" w:hAnsi="Times New Roman"/>
          <w:sz w:val="24"/>
          <w:szCs w:val="24"/>
        </w:rPr>
        <w:t xml:space="preserve">, </w:t>
      </w:r>
      <w:r w:rsidR="009B3D50" w:rsidRPr="001804F5">
        <w:rPr>
          <w:rFonts w:ascii="Times New Roman" w:hAnsi="Times New Roman"/>
          <w:sz w:val="24"/>
          <w:szCs w:val="24"/>
        </w:rPr>
        <w:t>the</w:t>
      </w:r>
      <w:r w:rsidR="000F7398" w:rsidRPr="001804F5">
        <w:rPr>
          <w:rFonts w:ascii="Times New Roman" w:hAnsi="Times New Roman"/>
          <w:sz w:val="24"/>
          <w:szCs w:val="24"/>
        </w:rPr>
        <w:t xml:space="preserve"> unique</w:t>
      </w:r>
      <w:r w:rsidR="009B3D50" w:rsidRPr="001804F5">
        <w:rPr>
          <w:rFonts w:ascii="Times New Roman" w:hAnsi="Times New Roman"/>
          <w:sz w:val="24"/>
          <w:szCs w:val="24"/>
        </w:rPr>
        <w:t xml:space="preserve"> effects of these two goals on behaviors </w:t>
      </w:r>
      <w:r w:rsidR="00F14DFA" w:rsidRPr="001804F5">
        <w:rPr>
          <w:rFonts w:ascii="Times New Roman" w:hAnsi="Times New Roman"/>
          <w:sz w:val="24"/>
          <w:szCs w:val="24"/>
        </w:rPr>
        <w:t xml:space="preserve">will </w:t>
      </w:r>
      <w:r w:rsidR="009B3D50" w:rsidRPr="001804F5">
        <w:rPr>
          <w:rFonts w:ascii="Times New Roman" w:hAnsi="Times New Roman"/>
          <w:sz w:val="24"/>
          <w:szCs w:val="24"/>
        </w:rPr>
        <w:t xml:space="preserve">be further clarified if the </w:t>
      </w:r>
      <w:r w:rsidR="00043836" w:rsidRPr="001804F5">
        <w:rPr>
          <w:rFonts w:ascii="Times New Roman" w:hAnsi="Times New Roman"/>
          <w:sz w:val="24"/>
          <w:szCs w:val="24"/>
        </w:rPr>
        <w:t>attained</w:t>
      </w:r>
      <w:r w:rsidR="009B3D50" w:rsidRPr="001804F5">
        <w:rPr>
          <w:rFonts w:ascii="Times New Roman" w:hAnsi="Times New Roman"/>
          <w:sz w:val="24"/>
          <w:szCs w:val="24"/>
        </w:rPr>
        <w:t xml:space="preserve"> status</w:t>
      </w:r>
      <w:r w:rsidR="00170F9F" w:rsidRPr="001804F5">
        <w:rPr>
          <w:rFonts w:ascii="Times New Roman" w:hAnsi="Times New Roman"/>
          <w:sz w:val="24"/>
          <w:szCs w:val="24"/>
        </w:rPr>
        <w:t>es</w:t>
      </w:r>
      <w:r w:rsidR="009B3D50" w:rsidRPr="001804F5">
        <w:rPr>
          <w:rFonts w:ascii="Times New Roman" w:hAnsi="Times New Roman"/>
          <w:sz w:val="24"/>
          <w:szCs w:val="24"/>
        </w:rPr>
        <w:t xml:space="preserve"> are accounted for. </w:t>
      </w:r>
    </w:p>
    <w:p w:rsidR="00E20E11" w:rsidRPr="001804F5" w:rsidRDefault="00762488" w:rsidP="00BF1762">
      <w:pPr>
        <w:autoSpaceDE w:val="0"/>
        <w:autoSpaceDN w:val="0"/>
        <w:adjustRightInd w:val="0"/>
        <w:spacing w:after="0" w:line="480" w:lineRule="auto"/>
        <w:ind w:firstLine="720"/>
        <w:rPr>
          <w:rFonts w:ascii="Times New Roman" w:hAnsi="Times New Roman"/>
          <w:sz w:val="24"/>
          <w:szCs w:val="24"/>
        </w:rPr>
      </w:pPr>
      <w:r w:rsidRPr="001804F5">
        <w:rPr>
          <w:rFonts w:ascii="Times New Roman" w:hAnsi="Times New Roman"/>
          <w:sz w:val="24"/>
          <w:szCs w:val="24"/>
        </w:rPr>
        <w:t xml:space="preserve">Previous research </w:t>
      </w:r>
      <w:r w:rsidR="001B4F0F" w:rsidRPr="001804F5">
        <w:rPr>
          <w:rFonts w:ascii="Times New Roman" w:hAnsi="Times New Roman"/>
          <w:sz w:val="24"/>
          <w:szCs w:val="24"/>
        </w:rPr>
        <w:t xml:space="preserve">has shown </w:t>
      </w:r>
      <w:r w:rsidRPr="001804F5">
        <w:rPr>
          <w:rFonts w:ascii="Times New Roman" w:hAnsi="Times New Roman"/>
          <w:sz w:val="24"/>
          <w:szCs w:val="24"/>
        </w:rPr>
        <w:t xml:space="preserve">that </w:t>
      </w:r>
      <w:r w:rsidR="00B75105" w:rsidRPr="001804F5">
        <w:rPr>
          <w:rFonts w:ascii="Times New Roman" w:hAnsi="Times New Roman"/>
          <w:sz w:val="24"/>
          <w:szCs w:val="24"/>
        </w:rPr>
        <w:t xml:space="preserve">boys and girls endorsed similar levels of popularity </w:t>
      </w:r>
      <w:r w:rsidR="00B75105" w:rsidRPr="00BD0195">
        <w:rPr>
          <w:rFonts w:ascii="Times New Roman" w:hAnsi="Times New Roman"/>
          <w:color w:val="0070C0"/>
          <w:sz w:val="24"/>
          <w:szCs w:val="24"/>
        </w:rPr>
        <w:t>goal</w:t>
      </w:r>
      <w:r w:rsidR="009570F0" w:rsidRPr="00BD0195">
        <w:rPr>
          <w:rFonts w:ascii="Times New Roman" w:hAnsi="Times New Roman"/>
          <w:color w:val="0070C0"/>
          <w:sz w:val="24"/>
          <w:szCs w:val="24"/>
        </w:rPr>
        <w:t>s</w:t>
      </w:r>
      <w:r w:rsidR="00B75105" w:rsidRPr="00BD0195">
        <w:rPr>
          <w:rFonts w:ascii="Times New Roman" w:hAnsi="Times New Roman"/>
          <w:color w:val="0070C0"/>
          <w:sz w:val="24"/>
          <w:szCs w:val="24"/>
        </w:rPr>
        <w:t xml:space="preserve"> and general status goal</w:t>
      </w:r>
      <w:r w:rsidR="00BD0195" w:rsidRPr="00BD0195">
        <w:rPr>
          <w:rFonts w:ascii="Times New Roman" w:hAnsi="Times New Roman"/>
          <w:color w:val="0070C0"/>
          <w:sz w:val="24"/>
          <w:szCs w:val="24"/>
        </w:rPr>
        <w:t>s</w:t>
      </w:r>
      <w:r w:rsidR="00B75105" w:rsidRPr="001804F5">
        <w:rPr>
          <w:rFonts w:ascii="Times New Roman" w:hAnsi="Times New Roman"/>
          <w:sz w:val="24"/>
          <w:szCs w:val="24"/>
        </w:rPr>
        <w:t xml:space="preserve"> (</w:t>
      </w:r>
      <w:proofErr w:type="spellStart"/>
      <w:r w:rsidR="00B75105" w:rsidRPr="001804F5">
        <w:rPr>
          <w:rFonts w:ascii="Times New Roman" w:hAnsi="Times New Roman"/>
          <w:sz w:val="24"/>
          <w:szCs w:val="24"/>
        </w:rPr>
        <w:t>Jarvinen</w:t>
      </w:r>
      <w:proofErr w:type="spellEnd"/>
      <w:r w:rsidR="00B75105" w:rsidRPr="001804F5">
        <w:rPr>
          <w:rFonts w:ascii="Times New Roman" w:hAnsi="Times New Roman"/>
          <w:sz w:val="24"/>
          <w:szCs w:val="24"/>
        </w:rPr>
        <w:t xml:space="preserve"> &amp; Nichols, 1996; </w:t>
      </w:r>
      <w:proofErr w:type="spellStart"/>
      <w:r w:rsidR="00B75105" w:rsidRPr="001804F5">
        <w:rPr>
          <w:rFonts w:ascii="Times New Roman" w:hAnsi="Times New Roman"/>
          <w:sz w:val="24"/>
          <w:szCs w:val="24"/>
        </w:rPr>
        <w:t>Sijtsema</w:t>
      </w:r>
      <w:proofErr w:type="spellEnd"/>
      <w:r w:rsidR="00B75105" w:rsidRPr="001804F5">
        <w:rPr>
          <w:rFonts w:ascii="Times New Roman" w:hAnsi="Times New Roman"/>
          <w:sz w:val="24"/>
          <w:szCs w:val="24"/>
        </w:rPr>
        <w:t xml:space="preserve"> et al., 2009). </w:t>
      </w:r>
      <w:r w:rsidR="002B6AD6" w:rsidRPr="001804F5">
        <w:rPr>
          <w:rFonts w:ascii="Times New Roman" w:hAnsi="Times New Roman"/>
          <w:sz w:val="24"/>
          <w:szCs w:val="24"/>
        </w:rPr>
        <w:t>However, as girls endorse more relationship maintenance and communal goals (</w:t>
      </w:r>
      <w:proofErr w:type="spellStart"/>
      <w:r w:rsidR="002B6AD6" w:rsidRPr="001804F5">
        <w:rPr>
          <w:rFonts w:ascii="Times New Roman" w:hAnsi="Times New Roman"/>
          <w:sz w:val="24"/>
          <w:szCs w:val="24"/>
        </w:rPr>
        <w:t>Ojanen</w:t>
      </w:r>
      <w:proofErr w:type="spellEnd"/>
      <w:r w:rsidR="002B6AD6" w:rsidRPr="001804F5">
        <w:rPr>
          <w:rFonts w:ascii="Times New Roman" w:hAnsi="Times New Roman"/>
          <w:sz w:val="24"/>
          <w:szCs w:val="24"/>
        </w:rPr>
        <w:t xml:space="preserve"> et al., 2005; Rose &amp; Asher, 1999), they may be more likely to endorse</w:t>
      </w:r>
      <w:r w:rsidR="008D43B0" w:rsidRPr="001804F5">
        <w:rPr>
          <w:rFonts w:ascii="Times New Roman" w:hAnsi="Times New Roman"/>
          <w:sz w:val="24"/>
          <w:szCs w:val="24"/>
        </w:rPr>
        <w:t xml:space="preserve"> the</w:t>
      </w:r>
      <w:r w:rsidR="002B6AD6" w:rsidRPr="001804F5">
        <w:rPr>
          <w:rFonts w:ascii="Times New Roman" w:hAnsi="Times New Roman"/>
          <w:sz w:val="24"/>
          <w:szCs w:val="24"/>
        </w:rPr>
        <w:t xml:space="preserve"> </w:t>
      </w:r>
      <w:r w:rsidR="002B6AD6" w:rsidRPr="00297440">
        <w:rPr>
          <w:rFonts w:ascii="Times New Roman" w:hAnsi="Times New Roman"/>
          <w:color w:val="0070C0"/>
          <w:sz w:val="24"/>
          <w:szCs w:val="24"/>
        </w:rPr>
        <w:t>social preference goal</w:t>
      </w:r>
      <w:r w:rsidR="009570F0" w:rsidRPr="00297440">
        <w:rPr>
          <w:rFonts w:ascii="Times New Roman" w:hAnsi="Times New Roman"/>
          <w:color w:val="0070C0"/>
          <w:sz w:val="24"/>
          <w:szCs w:val="24"/>
        </w:rPr>
        <w:t>s</w:t>
      </w:r>
      <w:r w:rsidR="00E20E11" w:rsidRPr="001804F5">
        <w:rPr>
          <w:rFonts w:ascii="Times New Roman" w:hAnsi="Times New Roman"/>
          <w:sz w:val="24"/>
          <w:szCs w:val="24"/>
        </w:rPr>
        <w:t xml:space="preserve"> than boys</w:t>
      </w:r>
      <w:r w:rsidR="002B6AD6" w:rsidRPr="001804F5">
        <w:rPr>
          <w:rFonts w:ascii="Times New Roman" w:hAnsi="Times New Roman"/>
          <w:sz w:val="24"/>
          <w:szCs w:val="24"/>
        </w:rPr>
        <w:t xml:space="preserve">. </w:t>
      </w:r>
      <w:r w:rsidR="00E20E11" w:rsidRPr="001804F5">
        <w:rPr>
          <w:rFonts w:ascii="Times New Roman" w:hAnsi="Times New Roman"/>
          <w:sz w:val="24"/>
          <w:szCs w:val="24"/>
        </w:rPr>
        <w:t xml:space="preserve">Despite this potential gender difference </w:t>
      </w:r>
      <w:r w:rsidR="00E20E11" w:rsidRPr="004F2221">
        <w:rPr>
          <w:rFonts w:ascii="Times New Roman" w:hAnsi="Times New Roman"/>
          <w:color w:val="0070C0"/>
          <w:sz w:val="24"/>
          <w:szCs w:val="24"/>
        </w:rPr>
        <w:t>in goal endorsement</w:t>
      </w:r>
      <w:r w:rsidR="00E20E11" w:rsidRPr="001804F5">
        <w:rPr>
          <w:rFonts w:ascii="Times New Roman" w:hAnsi="Times New Roman"/>
          <w:sz w:val="24"/>
          <w:szCs w:val="24"/>
        </w:rPr>
        <w:t xml:space="preserve">, </w:t>
      </w:r>
      <w:r w:rsidR="00BF1762" w:rsidRPr="001804F5">
        <w:rPr>
          <w:rFonts w:ascii="Times New Roman" w:hAnsi="Times New Roman"/>
          <w:sz w:val="24"/>
          <w:szCs w:val="24"/>
        </w:rPr>
        <w:t xml:space="preserve">Wright et al.’s (2012) findings </w:t>
      </w:r>
      <w:r w:rsidRPr="001804F5">
        <w:rPr>
          <w:rFonts w:ascii="Times New Roman" w:hAnsi="Times New Roman"/>
          <w:sz w:val="24"/>
          <w:szCs w:val="24"/>
        </w:rPr>
        <w:t xml:space="preserve">show </w:t>
      </w:r>
      <w:r w:rsidR="00BF1762" w:rsidRPr="001804F5">
        <w:rPr>
          <w:rFonts w:ascii="Times New Roman" w:hAnsi="Times New Roman"/>
          <w:sz w:val="24"/>
          <w:szCs w:val="24"/>
        </w:rPr>
        <w:t>that gender did not moderate the relationship between these goals (i.e., popularity goal, social preference goal) and adolescents’ overt aggression, relational aggression</w:t>
      </w:r>
      <w:r w:rsidR="000D15B3" w:rsidRPr="001804F5">
        <w:rPr>
          <w:rFonts w:ascii="Times New Roman" w:hAnsi="Times New Roman"/>
          <w:sz w:val="24"/>
          <w:szCs w:val="24"/>
        </w:rPr>
        <w:t>,</w:t>
      </w:r>
      <w:r w:rsidR="00BF1762" w:rsidRPr="001804F5">
        <w:rPr>
          <w:rFonts w:ascii="Times New Roman" w:hAnsi="Times New Roman"/>
          <w:sz w:val="24"/>
          <w:szCs w:val="24"/>
        </w:rPr>
        <w:t xml:space="preserve"> and </w:t>
      </w:r>
      <w:proofErr w:type="spellStart"/>
      <w:r w:rsidR="00BF1762" w:rsidRPr="001804F5">
        <w:rPr>
          <w:rFonts w:ascii="Times New Roman" w:hAnsi="Times New Roman"/>
          <w:sz w:val="24"/>
          <w:szCs w:val="24"/>
        </w:rPr>
        <w:t>prosocial</w:t>
      </w:r>
      <w:proofErr w:type="spellEnd"/>
      <w:r w:rsidR="00BF1762" w:rsidRPr="001804F5">
        <w:rPr>
          <w:rFonts w:ascii="Times New Roman" w:hAnsi="Times New Roman"/>
          <w:sz w:val="24"/>
          <w:szCs w:val="24"/>
        </w:rPr>
        <w:t xml:space="preserve"> behaviors. This is consistent with other social goal research. For example, </w:t>
      </w:r>
      <w:proofErr w:type="spellStart"/>
      <w:r w:rsidR="00BF1762" w:rsidRPr="001804F5">
        <w:rPr>
          <w:rFonts w:ascii="Times New Roman" w:hAnsi="Times New Roman"/>
          <w:sz w:val="24"/>
          <w:szCs w:val="24"/>
        </w:rPr>
        <w:t>Heidgerken</w:t>
      </w:r>
      <w:proofErr w:type="spellEnd"/>
      <w:r w:rsidR="00BF1762" w:rsidRPr="001804F5">
        <w:rPr>
          <w:rFonts w:ascii="Times New Roman" w:hAnsi="Times New Roman"/>
          <w:sz w:val="24"/>
          <w:szCs w:val="24"/>
        </w:rPr>
        <w:t xml:space="preserve"> and colleagues (2004) found that gender did not moderate the relationships between children’s social goals (i.e., dominance, revenge, </w:t>
      </w:r>
      <w:proofErr w:type="gramStart"/>
      <w:r w:rsidR="00BF1762" w:rsidRPr="001804F5">
        <w:rPr>
          <w:rFonts w:ascii="Times New Roman" w:hAnsi="Times New Roman"/>
          <w:sz w:val="24"/>
          <w:szCs w:val="24"/>
        </w:rPr>
        <w:t>affiliation</w:t>
      </w:r>
      <w:proofErr w:type="gramEnd"/>
      <w:r w:rsidR="00BF1762" w:rsidRPr="001804F5">
        <w:rPr>
          <w:rFonts w:ascii="Times New Roman" w:hAnsi="Times New Roman"/>
          <w:sz w:val="24"/>
          <w:szCs w:val="24"/>
        </w:rPr>
        <w:t xml:space="preserve">) and aggression. </w:t>
      </w:r>
      <w:r w:rsidR="00E20E11" w:rsidRPr="001804F5">
        <w:rPr>
          <w:rFonts w:ascii="Times New Roman" w:hAnsi="Times New Roman"/>
          <w:sz w:val="24"/>
          <w:szCs w:val="24"/>
        </w:rPr>
        <w:t>These results suggest</w:t>
      </w:r>
      <w:r w:rsidR="009D03F7" w:rsidRPr="001804F5">
        <w:rPr>
          <w:rFonts w:ascii="Times New Roman" w:hAnsi="Times New Roman"/>
          <w:sz w:val="24"/>
          <w:szCs w:val="24"/>
        </w:rPr>
        <w:t xml:space="preserve"> that</w:t>
      </w:r>
      <w:r w:rsidR="00E20E11" w:rsidRPr="001804F5">
        <w:rPr>
          <w:rFonts w:ascii="Times New Roman" w:hAnsi="Times New Roman"/>
          <w:sz w:val="24"/>
          <w:szCs w:val="24"/>
        </w:rPr>
        <w:t xml:space="preserve"> gender may not moderate the associations between these goals and social behaviors</w:t>
      </w:r>
      <w:r w:rsidR="00BF1762" w:rsidRPr="001804F5">
        <w:rPr>
          <w:rFonts w:ascii="Times New Roman" w:hAnsi="Times New Roman"/>
          <w:sz w:val="24"/>
          <w:szCs w:val="24"/>
        </w:rPr>
        <w:t xml:space="preserve">. </w:t>
      </w:r>
    </w:p>
    <w:p w:rsidR="0056651D" w:rsidRPr="001804F5" w:rsidRDefault="00712570" w:rsidP="00FF015B">
      <w:pPr>
        <w:spacing w:after="0" w:line="480" w:lineRule="auto"/>
        <w:rPr>
          <w:rFonts w:ascii="Times New Roman" w:hAnsi="Times New Roman"/>
          <w:b/>
          <w:sz w:val="24"/>
          <w:szCs w:val="24"/>
        </w:rPr>
      </w:pPr>
      <w:r w:rsidRPr="001804F5">
        <w:rPr>
          <w:rFonts w:ascii="Times New Roman" w:hAnsi="Times New Roman"/>
          <w:b/>
          <w:sz w:val="24"/>
          <w:szCs w:val="24"/>
        </w:rPr>
        <w:t>Social status insecurity and goals</w:t>
      </w:r>
    </w:p>
    <w:p w:rsidR="00917403" w:rsidRPr="001804F5" w:rsidRDefault="00B27DB5" w:rsidP="00730C6A">
      <w:pPr>
        <w:pStyle w:val="BodyTextIndent"/>
        <w:spacing w:line="480" w:lineRule="auto"/>
        <w:ind w:left="0" w:firstLine="720"/>
      </w:pPr>
      <w:r w:rsidRPr="001804F5">
        <w:lastRenderedPageBreak/>
        <w:t>Pas</w:t>
      </w:r>
      <w:r w:rsidR="00D22C5E" w:rsidRPr="001804F5">
        <w:t>t</w:t>
      </w:r>
      <w:r w:rsidRPr="001804F5">
        <w:t xml:space="preserve"> research </w:t>
      </w:r>
      <w:r w:rsidR="00722B4E" w:rsidRPr="001804F5">
        <w:rPr>
          <w:lang w:val="en-US"/>
        </w:rPr>
        <w:t>has shown</w:t>
      </w:r>
      <w:r w:rsidR="00722B4E" w:rsidRPr="001804F5">
        <w:t xml:space="preserve"> </w:t>
      </w:r>
      <w:r w:rsidRPr="001804F5">
        <w:t xml:space="preserve">several </w:t>
      </w:r>
      <w:r w:rsidR="009D2DCA" w:rsidRPr="001804F5">
        <w:t>social cognitive processes</w:t>
      </w:r>
      <w:r w:rsidRPr="001804F5">
        <w:t xml:space="preserve"> </w:t>
      </w:r>
      <w:r w:rsidR="00555114" w:rsidRPr="001804F5">
        <w:rPr>
          <w:lang w:val="en-US"/>
        </w:rPr>
        <w:t xml:space="preserve">that </w:t>
      </w:r>
      <w:r w:rsidRPr="001804F5">
        <w:t xml:space="preserve">may contribute to </w:t>
      </w:r>
      <w:r w:rsidR="00A6047D" w:rsidRPr="001804F5">
        <w:rPr>
          <w:lang w:val="en-US"/>
        </w:rPr>
        <w:t xml:space="preserve">the </w:t>
      </w:r>
      <w:r w:rsidR="00E1401A" w:rsidRPr="001804F5">
        <w:rPr>
          <w:lang w:val="en-US"/>
        </w:rPr>
        <w:t>development</w:t>
      </w:r>
      <w:r w:rsidR="00A6047D" w:rsidRPr="001804F5">
        <w:rPr>
          <w:lang w:val="en-US"/>
        </w:rPr>
        <w:t xml:space="preserve"> of </w:t>
      </w:r>
      <w:r w:rsidRPr="001804F5">
        <w:t>social goals</w:t>
      </w:r>
      <w:r w:rsidR="00BD66BC" w:rsidRPr="001804F5">
        <w:t>,</w:t>
      </w:r>
      <w:r w:rsidR="009D2DCA" w:rsidRPr="001804F5">
        <w:t xml:space="preserve"> such as beliefs about peer interactions (</w:t>
      </w:r>
      <w:proofErr w:type="spellStart"/>
      <w:r w:rsidR="009D2DCA" w:rsidRPr="001804F5">
        <w:t>Jarvinen</w:t>
      </w:r>
      <w:proofErr w:type="spellEnd"/>
      <w:r w:rsidR="009D2DCA" w:rsidRPr="001804F5">
        <w:t xml:space="preserve"> &amp; Nicholls, 1996</w:t>
      </w:r>
      <w:r w:rsidR="00EA1A7C" w:rsidRPr="001804F5">
        <w:t xml:space="preserve">), </w:t>
      </w:r>
      <w:r w:rsidR="009D2DCA" w:rsidRPr="001804F5">
        <w:t xml:space="preserve">theories about </w:t>
      </w:r>
      <w:r w:rsidR="008521FC" w:rsidRPr="001804F5">
        <w:t xml:space="preserve">intelligence and peer </w:t>
      </w:r>
      <w:r w:rsidR="005073AE" w:rsidRPr="001804F5">
        <w:t>relation</w:t>
      </w:r>
      <w:r w:rsidR="0020261B" w:rsidRPr="001804F5">
        <w:rPr>
          <w:lang w:val="en-US"/>
        </w:rPr>
        <w:t>s</w:t>
      </w:r>
      <w:r w:rsidR="008521FC" w:rsidRPr="001804F5">
        <w:t xml:space="preserve"> </w:t>
      </w:r>
      <w:r w:rsidR="00383389" w:rsidRPr="001804F5">
        <w:t>(</w:t>
      </w:r>
      <w:proofErr w:type="spellStart"/>
      <w:r w:rsidR="00383389" w:rsidRPr="001804F5">
        <w:t>Dweck</w:t>
      </w:r>
      <w:proofErr w:type="spellEnd"/>
      <w:r w:rsidR="00383389" w:rsidRPr="001804F5">
        <w:t xml:space="preserve"> &amp; Leggett, 1988</w:t>
      </w:r>
      <w:r w:rsidR="004034F5" w:rsidRPr="001804F5">
        <w:t>;</w:t>
      </w:r>
      <w:r w:rsidR="001D6805" w:rsidRPr="001804F5">
        <w:t xml:space="preserve"> </w:t>
      </w:r>
      <w:r w:rsidR="00687A11" w:rsidRPr="001804F5">
        <w:t>Rudolph, 2010</w:t>
      </w:r>
      <w:r w:rsidR="00383389" w:rsidRPr="001804F5">
        <w:t>)</w:t>
      </w:r>
      <w:r w:rsidR="00EA1A7C" w:rsidRPr="001804F5">
        <w:t xml:space="preserve">, and </w:t>
      </w:r>
      <w:r w:rsidR="009A2010">
        <w:t xml:space="preserve">the </w:t>
      </w:r>
      <w:r w:rsidR="00332871" w:rsidRPr="001804F5">
        <w:t xml:space="preserve">processing of social information </w:t>
      </w:r>
      <w:r w:rsidR="00383389" w:rsidRPr="001804F5">
        <w:t>(Crick &amp; Dodge, 1994)</w:t>
      </w:r>
      <w:r w:rsidR="007A6B9D" w:rsidRPr="001804F5">
        <w:t xml:space="preserve">. </w:t>
      </w:r>
      <w:r w:rsidR="00851E4C" w:rsidRPr="001804F5">
        <w:t>In particular, h</w:t>
      </w:r>
      <w:r w:rsidR="00F87033" w:rsidRPr="001804F5">
        <w:t xml:space="preserve">ow adolescents perceive themselves (e.g., </w:t>
      </w:r>
      <w:proofErr w:type="spellStart"/>
      <w:r w:rsidR="00F87033" w:rsidRPr="001804F5">
        <w:t>self perception</w:t>
      </w:r>
      <w:proofErr w:type="spellEnd"/>
      <w:r w:rsidR="008F0777" w:rsidRPr="001804F5">
        <w:t>, self-efficacy</w:t>
      </w:r>
      <w:r w:rsidR="00D6021B" w:rsidRPr="001804F5">
        <w:t>)</w:t>
      </w:r>
      <w:r w:rsidRPr="001804F5">
        <w:t xml:space="preserve"> </w:t>
      </w:r>
      <w:r w:rsidR="00F87033" w:rsidRPr="001804F5">
        <w:t>explain</w:t>
      </w:r>
      <w:r w:rsidR="00E04765" w:rsidRPr="001804F5">
        <w:rPr>
          <w:lang w:val="en-US"/>
        </w:rPr>
        <w:t>s</w:t>
      </w:r>
      <w:r w:rsidR="00F87033" w:rsidRPr="001804F5">
        <w:t xml:space="preserve"> </w:t>
      </w:r>
      <w:r w:rsidR="00226AD1" w:rsidRPr="001804F5">
        <w:rPr>
          <w:lang w:val="en-US"/>
        </w:rPr>
        <w:t xml:space="preserve">substantial </w:t>
      </w:r>
      <w:r w:rsidR="008E534A" w:rsidRPr="001804F5">
        <w:rPr>
          <w:lang w:val="en-US"/>
        </w:rPr>
        <w:t>variations</w:t>
      </w:r>
      <w:r w:rsidR="008E534A" w:rsidRPr="001804F5">
        <w:t xml:space="preserve"> </w:t>
      </w:r>
      <w:r w:rsidR="00F87033" w:rsidRPr="001804F5">
        <w:t>in social goals (</w:t>
      </w:r>
      <w:r w:rsidR="00D6021B" w:rsidRPr="001804F5">
        <w:t xml:space="preserve">e.g., </w:t>
      </w:r>
      <w:proofErr w:type="spellStart"/>
      <w:r w:rsidR="008F0777" w:rsidRPr="001804F5">
        <w:t>Erdley</w:t>
      </w:r>
      <w:proofErr w:type="spellEnd"/>
      <w:r w:rsidR="008F0777" w:rsidRPr="001804F5">
        <w:t xml:space="preserve"> &amp; Asher, 1996; </w:t>
      </w:r>
      <w:proofErr w:type="spellStart"/>
      <w:r w:rsidR="00F87033" w:rsidRPr="001804F5">
        <w:t>Ojanen</w:t>
      </w:r>
      <w:proofErr w:type="spellEnd"/>
      <w:r w:rsidR="00F87033" w:rsidRPr="001804F5">
        <w:t xml:space="preserve">, </w:t>
      </w:r>
      <w:proofErr w:type="spellStart"/>
      <w:r w:rsidR="00F87033" w:rsidRPr="001804F5">
        <w:t>Aunola</w:t>
      </w:r>
      <w:proofErr w:type="spellEnd"/>
      <w:r w:rsidR="00F87033" w:rsidRPr="001804F5">
        <w:t xml:space="preserve">, &amp; </w:t>
      </w:r>
      <w:proofErr w:type="spellStart"/>
      <w:r w:rsidR="00F87033" w:rsidRPr="001804F5">
        <w:t>Salmivalli</w:t>
      </w:r>
      <w:proofErr w:type="spellEnd"/>
      <w:r w:rsidR="00F87033" w:rsidRPr="001804F5">
        <w:t>, 2007</w:t>
      </w:r>
      <w:r w:rsidR="00E44A7A" w:rsidRPr="001804F5">
        <w:t xml:space="preserve">; </w:t>
      </w:r>
      <w:proofErr w:type="spellStart"/>
      <w:r w:rsidR="00446E19" w:rsidRPr="001804F5">
        <w:t>Salmivalli</w:t>
      </w:r>
      <w:proofErr w:type="spellEnd"/>
      <w:r w:rsidR="00446E19" w:rsidRPr="001804F5">
        <w:t xml:space="preserve">, </w:t>
      </w:r>
      <w:proofErr w:type="spellStart"/>
      <w:r w:rsidR="00446E19" w:rsidRPr="001804F5">
        <w:t>Ojanen</w:t>
      </w:r>
      <w:proofErr w:type="spellEnd"/>
      <w:r w:rsidR="00446E19" w:rsidRPr="001804F5">
        <w:t xml:space="preserve">, </w:t>
      </w:r>
      <w:proofErr w:type="spellStart"/>
      <w:r w:rsidR="00446E19" w:rsidRPr="001804F5">
        <w:t>Haanpää</w:t>
      </w:r>
      <w:proofErr w:type="spellEnd"/>
      <w:r w:rsidR="00446E19" w:rsidRPr="001804F5">
        <w:t xml:space="preserve">, &amp; </w:t>
      </w:r>
      <w:proofErr w:type="spellStart"/>
      <w:r w:rsidR="00446E19" w:rsidRPr="001804F5">
        <w:t>Peets</w:t>
      </w:r>
      <w:proofErr w:type="spellEnd"/>
      <w:r w:rsidR="00E44A7A" w:rsidRPr="001804F5">
        <w:t>, 2005</w:t>
      </w:r>
      <w:r w:rsidR="00F87033" w:rsidRPr="001804F5">
        <w:t xml:space="preserve">). </w:t>
      </w:r>
      <w:r w:rsidR="00D22C5E" w:rsidRPr="001804F5">
        <w:t>For example, the education literature</w:t>
      </w:r>
      <w:r w:rsidR="00D6021B" w:rsidRPr="001804F5">
        <w:t xml:space="preserve"> </w:t>
      </w:r>
      <w:r w:rsidR="008E534A" w:rsidRPr="001804F5">
        <w:rPr>
          <w:lang w:val="en-US"/>
        </w:rPr>
        <w:t xml:space="preserve">suggests </w:t>
      </w:r>
      <w:r w:rsidR="00D22C5E" w:rsidRPr="001804F5">
        <w:t xml:space="preserve">that students’ need for achievement and fear of failure are both related to their endorsement of achievement goals (Elliot &amp; Murayama, 2008). </w:t>
      </w:r>
      <w:r w:rsidR="008E534A" w:rsidRPr="001804F5">
        <w:rPr>
          <w:lang w:val="en-US"/>
        </w:rPr>
        <w:t>Similarly, social development</w:t>
      </w:r>
      <w:r w:rsidR="00D22C5E" w:rsidRPr="001804F5">
        <w:t xml:space="preserve"> </w:t>
      </w:r>
      <w:r w:rsidR="008E534A" w:rsidRPr="001804F5">
        <w:rPr>
          <w:lang w:val="en-US"/>
        </w:rPr>
        <w:t xml:space="preserve">research shows that </w:t>
      </w:r>
      <w:r w:rsidR="00D22C5E" w:rsidRPr="001804F5">
        <w:t xml:space="preserve">children’s secure schema characterized by positive perceptions of self and peers is related to their endorsement of communal goals emphasizing </w:t>
      </w:r>
      <w:r w:rsidR="00AE4132" w:rsidRPr="001804F5">
        <w:t>relationship</w:t>
      </w:r>
      <w:r w:rsidR="0059786C" w:rsidRPr="001804F5">
        <w:rPr>
          <w:lang w:val="en-US"/>
        </w:rPr>
        <w:t>s with</w:t>
      </w:r>
      <w:r w:rsidR="00D22C5E" w:rsidRPr="001804F5">
        <w:t xml:space="preserve"> others (</w:t>
      </w:r>
      <w:proofErr w:type="spellStart"/>
      <w:r w:rsidR="00D22C5E" w:rsidRPr="001804F5">
        <w:rPr>
          <w:rFonts w:ascii="TimesNewRomanPS" w:hAnsi="TimesNewRomanPS" w:cs="TimesNewRomanPS"/>
        </w:rPr>
        <w:t>Salmivalli</w:t>
      </w:r>
      <w:proofErr w:type="spellEnd"/>
      <w:r w:rsidR="00D22C5E" w:rsidRPr="001804F5">
        <w:rPr>
          <w:rFonts w:ascii="TimesNewRomanPS" w:hAnsi="TimesNewRomanPS" w:cs="TimesNewRomanPS"/>
        </w:rPr>
        <w:t xml:space="preserve"> et al., 2009</w:t>
      </w:r>
      <w:r w:rsidR="002B7C3A" w:rsidRPr="001804F5">
        <w:t xml:space="preserve">). </w:t>
      </w:r>
      <w:r w:rsidR="00106942" w:rsidRPr="001804F5">
        <w:t>As competing for peer status become</w:t>
      </w:r>
      <w:r w:rsidR="0059786C" w:rsidRPr="001804F5">
        <w:rPr>
          <w:lang w:val="en-US"/>
        </w:rPr>
        <w:t>s</w:t>
      </w:r>
      <w:r w:rsidR="00106942" w:rsidRPr="001804F5">
        <w:t xml:space="preserve"> intense during adolescence</w:t>
      </w:r>
      <w:r w:rsidR="00C05729" w:rsidRPr="001804F5">
        <w:rPr>
          <w:lang w:val="en-US"/>
        </w:rPr>
        <w:t xml:space="preserve"> </w:t>
      </w:r>
      <w:r w:rsidR="00C05729" w:rsidRPr="001804F5">
        <w:t>(</w:t>
      </w:r>
      <w:proofErr w:type="spellStart"/>
      <w:r w:rsidR="00C05729" w:rsidRPr="001804F5">
        <w:t>LaFontana</w:t>
      </w:r>
      <w:proofErr w:type="spellEnd"/>
      <w:r w:rsidR="00C05729" w:rsidRPr="001804F5">
        <w:t xml:space="preserve"> &amp; </w:t>
      </w:r>
      <w:proofErr w:type="spellStart"/>
      <w:r w:rsidR="00C05729" w:rsidRPr="001804F5">
        <w:t>Cillessen</w:t>
      </w:r>
      <w:proofErr w:type="spellEnd"/>
      <w:r w:rsidR="00C05729" w:rsidRPr="001804F5">
        <w:t>, 2002)</w:t>
      </w:r>
      <w:r w:rsidR="0015096F" w:rsidRPr="001804F5">
        <w:t xml:space="preserve">, </w:t>
      </w:r>
      <w:r w:rsidR="00106942" w:rsidRPr="001804F5">
        <w:t xml:space="preserve">adolescents may develop </w:t>
      </w:r>
      <w:r w:rsidR="0015096F" w:rsidRPr="001804F5">
        <w:t xml:space="preserve">increasing concerns </w:t>
      </w:r>
      <w:r w:rsidR="000166D6" w:rsidRPr="001804F5">
        <w:rPr>
          <w:lang w:val="en-US"/>
        </w:rPr>
        <w:t xml:space="preserve">or insecure feelings </w:t>
      </w:r>
      <w:r w:rsidR="0015096F" w:rsidRPr="001804F5">
        <w:t xml:space="preserve">about their social </w:t>
      </w:r>
      <w:r w:rsidR="00460D85" w:rsidRPr="001804F5">
        <w:t>standing</w:t>
      </w:r>
      <w:r w:rsidR="0015096F" w:rsidRPr="001804F5">
        <w:t xml:space="preserve"> among peers</w:t>
      </w:r>
      <w:r w:rsidR="00C05729" w:rsidRPr="001804F5">
        <w:rPr>
          <w:lang w:val="en-US"/>
        </w:rPr>
        <w:t xml:space="preserve"> </w:t>
      </w:r>
      <w:r w:rsidR="00C05729" w:rsidRPr="001804F5">
        <w:t>(i.e., social status insecurity)</w:t>
      </w:r>
      <w:r w:rsidR="0015096F" w:rsidRPr="001804F5">
        <w:t>.</w:t>
      </w:r>
      <w:r w:rsidR="0056651D" w:rsidRPr="001804F5">
        <w:rPr>
          <w:lang w:val="en-US"/>
        </w:rPr>
        <w:t xml:space="preserve"> For example, they may feel their status in the class is not </w:t>
      </w:r>
      <w:r w:rsidR="003A1435" w:rsidRPr="001804F5">
        <w:rPr>
          <w:lang w:val="en-US"/>
        </w:rPr>
        <w:t xml:space="preserve">as </w:t>
      </w:r>
      <w:r w:rsidR="0056651D" w:rsidRPr="001804F5">
        <w:rPr>
          <w:lang w:val="en-US"/>
        </w:rPr>
        <w:t xml:space="preserve">high </w:t>
      </w:r>
      <w:r w:rsidR="003A1435" w:rsidRPr="001804F5">
        <w:rPr>
          <w:lang w:val="en-US"/>
        </w:rPr>
        <w:t xml:space="preserve">as they want </w:t>
      </w:r>
      <w:r w:rsidR="0056651D" w:rsidRPr="001804F5">
        <w:rPr>
          <w:lang w:val="en-US"/>
        </w:rPr>
        <w:t xml:space="preserve">or </w:t>
      </w:r>
      <w:r w:rsidR="00383E32" w:rsidRPr="001804F5">
        <w:rPr>
          <w:lang w:val="en-US"/>
        </w:rPr>
        <w:t xml:space="preserve">feel their status is </w:t>
      </w:r>
      <w:r w:rsidR="0056651D" w:rsidRPr="001804F5">
        <w:rPr>
          <w:lang w:val="en-US"/>
        </w:rPr>
        <w:t>threatened by others</w:t>
      </w:r>
      <w:r w:rsidR="00AE4890" w:rsidRPr="001804F5">
        <w:rPr>
          <w:lang w:val="en-US"/>
        </w:rPr>
        <w:t>.</w:t>
      </w:r>
      <w:r w:rsidR="0015096F" w:rsidRPr="001804F5">
        <w:t xml:space="preserve"> </w:t>
      </w:r>
      <w:r w:rsidR="00AE4890" w:rsidRPr="001804F5">
        <w:rPr>
          <w:lang w:val="en-US"/>
        </w:rPr>
        <w:t>Such insecure feelings may</w:t>
      </w:r>
      <w:r w:rsidR="00B45F87" w:rsidRPr="001804F5">
        <w:rPr>
          <w:lang w:val="en-US"/>
        </w:rPr>
        <w:t xml:space="preserve"> be</w:t>
      </w:r>
      <w:r w:rsidR="00AE4890" w:rsidRPr="001804F5">
        <w:rPr>
          <w:lang w:val="en-US"/>
        </w:rPr>
        <w:t xml:space="preserve"> present among any adolescent. Even </w:t>
      </w:r>
      <w:r w:rsidR="004D4B4C" w:rsidRPr="001804F5">
        <w:rPr>
          <w:lang w:val="en-US"/>
        </w:rPr>
        <w:t xml:space="preserve">when </w:t>
      </w:r>
      <w:r w:rsidR="004B1F68" w:rsidRPr="001804F5">
        <w:rPr>
          <w:lang w:val="en-US"/>
        </w:rPr>
        <w:t>adolescents’</w:t>
      </w:r>
      <w:r w:rsidR="00AE4890" w:rsidRPr="001804F5">
        <w:rPr>
          <w:lang w:val="en-US"/>
        </w:rPr>
        <w:t xml:space="preserve"> status is fairly high, they may encounter peers’ competition for popularity or </w:t>
      </w:r>
      <w:proofErr w:type="gramStart"/>
      <w:r w:rsidR="00AE4890" w:rsidRPr="001804F5">
        <w:rPr>
          <w:lang w:val="en-US"/>
        </w:rPr>
        <w:t>peer</w:t>
      </w:r>
      <w:proofErr w:type="gramEnd"/>
      <w:r w:rsidR="00AE4890" w:rsidRPr="001804F5">
        <w:rPr>
          <w:lang w:val="en-US"/>
        </w:rPr>
        <w:t xml:space="preserve"> liking</w:t>
      </w:r>
      <w:r w:rsidR="003A1435" w:rsidRPr="001804F5">
        <w:rPr>
          <w:lang w:val="en-US"/>
        </w:rPr>
        <w:t>,</w:t>
      </w:r>
      <w:r w:rsidR="00AE4890" w:rsidRPr="001804F5">
        <w:rPr>
          <w:lang w:val="en-US"/>
        </w:rPr>
        <w:t xml:space="preserve"> and thus </w:t>
      </w:r>
      <w:r w:rsidR="00AF267D" w:rsidRPr="001804F5">
        <w:rPr>
          <w:lang w:val="en-US"/>
        </w:rPr>
        <w:t xml:space="preserve">they </w:t>
      </w:r>
      <w:r w:rsidR="00AE4890" w:rsidRPr="001804F5">
        <w:rPr>
          <w:lang w:val="en-US"/>
        </w:rPr>
        <w:t xml:space="preserve">may feel insecure about their status. </w:t>
      </w:r>
    </w:p>
    <w:p w:rsidR="00332871" w:rsidRPr="001804F5" w:rsidRDefault="009101CE" w:rsidP="00730C6A">
      <w:pPr>
        <w:pStyle w:val="BodyTextIndent"/>
        <w:spacing w:line="480" w:lineRule="auto"/>
        <w:ind w:left="0" w:firstLine="720"/>
      </w:pPr>
      <w:r w:rsidRPr="001804F5">
        <w:t xml:space="preserve">Adolescents who are </w:t>
      </w:r>
      <w:r w:rsidR="00B87E50" w:rsidRPr="001804F5">
        <w:t>concerned</w:t>
      </w:r>
      <w:r w:rsidRPr="001804F5">
        <w:t xml:space="preserve"> about </w:t>
      </w:r>
      <w:r w:rsidR="00E04765" w:rsidRPr="001804F5">
        <w:rPr>
          <w:lang w:val="en-US"/>
        </w:rPr>
        <w:t xml:space="preserve">their </w:t>
      </w:r>
      <w:r w:rsidRPr="001804F5">
        <w:t xml:space="preserve">social status may use aggressive strategies to defend </w:t>
      </w:r>
      <w:r w:rsidR="00F43EC3" w:rsidRPr="001804F5">
        <w:t xml:space="preserve">or promote </w:t>
      </w:r>
      <w:r w:rsidRPr="001804F5">
        <w:t>their status</w:t>
      </w:r>
      <w:r w:rsidR="00332871" w:rsidRPr="001804F5">
        <w:t xml:space="preserve"> </w:t>
      </w:r>
      <w:r w:rsidR="00D47BF0" w:rsidRPr="001804F5">
        <w:t>(</w:t>
      </w:r>
      <w:proofErr w:type="spellStart"/>
      <w:r w:rsidR="00D47BF0" w:rsidRPr="001804F5">
        <w:t>Sijtsema</w:t>
      </w:r>
      <w:proofErr w:type="spellEnd"/>
      <w:r w:rsidR="00D47BF0" w:rsidRPr="001804F5">
        <w:t xml:space="preserve"> et al., 2009)</w:t>
      </w:r>
      <w:r w:rsidRPr="001804F5">
        <w:t xml:space="preserve">. </w:t>
      </w:r>
      <w:r w:rsidR="00F66DD0" w:rsidRPr="001804F5">
        <w:t xml:space="preserve">Supporting this view, </w:t>
      </w:r>
      <w:r w:rsidR="00D757BC" w:rsidRPr="001804F5">
        <w:rPr>
          <w:lang w:val="en-US"/>
        </w:rPr>
        <w:t>research</w:t>
      </w:r>
      <w:r w:rsidR="00F66DD0" w:rsidRPr="001804F5">
        <w:t xml:space="preserve"> has shown that adolescents’ social status insecurity was </w:t>
      </w:r>
      <w:r w:rsidR="00F66DD0" w:rsidRPr="008C4EA6">
        <w:rPr>
          <w:color w:val="0070C0"/>
        </w:rPr>
        <w:t xml:space="preserve">related </w:t>
      </w:r>
      <w:r w:rsidR="009570F0" w:rsidRPr="008C4EA6">
        <w:rPr>
          <w:color w:val="0070C0"/>
        </w:rPr>
        <w:t>positively</w:t>
      </w:r>
      <w:r w:rsidR="009570F0" w:rsidRPr="001804F5">
        <w:t xml:space="preserve"> </w:t>
      </w:r>
      <w:r w:rsidR="00F66DD0" w:rsidRPr="001804F5">
        <w:t xml:space="preserve">to their use of overt and relational aggression (Li, Wang, Wang, &amp; Shi, 2010). </w:t>
      </w:r>
      <w:r w:rsidR="00704BA6" w:rsidRPr="001804F5">
        <w:t>Aggressi</w:t>
      </w:r>
      <w:r w:rsidR="00647554" w:rsidRPr="001804F5">
        <w:t>on</w:t>
      </w:r>
      <w:r w:rsidR="00704BA6" w:rsidRPr="001804F5">
        <w:t xml:space="preserve">, particularly relational aggression, </w:t>
      </w:r>
      <w:r w:rsidR="00647554" w:rsidRPr="001804F5">
        <w:t xml:space="preserve">is </w:t>
      </w:r>
      <w:r w:rsidR="00907424" w:rsidRPr="001804F5">
        <w:rPr>
          <w:lang w:val="en-US"/>
        </w:rPr>
        <w:t xml:space="preserve">an </w:t>
      </w:r>
      <w:r w:rsidR="00704BA6" w:rsidRPr="001804F5">
        <w:t xml:space="preserve">effective </w:t>
      </w:r>
      <w:r w:rsidR="00907424" w:rsidRPr="001804F5">
        <w:t>strateg</w:t>
      </w:r>
      <w:r w:rsidR="00907424" w:rsidRPr="001804F5">
        <w:rPr>
          <w:lang w:val="en-US"/>
        </w:rPr>
        <w:t>y</w:t>
      </w:r>
      <w:r w:rsidR="00907424" w:rsidRPr="001804F5">
        <w:t xml:space="preserve"> </w:t>
      </w:r>
      <w:r w:rsidR="00095566" w:rsidRPr="001804F5">
        <w:rPr>
          <w:lang w:val="en-US"/>
        </w:rPr>
        <w:t xml:space="preserve">that </w:t>
      </w:r>
      <w:r w:rsidR="00704BA6" w:rsidRPr="001804F5">
        <w:t xml:space="preserve">adolescents </w:t>
      </w:r>
      <w:r w:rsidR="00095566" w:rsidRPr="001804F5">
        <w:rPr>
          <w:lang w:val="en-US"/>
        </w:rPr>
        <w:t xml:space="preserve">may </w:t>
      </w:r>
      <w:r w:rsidR="00907424" w:rsidRPr="001804F5">
        <w:rPr>
          <w:lang w:val="en-US"/>
        </w:rPr>
        <w:t xml:space="preserve">use to </w:t>
      </w:r>
      <w:r w:rsidR="00730C6A" w:rsidRPr="001804F5">
        <w:rPr>
          <w:lang w:val="en-US"/>
        </w:rPr>
        <w:t xml:space="preserve">gain </w:t>
      </w:r>
      <w:r w:rsidR="00704BA6" w:rsidRPr="001804F5">
        <w:t>influence and</w:t>
      </w:r>
      <w:r w:rsidR="00730C6A" w:rsidRPr="001804F5">
        <w:rPr>
          <w:lang w:val="en-US"/>
        </w:rPr>
        <w:t xml:space="preserve"> to</w:t>
      </w:r>
      <w:r w:rsidR="00704BA6" w:rsidRPr="001804F5">
        <w:t xml:space="preserve"> </w:t>
      </w:r>
      <w:r w:rsidR="00730C6A" w:rsidRPr="001804F5">
        <w:rPr>
          <w:lang w:val="en-US"/>
        </w:rPr>
        <w:t xml:space="preserve">achieve </w:t>
      </w:r>
      <w:r w:rsidR="00294F91" w:rsidRPr="001804F5">
        <w:rPr>
          <w:lang w:val="en-US"/>
        </w:rPr>
        <w:t xml:space="preserve">their </w:t>
      </w:r>
      <w:r w:rsidR="00730C6A" w:rsidRPr="001804F5">
        <w:rPr>
          <w:lang w:val="en-US"/>
        </w:rPr>
        <w:t xml:space="preserve">desired </w:t>
      </w:r>
      <w:r w:rsidR="00095566" w:rsidRPr="001804F5">
        <w:rPr>
          <w:lang w:val="en-US"/>
        </w:rPr>
        <w:t xml:space="preserve">popularity </w:t>
      </w:r>
      <w:r w:rsidR="00704BA6" w:rsidRPr="001804F5">
        <w:t>status (Adler &amp; Adler, 1995</w:t>
      </w:r>
      <w:r w:rsidR="00D47BF0" w:rsidRPr="001804F5">
        <w:t xml:space="preserve">; </w:t>
      </w:r>
      <w:proofErr w:type="spellStart"/>
      <w:r w:rsidR="00D47BF0" w:rsidRPr="001804F5">
        <w:t>LaFontana</w:t>
      </w:r>
      <w:proofErr w:type="spellEnd"/>
      <w:r w:rsidR="00D47BF0" w:rsidRPr="001804F5">
        <w:t xml:space="preserve"> &amp; </w:t>
      </w:r>
      <w:proofErr w:type="spellStart"/>
      <w:r w:rsidR="00D47BF0" w:rsidRPr="001804F5">
        <w:t>Cillessen</w:t>
      </w:r>
      <w:proofErr w:type="spellEnd"/>
      <w:r w:rsidR="00D47BF0" w:rsidRPr="001804F5">
        <w:t>, 2002).</w:t>
      </w:r>
      <w:r w:rsidRPr="001804F5">
        <w:t xml:space="preserve"> </w:t>
      </w:r>
      <w:r w:rsidR="00332871" w:rsidRPr="001804F5">
        <w:t xml:space="preserve">Consistently, research on </w:t>
      </w:r>
      <w:r w:rsidR="00332871" w:rsidRPr="001804F5">
        <w:lastRenderedPageBreak/>
        <w:t xml:space="preserve">related topics has shown that children who are over-sensitive or pessimistic about peer status are more likely to aggress against peers (Downey, </w:t>
      </w:r>
      <w:proofErr w:type="spellStart"/>
      <w:r w:rsidR="00332871" w:rsidRPr="001804F5">
        <w:t>Lebolt</w:t>
      </w:r>
      <w:proofErr w:type="spellEnd"/>
      <w:r w:rsidR="00332871" w:rsidRPr="001804F5">
        <w:t xml:space="preserve">, Rincon, &amp; </w:t>
      </w:r>
      <w:proofErr w:type="spellStart"/>
      <w:r w:rsidR="00332871" w:rsidRPr="001804F5">
        <w:t>Freitas</w:t>
      </w:r>
      <w:proofErr w:type="spellEnd"/>
      <w:r w:rsidR="00332871" w:rsidRPr="001804F5">
        <w:t xml:space="preserve">, 1998; </w:t>
      </w:r>
      <w:proofErr w:type="spellStart"/>
      <w:r w:rsidR="00332871" w:rsidRPr="001804F5">
        <w:t>Sandstrom</w:t>
      </w:r>
      <w:proofErr w:type="spellEnd"/>
      <w:r w:rsidR="00332871" w:rsidRPr="001804F5">
        <w:t xml:space="preserve"> &amp; </w:t>
      </w:r>
      <w:proofErr w:type="spellStart"/>
      <w:r w:rsidR="00332871" w:rsidRPr="001804F5">
        <w:t>Herlan</w:t>
      </w:r>
      <w:proofErr w:type="spellEnd"/>
      <w:r w:rsidR="00332871" w:rsidRPr="001804F5">
        <w:t>, 2007</w:t>
      </w:r>
      <w:r w:rsidR="00332871" w:rsidRPr="001804F5">
        <w:rPr>
          <w:rFonts w:hint="eastAsia"/>
        </w:rPr>
        <w:t>).</w:t>
      </w:r>
      <w:r w:rsidR="00332871" w:rsidRPr="001804F5">
        <w:t xml:space="preserve"> Extrapolating to the current research, social status insecurity is likely to relate to adolescents’ aggression. </w:t>
      </w:r>
      <w:r w:rsidR="00B26C02" w:rsidRPr="001804F5">
        <w:rPr>
          <w:lang w:val="en-US"/>
        </w:rPr>
        <w:t>Furthermore, adolescents’</w:t>
      </w:r>
      <w:r w:rsidR="00B26C02" w:rsidRPr="001804F5">
        <w:t xml:space="preserve"> insecure feelings about </w:t>
      </w:r>
      <w:r w:rsidR="00B26C02" w:rsidRPr="001804F5">
        <w:rPr>
          <w:lang w:val="en-US"/>
        </w:rPr>
        <w:t xml:space="preserve">their </w:t>
      </w:r>
      <w:r w:rsidR="00B26C02" w:rsidRPr="001804F5">
        <w:t xml:space="preserve">social </w:t>
      </w:r>
      <w:r w:rsidR="00B26C02" w:rsidRPr="001804F5">
        <w:rPr>
          <w:lang w:val="en-US"/>
        </w:rPr>
        <w:t xml:space="preserve">status among peers </w:t>
      </w:r>
      <w:r w:rsidR="00B26C02" w:rsidRPr="001804F5">
        <w:t xml:space="preserve">may </w:t>
      </w:r>
      <w:r w:rsidR="00B26C02" w:rsidRPr="001804F5">
        <w:rPr>
          <w:lang w:val="en-US"/>
        </w:rPr>
        <w:t xml:space="preserve">motivate </w:t>
      </w:r>
      <w:r w:rsidR="00F65508" w:rsidRPr="001804F5">
        <w:rPr>
          <w:lang w:val="en-US"/>
        </w:rPr>
        <w:t>them</w:t>
      </w:r>
      <w:r w:rsidR="00F65508" w:rsidRPr="001804F5">
        <w:t xml:space="preserve"> </w:t>
      </w:r>
      <w:r w:rsidR="00B26C02" w:rsidRPr="001804F5">
        <w:t xml:space="preserve">to </w:t>
      </w:r>
      <w:r w:rsidR="00B26C02" w:rsidRPr="001804F5">
        <w:rPr>
          <w:lang w:val="en-US"/>
        </w:rPr>
        <w:t>set goals to attain a desired peer status (</w:t>
      </w:r>
      <w:r w:rsidR="00B26C02" w:rsidRPr="001804F5">
        <w:t>Elliot &amp; Murayama, 2008</w:t>
      </w:r>
      <w:r w:rsidR="00B26C02" w:rsidRPr="001804F5">
        <w:rPr>
          <w:lang w:val="en-US"/>
        </w:rPr>
        <w:t xml:space="preserve">; </w:t>
      </w:r>
      <w:proofErr w:type="spellStart"/>
      <w:r w:rsidR="00B26C02" w:rsidRPr="001804F5">
        <w:rPr>
          <w:rFonts w:ascii="TimesNewRomanPS" w:hAnsi="TimesNewRomanPS" w:cs="TimesNewRomanPS"/>
        </w:rPr>
        <w:t>Salmivalli</w:t>
      </w:r>
      <w:proofErr w:type="spellEnd"/>
      <w:r w:rsidR="00B26C02" w:rsidRPr="001804F5">
        <w:rPr>
          <w:rFonts w:ascii="TimesNewRomanPS" w:hAnsi="TimesNewRomanPS" w:cs="TimesNewRomanPS"/>
        </w:rPr>
        <w:t xml:space="preserve"> et al., 2009</w:t>
      </w:r>
      <w:r w:rsidR="00B26C02" w:rsidRPr="001804F5">
        <w:rPr>
          <w:lang w:val="en-US"/>
        </w:rPr>
        <w:t>). Social status goals, in turn, are related to behavioral strategies to achieve these goals</w:t>
      </w:r>
      <w:r w:rsidR="00B26C02" w:rsidRPr="001804F5">
        <w:t xml:space="preserve">. </w:t>
      </w:r>
      <w:r w:rsidR="00237BFF" w:rsidRPr="001804F5">
        <w:rPr>
          <w:lang w:val="en-US"/>
        </w:rPr>
        <w:t>Therefore, social status insecurity may</w:t>
      </w:r>
      <w:r w:rsidR="00571A14" w:rsidRPr="001804F5">
        <w:rPr>
          <w:lang w:val="en-US"/>
        </w:rPr>
        <w:t xml:space="preserve"> have an indirect effect on social behaviors</w:t>
      </w:r>
      <w:r w:rsidR="00237BFF" w:rsidRPr="001804F5">
        <w:rPr>
          <w:lang w:val="en-US"/>
        </w:rPr>
        <w:t xml:space="preserve"> mediated by adolescents’ social status goals. </w:t>
      </w:r>
    </w:p>
    <w:p w:rsidR="00712570" w:rsidRPr="001804F5" w:rsidRDefault="00712570" w:rsidP="00E12B56">
      <w:pPr>
        <w:pStyle w:val="BodyTextIndent"/>
        <w:spacing w:line="480" w:lineRule="auto"/>
        <w:ind w:left="0"/>
        <w:jc w:val="center"/>
        <w:rPr>
          <w:b/>
        </w:rPr>
      </w:pPr>
      <w:r w:rsidRPr="001804F5">
        <w:rPr>
          <w:b/>
        </w:rPr>
        <w:t xml:space="preserve">The </w:t>
      </w:r>
      <w:r w:rsidR="00AB470A" w:rsidRPr="001804F5">
        <w:rPr>
          <w:b/>
          <w:lang w:val="en-US"/>
        </w:rPr>
        <w:t>P</w:t>
      </w:r>
      <w:r w:rsidR="00AB470A" w:rsidRPr="001804F5">
        <w:rPr>
          <w:b/>
        </w:rPr>
        <w:t xml:space="preserve">resent </w:t>
      </w:r>
      <w:r w:rsidR="00E12B56" w:rsidRPr="001804F5">
        <w:rPr>
          <w:b/>
          <w:lang w:val="en-US"/>
        </w:rPr>
        <w:t>Study</w:t>
      </w:r>
    </w:p>
    <w:p w:rsidR="00465520" w:rsidRPr="001804F5" w:rsidRDefault="00DB4B0C" w:rsidP="00465520">
      <w:pPr>
        <w:spacing w:after="0" w:line="480" w:lineRule="auto"/>
        <w:rPr>
          <w:rFonts w:ascii="Times New Roman" w:hAnsi="Times New Roman"/>
          <w:sz w:val="24"/>
          <w:szCs w:val="24"/>
        </w:rPr>
      </w:pPr>
      <w:r w:rsidRPr="001804F5">
        <w:rPr>
          <w:rFonts w:ascii="Times New Roman" w:hAnsi="Times New Roman"/>
          <w:sz w:val="24"/>
          <w:szCs w:val="24"/>
        </w:rPr>
        <w:tab/>
        <w:t>Extending previous research on social goals regarding adolescents’ peer status</w:t>
      </w:r>
      <w:r w:rsidR="00B92C84" w:rsidRPr="001804F5">
        <w:rPr>
          <w:rFonts w:ascii="Times New Roman" w:hAnsi="Times New Roman"/>
          <w:sz w:val="24"/>
          <w:szCs w:val="24"/>
        </w:rPr>
        <w:t xml:space="preserve">, this research aims </w:t>
      </w:r>
      <w:r w:rsidR="00907424" w:rsidRPr="001804F5">
        <w:rPr>
          <w:rFonts w:ascii="Times New Roman" w:hAnsi="Times New Roman"/>
          <w:sz w:val="24"/>
          <w:szCs w:val="24"/>
        </w:rPr>
        <w:t>to investigate</w:t>
      </w:r>
      <w:r w:rsidR="00B92C84" w:rsidRPr="001804F5">
        <w:rPr>
          <w:rFonts w:ascii="Times New Roman" w:hAnsi="Times New Roman"/>
          <w:sz w:val="24"/>
          <w:szCs w:val="24"/>
        </w:rPr>
        <w:t xml:space="preserve"> two types of social status goals </w:t>
      </w:r>
      <w:r w:rsidR="00630C89" w:rsidRPr="001804F5">
        <w:rPr>
          <w:rFonts w:ascii="Times New Roman" w:hAnsi="Times New Roman"/>
          <w:sz w:val="24"/>
          <w:szCs w:val="24"/>
        </w:rPr>
        <w:t xml:space="preserve">directly </w:t>
      </w:r>
      <w:r w:rsidR="00B92C84" w:rsidRPr="001804F5">
        <w:rPr>
          <w:rFonts w:ascii="Times New Roman" w:hAnsi="Times New Roman"/>
          <w:sz w:val="24"/>
          <w:szCs w:val="24"/>
        </w:rPr>
        <w:t>addressing po</w:t>
      </w:r>
      <w:r w:rsidR="00DE6BC7" w:rsidRPr="001804F5">
        <w:rPr>
          <w:rFonts w:ascii="Times New Roman" w:hAnsi="Times New Roman"/>
          <w:sz w:val="24"/>
          <w:szCs w:val="24"/>
        </w:rPr>
        <w:t>pularity and social preference</w:t>
      </w:r>
      <w:r w:rsidR="003779AB" w:rsidRPr="001804F5">
        <w:rPr>
          <w:rFonts w:ascii="Times New Roman" w:hAnsi="Times New Roman"/>
          <w:sz w:val="24"/>
          <w:szCs w:val="24"/>
        </w:rPr>
        <w:t>.</w:t>
      </w:r>
      <w:r w:rsidR="00B92C84" w:rsidRPr="001804F5">
        <w:rPr>
          <w:rFonts w:ascii="Times New Roman" w:hAnsi="Times New Roman"/>
          <w:sz w:val="24"/>
          <w:szCs w:val="24"/>
        </w:rPr>
        <w:t xml:space="preserve"> </w:t>
      </w:r>
      <w:r w:rsidR="008B0071" w:rsidRPr="001804F5">
        <w:rPr>
          <w:rFonts w:ascii="Times New Roman" w:hAnsi="Times New Roman"/>
          <w:sz w:val="24"/>
          <w:szCs w:val="24"/>
        </w:rPr>
        <w:t>B</w:t>
      </w:r>
      <w:r w:rsidR="00F83A6E" w:rsidRPr="001804F5">
        <w:rPr>
          <w:rFonts w:ascii="Times New Roman" w:hAnsi="Times New Roman"/>
          <w:sz w:val="24"/>
          <w:szCs w:val="24"/>
        </w:rPr>
        <w:t>ased on prior resear</w:t>
      </w:r>
      <w:r w:rsidR="00C054B5" w:rsidRPr="001804F5">
        <w:rPr>
          <w:rFonts w:ascii="Times New Roman" w:hAnsi="Times New Roman"/>
          <w:sz w:val="24"/>
          <w:szCs w:val="24"/>
        </w:rPr>
        <w:t xml:space="preserve">ch (Wright et al., </w:t>
      </w:r>
      <w:r w:rsidR="00EC5932" w:rsidRPr="001804F5">
        <w:rPr>
          <w:rFonts w:ascii="Times New Roman" w:hAnsi="Times New Roman"/>
          <w:sz w:val="24"/>
          <w:szCs w:val="24"/>
        </w:rPr>
        <w:t>2012</w:t>
      </w:r>
      <w:r w:rsidR="00C054B5" w:rsidRPr="001804F5">
        <w:rPr>
          <w:rFonts w:ascii="Times New Roman" w:hAnsi="Times New Roman"/>
          <w:sz w:val="24"/>
          <w:szCs w:val="24"/>
        </w:rPr>
        <w:t xml:space="preserve">), we will develop a new </w:t>
      </w:r>
      <w:r w:rsidR="00F83A6E" w:rsidRPr="001804F5">
        <w:rPr>
          <w:rFonts w:ascii="Times New Roman" w:hAnsi="Times New Roman"/>
          <w:sz w:val="24"/>
          <w:szCs w:val="24"/>
        </w:rPr>
        <w:t>social status goal measure</w:t>
      </w:r>
      <w:r w:rsidR="00D757BC" w:rsidRPr="001804F5">
        <w:rPr>
          <w:rFonts w:ascii="Times New Roman" w:hAnsi="Times New Roman"/>
          <w:sz w:val="24"/>
          <w:szCs w:val="24"/>
        </w:rPr>
        <w:t xml:space="preserve"> to examine how </w:t>
      </w:r>
      <w:r w:rsidR="00C50ECF" w:rsidRPr="001804F5">
        <w:rPr>
          <w:rFonts w:ascii="Times New Roman" w:hAnsi="Times New Roman"/>
          <w:sz w:val="24"/>
          <w:szCs w:val="24"/>
        </w:rPr>
        <w:t xml:space="preserve">these </w:t>
      </w:r>
      <w:r w:rsidR="00B728E6" w:rsidRPr="001804F5">
        <w:rPr>
          <w:rFonts w:ascii="Times New Roman" w:hAnsi="Times New Roman"/>
          <w:sz w:val="24"/>
          <w:szCs w:val="24"/>
        </w:rPr>
        <w:t xml:space="preserve">goals </w:t>
      </w:r>
      <w:r w:rsidR="00D757BC" w:rsidRPr="001804F5">
        <w:rPr>
          <w:rFonts w:ascii="Times New Roman" w:hAnsi="Times New Roman"/>
          <w:sz w:val="24"/>
          <w:szCs w:val="24"/>
        </w:rPr>
        <w:t xml:space="preserve">are </w:t>
      </w:r>
      <w:r w:rsidR="00D757BC" w:rsidRPr="00B71C0C">
        <w:rPr>
          <w:rFonts w:ascii="Times New Roman" w:hAnsi="Times New Roman"/>
          <w:color w:val="0070C0"/>
          <w:sz w:val="24"/>
          <w:szCs w:val="24"/>
        </w:rPr>
        <w:t>related</w:t>
      </w:r>
      <w:r w:rsidR="009570F0" w:rsidRPr="00B71C0C">
        <w:rPr>
          <w:rFonts w:ascii="Times New Roman" w:hAnsi="Times New Roman"/>
          <w:color w:val="0070C0"/>
          <w:sz w:val="24"/>
          <w:szCs w:val="24"/>
        </w:rPr>
        <w:t xml:space="preserve"> uniquely</w:t>
      </w:r>
      <w:r w:rsidR="00D757BC" w:rsidRPr="001804F5">
        <w:rPr>
          <w:rFonts w:ascii="Times New Roman" w:hAnsi="Times New Roman"/>
          <w:sz w:val="24"/>
          <w:szCs w:val="24"/>
        </w:rPr>
        <w:t xml:space="preserve"> to adolescents’ aggressive and </w:t>
      </w:r>
      <w:proofErr w:type="spellStart"/>
      <w:r w:rsidR="00D757BC" w:rsidRPr="001804F5">
        <w:rPr>
          <w:rFonts w:ascii="Times New Roman" w:hAnsi="Times New Roman"/>
          <w:sz w:val="24"/>
          <w:szCs w:val="24"/>
        </w:rPr>
        <w:t>prosocial</w:t>
      </w:r>
      <w:proofErr w:type="spellEnd"/>
      <w:r w:rsidR="00D757BC" w:rsidRPr="001804F5">
        <w:rPr>
          <w:rFonts w:ascii="Times New Roman" w:hAnsi="Times New Roman"/>
          <w:sz w:val="24"/>
          <w:szCs w:val="24"/>
        </w:rPr>
        <w:t xml:space="preserve"> behaviors</w:t>
      </w:r>
      <w:r w:rsidR="00630C89" w:rsidRPr="001804F5">
        <w:rPr>
          <w:rFonts w:ascii="Times New Roman" w:hAnsi="Times New Roman"/>
          <w:sz w:val="24"/>
          <w:szCs w:val="24"/>
        </w:rPr>
        <w:t xml:space="preserve">. </w:t>
      </w:r>
      <w:r w:rsidR="00CC0082" w:rsidRPr="001804F5">
        <w:rPr>
          <w:rFonts w:ascii="Times New Roman" w:hAnsi="Times New Roman"/>
          <w:sz w:val="24"/>
          <w:szCs w:val="24"/>
        </w:rPr>
        <w:t xml:space="preserve">Specifically, adolescents’ popularity goal is expected to be </w:t>
      </w:r>
      <w:r w:rsidR="00CC0082" w:rsidRPr="000D1B72">
        <w:rPr>
          <w:rFonts w:ascii="Times New Roman" w:hAnsi="Times New Roman"/>
          <w:color w:val="0070C0"/>
          <w:sz w:val="24"/>
          <w:szCs w:val="24"/>
        </w:rPr>
        <w:t xml:space="preserve">related </w:t>
      </w:r>
      <w:r w:rsidR="009570F0" w:rsidRPr="000D1B72">
        <w:rPr>
          <w:rFonts w:ascii="Times New Roman" w:hAnsi="Times New Roman"/>
          <w:color w:val="0070C0"/>
          <w:sz w:val="24"/>
          <w:szCs w:val="24"/>
        </w:rPr>
        <w:t>positively</w:t>
      </w:r>
      <w:r w:rsidR="009570F0" w:rsidRPr="001804F5">
        <w:rPr>
          <w:rFonts w:ascii="Times New Roman" w:hAnsi="Times New Roman"/>
          <w:sz w:val="24"/>
          <w:szCs w:val="24"/>
        </w:rPr>
        <w:t xml:space="preserve"> </w:t>
      </w:r>
      <w:r w:rsidR="00CC0082" w:rsidRPr="001804F5">
        <w:rPr>
          <w:rFonts w:ascii="Times New Roman" w:hAnsi="Times New Roman"/>
          <w:sz w:val="24"/>
          <w:szCs w:val="24"/>
        </w:rPr>
        <w:t xml:space="preserve">to relational aggression and </w:t>
      </w:r>
      <w:proofErr w:type="spellStart"/>
      <w:r w:rsidR="00CC0082" w:rsidRPr="001804F5">
        <w:rPr>
          <w:rFonts w:ascii="Times New Roman" w:hAnsi="Times New Roman"/>
          <w:sz w:val="24"/>
          <w:szCs w:val="24"/>
        </w:rPr>
        <w:t>prosocial</w:t>
      </w:r>
      <w:proofErr w:type="spellEnd"/>
      <w:r w:rsidR="00CC0082" w:rsidRPr="001804F5">
        <w:rPr>
          <w:rFonts w:ascii="Times New Roman" w:hAnsi="Times New Roman"/>
          <w:sz w:val="24"/>
          <w:szCs w:val="24"/>
        </w:rPr>
        <w:t xml:space="preserve"> behaviors, but not related to</w:t>
      </w:r>
      <w:r w:rsidR="00C50ECF" w:rsidRPr="001804F5">
        <w:rPr>
          <w:rFonts w:ascii="Times New Roman" w:hAnsi="Times New Roman"/>
          <w:sz w:val="24"/>
          <w:szCs w:val="24"/>
        </w:rPr>
        <w:t xml:space="preserve"> or</w:t>
      </w:r>
      <w:r w:rsidR="00CC0082" w:rsidRPr="001804F5">
        <w:rPr>
          <w:rFonts w:ascii="Times New Roman" w:hAnsi="Times New Roman"/>
          <w:sz w:val="24"/>
          <w:szCs w:val="24"/>
        </w:rPr>
        <w:t xml:space="preserve"> </w:t>
      </w:r>
      <w:r w:rsidR="00CC0082" w:rsidRPr="000D1B72">
        <w:rPr>
          <w:rFonts w:ascii="Times New Roman" w:hAnsi="Times New Roman"/>
          <w:color w:val="0070C0"/>
          <w:sz w:val="24"/>
          <w:szCs w:val="24"/>
        </w:rPr>
        <w:t>related</w:t>
      </w:r>
      <w:r w:rsidR="009570F0" w:rsidRPr="000D1B72">
        <w:rPr>
          <w:rFonts w:ascii="Times New Roman" w:hAnsi="Times New Roman"/>
          <w:color w:val="0070C0"/>
          <w:sz w:val="24"/>
          <w:szCs w:val="24"/>
        </w:rPr>
        <w:t xml:space="preserve"> negatively</w:t>
      </w:r>
      <w:r w:rsidR="00CC0082" w:rsidRPr="001804F5">
        <w:rPr>
          <w:rFonts w:ascii="Times New Roman" w:hAnsi="Times New Roman"/>
          <w:sz w:val="24"/>
          <w:szCs w:val="24"/>
        </w:rPr>
        <w:t xml:space="preserve"> to overt aggression. As for </w:t>
      </w:r>
      <w:r w:rsidR="00FC111B" w:rsidRPr="001804F5">
        <w:rPr>
          <w:rFonts w:ascii="Times New Roman" w:hAnsi="Times New Roman"/>
          <w:sz w:val="24"/>
          <w:szCs w:val="24"/>
        </w:rPr>
        <w:t xml:space="preserve">the </w:t>
      </w:r>
      <w:r w:rsidR="00CC0082" w:rsidRPr="001804F5">
        <w:rPr>
          <w:rFonts w:ascii="Times New Roman" w:hAnsi="Times New Roman"/>
          <w:sz w:val="24"/>
          <w:szCs w:val="24"/>
        </w:rPr>
        <w:t xml:space="preserve">social preference goal, it </w:t>
      </w:r>
      <w:r w:rsidR="00C50ECF" w:rsidRPr="001804F5">
        <w:rPr>
          <w:rFonts w:ascii="Times New Roman" w:hAnsi="Times New Roman"/>
          <w:sz w:val="24"/>
          <w:szCs w:val="24"/>
        </w:rPr>
        <w:t xml:space="preserve">is expected to </w:t>
      </w:r>
      <w:r w:rsidR="00CC0082" w:rsidRPr="001804F5">
        <w:rPr>
          <w:rFonts w:ascii="Times New Roman" w:hAnsi="Times New Roman"/>
          <w:sz w:val="24"/>
          <w:szCs w:val="24"/>
        </w:rPr>
        <w:t xml:space="preserve">be </w:t>
      </w:r>
      <w:r w:rsidR="00CC0082" w:rsidRPr="000D1B72">
        <w:rPr>
          <w:rFonts w:ascii="Times New Roman" w:hAnsi="Times New Roman"/>
          <w:color w:val="0070C0"/>
          <w:sz w:val="24"/>
          <w:szCs w:val="24"/>
        </w:rPr>
        <w:t>related</w:t>
      </w:r>
      <w:r w:rsidR="009570F0" w:rsidRPr="000D1B72">
        <w:rPr>
          <w:rFonts w:ascii="Times New Roman" w:hAnsi="Times New Roman"/>
          <w:color w:val="0070C0"/>
          <w:sz w:val="24"/>
          <w:szCs w:val="24"/>
        </w:rPr>
        <w:t xml:space="preserve"> negatively</w:t>
      </w:r>
      <w:r w:rsidR="00CC0082" w:rsidRPr="001804F5">
        <w:rPr>
          <w:rFonts w:ascii="Times New Roman" w:hAnsi="Times New Roman"/>
          <w:sz w:val="24"/>
          <w:szCs w:val="24"/>
        </w:rPr>
        <w:t xml:space="preserve"> to both relational and overt aggression, but </w:t>
      </w:r>
      <w:r w:rsidR="00CC0082" w:rsidRPr="000D1B72">
        <w:rPr>
          <w:rFonts w:ascii="Times New Roman" w:hAnsi="Times New Roman"/>
          <w:color w:val="0070C0"/>
          <w:sz w:val="24"/>
          <w:szCs w:val="24"/>
        </w:rPr>
        <w:t xml:space="preserve">related </w:t>
      </w:r>
      <w:r w:rsidR="009570F0" w:rsidRPr="000D1B72">
        <w:rPr>
          <w:rFonts w:ascii="Times New Roman" w:hAnsi="Times New Roman"/>
          <w:color w:val="0070C0"/>
          <w:sz w:val="24"/>
          <w:szCs w:val="24"/>
        </w:rPr>
        <w:t>positively</w:t>
      </w:r>
      <w:r w:rsidR="009570F0" w:rsidRPr="001804F5">
        <w:rPr>
          <w:rFonts w:ascii="Times New Roman" w:hAnsi="Times New Roman"/>
          <w:sz w:val="24"/>
          <w:szCs w:val="24"/>
        </w:rPr>
        <w:t xml:space="preserve"> </w:t>
      </w:r>
      <w:r w:rsidR="00CC0082" w:rsidRPr="001804F5">
        <w:rPr>
          <w:rFonts w:ascii="Times New Roman" w:hAnsi="Times New Roman"/>
          <w:sz w:val="24"/>
          <w:szCs w:val="24"/>
        </w:rPr>
        <w:t xml:space="preserve">to </w:t>
      </w:r>
      <w:proofErr w:type="spellStart"/>
      <w:r w:rsidR="00CC0082" w:rsidRPr="001804F5">
        <w:rPr>
          <w:rFonts w:ascii="Times New Roman" w:hAnsi="Times New Roman"/>
          <w:sz w:val="24"/>
          <w:szCs w:val="24"/>
        </w:rPr>
        <w:t>prosocial</w:t>
      </w:r>
      <w:proofErr w:type="spellEnd"/>
      <w:r w:rsidR="00CC0082" w:rsidRPr="001804F5">
        <w:rPr>
          <w:rFonts w:ascii="Times New Roman" w:hAnsi="Times New Roman"/>
          <w:sz w:val="24"/>
          <w:szCs w:val="24"/>
        </w:rPr>
        <w:t xml:space="preserve"> behaviors.</w:t>
      </w:r>
      <w:r w:rsidR="00630C89" w:rsidRPr="001804F5">
        <w:rPr>
          <w:rFonts w:ascii="Times New Roman" w:hAnsi="Times New Roman"/>
          <w:sz w:val="24"/>
          <w:szCs w:val="24"/>
        </w:rPr>
        <w:t xml:space="preserve"> Because adolescents’ attained peer status</w:t>
      </w:r>
      <w:r w:rsidR="006C5283">
        <w:rPr>
          <w:rFonts w:ascii="Times New Roman" w:hAnsi="Times New Roman"/>
          <w:sz w:val="24"/>
          <w:szCs w:val="24"/>
        </w:rPr>
        <w:t>es</w:t>
      </w:r>
      <w:r w:rsidR="00630C89" w:rsidRPr="001804F5">
        <w:rPr>
          <w:rFonts w:ascii="Times New Roman" w:hAnsi="Times New Roman"/>
          <w:sz w:val="24"/>
          <w:szCs w:val="24"/>
        </w:rPr>
        <w:t xml:space="preserve"> account for variations in their behaviors, we will control for </w:t>
      </w:r>
      <w:r w:rsidR="00C97E70">
        <w:rPr>
          <w:rFonts w:ascii="Times New Roman" w:hAnsi="Times New Roman"/>
          <w:sz w:val="24"/>
          <w:szCs w:val="24"/>
        </w:rPr>
        <w:t>their</w:t>
      </w:r>
      <w:r w:rsidR="00C97E70" w:rsidRPr="001804F5">
        <w:rPr>
          <w:rFonts w:ascii="Times New Roman" w:hAnsi="Times New Roman"/>
          <w:sz w:val="24"/>
          <w:szCs w:val="24"/>
        </w:rPr>
        <w:t xml:space="preserve"> </w:t>
      </w:r>
      <w:r w:rsidR="00630C89" w:rsidRPr="001804F5">
        <w:rPr>
          <w:rFonts w:ascii="Times New Roman" w:hAnsi="Times New Roman"/>
          <w:sz w:val="24"/>
          <w:szCs w:val="24"/>
        </w:rPr>
        <w:t xml:space="preserve">popularity and social preference to obtain a clear delineation of the above </w:t>
      </w:r>
      <w:r w:rsidR="00942757">
        <w:rPr>
          <w:rFonts w:ascii="Times New Roman" w:hAnsi="Times New Roman"/>
          <w:sz w:val="24"/>
          <w:szCs w:val="24"/>
        </w:rPr>
        <w:t xml:space="preserve">hypothesized </w:t>
      </w:r>
      <w:r w:rsidR="00630C89" w:rsidRPr="001804F5">
        <w:rPr>
          <w:rFonts w:ascii="Times New Roman" w:hAnsi="Times New Roman"/>
          <w:sz w:val="24"/>
          <w:szCs w:val="24"/>
        </w:rPr>
        <w:t>associations.</w:t>
      </w:r>
      <w:r w:rsidR="00CC0082" w:rsidRPr="001804F5">
        <w:rPr>
          <w:rFonts w:ascii="Times New Roman" w:hAnsi="Times New Roman"/>
          <w:sz w:val="24"/>
          <w:szCs w:val="24"/>
        </w:rPr>
        <w:t xml:space="preserve"> </w:t>
      </w:r>
      <w:r w:rsidR="00D757BC" w:rsidRPr="001804F5">
        <w:rPr>
          <w:rFonts w:ascii="Times New Roman" w:hAnsi="Times New Roman"/>
          <w:sz w:val="24"/>
          <w:szCs w:val="24"/>
        </w:rPr>
        <w:t>Furthermor</w:t>
      </w:r>
      <w:r w:rsidR="006740FC" w:rsidRPr="001804F5">
        <w:rPr>
          <w:rFonts w:ascii="Times New Roman" w:hAnsi="Times New Roman"/>
          <w:sz w:val="24"/>
          <w:szCs w:val="24"/>
        </w:rPr>
        <w:t>e, we will examine a potential</w:t>
      </w:r>
      <w:r w:rsidR="00D757BC" w:rsidRPr="001804F5">
        <w:rPr>
          <w:rFonts w:ascii="Times New Roman" w:hAnsi="Times New Roman"/>
          <w:sz w:val="24"/>
          <w:szCs w:val="24"/>
        </w:rPr>
        <w:t xml:space="preserve"> </w:t>
      </w:r>
      <w:r w:rsidR="00B728E6" w:rsidRPr="001804F5">
        <w:rPr>
          <w:rFonts w:ascii="Times New Roman" w:hAnsi="Times New Roman"/>
          <w:sz w:val="24"/>
          <w:szCs w:val="24"/>
        </w:rPr>
        <w:t>correlate of social status goals</w:t>
      </w:r>
      <w:r w:rsidR="00D757BC" w:rsidRPr="001804F5">
        <w:rPr>
          <w:rFonts w:ascii="Times New Roman" w:hAnsi="Times New Roman"/>
          <w:sz w:val="24"/>
          <w:szCs w:val="24"/>
        </w:rPr>
        <w:t xml:space="preserve">, social status insecurity, to </w:t>
      </w:r>
      <w:r w:rsidR="00CC0082" w:rsidRPr="001804F5">
        <w:rPr>
          <w:rFonts w:ascii="Times New Roman" w:hAnsi="Times New Roman"/>
          <w:sz w:val="24"/>
          <w:szCs w:val="24"/>
        </w:rPr>
        <w:t xml:space="preserve">help </w:t>
      </w:r>
      <w:r w:rsidR="00D757BC" w:rsidRPr="001804F5">
        <w:rPr>
          <w:rFonts w:ascii="Times New Roman" w:hAnsi="Times New Roman"/>
          <w:sz w:val="24"/>
          <w:szCs w:val="24"/>
        </w:rPr>
        <w:t xml:space="preserve">understand the </w:t>
      </w:r>
      <w:r w:rsidR="00A1207B" w:rsidRPr="001804F5">
        <w:rPr>
          <w:rFonts w:ascii="Times New Roman" w:hAnsi="Times New Roman"/>
          <w:sz w:val="24"/>
          <w:szCs w:val="24"/>
        </w:rPr>
        <w:t xml:space="preserve">pertinent </w:t>
      </w:r>
      <w:r w:rsidR="00531BC9" w:rsidRPr="001804F5">
        <w:rPr>
          <w:rFonts w:ascii="Times New Roman" w:hAnsi="Times New Roman"/>
          <w:sz w:val="24"/>
          <w:szCs w:val="24"/>
        </w:rPr>
        <w:t xml:space="preserve">cognitive </w:t>
      </w:r>
      <w:r w:rsidR="00D757BC" w:rsidRPr="001804F5">
        <w:rPr>
          <w:rFonts w:ascii="Times New Roman" w:hAnsi="Times New Roman"/>
          <w:sz w:val="24"/>
          <w:szCs w:val="24"/>
        </w:rPr>
        <w:t xml:space="preserve">process </w:t>
      </w:r>
      <w:r w:rsidR="00145B89" w:rsidRPr="001804F5">
        <w:rPr>
          <w:rFonts w:ascii="Times New Roman" w:hAnsi="Times New Roman"/>
          <w:sz w:val="24"/>
          <w:szCs w:val="24"/>
        </w:rPr>
        <w:t xml:space="preserve">for </w:t>
      </w:r>
      <w:r w:rsidR="00CC0082" w:rsidRPr="001804F5">
        <w:rPr>
          <w:rFonts w:ascii="Times New Roman" w:hAnsi="Times New Roman"/>
          <w:sz w:val="24"/>
          <w:szCs w:val="24"/>
        </w:rPr>
        <w:t xml:space="preserve">these </w:t>
      </w:r>
      <w:r w:rsidR="00D757BC" w:rsidRPr="001804F5">
        <w:rPr>
          <w:rFonts w:ascii="Times New Roman" w:hAnsi="Times New Roman"/>
          <w:sz w:val="24"/>
          <w:szCs w:val="24"/>
        </w:rPr>
        <w:t>goals</w:t>
      </w:r>
      <w:r w:rsidR="00C50ECF" w:rsidRPr="001804F5">
        <w:rPr>
          <w:rFonts w:ascii="Times New Roman" w:hAnsi="Times New Roman"/>
          <w:sz w:val="24"/>
          <w:szCs w:val="24"/>
        </w:rPr>
        <w:t xml:space="preserve">. </w:t>
      </w:r>
      <w:r w:rsidR="006F011F" w:rsidRPr="001804F5">
        <w:rPr>
          <w:rFonts w:ascii="Times New Roman" w:hAnsi="Times New Roman"/>
          <w:sz w:val="24"/>
          <w:szCs w:val="24"/>
        </w:rPr>
        <w:t xml:space="preserve">As suggested </w:t>
      </w:r>
      <w:r w:rsidR="00CE295F" w:rsidRPr="001804F5">
        <w:rPr>
          <w:rFonts w:ascii="Times New Roman" w:hAnsi="Times New Roman"/>
          <w:sz w:val="24"/>
          <w:szCs w:val="24"/>
        </w:rPr>
        <w:t xml:space="preserve">by previous research (Li et al., 2010), social status insecurity is likely related to </w:t>
      </w:r>
      <w:r w:rsidR="00D1282B">
        <w:rPr>
          <w:rFonts w:ascii="Times New Roman" w:hAnsi="Times New Roman"/>
          <w:sz w:val="24"/>
          <w:szCs w:val="24"/>
        </w:rPr>
        <w:t xml:space="preserve">social behaviors, such as </w:t>
      </w:r>
      <w:r w:rsidR="00CE295F" w:rsidRPr="001804F5">
        <w:rPr>
          <w:rFonts w:ascii="Times New Roman" w:hAnsi="Times New Roman"/>
          <w:sz w:val="24"/>
          <w:szCs w:val="24"/>
        </w:rPr>
        <w:t xml:space="preserve">overt and relational aggression. These associations may be manifested </w:t>
      </w:r>
      <w:r w:rsidR="0012693C">
        <w:rPr>
          <w:rFonts w:ascii="Times New Roman" w:hAnsi="Times New Roman"/>
          <w:sz w:val="24"/>
          <w:szCs w:val="24"/>
        </w:rPr>
        <w:lastRenderedPageBreak/>
        <w:t xml:space="preserve">by </w:t>
      </w:r>
      <w:r w:rsidR="00CE295F" w:rsidRPr="001804F5">
        <w:rPr>
          <w:rFonts w:ascii="Times New Roman" w:hAnsi="Times New Roman"/>
          <w:sz w:val="24"/>
          <w:szCs w:val="24"/>
        </w:rPr>
        <w:t>indirect</w:t>
      </w:r>
      <w:r w:rsidR="004A05C9" w:rsidRPr="001804F5">
        <w:rPr>
          <w:rFonts w:ascii="Times New Roman" w:hAnsi="Times New Roman"/>
          <w:sz w:val="24"/>
          <w:szCs w:val="24"/>
        </w:rPr>
        <w:t xml:space="preserve"> </w:t>
      </w:r>
      <w:r w:rsidR="00CE295F" w:rsidRPr="001804F5">
        <w:rPr>
          <w:rFonts w:ascii="Times New Roman" w:hAnsi="Times New Roman"/>
          <w:sz w:val="24"/>
          <w:szCs w:val="24"/>
        </w:rPr>
        <w:t xml:space="preserve">pathways through </w:t>
      </w:r>
      <w:r w:rsidR="0012693C">
        <w:rPr>
          <w:rFonts w:ascii="Times New Roman" w:hAnsi="Times New Roman"/>
          <w:sz w:val="24"/>
          <w:szCs w:val="24"/>
        </w:rPr>
        <w:t xml:space="preserve">the mediation of </w:t>
      </w:r>
      <w:r w:rsidR="00CE295F" w:rsidRPr="001804F5">
        <w:rPr>
          <w:rFonts w:ascii="Times New Roman" w:hAnsi="Times New Roman"/>
          <w:sz w:val="24"/>
          <w:szCs w:val="24"/>
        </w:rPr>
        <w:t>social status goals because adolescents who are insecure about their status are more likely to set social status goals and use behavioral strategies to achieve these goals. Therefore</w:t>
      </w:r>
      <w:r w:rsidR="008B0071" w:rsidRPr="001804F5">
        <w:rPr>
          <w:rFonts w:ascii="Times New Roman" w:hAnsi="Times New Roman"/>
          <w:sz w:val="24"/>
          <w:szCs w:val="24"/>
        </w:rPr>
        <w:t xml:space="preserve">, </w:t>
      </w:r>
      <w:r w:rsidR="00C50ECF" w:rsidRPr="001804F5">
        <w:rPr>
          <w:rFonts w:ascii="Times New Roman" w:hAnsi="Times New Roman"/>
          <w:sz w:val="24"/>
          <w:szCs w:val="24"/>
        </w:rPr>
        <w:t xml:space="preserve">we expect that </w:t>
      </w:r>
      <w:r w:rsidR="008B0071" w:rsidRPr="001804F5">
        <w:rPr>
          <w:rFonts w:ascii="Times New Roman" w:hAnsi="Times New Roman"/>
          <w:sz w:val="24"/>
          <w:szCs w:val="24"/>
        </w:rPr>
        <w:t xml:space="preserve">social status insecurity may have positive indirect associations with relational aggression and </w:t>
      </w:r>
      <w:proofErr w:type="spellStart"/>
      <w:r w:rsidR="008B0071" w:rsidRPr="001804F5">
        <w:rPr>
          <w:rFonts w:ascii="Times New Roman" w:hAnsi="Times New Roman"/>
          <w:sz w:val="24"/>
          <w:szCs w:val="24"/>
        </w:rPr>
        <w:t>prosocial</w:t>
      </w:r>
      <w:proofErr w:type="spellEnd"/>
      <w:r w:rsidR="008B0071" w:rsidRPr="001804F5">
        <w:rPr>
          <w:rFonts w:ascii="Times New Roman" w:hAnsi="Times New Roman"/>
          <w:sz w:val="24"/>
          <w:szCs w:val="24"/>
        </w:rPr>
        <w:t xml:space="preserve"> behaviors mediated by the popularity goal, while having negative indirect associations with both forms of aggression and a positive indirect association with </w:t>
      </w:r>
      <w:proofErr w:type="spellStart"/>
      <w:r w:rsidR="008B0071" w:rsidRPr="001804F5">
        <w:rPr>
          <w:rFonts w:ascii="Times New Roman" w:hAnsi="Times New Roman"/>
          <w:sz w:val="24"/>
          <w:szCs w:val="24"/>
        </w:rPr>
        <w:t>prosocial</w:t>
      </w:r>
      <w:proofErr w:type="spellEnd"/>
      <w:r w:rsidR="008B0071" w:rsidRPr="001804F5">
        <w:rPr>
          <w:rFonts w:ascii="Times New Roman" w:hAnsi="Times New Roman"/>
          <w:sz w:val="24"/>
          <w:szCs w:val="24"/>
        </w:rPr>
        <w:t xml:space="preserve"> behaviors mediated</w:t>
      </w:r>
      <w:r w:rsidR="00465520" w:rsidRPr="001804F5">
        <w:rPr>
          <w:rFonts w:ascii="Times New Roman" w:hAnsi="Times New Roman"/>
          <w:sz w:val="24"/>
          <w:szCs w:val="24"/>
        </w:rPr>
        <w:t xml:space="preserve"> by the social preference goal.</w:t>
      </w:r>
    </w:p>
    <w:p w:rsidR="00C9317C" w:rsidRPr="001804F5" w:rsidRDefault="001818B2" w:rsidP="00465520">
      <w:pPr>
        <w:spacing w:after="0" w:line="480" w:lineRule="auto"/>
        <w:ind w:firstLine="720"/>
        <w:rPr>
          <w:rFonts w:ascii="Times New Roman" w:hAnsi="Times New Roman"/>
          <w:sz w:val="24"/>
          <w:szCs w:val="24"/>
        </w:rPr>
      </w:pPr>
      <w:r w:rsidRPr="001804F5">
        <w:rPr>
          <w:rFonts w:ascii="Times New Roman" w:hAnsi="Times New Roman"/>
          <w:sz w:val="24"/>
          <w:szCs w:val="24"/>
        </w:rPr>
        <w:t>A</w:t>
      </w:r>
      <w:r w:rsidR="00C9317C" w:rsidRPr="001804F5">
        <w:rPr>
          <w:rFonts w:ascii="Times New Roman" w:hAnsi="Times New Roman"/>
          <w:sz w:val="24"/>
          <w:szCs w:val="24"/>
        </w:rPr>
        <w:t xml:space="preserve"> secondary research aim</w:t>
      </w:r>
      <w:r w:rsidRPr="001804F5">
        <w:rPr>
          <w:rFonts w:ascii="Times New Roman" w:hAnsi="Times New Roman"/>
          <w:sz w:val="24"/>
          <w:szCs w:val="24"/>
        </w:rPr>
        <w:t xml:space="preserve"> for </w:t>
      </w:r>
      <w:r w:rsidR="00C9317C" w:rsidRPr="001804F5">
        <w:rPr>
          <w:rFonts w:ascii="Times New Roman" w:hAnsi="Times New Roman"/>
          <w:sz w:val="24"/>
          <w:szCs w:val="24"/>
        </w:rPr>
        <w:t xml:space="preserve">this study </w:t>
      </w:r>
      <w:r w:rsidRPr="001804F5">
        <w:rPr>
          <w:rFonts w:ascii="Times New Roman" w:hAnsi="Times New Roman"/>
          <w:sz w:val="24"/>
          <w:szCs w:val="24"/>
        </w:rPr>
        <w:t xml:space="preserve">is to </w:t>
      </w:r>
      <w:r w:rsidR="00C9317C" w:rsidRPr="001804F5">
        <w:rPr>
          <w:rFonts w:ascii="Times New Roman" w:hAnsi="Times New Roman"/>
          <w:sz w:val="24"/>
          <w:szCs w:val="24"/>
        </w:rPr>
        <w:t xml:space="preserve">explore the heterogeneity of social status goal endorsement. </w:t>
      </w:r>
      <w:r w:rsidR="00AD247E" w:rsidRPr="001804F5">
        <w:rPr>
          <w:rFonts w:ascii="Times New Roman" w:hAnsi="Times New Roman"/>
          <w:sz w:val="24"/>
          <w:szCs w:val="24"/>
        </w:rPr>
        <w:t xml:space="preserve">Even though popularity becomes an important dimension in peer interactions during adolescence, some adolescents may still desire social preference or both. </w:t>
      </w:r>
      <w:r w:rsidR="00B02196" w:rsidRPr="001804F5">
        <w:rPr>
          <w:rFonts w:ascii="Times New Roman" w:hAnsi="Times New Roman"/>
          <w:sz w:val="24"/>
          <w:szCs w:val="24"/>
        </w:rPr>
        <w:t xml:space="preserve">It is also </w:t>
      </w:r>
      <w:r w:rsidR="00EE0B3A" w:rsidRPr="001804F5">
        <w:rPr>
          <w:rFonts w:ascii="Times New Roman" w:hAnsi="Times New Roman"/>
          <w:sz w:val="24"/>
          <w:szCs w:val="24"/>
        </w:rPr>
        <w:t xml:space="preserve">reasonable to </w:t>
      </w:r>
      <w:r w:rsidR="00707B58" w:rsidRPr="001804F5">
        <w:rPr>
          <w:rFonts w:ascii="Times New Roman" w:hAnsi="Times New Roman"/>
          <w:sz w:val="24"/>
          <w:szCs w:val="24"/>
        </w:rPr>
        <w:t xml:space="preserve">expect </w:t>
      </w:r>
      <w:r w:rsidR="00EE0B3A" w:rsidRPr="001804F5">
        <w:rPr>
          <w:rFonts w:ascii="Times New Roman" w:hAnsi="Times New Roman"/>
          <w:sz w:val="24"/>
          <w:szCs w:val="24"/>
        </w:rPr>
        <w:t xml:space="preserve">that there may be </w:t>
      </w:r>
      <w:r w:rsidR="00B02196" w:rsidRPr="001804F5">
        <w:rPr>
          <w:rFonts w:ascii="Times New Roman" w:hAnsi="Times New Roman"/>
          <w:sz w:val="24"/>
          <w:szCs w:val="24"/>
        </w:rPr>
        <w:t xml:space="preserve">some adolescents </w:t>
      </w:r>
      <w:r w:rsidR="00EE0B3A" w:rsidRPr="001804F5">
        <w:rPr>
          <w:rFonts w:ascii="Times New Roman" w:hAnsi="Times New Roman"/>
          <w:sz w:val="24"/>
          <w:szCs w:val="24"/>
        </w:rPr>
        <w:t xml:space="preserve">who </w:t>
      </w:r>
      <w:r w:rsidR="00B02196" w:rsidRPr="001804F5">
        <w:rPr>
          <w:rFonts w:ascii="Times New Roman" w:hAnsi="Times New Roman"/>
          <w:sz w:val="24"/>
          <w:szCs w:val="24"/>
        </w:rPr>
        <w:t xml:space="preserve">may not </w:t>
      </w:r>
      <w:r w:rsidR="00EE0B3A" w:rsidRPr="001804F5">
        <w:rPr>
          <w:rFonts w:ascii="Times New Roman" w:hAnsi="Times New Roman"/>
          <w:sz w:val="24"/>
          <w:szCs w:val="24"/>
        </w:rPr>
        <w:t xml:space="preserve">desire </w:t>
      </w:r>
      <w:r w:rsidR="00B02196" w:rsidRPr="001804F5">
        <w:rPr>
          <w:rFonts w:ascii="Times New Roman" w:hAnsi="Times New Roman"/>
          <w:sz w:val="24"/>
          <w:szCs w:val="24"/>
        </w:rPr>
        <w:t xml:space="preserve">high peer status. </w:t>
      </w:r>
      <w:r w:rsidR="00AD247E" w:rsidRPr="001804F5">
        <w:rPr>
          <w:rFonts w:ascii="Times New Roman" w:hAnsi="Times New Roman"/>
          <w:sz w:val="24"/>
          <w:szCs w:val="24"/>
        </w:rPr>
        <w:t xml:space="preserve">Thus, this study </w:t>
      </w:r>
      <w:r w:rsidR="00B02196" w:rsidRPr="001804F5">
        <w:rPr>
          <w:rFonts w:ascii="Times New Roman" w:hAnsi="Times New Roman"/>
          <w:sz w:val="24"/>
          <w:szCs w:val="24"/>
        </w:rPr>
        <w:t xml:space="preserve">examines </w:t>
      </w:r>
      <w:r w:rsidR="0012693C">
        <w:rPr>
          <w:rFonts w:ascii="Times New Roman" w:hAnsi="Times New Roman"/>
          <w:sz w:val="24"/>
          <w:szCs w:val="24"/>
        </w:rPr>
        <w:t>groups</w:t>
      </w:r>
      <w:r w:rsidR="0012693C" w:rsidRPr="001804F5">
        <w:rPr>
          <w:rFonts w:ascii="Times New Roman" w:hAnsi="Times New Roman"/>
          <w:sz w:val="24"/>
          <w:szCs w:val="24"/>
        </w:rPr>
        <w:t xml:space="preserve"> </w:t>
      </w:r>
      <w:r w:rsidR="00DA6E2B">
        <w:rPr>
          <w:rFonts w:ascii="Times New Roman" w:hAnsi="Times New Roman"/>
          <w:sz w:val="24"/>
          <w:szCs w:val="24"/>
        </w:rPr>
        <w:t xml:space="preserve">of </w:t>
      </w:r>
      <w:r w:rsidR="00AD247E" w:rsidRPr="001804F5">
        <w:rPr>
          <w:rFonts w:ascii="Times New Roman" w:hAnsi="Times New Roman"/>
          <w:sz w:val="24"/>
          <w:szCs w:val="24"/>
        </w:rPr>
        <w:t xml:space="preserve">adolescents </w:t>
      </w:r>
      <w:r w:rsidR="00B02196" w:rsidRPr="001804F5">
        <w:rPr>
          <w:rFonts w:ascii="Times New Roman" w:hAnsi="Times New Roman"/>
          <w:sz w:val="24"/>
          <w:szCs w:val="24"/>
        </w:rPr>
        <w:t xml:space="preserve">who endorse mainly </w:t>
      </w:r>
      <w:r w:rsidR="00C9317C" w:rsidRPr="000E0D25">
        <w:rPr>
          <w:rFonts w:ascii="Times New Roman" w:hAnsi="Times New Roman"/>
          <w:color w:val="0070C0"/>
          <w:sz w:val="24"/>
          <w:szCs w:val="24"/>
        </w:rPr>
        <w:t>popularity goal</w:t>
      </w:r>
      <w:r w:rsidR="009570F0" w:rsidRPr="000E0D25">
        <w:rPr>
          <w:rFonts w:ascii="Times New Roman" w:hAnsi="Times New Roman"/>
          <w:color w:val="0070C0"/>
          <w:sz w:val="24"/>
          <w:szCs w:val="24"/>
        </w:rPr>
        <w:t>s</w:t>
      </w:r>
      <w:r w:rsidR="00B35313" w:rsidRPr="001804F5">
        <w:rPr>
          <w:rFonts w:ascii="Times New Roman" w:hAnsi="Times New Roman"/>
          <w:sz w:val="24"/>
          <w:szCs w:val="24"/>
        </w:rPr>
        <w:t>, mainly</w:t>
      </w:r>
      <w:r w:rsidR="00C9317C" w:rsidRPr="001804F5">
        <w:rPr>
          <w:rFonts w:ascii="Times New Roman" w:hAnsi="Times New Roman"/>
          <w:sz w:val="24"/>
          <w:szCs w:val="24"/>
        </w:rPr>
        <w:t xml:space="preserve"> </w:t>
      </w:r>
      <w:r w:rsidR="00C9317C" w:rsidRPr="000E0D25">
        <w:rPr>
          <w:rFonts w:ascii="Times New Roman" w:hAnsi="Times New Roman"/>
          <w:color w:val="0070C0"/>
          <w:sz w:val="24"/>
          <w:szCs w:val="24"/>
        </w:rPr>
        <w:t>social preference go</w:t>
      </w:r>
      <w:r w:rsidR="00AD247E" w:rsidRPr="000E0D25">
        <w:rPr>
          <w:rFonts w:ascii="Times New Roman" w:hAnsi="Times New Roman"/>
          <w:color w:val="0070C0"/>
          <w:sz w:val="24"/>
          <w:szCs w:val="24"/>
        </w:rPr>
        <w:t>al</w:t>
      </w:r>
      <w:r w:rsidR="009570F0" w:rsidRPr="000E0D25">
        <w:rPr>
          <w:rFonts w:ascii="Times New Roman" w:hAnsi="Times New Roman"/>
          <w:color w:val="0070C0"/>
          <w:sz w:val="24"/>
          <w:szCs w:val="24"/>
        </w:rPr>
        <w:t>s</w:t>
      </w:r>
      <w:r w:rsidR="00B35313" w:rsidRPr="001804F5">
        <w:rPr>
          <w:rFonts w:ascii="Times New Roman" w:hAnsi="Times New Roman"/>
          <w:sz w:val="24"/>
          <w:szCs w:val="24"/>
        </w:rPr>
        <w:t>,</w:t>
      </w:r>
      <w:r w:rsidR="00AD247E" w:rsidRPr="001804F5">
        <w:rPr>
          <w:rFonts w:ascii="Times New Roman" w:hAnsi="Times New Roman"/>
          <w:sz w:val="24"/>
          <w:szCs w:val="24"/>
        </w:rPr>
        <w:t xml:space="preserve"> or both and make</w:t>
      </w:r>
      <w:r w:rsidR="001503DB" w:rsidRPr="001804F5">
        <w:rPr>
          <w:rFonts w:ascii="Times New Roman" w:hAnsi="Times New Roman"/>
          <w:sz w:val="24"/>
          <w:szCs w:val="24"/>
        </w:rPr>
        <w:t>s</w:t>
      </w:r>
      <w:r w:rsidR="00AD247E" w:rsidRPr="001804F5">
        <w:rPr>
          <w:rFonts w:ascii="Times New Roman" w:hAnsi="Times New Roman"/>
          <w:sz w:val="24"/>
          <w:szCs w:val="24"/>
        </w:rPr>
        <w:t xml:space="preserve"> comparisons </w:t>
      </w:r>
      <w:r w:rsidR="00EE0B3A" w:rsidRPr="001804F5">
        <w:rPr>
          <w:rFonts w:ascii="Times New Roman" w:hAnsi="Times New Roman"/>
          <w:sz w:val="24"/>
          <w:szCs w:val="24"/>
        </w:rPr>
        <w:t xml:space="preserve">among </w:t>
      </w:r>
      <w:r w:rsidR="00B02196" w:rsidRPr="001804F5">
        <w:rPr>
          <w:rFonts w:ascii="Times New Roman" w:hAnsi="Times New Roman"/>
          <w:sz w:val="24"/>
          <w:szCs w:val="24"/>
        </w:rPr>
        <w:t xml:space="preserve">them </w:t>
      </w:r>
      <w:r w:rsidR="004067A1" w:rsidRPr="001804F5">
        <w:rPr>
          <w:rFonts w:ascii="Times New Roman" w:hAnsi="Times New Roman"/>
          <w:sz w:val="24"/>
          <w:szCs w:val="24"/>
        </w:rPr>
        <w:t xml:space="preserve">and </w:t>
      </w:r>
      <w:r w:rsidR="00EE0B3A" w:rsidRPr="001804F5">
        <w:rPr>
          <w:rFonts w:ascii="Times New Roman" w:hAnsi="Times New Roman"/>
          <w:sz w:val="24"/>
          <w:szCs w:val="24"/>
        </w:rPr>
        <w:t xml:space="preserve">with </w:t>
      </w:r>
      <w:r w:rsidR="00AD247E" w:rsidRPr="001804F5">
        <w:rPr>
          <w:rFonts w:ascii="Times New Roman" w:hAnsi="Times New Roman"/>
          <w:sz w:val="24"/>
          <w:szCs w:val="24"/>
        </w:rPr>
        <w:t xml:space="preserve">groups endorsing </w:t>
      </w:r>
      <w:r w:rsidR="00C9317C" w:rsidRPr="001804F5">
        <w:rPr>
          <w:rFonts w:ascii="Times New Roman" w:hAnsi="Times New Roman"/>
          <w:sz w:val="24"/>
          <w:szCs w:val="24"/>
        </w:rPr>
        <w:t xml:space="preserve">average or low </w:t>
      </w:r>
      <w:r w:rsidR="00AD247E" w:rsidRPr="001804F5">
        <w:rPr>
          <w:rFonts w:ascii="Times New Roman" w:hAnsi="Times New Roman"/>
          <w:sz w:val="24"/>
          <w:szCs w:val="24"/>
        </w:rPr>
        <w:t xml:space="preserve">levels of both </w:t>
      </w:r>
      <w:r w:rsidR="00C9317C" w:rsidRPr="001804F5">
        <w:rPr>
          <w:rFonts w:ascii="Times New Roman" w:hAnsi="Times New Roman"/>
          <w:sz w:val="24"/>
          <w:szCs w:val="24"/>
        </w:rPr>
        <w:t>goal</w:t>
      </w:r>
      <w:r w:rsidR="00AD247E" w:rsidRPr="001804F5">
        <w:rPr>
          <w:rFonts w:ascii="Times New Roman" w:hAnsi="Times New Roman"/>
          <w:sz w:val="24"/>
          <w:szCs w:val="24"/>
        </w:rPr>
        <w:t>s</w:t>
      </w:r>
      <w:r w:rsidR="00B02196" w:rsidRPr="001804F5">
        <w:rPr>
          <w:rFonts w:ascii="Times New Roman" w:hAnsi="Times New Roman"/>
          <w:sz w:val="24"/>
          <w:szCs w:val="24"/>
        </w:rPr>
        <w:t xml:space="preserve"> on social status insecurity and behaviors</w:t>
      </w:r>
      <w:r w:rsidR="00C9317C" w:rsidRPr="001804F5">
        <w:rPr>
          <w:rFonts w:ascii="Times New Roman" w:hAnsi="Times New Roman"/>
          <w:sz w:val="24"/>
          <w:szCs w:val="24"/>
        </w:rPr>
        <w:t>.</w:t>
      </w:r>
      <w:r w:rsidR="00AD247E" w:rsidRPr="001804F5">
        <w:rPr>
          <w:rFonts w:ascii="Times New Roman" w:hAnsi="Times New Roman"/>
          <w:sz w:val="24"/>
          <w:szCs w:val="24"/>
        </w:rPr>
        <w:t xml:space="preserve"> </w:t>
      </w:r>
      <w:r w:rsidR="00E42233" w:rsidRPr="001804F5">
        <w:rPr>
          <w:rFonts w:ascii="Times New Roman" w:hAnsi="Times New Roman"/>
          <w:sz w:val="24"/>
          <w:szCs w:val="24"/>
        </w:rPr>
        <w:t xml:space="preserve">Due to limited prior research, this research aim is exploratory and thus no hypothesis is proposed, </w:t>
      </w:r>
    </w:p>
    <w:p w:rsidR="009B7E97" w:rsidRPr="001804F5" w:rsidRDefault="00FA7573" w:rsidP="00C02710">
      <w:pPr>
        <w:spacing w:after="0" w:line="480" w:lineRule="auto"/>
        <w:ind w:firstLine="720"/>
        <w:rPr>
          <w:rFonts w:ascii="Times New Roman" w:hAnsi="Times New Roman"/>
          <w:b/>
          <w:sz w:val="24"/>
          <w:szCs w:val="24"/>
        </w:rPr>
      </w:pPr>
      <w:r w:rsidRPr="001804F5">
        <w:rPr>
          <w:rFonts w:ascii="Times New Roman" w:hAnsi="Times New Roman"/>
          <w:sz w:val="24"/>
          <w:szCs w:val="24"/>
        </w:rPr>
        <w:t xml:space="preserve">Since </w:t>
      </w:r>
      <w:r w:rsidR="00E26EAD" w:rsidRPr="001804F5">
        <w:rPr>
          <w:rFonts w:ascii="Times New Roman" w:hAnsi="Times New Roman"/>
          <w:sz w:val="24"/>
          <w:szCs w:val="24"/>
        </w:rPr>
        <w:t xml:space="preserve">gender </w:t>
      </w:r>
      <w:r w:rsidRPr="001804F5">
        <w:rPr>
          <w:rFonts w:ascii="Times New Roman" w:hAnsi="Times New Roman"/>
          <w:sz w:val="24"/>
          <w:szCs w:val="24"/>
        </w:rPr>
        <w:t xml:space="preserve">is </w:t>
      </w:r>
      <w:r w:rsidR="00E26EAD" w:rsidRPr="001804F5">
        <w:rPr>
          <w:rFonts w:ascii="Times New Roman" w:hAnsi="Times New Roman"/>
          <w:sz w:val="24"/>
          <w:szCs w:val="24"/>
        </w:rPr>
        <w:t xml:space="preserve">not </w:t>
      </w:r>
      <w:r w:rsidRPr="001804F5">
        <w:rPr>
          <w:rFonts w:ascii="Times New Roman" w:hAnsi="Times New Roman"/>
          <w:sz w:val="24"/>
          <w:szCs w:val="24"/>
        </w:rPr>
        <w:t xml:space="preserve">expected to </w:t>
      </w:r>
      <w:r w:rsidR="00E26EAD" w:rsidRPr="001804F5">
        <w:rPr>
          <w:rFonts w:ascii="Times New Roman" w:hAnsi="Times New Roman"/>
          <w:sz w:val="24"/>
          <w:szCs w:val="24"/>
        </w:rPr>
        <w:t>moderat</w:t>
      </w:r>
      <w:r w:rsidRPr="001804F5">
        <w:rPr>
          <w:rFonts w:ascii="Times New Roman" w:hAnsi="Times New Roman"/>
          <w:sz w:val="24"/>
          <w:szCs w:val="24"/>
        </w:rPr>
        <w:t>e</w:t>
      </w:r>
      <w:r w:rsidR="00E26EAD" w:rsidRPr="001804F5">
        <w:rPr>
          <w:rFonts w:ascii="Times New Roman" w:hAnsi="Times New Roman"/>
          <w:sz w:val="24"/>
          <w:szCs w:val="24"/>
        </w:rPr>
        <w:t xml:space="preserve"> the relationship between social status goals and social behaviors </w:t>
      </w:r>
      <w:r w:rsidR="00E44283" w:rsidRPr="001804F5">
        <w:rPr>
          <w:rFonts w:ascii="Times New Roman" w:hAnsi="Times New Roman"/>
          <w:sz w:val="24"/>
          <w:szCs w:val="24"/>
        </w:rPr>
        <w:t xml:space="preserve">(Wright et al., </w:t>
      </w:r>
      <w:r w:rsidR="00E26EAD" w:rsidRPr="001804F5">
        <w:rPr>
          <w:rFonts w:ascii="Times New Roman" w:hAnsi="Times New Roman"/>
          <w:sz w:val="24"/>
          <w:szCs w:val="24"/>
        </w:rPr>
        <w:t xml:space="preserve">2012), </w:t>
      </w:r>
      <w:r w:rsidR="00B71B87" w:rsidRPr="001804F5">
        <w:rPr>
          <w:rFonts w:ascii="Times New Roman" w:hAnsi="Times New Roman"/>
          <w:sz w:val="24"/>
          <w:szCs w:val="24"/>
        </w:rPr>
        <w:t xml:space="preserve">it will </w:t>
      </w:r>
      <w:r w:rsidR="00E26EAD" w:rsidRPr="001804F5">
        <w:rPr>
          <w:rFonts w:ascii="Times New Roman" w:hAnsi="Times New Roman"/>
          <w:sz w:val="24"/>
          <w:szCs w:val="24"/>
        </w:rPr>
        <w:t xml:space="preserve">not </w:t>
      </w:r>
      <w:r w:rsidR="00B71B87" w:rsidRPr="001804F5">
        <w:rPr>
          <w:rFonts w:ascii="Times New Roman" w:hAnsi="Times New Roman"/>
          <w:sz w:val="24"/>
          <w:szCs w:val="24"/>
        </w:rPr>
        <w:t xml:space="preserve">be </w:t>
      </w:r>
      <w:r w:rsidR="00E26EAD" w:rsidRPr="001804F5">
        <w:rPr>
          <w:rFonts w:ascii="Times New Roman" w:hAnsi="Times New Roman"/>
          <w:sz w:val="24"/>
          <w:szCs w:val="24"/>
        </w:rPr>
        <w:t xml:space="preserve">included as a moderator in </w:t>
      </w:r>
      <w:r w:rsidR="00E44283" w:rsidRPr="001804F5">
        <w:rPr>
          <w:rFonts w:ascii="Times New Roman" w:hAnsi="Times New Roman"/>
          <w:sz w:val="24"/>
          <w:szCs w:val="24"/>
        </w:rPr>
        <w:t>the examination</w:t>
      </w:r>
      <w:r w:rsidR="002B6AD6" w:rsidRPr="001804F5">
        <w:rPr>
          <w:rFonts w:ascii="Times New Roman" w:hAnsi="Times New Roman"/>
          <w:sz w:val="24"/>
          <w:szCs w:val="24"/>
        </w:rPr>
        <w:t xml:space="preserve">. Following the literature (e.g., </w:t>
      </w:r>
      <w:proofErr w:type="spellStart"/>
      <w:r w:rsidR="002B6AD6" w:rsidRPr="001804F5">
        <w:rPr>
          <w:rFonts w:ascii="Times New Roman" w:hAnsi="Times New Roman"/>
          <w:sz w:val="24"/>
          <w:szCs w:val="24"/>
        </w:rPr>
        <w:t>Ojanen</w:t>
      </w:r>
      <w:proofErr w:type="spellEnd"/>
      <w:r w:rsidR="002B6AD6" w:rsidRPr="001804F5">
        <w:rPr>
          <w:rFonts w:ascii="Times New Roman" w:hAnsi="Times New Roman"/>
          <w:sz w:val="24"/>
          <w:szCs w:val="24"/>
        </w:rPr>
        <w:t xml:space="preserve"> et al., 2005), potential gender effects on social behaviors  and social status goals </w:t>
      </w:r>
      <w:r w:rsidR="00733DB7" w:rsidRPr="001804F5">
        <w:rPr>
          <w:rFonts w:ascii="Times New Roman" w:hAnsi="Times New Roman"/>
          <w:sz w:val="24"/>
          <w:szCs w:val="24"/>
        </w:rPr>
        <w:t xml:space="preserve">will be </w:t>
      </w:r>
      <w:r w:rsidR="002B6AD6" w:rsidRPr="001804F5">
        <w:rPr>
          <w:rFonts w:ascii="Times New Roman" w:hAnsi="Times New Roman"/>
          <w:sz w:val="24"/>
          <w:szCs w:val="24"/>
        </w:rPr>
        <w:t xml:space="preserve">accounted </w:t>
      </w:r>
      <w:r w:rsidR="00733DB7" w:rsidRPr="001804F5">
        <w:rPr>
          <w:rFonts w:ascii="Times New Roman" w:hAnsi="Times New Roman"/>
          <w:sz w:val="24"/>
          <w:szCs w:val="24"/>
        </w:rPr>
        <w:t xml:space="preserve">for </w:t>
      </w:r>
      <w:r w:rsidR="002B6AD6" w:rsidRPr="001804F5">
        <w:rPr>
          <w:rFonts w:ascii="Times New Roman" w:hAnsi="Times New Roman"/>
          <w:sz w:val="24"/>
          <w:szCs w:val="24"/>
        </w:rPr>
        <w:t xml:space="preserve">by including gender as a covariate to allow a clearer </w:t>
      </w:r>
      <w:r w:rsidR="0067469E">
        <w:rPr>
          <w:rFonts w:ascii="Times New Roman" w:hAnsi="Times New Roman"/>
          <w:sz w:val="24"/>
          <w:szCs w:val="24"/>
        </w:rPr>
        <w:t xml:space="preserve">examination </w:t>
      </w:r>
      <w:r w:rsidR="002B6AD6" w:rsidRPr="001804F5">
        <w:rPr>
          <w:rFonts w:ascii="Times New Roman" w:hAnsi="Times New Roman"/>
          <w:sz w:val="24"/>
          <w:szCs w:val="24"/>
        </w:rPr>
        <w:t xml:space="preserve">of the associations between social status goals and behaviors. </w:t>
      </w:r>
      <w:r w:rsidR="00F83A6E" w:rsidRPr="001804F5">
        <w:rPr>
          <w:rFonts w:ascii="Times New Roman" w:hAnsi="Times New Roman"/>
          <w:sz w:val="24"/>
          <w:szCs w:val="24"/>
        </w:rPr>
        <w:t xml:space="preserve">To </w:t>
      </w:r>
      <w:r w:rsidR="00E34ECD" w:rsidRPr="001804F5">
        <w:rPr>
          <w:rFonts w:ascii="Times New Roman" w:hAnsi="Times New Roman"/>
          <w:sz w:val="24"/>
          <w:szCs w:val="24"/>
        </w:rPr>
        <w:t>lessen some of the concerns regarding shared-method variance</w:t>
      </w:r>
      <w:r w:rsidR="00F83A6E" w:rsidRPr="001804F5">
        <w:rPr>
          <w:rFonts w:ascii="Times New Roman" w:hAnsi="Times New Roman"/>
          <w:sz w:val="24"/>
          <w:szCs w:val="24"/>
        </w:rPr>
        <w:t>, we will employ two informant sources to report adolescent behaviors, self-report</w:t>
      </w:r>
      <w:r w:rsidR="00D90CBF" w:rsidRPr="001804F5">
        <w:rPr>
          <w:rFonts w:ascii="Times New Roman" w:hAnsi="Times New Roman"/>
          <w:sz w:val="24"/>
          <w:szCs w:val="24"/>
        </w:rPr>
        <w:t>s</w:t>
      </w:r>
      <w:r w:rsidR="00F83A6E" w:rsidRPr="001804F5">
        <w:rPr>
          <w:rFonts w:ascii="Times New Roman" w:hAnsi="Times New Roman"/>
          <w:sz w:val="24"/>
          <w:szCs w:val="24"/>
        </w:rPr>
        <w:t xml:space="preserve"> and peer nominations</w:t>
      </w:r>
      <w:r w:rsidR="00CC0082" w:rsidRPr="001804F5">
        <w:rPr>
          <w:rFonts w:ascii="Times New Roman" w:hAnsi="Times New Roman"/>
          <w:sz w:val="24"/>
          <w:szCs w:val="24"/>
        </w:rPr>
        <w:t xml:space="preserve">, each of which </w:t>
      </w:r>
      <w:r w:rsidR="00E34ECD" w:rsidRPr="001804F5">
        <w:rPr>
          <w:rFonts w:ascii="Times New Roman" w:hAnsi="Times New Roman"/>
          <w:sz w:val="24"/>
          <w:szCs w:val="24"/>
        </w:rPr>
        <w:t xml:space="preserve">provides </w:t>
      </w:r>
      <w:r w:rsidR="00B15F1F">
        <w:rPr>
          <w:rFonts w:ascii="Times New Roman" w:hAnsi="Times New Roman"/>
          <w:sz w:val="24"/>
          <w:szCs w:val="24"/>
        </w:rPr>
        <w:t xml:space="preserve">a </w:t>
      </w:r>
      <w:r w:rsidR="00E34ECD" w:rsidRPr="001804F5">
        <w:rPr>
          <w:rFonts w:ascii="Times New Roman" w:hAnsi="Times New Roman"/>
          <w:sz w:val="24"/>
          <w:szCs w:val="24"/>
        </w:rPr>
        <w:t xml:space="preserve">valid and unique assessment of </w:t>
      </w:r>
      <w:r w:rsidR="00E45AAA" w:rsidRPr="001804F5">
        <w:rPr>
          <w:rFonts w:ascii="Times New Roman" w:hAnsi="Times New Roman"/>
          <w:sz w:val="24"/>
          <w:szCs w:val="24"/>
        </w:rPr>
        <w:t xml:space="preserve">social </w:t>
      </w:r>
      <w:r w:rsidR="00E34ECD" w:rsidRPr="001804F5">
        <w:rPr>
          <w:rFonts w:ascii="Times New Roman" w:hAnsi="Times New Roman"/>
          <w:sz w:val="24"/>
          <w:szCs w:val="24"/>
        </w:rPr>
        <w:t>behaviors</w:t>
      </w:r>
      <w:r w:rsidR="000F07C6" w:rsidRPr="001804F5">
        <w:rPr>
          <w:rFonts w:ascii="Times New Roman" w:hAnsi="Times New Roman"/>
          <w:sz w:val="24"/>
          <w:szCs w:val="24"/>
        </w:rPr>
        <w:t xml:space="preserve"> (</w:t>
      </w:r>
      <w:proofErr w:type="spellStart"/>
      <w:r w:rsidR="00C22A05" w:rsidRPr="001804F5">
        <w:rPr>
          <w:rFonts w:ascii="Times New Roman" w:hAnsi="Times New Roman"/>
          <w:sz w:val="24"/>
          <w:szCs w:val="24"/>
        </w:rPr>
        <w:t>Putallaz</w:t>
      </w:r>
      <w:proofErr w:type="spellEnd"/>
      <w:r w:rsidR="00C22A05" w:rsidRPr="001804F5">
        <w:rPr>
          <w:rFonts w:ascii="Times New Roman" w:hAnsi="Times New Roman"/>
          <w:sz w:val="24"/>
          <w:szCs w:val="24"/>
        </w:rPr>
        <w:t xml:space="preserve"> et al.</w:t>
      </w:r>
      <w:r w:rsidR="000F07C6" w:rsidRPr="001804F5">
        <w:rPr>
          <w:rFonts w:ascii="Times New Roman" w:hAnsi="Times New Roman"/>
          <w:sz w:val="24"/>
          <w:szCs w:val="24"/>
        </w:rPr>
        <w:t>, 2007)</w:t>
      </w:r>
      <w:r w:rsidR="00E34ECD" w:rsidRPr="001804F5">
        <w:rPr>
          <w:rFonts w:ascii="Times New Roman" w:hAnsi="Times New Roman"/>
          <w:sz w:val="24"/>
          <w:szCs w:val="24"/>
        </w:rPr>
        <w:t>.</w:t>
      </w:r>
    </w:p>
    <w:p w:rsidR="00FF0753" w:rsidRDefault="00FF0753" w:rsidP="00FF0753">
      <w:pPr>
        <w:pStyle w:val="NoSpacing"/>
        <w:spacing w:line="480" w:lineRule="auto"/>
        <w:jc w:val="center"/>
        <w:rPr>
          <w:rFonts w:ascii="Times New Roman" w:hAnsi="Times New Roman"/>
          <w:b/>
          <w:sz w:val="24"/>
          <w:szCs w:val="24"/>
        </w:rPr>
      </w:pPr>
      <w:r w:rsidRPr="001804F5">
        <w:rPr>
          <w:rFonts w:ascii="Times New Roman" w:hAnsi="Times New Roman"/>
          <w:b/>
          <w:sz w:val="24"/>
          <w:szCs w:val="24"/>
        </w:rPr>
        <w:t>Method</w:t>
      </w:r>
      <w:r w:rsidR="00D171A3" w:rsidRPr="001804F5">
        <w:rPr>
          <w:rFonts w:ascii="Times New Roman" w:hAnsi="Times New Roman"/>
          <w:b/>
          <w:sz w:val="24"/>
          <w:szCs w:val="24"/>
        </w:rPr>
        <w:t>s</w:t>
      </w:r>
    </w:p>
    <w:p w:rsidR="00FF0753" w:rsidRPr="001804F5" w:rsidRDefault="00FF0753" w:rsidP="00FF0753">
      <w:pPr>
        <w:pStyle w:val="NoSpacing"/>
        <w:spacing w:line="480" w:lineRule="auto"/>
        <w:rPr>
          <w:rFonts w:ascii="Times New Roman" w:hAnsi="Times New Roman"/>
          <w:b/>
          <w:sz w:val="24"/>
          <w:szCs w:val="24"/>
        </w:rPr>
      </w:pPr>
      <w:r w:rsidRPr="001804F5">
        <w:rPr>
          <w:rFonts w:ascii="Times New Roman" w:hAnsi="Times New Roman"/>
          <w:b/>
          <w:sz w:val="24"/>
          <w:szCs w:val="24"/>
        </w:rPr>
        <w:lastRenderedPageBreak/>
        <w:t>Participants</w:t>
      </w:r>
    </w:p>
    <w:p w:rsidR="00FF0753" w:rsidRPr="001804F5" w:rsidRDefault="00FF0753" w:rsidP="00FF0753">
      <w:pPr>
        <w:pStyle w:val="NoSpacing"/>
        <w:spacing w:line="480" w:lineRule="auto"/>
        <w:rPr>
          <w:rFonts w:ascii="Times New Roman" w:hAnsi="Times New Roman"/>
          <w:sz w:val="24"/>
          <w:szCs w:val="24"/>
        </w:rPr>
      </w:pPr>
      <w:r w:rsidRPr="001804F5">
        <w:rPr>
          <w:rFonts w:ascii="Times New Roman" w:hAnsi="Times New Roman"/>
          <w:b/>
          <w:i/>
          <w:sz w:val="24"/>
          <w:szCs w:val="24"/>
        </w:rPr>
        <w:tab/>
      </w:r>
      <w:r w:rsidRPr="001804F5">
        <w:rPr>
          <w:rFonts w:ascii="Times New Roman" w:hAnsi="Times New Roman"/>
          <w:sz w:val="24"/>
          <w:szCs w:val="24"/>
        </w:rPr>
        <w:t>The participants were 405 adolescents (</w:t>
      </w:r>
      <w:r w:rsidR="00F27003" w:rsidRPr="001804F5">
        <w:rPr>
          <w:rFonts w:ascii="Times New Roman" w:hAnsi="Times New Roman"/>
          <w:sz w:val="24"/>
          <w:szCs w:val="24"/>
        </w:rPr>
        <w:t>267</w:t>
      </w:r>
      <w:r w:rsidRPr="001804F5">
        <w:rPr>
          <w:rFonts w:ascii="Times New Roman" w:hAnsi="Times New Roman"/>
          <w:sz w:val="24"/>
          <w:szCs w:val="24"/>
        </w:rPr>
        <w:t xml:space="preserve"> girls) in 6</w:t>
      </w:r>
      <w:r w:rsidRPr="001804F5">
        <w:rPr>
          <w:rFonts w:ascii="Times New Roman" w:hAnsi="Times New Roman"/>
          <w:sz w:val="24"/>
          <w:szCs w:val="24"/>
          <w:vertAlign w:val="superscript"/>
        </w:rPr>
        <w:t>th</w:t>
      </w:r>
      <w:r w:rsidRPr="001804F5">
        <w:rPr>
          <w:rFonts w:ascii="Times New Roman" w:hAnsi="Times New Roman"/>
          <w:sz w:val="24"/>
          <w:szCs w:val="24"/>
        </w:rPr>
        <w:t>, 7</w:t>
      </w:r>
      <w:r w:rsidRPr="001804F5">
        <w:rPr>
          <w:rFonts w:ascii="Times New Roman" w:hAnsi="Times New Roman"/>
          <w:sz w:val="24"/>
          <w:szCs w:val="24"/>
          <w:vertAlign w:val="superscript"/>
        </w:rPr>
        <w:t>th</w:t>
      </w:r>
      <w:r w:rsidRPr="001804F5">
        <w:rPr>
          <w:rFonts w:ascii="Times New Roman" w:hAnsi="Times New Roman"/>
          <w:sz w:val="24"/>
          <w:szCs w:val="24"/>
        </w:rPr>
        <w:t>, and 8</w:t>
      </w:r>
      <w:r w:rsidRPr="001804F5">
        <w:rPr>
          <w:rFonts w:ascii="Times New Roman" w:hAnsi="Times New Roman"/>
          <w:sz w:val="24"/>
          <w:szCs w:val="24"/>
          <w:vertAlign w:val="superscript"/>
        </w:rPr>
        <w:t>th</w:t>
      </w:r>
      <w:r w:rsidRPr="001804F5">
        <w:rPr>
          <w:rFonts w:ascii="Times New Roman" w:hAnsi="Times New Roman"/>
          <w:sz w:val="24"/>
          <w:szCs w:val="24"/>
        </w:rPr>
        <w:t xml:space="preserve"> grades from two suburban Midwestern and two suburban Southeastern middle schools, with an average age of </w:t>
      </w:r>
      <w:r w:rsidR="00A2675E">
        <w:rPr>
          <w:rFonts w:ascii="Times New Roman" w:hAnsi="Times New Roman"/>
          <w:sz w:val="24"/>
          <w:szCs w:val="24"/>
        </w:rPr>
        <w:t>12.92</w:t>
      </w:r>
      <w:r w:rsidR="00F70F92" w:rsidRPr="001804F5">
        <w:rPr>
          <w:rFonts w:ascii="Times New Roman" w:hAnsi="Times New Roman"/>
          <w:sz w:val="24"/>
          <w:szCs w:val="24"/>
        </w:rPr>
        <w:t xml:space="preserve"> years</w:t>
      </w:r>
      <w:r w:rsidRPr="001804F5">
        <w:rPr>
          <w:rFonts w:ascii="Times New Roman" w:hAnsi="Times New Roman"/>
          <w:sz w:val="24"/>
          <w:szCs w:val="24"/>
        </w:rPr>
        <w:t xml:space="preserve"> (</w:t>
      </w:r>
      <w:r w:rsidRPr="001804F5">
        <w:rPr>
          <w:rFonts w:ascii="Times New Roman" w:hAnsi="Times New Roman"/>
          <w:i/>
          <w:sz w:val="24"/>
          <w:szCs w:val="24"/>
        </w:rPr>
        <w:t>SD</w:t>
      </w:r>
      <w:r w:rsidRPr="001804F5">
        <w:rPr>
          <w:rFonts w:ascii="Times New Roman" w:hAnsi="Times New Roman"/>
          <w:sz w:val="24"/>
          <w:szCs w:val="24"/>
        </w:rPr>
        <w:t xml:space="preserve"> = .8</w:t>
      </w:r>
      <w:r w:rsidR="00A2675E">
        <w:rPr>
          <w:rFonts w:ascii="Times New Roman" w:hAnsi="Times New Roman"/>
          <w:sz w:val="24"/>
          <w:szCs w:val="24"/>
        </w:rPr>
        <w:t>7</w:t>
      </w:r>
      <w:r w:rsidRPr="001804F5">
        <w:rPr>
          <w:rFonts w:ascii="Times New Roman" w:hAnsi="Times New Roman"/>
          <w:sz w:val="24"/>
          <w:szCs w:val="24"/>
        </w:rPr>
        <w:t xml:space="preserve">). </w:t>
      </w:r>
      <w:r w:rsidR="00026C41" w:rsidRPr="001804F5">
        <w:rPr>
          <w:rFonts w:ascii="Times New Roman" w:hAnsi="Times New Roman"/>
          <w:sz w:val="24"/>
          <w:szCs w:val="24"/>
        </w:rPr>
        <w:t>All four schools had between 500 and 600 students in grades 6 through 8 and the number of participating students from each school was similar</w:t>
      </w:r>
      <w:r w:rsidR="00E12A65" w:rsidRPr="001804F5">
        <w:rPr>
          <w:rFonts w:ascii="Times New Roman" w:hAnsi="Times New Roman"/>
          <w:sz w:val="24"/>
          <w:szCs w:val="24"/>
        </w:rPr>
        <w:t xml:space="preserve"> (</w:t>
      </w:r>
      <w:r w:rsidR="00026C41" w:rsidRPr="001804F5">
        <w:rPr>
          <w:rFonts w:ascii="Times New Roman" w:hAnsi="Times New Roman"/>
          <w:sz w:val="24"/>
          <w:szCs w:val="24"/>
        </w:rPr>
        <w:t>around 90 to 105 students each</w:t>
      </w:r>
      <w:r w:rsidR="00E12A65" w:rsidRPr="001804F5">
        <w:rPr>
          <w:rFonts w:ascii="Times New Roman" w:hAnsi="Times New Roman"/>
          <w:sz w:val="24"/>
          <w:szCs w:val="24"/>
        </w:rPr>
        <w:t>)</w:t>
      </w:r>
      <w:r w:rsidR="00026C41" w:rsidRPr="001804F5">
        <w:rPr>
          <w:rFonts w:ascii="Times New Roman" w:hAnsi="Times New Roman"/>
          <w:sz w:val="24"/>
          <w:szCs w:val="24"/>
        </w:rPr>
        <w:t xml:space="preserve">. </w:t>
      </w:r>
      <w:r w:rsidRPr="001804F5">
        <w:rPr>
          <w:rFonts w:ascii="Times New Roman" w:hAnsi="Times New Roman"/>
          <w:sz w:val="24"/>
          <w:szCs w:val="24"/>
        </w:rPr>
        <w:t xml:space="preserve">The majority of the adolescents </w:t>
      </w:r>
      <w:proofErr w:type="spellStart"/>
      <w:r w:rsidRPr="001804F5">
        <w:rPr>
          <w:rFonts w:ascii="Times New Roman" w:hAnsi="Times New Roman" w:hint="eastAsia"/>
          <w:sz w:val="24"/>
          <w:szCs w:val="24"/>
          <w:lang w:eastAsia="zh-CN"/>
        </w:rPr>
        <w:t xml:space="preserve">self </w:t>
      </w:r>
      <w:r w:rsidRPr="001804F5">
        <w:rPr>
          <w:rFonts w:ascii="Times New Roman" w:hAnsi="Times New Roman"/>
          <w:sz w:val="24"/>
          <w:szCs w:val="24"/>
        </w:rPr>
        <w:t>identified</w:t>
      </w:r>
      <w:proofErr w:type="spellEnd"/>
      <w:r w:rsidRPr="001804F5">
        <w:rPr>
          <w:rFonts w:ascii="Times New Roman" w:hAnsi="Times New Roman"/>
          <w:sz w:val="24"/>
          <w:szCs w:val="24"/>
        </w:rPr>
        <w:t xml:space="preserve"> as </w:t>
      </w:r>
      <w:r w:rsidR="0092762A" w:rsidRPr="001804F5">
        <w:rPr>
          <w:rFonts w:ascii="Times New Roman" w:hAnsi="Times New Roman"/>
          <w:sz w:val="24"/>
          <w:szCs w:val="24"/>
        </w:rPr>
        <w:t>W</w:t>
      </w:r>
      <w:r w:rsidRPr="001804F5">
        <w:rPr>
          <w:rFonts w:ascii="Times New Roman" w:hAnsi="Times New Roman"/>
          <w:sz w:val="24"/>
          <w:szCs w:val="24"/>
        </w:rPr>
        <w:t>hite (</w:t>
      </w:r>
      <w:r w:rsidR="00F611B5">
        <w:rPr>
          <w:rFonts w:ascii="Times New Roman" w:hAnsi="Times New Roman"/>
          <w:sz w:val="24"/>
          <w:szCs w:val="24"/>
        </w:rPr>
        <w:t>48.5</w:t>
      </w:r>
      <w:r w:rsidRPr="001804F5">
        <w:rPr>
          <w:rFonts w:ascii="Times New Roman" w:hAnsi="Times New Roman"/>
          <w:sz w:val="24"/>
          <w:szCs w:val="24"/>
        </w:rPr>
        <w:t>%), followed by Hispanic (36.</w:t>
      </w:r>
      <w:r w:rsidR="00F611B5">
        <w:rPr>
          <w:rFonts w:ascii="Times New Roman" w:hAnsi="Times New Roman"/>
          <w:sz w:val="24"/>
          <w:szCs w:val="24"/>
        </w:rPr>
        <w:t>4</w:t>
      </w:r>
      <w:r w:rsidRPr="001804F5">
        <w:rPr>
          <w:rFonts w:ascii="Times New Roman" w:hAnsi="Times New Roman"/>
          <w:sz w:val="24"/>
          <w:szCs w:val="24"/>
        </w:rPr>
        <w:t>%), African American (</w:t>
      </w:r>
      <w:r w:rsidR="00F611B5">
        <w:rPr>
          <w:rFonts w:ascii="Times New Roman" w:hAnsi="Times New Roman"/>
          <w:sz w:val="24"/>
          <w:szCs w:val="24"/>
        </w:rPr>
        <w:t>11</w:t>
      </w:r>
      <w:r w:rsidRPr="001804F5">
        <w:rPr>
          <w:rFonts w:ascii="Times New Roman" w:hAnsi="Times New Roman"/>
          <w:sz w:val="24"/>
          <w:szCs w:val="24"/>
        </w:rPr>
        <w:t>%), Asian (3.</w:t>
      </w:r>
      <w:r w:rsidR="00F611B5">
        <w:rPr>
          <w:rFonts w:ascii="Times New Roman" w:hAnsi="Times New Roman"/>
          <w:sz w:val="24"/>
          <w:szCs w:val="24"/>
        </w:rPr>
        <w:t>6</w:t>
      </w:r>
      <w:r w:rsidRPr="001804F5">
        <w:rPr>
          <w:rFonts w:ascii="Times New Roman" w:hAnsi="Times New Roman"/>
          <w:sz w:val="24"/>
          <w:szCs w:val="24"/>
        </w:rPr>
        <w:t xml:space="preserve">%), and other (0.5%). </w:t>
      </w:r>
      <w:r w:rsidR="006332EC" w:rsidRPr="001804F5">
        <w:rPr>
          <w:rFonts w:ascii="Times New Roman" w:hAnsi="Times New Roman"/>
          <w:sz w:val="24"/>
          <w:szCs w:val="24"/>
        </w:rPr>
        <w:t>The frequency of gender and ethnicity are reflective of the background of each school. According to neighborhood demographics, families from the schools had similar SES</w:t>
      </w:r>
      <w:r w:rsidR="003D1C1B" w:rsidRPr="001804F5">
        <w:rPr>
          <w:rFonts w:ascii="Times New Roman" w:hAnsi="Times New Roman"/>
          <w:sz w:val="24"/>
          <w:szCs w:val="24"/>
        </w:rPr>
        <w:t>,</w:t>
      </w:r>
      <w:r w:rsidR="006332EC" w:rsidRPr="001804F5">
        <w:rPr>
          <w:rFonts w:ascii="Times New Roman" w:hAnsi="Times New Roman"/>
          <w:sz w:val="24"/>
          <w:szCs w:val="24"/>
        </w:rPr>
        <w:t xml:space="preserve"> which ranged from low SES to middle class. </w:t>
      </w:r>
      <w:r w:rsidRPr="001804F5">
        <w:rPr>
          <w:rFonts w:ascii="Times New Roman" w:hAnsi="Times New Roman"/>
          <w:sz w:val="24"/>
          <w:szCs w:val="24"/>
        </w:rPr>
        <w:t xml:space="preserve"> As reported by adolescents, the majority of their mothers (35.1%) and fathers (35.5%) had a college education (at least an Associate’s degree), followed </w:t>
      </w:r>
      <w:r w:rsidR="005E69E6" w:rsidRPr="001804F5">
        <w:rPr>
          <w:rFonts w:ascii="Times New Roman" w:hAnsi="Times New Roman"/>
          <w:sz w:val="24"/>
          <w:szCs w:val="24"/>
        </w:rPr>
        <w:t xml:space="preserve">by 19.7% of mothers and 19% of fathers who had completed some college. </w:t>
      </w:r>
      <w:r w:rsidRPr="001804F5">
        <w:rPr>
          <w:rFonts w:ascii="Times New Roman" w:hAnsi="Times New Roman"/>
          <w:sz w:val="24"/>
          <w:szCs w:val="24"/>
        </w:rPr>
        <w:t xml:space="preserve">The rest of </w:t>
      </w:r>
      <w:r w:rsidR="002031A0" w:rsidRPr="001804F5">
        <w:rPr>
          <w:rFonts w:ascii="Times New Roman" w:hAnsi="Times New Roman"/>
          <w:sz w:val="24"/>
          <w:szCs w:val="24"/>
        </w:rPr>
        <w:t xml:space="preserve">the </w:t>
      </w:r>
      <w:r w:rsidRPr="001804F5">
        <w:rPr>
          <w:rFonts w:ascii="Times New Roman" w:hAnsi="Times New Roman"/>
          <w:sz w:val="24"/>
          <w:szCs w:val="24"/>
        </w:rPr>
        <w:t xml:space="preserve">parents had </w:t>
      </w:r>
      <w:r w:rsidR="005E69E6" w:rsidRPr="001804F5">
        <w:rPr>
          <w:rFonts w:ascii="Times New Roman" w:hAnsi="Times New Roman"/>
          <w:sz w:val="24"/>
          <w:szCs w:val="24"/>
        </w:rPr>
        <w:t xml:space="preserve">a high school education (30.7% of mothers; 32.3% of fathers) </w:t>
      </w:r>
      <w:r w:rsidRPr="001804F5">
        <w:rPr>
          <w:rFonts w:ascii="Times New Roman" w:hAnsi="Times New Roman"/>
          <w:sz w:val="24"/>
          <w:szCs w:val="24"/>
        </w:rPr>
        <w:t xml:space="preserve">or had not completed high school (11.9% of mothers; 13.3% of fathers). </w:t>
      </w:r>
    </w:p>
    <w:p w:rsidR="00FF0753" w:rsidRPr="001804F5" w:rsidRDefault="00FF0753" w:rsidP="00FF0753">
      <w:pPr>
        <w:pStyle w:val="NoSpacing"/>
        <w:spacing w:line="480" w:lineRule="auto"/>
        <w:rPr>
          <w:rFonts w:ascii="Times New Roman" w:hAnsi="Times New Roman"/>
          <w:b/>
          <w:sz w:val="24"/>
          <w:szCs w:val="24"/>
        </w:rPr>
      </w:pPr>
      <w:r w:rsidRPr="001804F5">
        <w:rPr>
          <w:rFonts w:ascii="Times New Roman" w:hAnsi="Times New Roman"/>
          <w:b/>
          <w:sz w:val="24"/>
          <w:szCs w:val="24"/>
        </w:rPr>
        <w:t>Procedure</w:t>
      </w:r>
      <w:r w:rsidR="00F61A5D" w:rsidRPr="001804F5">
        <w:rPr>
          <w:rFonts w:ascii="Times New Roman" w:hAnsi="Times New Roman"/>
          <w:b/>
          <w:sz w:val="24"/>
          <w:szCs w:val="24"/>
        </w:rPr>
        <w:t xml:space="preserve"> </w:t>
      </w:r>
    </w:p>
    <w:p w:rsidR="00BB583B" w:rsidRPr="001804F5" w:rsidRDefault="00FF0753" w:rsidP="008C54FA">
      <w:pPr>
        <w:pStyle w:val="NoSpacing"/>
        <w:spacing w:line="480" w:lineRule="auto"/>
        <w:rPr>
          <w:rFonts w:ascii="Times New Roman" w:hAnsi="Times New Roman"/>
          <w:sz w:val="24"/>
          <w:szCs w:val="24"/>
        </w:rPr>
      </w:pPr>
      <w:r w:rsidRPr="001804F5">
        <w:rPr>
          <w:rFonts w:ascii="Times New Roman" w:hAnsi="Times New Roman"/>
          <w:sz w:val="24"/>
          <w:szCs w:val="24"/>
        </w:rPr>
        <w:tab/>
      </w:r>
      <w:r w:rsidRPr="006B403E">
        <w:rPr>
          <w:rFonts w:ascii="Times New Roman" w:hAnsi="Times New Roman"/>
          <w:color w:val="0070C0"/>
          <w:sz w:val="24"/>
          <w:szCs w:val="24"/>
        </w:rPr>
        <w:t xml:space="preserve">After </w:t>
      </w:r>
      <w:r w:rsidR="009570F0" w:rsidRPr="006B403E">
        <w:rPr>
          <w:rFonts w:ascii="Times New Roman" w:hAnsi="Times New Roman"/>
          <w:color w:val="0070C0"/>
          <w:sz w:val="24"/>
          <w:szCs w:val="24"/>
        </w:rPr>
        <w:t>the researchers received</w:t>
      </w:r>
      <w:r w:rsidRPr="006B403E">
        <w:rPr>
          <w:rFonts w:ascii="Times New Roman" w:hAnsi="Times New Roman"/>
          <w:color w:val="0070C0"/>
          <w:sz w:val="24"/>
          <w:szCs w:val="24"/>
        </w:rPr>
        <w:t xml:space="preserve"> IRB approval</w:t>
      </w:r>
      <w:r w:rsidR="009570F0" w:rsidRPr="006B403E">
        <w:rPr>
          <w:rFonts w:ascii="Times New Roman" w:hAnsi="Times New Roman"/>
          <w:color w:val="0070C0"/>
          <w:sz w:val="24"/>
          <w:szCs w:val="24"/>
        </w:rPr>
        <w:t xml:space="preserve"> from the university</w:t>
      </w:r>
      <w:r w:rsidRPr="006B403E">
        <w:rPr>
          <w:rFonts w:ascii="Times New Roman" w:hAnsi="Times New Roman"/>
          <w:color w:val="0070C0"/>
          <w:sz w:val="24"/>
          <w:szCs w:val="24"/>
        </w:rPr>
        <w:t xml:space="preserve">, </w:t>
      </w:r>
      <w:r w:rsidR="009570F0" w:rsidRPr="006B403E">
        <w:rPr>
          <w:rFonts w:ascii="Times New Roman" w:hAnsi="Times New Roman"/>
          <w:color w:val="0070C0"/>
          <w:sz w:val="24"/>
          <w:szCs w:val="24"/>
        </w:rPr>
        <w:t xml:space="preserve">emails were sent to </w:t>
      </w:r>
      <w:r w:rsidRPr="006B403E">
        <w:rPr>
          <w:rFonts w:ascii="Times New Roman" w:hAnsi="Times New Roman"/>
          <w:color w:val="0070C0"/>
          <w:sz w:val="24"/>
          <w:szCs w:val="24"/>
        </w:rPr>
        <w:t>school principals</w:t>
      </w:r>
      <w:r w:rsidR="009570F0" w:rsidRPr="006B403E">
        <w:rPr>
          <w:rFonts w:ascii="Times New Roman" w:hAnsi="Times New Roman"/>
          <w:color w:val="0070C0"/>
          <w:sz w:val="24"/>
          <w:szCs w:val="24"/>
        </w:rPr>
        <w:t xml:space="preserve"> to introduce them to the study</w:t>
      </w:r>
      <w:r w:rsidRPr="001804F5">
        <w:rPr>
          <w:rFonts w:ascii="Times New Roman" w:hAnsi="Times New Roman"/>
          <w:sz w:val="24"/>
          <w:szCs w:val="24"/>
        </w:rPr>
        <w:t xml:space="preserve">. After </w:t>
      </w:r>
      <w:r w:rsidR="00317A63" w:rsidRPr="001804F5">
        <w:rPr>
          <w:rFonts w:ascii="Times New Roman" w:hAnsi="Times New Roman"/>
          <w:sz w:val="24"/>
          <w:szCs w:val="24"/>
        </w:rPr>
        <w:t>they</w:t>
      </w:r>
      <w:r w:rsidRPr="001804F5">
        <w:rPr>
          <w:rFonts w:ascii="Times New Roman" w:hAnsi="Times New Roman"/>
          <w:sz w:val="24"/>
          <w:szCs w:val="24"/>
        </w:rPr>
        <w:t xml:space="preserve"> agreed to have their school participate, a brief classroom announcement was made and </w:t>
      </w:r>
      <w:r w:rsidRPr="00C24084">
        <w:rPr>
          <w:rFonts w:ascii="Times New Roman" w:hAnsi="Times New Roman"/>
          <w:color w:val="0070C0"/>
          <w:sz w:val="24"/>
          <w:szCs w:val="24"/>
        </w:rPr>
        <w:t>parent</w:t>
      </w:r>
      <w:r w:rsidR="009570F0" w:rsidRPr="00C24084">
        <w:rPr>
          <w:rFonts w:ascii="Times New Roman" w:hAnsi="Times New Roman"/>
          <w:color w:val="0070C0"/>
          <w:sz w:val="24"/>
          <w:szCs w:val="24"/>
        </w:rPr>
        <w:t>al</w:t>
      </w:r>
      <w:r w:rsidRPr="00C24084">
        <w:rPr>
          <w:rFonts w:ascii="Times New Roman" w:hAnsi="Times New Roman"/>
          <w:color w:val="0070C0"/>
          <w:sz w:val="24"/>
          <w:szCs w:val="24"/>
        </w:rPr>
        <w:t xml:space="preserve"> permission</w:t>
      </w:r>
      <w:r w:rsidRPr="001804F5">
        <w:rPr>
          <w:rFonts w:ascii="Times New Roman" w:hAnsi="Times New Roman"/>
          <w:sz w:val="24"/>
          <w:szCs w:val="24"/>
        </w:rPr>
        <w:t xml:space="preserve"> slips were passed out to adolescents. The majority of adolescents (86%) returned a </w:t>
      </w:r>
      <w:r w:rsidRPr="00C24084">
        <w:rPr>
          <w:rFonts w:ascii="Times New Roman" w:hAnsi="Times New Roman"/>
          <w:color w:val="0070C0"/>
          <w:sz w:val="24"/>
          <w:szCs w:val="24"/>
        </w:rPr>
        <w:t>parent</w:t>
      </w:r>
      <w:r w:rsidR="009570F0" w:rsidRPr="00C24084">
        <w:rPr>
          <w:rFonts w:ascii="Times New Roman" w:hAnsi="Times New Roman"/>
          <w:color w:val="0070C0"/>
          <w:sz w:val="24"/>
          <w:szCs w:val="24"/>
        </w:rPr>
        <w:t>al</w:t>
      </w:r>
      <w:r w:rsidRPr="00C24084">
        <w:rPr>
          <w:rFonts w:ascii="Times New Roman" w:hAnsi="Times New Roman"/>
          <w:color w:val="0070C0"/>
          <w:sz w:val="24"/>
          <w:szCs w:val="24"/>
        </w:rPr>
        <w:t xml:space="preserve"> permission</w:t>
      </w:r>
      <w:r w:rsidRPr="001804F5">
        <w:rPr>
          <w:rFonts w:ascii="Times New Roman" w:hAnsi="Times New Roman"/>
          <w:sz w:val="24"/>
          <w:szCs w:val="24"/>
        </w:rPr>
        <w:t xml:space="preserve"> slip and 74% were given </w:t>
      </w:r>
      <w:r w:rsidRPr="00C24084">
        <w:rPr>
          <w:rFonts w:ascii="Times New Roman" w:hAnsi="Times New Roman"/>
          <w:color w:val="0070C0"/>
          <w:sz w:val="24"/>
          <w:szCs w:val="24"/>
        </w:rPr>
        <w:t xml:space="preserve">parental </w:t>
      </w:r>
      <w:r w:rsidR="00C24084" w:rsidRPr="00C24084">
        <w:rPr>
          <w:rFonts w:ascii="Times New Roman" w:hAnsi="Times New Roman"/>
          <w:color w:val="0070C0"/>
          <w:sz w:val="24"/>
          <w:szCs w:val="24"/>
        </w:rPr>
        <w:t>permission</w:t>
      </w:r>
      <w:r w:rsidRPr="001804F5">
        <w:rPr>
          <w:rFonts w:ascii="Times New Roman" w:hAnsi="Times New Roman"/>
          <w:sz w:val="24"/>
          <w:szCs w:val="24"/>
        </w:rPr>
        <w:t xml:space="preserve">. </w:t>
      </w:r>
      <w:r w:rsidR="006332EC" w:rsidRPr="001804F5">
        <w:rPr>
          <w:rFonts w:ascii="Times New Roman" w:hAnsi="Times New Roman"/>
          <w:sz w:val="24"/>
          <w:szCs w:val="24"/>
        </w:rPr>
        <w:t xml:space="preserve">Of these adolescents with </w:t>
      </w:r>
      <w:r w:rsidR="006332EC" w:rsidRPr="001B33A4">
        <w:rPr>
          <w:rFonts w:ascii="Times New Roman" w:hAnsi="Times New Roman"/>
          <w:color w:val="0070C0"/>
          <w:sz w:val="24"/>
          <w:szCs w:val="24"/>
        </w:rPr>
        <w:t>parent</w:t>
      </w:r>
      <w:r w:rsidR="009570F0" w:rsidRPr="001B33A4">
        <w:rPr>
          <w:rFonts w:ascii="Times New Roman" w:hAnsi="Times New Roman"/>
          <w:color w:val="0070C0"/>
          <w:sz w:val="24"/>
          <w:szCs w:val="24"/>
        </w:rPr>
        <w:t>al</w:t>
      </w:r>
      <w:r w:rsidR="006332EC" w:rsidRPr="001B33A4">
        <w:rPr>
          <w:rFonts w:ascii="Times New Roman" w:hAnsi="Times New Roman"/>
          <w:color w:val="0070C0"/>
          <w:sz w:val="24"/>
          <w:szCs w:val="24"/>
        </w:rPr>
        <w:t xml:space="preserve"> permission</w:t>
      </w:r>
      <w:r w:rsidR="006332EC" w:rsidRPr="001804F5">
        <w:rPr>
          <w:rFonts w:ascii="Times New Roman" w:hAnsi="Times New Roman"/>
          <w:sz w:val="24"/>
          <w:szCs w:val="24"/>
        </w:rPr>
        <w:t xml:space="preserve">, 100% participated in the study. </w:t>
      </w:r>
      <w:r w:rsidRPr="001804F5">
        <w:rPr>
          <w:rFonts w:ascii="Times New Roman" w:hAnsi="Times New Roman"/>
          <w:sz w:val="24"/>
          <w:szCs w:val="24"/>
        </w:rPr>
        <w:t xml:space="preserve">Surveys were administered to those adolescents who had parent permission. Before taking the surveys, adolescents were verbally informed </w:t>
      </w:r>
      <w:r w:rsidR="00794067" w:rsidRPr="001804F5">
        <w:rPr>
          <w:rFonts w:ascii="Times New Roman" w:hAnsi="Times New Roman"/>
          <w:sz w:val="24"/>
          <w:szCs w:val="24"/>
        </w:rPr>
        <w:t xml:space="preserve">of </w:t>
      </w:r>
      <w:r w:rsidRPr="001804F5">
        <w:rPr>
          <w:rFonts w:ascii="Times New Roman" w:hAnsi="Times New Roman"/>
          <w:sz w:val="24"/>
          <w:szCs w:val="24"/>
        </w:rPr>
        <w:t xml:space="preserve">their </w:t>
      </w:r>
      <w:r w:rsidR="008C54FA" w:rsidRPr="001804F5">
        <w:rPr>
          <w:rFonts w:ascii="Times New Roman" w:hAnsi="Times New Roman"/>
          <w:sz w:val="24"/>
          <w:szCs w:val="24"/>
        </w:rPr>
        <w:t xml:space="preserve">rights as participants. They </w:t>
      </w:r>
      <w:r w:rsidRPr="001804F5">
        <w:rPr>
          <w:rFonts w:ascii="Times New Roman" w:hAnsi="Times New Roman"/>
          <w:sz w:val="24"/>
          <w:szCs w:val="24"/>
        </w:rPr>
        <w:t xml:space="preserve">were given an assent document in order to read more details about the study </w:t>
      </w:r>
      <w:r w:rsidRPr="001804F5">
        <w:rPr>
          <w:rFonts w:ascii="Times New Roman" w:hAnsi="Times New Roman"/>
          <w:sz w:val="24"/>
          <w:szCs w:val="24"/>
        </w:rPr>
        <w:lastRenderedPageBreak/>
        <w:t xml:space="preserve">and to indicate their permission to participate in the study. There were no adolescents who declined to participate. </w:t>
      </w:r>
      <w:r w:rsidR="00F14447" w:rsidRPr="001804F5">
        <w:rPr>
          <w:rFonts w:ascii="Times New Roman" w:hAnsi="Times New Roman"/>
          <w:sz w:val="24"/>
          <w:szCs w:val="24"/>
        </w:rPr>
        <w:t xml:space="preserve">To conduct the peer nominations for behavioral and status assessment, adolescents were given a classroom roster with all students’ names in the participants’ grade that were organized in alphabetical order by first name and each preceded by a unique code number. </w:t>
      </w:r>
      <w:r w:rsidR="00D302F4" w:rsidRPr="001804F5">
        <w:rPr>
          <w:rFonts w:ascii="Times New Roman" w:hAnsi="Times New Roman"/>
          <w:sz w:val="24"/>
          <w:szCs w:val="24"/>
        </w:rPr>
        <w:t xml:space="preserve">Each roster included 175 to 225 student names. The names listed on the roster included all students within that grade. </w:t>
      </w:r>
      <w:r w:rsidR="00F14447" w:rsidRPr="001804F5">
        <w:rPr>
          <w:rFonts w:ascii="Times New Roman" w:hAnsi="Times New Roman"/>
          <w:sz w:val="24"/>
          <w:szCs w:val="24"/>
        </w:rPr>
        <w:t xml:space="preserve">Participants wrote the ID of peers whom they believed fit each behavioral description. They </w:t>
      </w:r>
      <w:r w:rsidR="00655C97" w:rsidRPr="001804F5">
        <w:rPr>
          <w:rFonts w:ascii="Times New Roman" w:hAnsi="Times New Roman"/>
          <w:sz w:val="24"/>
          <w:szCs w:val="24"/>
        </w:rPr>
        <w:t xml:space="preserve">could </w:t>
      </w:r>
      <w:r w:rsidR="00F14447" w:rsidRPr="001804F5">
        <w:rPr>
          <w:rFonts w:ascii="Times New Roman" w:hAnsi="Times New Roman"/>
          <w:sz w:val="24"/>
          <w:szCs w:val="24"/>
        </w:rPr>
        <w:t xml:space="preserve">nominate as many peers as they wanted </w:t>
      </w:r>
      <w:r w:rsidR="008F693E" w:rsidRPr="001804F5">
        <w:rPr>
          <w:rFonts w:ascii="Times New Roman" w:hAnsi="Times New Roman"/>
          <w:sz w:val="24"/>
          <w:szCs w:val="24"/>
        </w:rPr>
        <w:t xml:space="preserve">within their grade </w:t>
      </w:r>
      <w:r w:rsidR="00F14447" w:rsidRPr="001804F5">
        <w:rPr>
          <w:rFonts w:ascii="Times New Roman" w:hAnsi="Times New Roman"/>
          <w:sz w:val="24"/>
          <w:szCs w:val="24"/>
        </w:rPr>
        <w:t>and cross-gender nominations were allowed</w:t>
      </w:r>
      <w:r w:rsidR="001B7963" w:rsidRPr="001804F5">
        <w:rPr>
          <w:rFonts w:ascii="Times New Roman" w:hAnsi="Times New Roman"/>
          <w:sz w:val="24"/>
          <w:szCs w:val="24"/>
        </w:rPr>
        <w:t xml:space="preserve">, </w:t>
      </w:r>
      <w:r w:rsidR="00521579">
        <w:rPr>
          <w:rFonts w:ascii="Times New Roman" w:hAnsi="Times New Roman"/>
          <w:sz w:val="24"/>
          <w:szCs w:val="24"/>
        </w:rPr>
        <w:t xml:space="preserve">both of </w:t>
      </w:r>
      <w:r w:rsidR="001B7963" w:rsidRPr="001804F5">
        <w:rPr>
          <w:rFonts w:ascii="Times New Roman" w:hAnsi="Times New Roman"/>
          <w:sz w:val="24"/>
          <w:szCs w:val="24"/>
        </w:rPr>
        <w:t>which are highly recommended procedures</w:t>
      </w:r>
      <w:r w:rsidR="00590F35">
        <w:rPr>
          <w:rFonts w:ascii="Times New Roman" w:hAnsi="Times New Roman"/>
          <w:sz w:val="24"/>
          <w:szCs w:val="24"/>
        </w:rPr>
        <w:t xml:space="preserve"> in the literature</w:t>
      </w:r>
      <w:r w:rsidR="001B7963" w:rsidRPr="001804F5">
        <w:rPr>
          <w:rFonts w:ascii="Times New Roman" w:hAnsi="Times New Roman"/>
          <w:sz w:val="24"/>
          <w:szCs w:val="24"/>
        </w:rPr>
        <w:t xml:space="preserve"> </w:t>
      </w:r>
      <w:r w:rsidR="00590F35">
        <w:rPr>
          <w:rFonts w:ascii="Times New Roman" w:hAnsi="Times New Roman"/>
          <w:sz w:val="24"/>
          <w:szCs w:val="24"/>
        </w:rPr>
        <w:t>(</w:t>
      </w:r>
      <w:proofErr w:type="spellStart"/>
      <w:r w:rsidR="001B7963" w:rsidRPr="001804F5">
        <w:rPr>
          <w:rFonts w:ascii="Times New Roman" w:hAnsi="Times New Roman"/>
          <w:sz w:val="24"/>
          <w:szCs w:val="24"/>
        </w:rPr>
        <w:t>Cillessen</w:t>
      </w:r>
      <w:proofErr w:type="spellEnd"/>
      <w:r w:rsidR="001B7963" w:rsidRPr="001804F5">
        <w:rPr>
          <w:rFonts w:ascii="Times New Roman" w:hAnsi="Times New Roman"/>
          <w:sz w:val="24"/>
          <w:szCs w:val="24"/>
        </w:rPr>
        <w:t xml:space="preserve"> </w:t>
      </w:r>
      <w:r w:rsidR="00590F35">
        <w:rPr>
          <w:rFonts w:ascii="Times New Roman" w:hAnsi="Times New Roman"/>
          <w:sz w:val="24"/>
          <w:szCs w:val="24"/>
        </w:rPr>
        <w:t>&amp;</w:t>
      </w:r>
      <w:r w:rsidR="00590F35" w:rsidRPr="001804F5">
        <w:rPr>
          <w:rFonts w:ascii="Times New Roman" w:hAnsi="Times New Roman"/>
          <w:sz w:val="24"/>
          <w:szCs w:val="24"/>
        </w:rPr>
        <w:t xml:space="preserve"> </w:t>
      </w:r>
      <w:r w:rsidR="001B7963" w:rsidRPr="001804F5">
        <w:rPr>
          <w:rFonts w:ascii="Times New Roman" w:hAnsi="Times New Roman"/>
          <w:sz w:val="24"/>
          <w:szCs w:val="24"/>
        </w:rPr>
        <w:t>Marks</w:t>
      </w:r>
      <w:r w:rsidR="00590F35">
        <w:rPr>
          <w:rFonts w:ascii="Times New Roman" w:hAnsi="Times New Roman"/>
          <w:sz w:val="24"/>
          <w:szCs w:val="24"/>
        </w:rPr>
        <w:t>,</w:t>
      </w:r>
      <w:r w:rsidR="001B7963" w:rsidRPr="001804F5">
        <w:rPr>
          <w:rFonts w:ascii="Times New Roman" w:hAnsi="Times New Roman"/>
          <w:sz w:val="24"/>
          <w:szCs w:val="24"/>
        </w:rPr>
        <w:t xml:space="preserve"> 2011). Peer-nominations are standardized in order to control for grade sizes that may affect the amount of nominations, which allows researchers to compare nominations across grades</w:t>
      </w:r>
      <w:r w:rsidR="00A1167E" w:rsidRPr="001804F5">
        <w:rPr>
          <w:rFonts w:ascii="Times New Roman" w:hAnsi="Times New Roman"/>
          <w:sz w:val="24"/>
          <w:szCs w:val="24"/>
        </w:rPr>
        <w:t xml:space="preserve"> and schools</w:t>
      </w:r>
      <w:r w:rsidR="001B7963" w:rsidRPr="001804F5">
        <w:rPr>
          <w:rFonts w:ascii="Times New Roman" w:hAnsi="Times New Roman"/>
          <w:sz w:val="24"/>
          <w:szCs w:val="24"/>
        </w:rPr>
        <w:t xml:space="preserve"> (</w:t>
      </w:r>
      <w:proofErr w:type="spellStart"/>
      <w:r w:rsidR="001B7963" w:rsidRPr="001804F5">
        <w:rPr>
          <w:rFonts w:ascii="Times New Roman" w:hAnsi="Times New Roman"/>
          <w:sz w:val="24"/>
          <w:szCs w:val="24"/>
        </w:rPr>
        <w:t>Coie</w:t>
      </w:r>
      <w:proofErr w:type="spellEnd"/>
      <w:r w:rsidR="001B7963" w:rsidRPr="001804F5">
        <w:rPr>
          <w:rFonts w:ascii="Times New Roman" w:hAnsi="Times New Roman"/>
          <w:sz w:val="24"/>
          <w:szCs w:val="24"/>
        </w:rPr>
        <w:t xml:space="preserve">, Dodge, &amp; </w:t>
      </w:r>
      <w:proofErr w:type="spellStart"/>
      <w:r w:rsidR="001B7963" w:rsidRPr="001804F5">
        <w:rPr>
          <w:rFonts w:ascii="Times New Roman" w:hAnsi="Times New Roman"/>
          <w:sz w:val="24"/>
          <w:szCs w:val="24"/>
        </w:rPr>
        <w:t>Coppotelli</w:t>
      </w:r>
      <w:proofErr w:type="spellEnd"/>
      <w:r w:rsidR="001B7963" w:rsidRPr="001804F5">
        <w:rPr>
          <w:rFonts w:ascii="Times New Roman" w:hAnsi="Times New Roman"/>
          <w:sz w:val="24"/>
          <w:szCs w:val="24"/>
        </w:rPr>
        <w:t xml:space="preserve">, 1982). </w:t>
      </w:r>
    </w:p>
    <w:p w:rsidR="00BB583B" w:rsidRPr="001804F5" w:rsidRDefault="00BB583B" w:rsidP="008C54FA">
      <w:pPr>
        <w:pStyle w:val="NoSpacing"/>
        <w:spacing w:line="480" w:lineRule="auto"/>
        <w:rPr>
          <w:rFonts w:ascii="Times New Roman" w:hAnsi="Times New Roman"/>
          <w:b/>
          <w:sz w:val="24"/>
          <w:szCs w:val="24"/>
        </w:rPr>
      </w:pPr>
      <w:r w:rsidRPr="001804F5">
        <w:rPr>
          <w:rFonts w:ascii="Times New Roman" w:hAnsi="Times New Roman"/>
          <w:b/>
          <w:sz w:val="24"/>
          <w:szCs w:val="24"/>
        </w:rPr>
        <w:t>Measures</w:t>
      </w:r>
    </w:p>
    <w:p w:rsidR="00FF0753" w:rsidRPr="001804F5" w:rsidRDefault="00FF0753" w:rsidP="008C54FA">
      <w:pPr>
        <w:pStyle w:val="NoSpacing"/>
        <w:spacing w:line="480" w:lineRule="auto"/>
        <w:ind w:firstLine="720"/>
        <w:rPr>
          <w:rFonts w:ascii="Times New Roman" w:hAnsi="Times New Roman"/>
          <w:sz w:val="24"/>
          <w:szCs w:val="24"/>
        </w:rPr>
      </w:pPr>
      <w:proofErr w:type="gramStart"/>
      <w:r w:rsidRPr="001804F5">
        <w:rPr>
          <w:rFonts w:ascii="Times New Roman" w:hAnsi="Times New Roman"/>
          <w:b/>
          <w:sz w:val="24"/>
          <w:szCs w:val="24"/>
        </w:rPr>
        <w:t xml:space="preserve">Peer-nominated aggressive and </w:t>
      </w:r>
      <w:proofErr w:type="spellStart"/>
      <w:r w:rsidRPr="001804F5">
        <w:rPr>
          <w:rFonts w:ascii="Times New Roman" w:hAnsi="Times New Roman"/>
          <w:b/>
          <w:sz w:val="24"/>
          <w:szCs w:val="24"/>
        </w:rPr>
        <w:t>prosocial</w:t>
      </w:r>
      <w:proofErr w:type="spellEnd"/>
      <w:r w:rsidRPr="001804F5">
        <w:rPr>
          <w:rFonts w:ascii="Times New Roman" w:hAnsi="Times New Roman"/>
          <w:b/>
          <w:sz w:val="24"/>
          <w:szCs w:val="24"/>
        </w:rPr>
        <w:t xml:space="preserve"> behaviors.</w:t>
      </w:r>
      <w:proofErr w:type="gramEnd"/>
      <w:r w:rsidRPr="001804F5">
        <w:rPr>
          <w:rFonts w:ascii="Times New Roman" w:hAnsi="Times New Roman"/>
          <w:b/>
          <w:sz w:val="24"/>
          <w:szCs w:val="24"/>
        </w:rPr>
        <w:t xml:space="preserve"> </w:t>
      </w:r>
      <w:r w:rsidRPr="001804F5">
        <w:rPr>
          <w:rFonts w:ascii="Times New Roman" w:hAnsi="Times New Roman"/>
          <w:sz w:val="24"/>
          <w:szCs w:val="24"/>
        </w:rPr>
        <w:t>This measure assessed peer-nominat</w:t>
      </w:r>
      <w:r w:rsidRPr="001804F5">
        <w:rPr>
          <w:rFonts w:ascii="Times New Roman" w:hAnsi="Times New Roman" w:hint="eastAsia"/>
          <w:sz w:val="24"/>
          <w:szCs w:val="24"/>
          <w:lang w:eastAsia="zh-CN"/>
        </w:rPr>
        <w:t>ed</w:t>
      </w:r>
      <w:r w:rsidRPr="001804F5">
        <w:rPr>
          <w:rFonts w:ascii="Times New Roman" w:hAnsi="Times New Roman"/>
          <w:sz w:val="24"/>
          <w:szCs w:val="24"/>
        </w:rPr>
        <w:t xml:space="preserve"> relational aggression, overt aggression, and </w:t>
      </w:r>
      <w:proofErr w:type="spellStart"/>
      <w:r w:rsidRPr="001804F5">
        <w:rPr>
          <w:rFonts w:ascii="Times New Roman" w:hAnsi="Times New Roman"/>
          <w:sz w:val="24"/>
          <w:szCs w:val="24"/>
        </w:rPr>
        <w:t>prosocial</w:t>
      </w:r>
      <w:proofErr w:type="spellEnd"/>
      <w:r w:rsidRPr="001804F5">
        <w:rPr>
          <w:rFonts w:ascii="Times New Roman" w:hAnsi="Times New Roman"/>
          <w:sz w:val="24"/>
          <w:szCs w:val="24"/>
        </w:rPr>
        <w:t xml:space="preserve"> behaviors</w:t>
      </w:r>
      <w:r w:rsidR="0065126A" w:rsidRPr="001804F5">
        <w:rPr>
          <w:rFonts w:ascii="Times New Roman" w:hAnsi="Times New Roman"/>
          <w:sz w:val="24"/>
          <w:szCs w:val="24"/>
        </w:rPr>
        <w:t xml:space="preserve"> (Crick &amp; </w:t>
      </w:r>
      <w:proofErr w:type="spellStart"/>
      <w:r w:rsidR="0065126A" w:rsidRPr="001804F5">
        <w:rPr>
          <w:rFonts w:ascii="Times New Roman" w:hAnsi="Times New Roman"/>
          <w:sz w:val="24"/>
          <w:szCs w:val="24"/>
        </w:rPr>
        <w:t>Grotpeter</w:t>
      </w:r>
      <w:proofErr w:type="spellEnd"/>
      <w:r w:rsidR="0065126A" w:rsidRPr="001804F5">
        <w:rPr>
          <w:rFonts w:ascii="Times New Roman" w:hAnsi="Times New Roman"/>
          <w:sz w:val="24"/>
          <w:szCs w:val="24"/>
        </w:rPr>
        <w:t>, 1995)</w:t>
      </w:r>
      <w:r w:rsidRPr="001804F5">
        <w:rPr>
          <w:rFonts w:ascii="Times New Roman" w:hAnsi="Times New Roman"/>
          <w:sz w:val="24"/>
          <w:szCs w:val="24"/>
        </w:rPr>
        <w:t>. Relational aggression (e.g., “peers who when mad, get even by keeping the person from being in their group of friends”) was assessed by four items, overt aggression</w:t>
      </w:r>
      <w:r w:rsidR="00FE67DA" w:rsidRPr="001804F5">
        <w:rPr>
          <w:rFonts w:ascii="Times New Roman" w:hAnsi="Times New Roman"/>
          <w:sz w:val="24"/>
          <w:szCs w:val="24"/>
        </w:rPr>
        <w:t xml:space="preserve"> by three items</w:t>
      </w:r>
      <w:r w:rsidRPr="001804F5">
        <w:rPr>
          <w:rFonts w:ascii="Times New Roman" w:hAnsi="Times New Roman"/>
          <w:sz w:val="24"/>
          <w:szCs w:val="24"/>
        </w:rPr>
        <w:t xml:space="preserve"> (e.g., “peers who start fights”), and </w:t>
      </w:r>
      <w:proofErr w:type="spellStart"/>
      <w:r w:rsidRPr="001804F5">
        <w:rPr>
          <w:rFonts w:ascii="Times New Roman" w:hAnsi="Times New Roman"/>
          <w:sz w:val="24"/>
          <w:szCs w:val="24"/>
        </w:rPr>
        <w:t>prosocial</w:t>
      </w:r>
      <w:proofErr w:type="spellEnd"/>
      <w:r w:rsidRPr="001804F5">
        <w:rPr>
          <w:rFonts w:ascii="Times New Roman" w:hAnsi="Times New Roman"/>
          <w:sz w:val="24"/>
          <w:szCs w:val="24"/>
        </w:rPr>
        <w:t xml:space="preserve"> behaviors </w:t>
      </w:r>
      <w:r w:rsidR="00FE67DA" w:rsidRPr="001804F5">
        <w:rPr>
          <w:rFonts w:ascii="Times New Roman" w:hAnsi="Times New Roman"/>
          <w:sz w:val="24"/>
          <w:szCs w:val="24"/>
        </w:rPr>
        <w:t xml:space="preserve">by </w:t>
      </w:r>
      <w:r w:rsidR="00BB6A1B">
        <w:rPr>
          <w:rFonts w:ascii="Times New Roman" w:hAnsi="Times New Roman"/>
          <w:sz w:val="24"/>
          <w:szCs w:val="24"/>
        </w:rPr>
        <w:t>four</w:t>
      </w:r>
      <w:r w:rsidR="00BB6A1B" w:rsidRPr="001804F5">
        <w:rPr>
          <w:rFonts w:ascii="Times New Roman" w:hAnsi="Times New Roman"/>
          <w:sz w:val="24"/>
          <w:szCs w:val="24"/>
        </w:rPr>
        <w:t xml:space="preserve"> </w:t>
      </w:r>
      <w:r w:rsidR="00FE67DA" w:rsidRPr="001804F5">
        <w:rPr>
          <w:rFonts w:ascii="Times New Roman" w:hAnsi="Times New Roman"/>
          <w:sz w:val="24"/>
          <w:szCs w:val="24"/>
        </w:rPr>
        <w:t xml:space="preserve">items </w:t>
      </w:r>
      <w:r w:rsidRPr="001804F5">
        <w:rPr>
          <w:rFonts w:ascii="Times New Roman" w:hAnsi="Times New Roman"/>
          <w:sz w:val="24"/>
          <w:szCs w:val="24"/>
        </w:rPr>
        <w:t>(e.g., “peers who do nice things for others”). All nominations were tallied and then standardized within grade</w:t>
      </w:r>
      <w:r w:rsidR="008871FD" w:rsidRPr="001804F5">
        <w:rPr>
          <w:rFonts w:ascii="Times New Roman" w:hAnsi="Times New Roman"/>
          <w:sz w:val="24"/>
          <w:szCs w:val="24"/>
        </w:rPr>
        <w:t xml:space="preserve"> and school</w:t>
      </w:r>
      <w:r w:rsidRPr="001804F5">
        <w:rPr>
          <w:rFonts w:ascii="Times New Roman" w:hAnsi="Times New Roman"/>
          <w:sz w:val="24"/>
          <w:szCs w:val="24"/>
        </w:rPr>
        <w:t>.</w:t>
      </w:r>
      <w:r w:rsidR="003E2276" w:rsidRPr="001804F5">
        <w:rPr>
          <w:rFonts w:ascii="Times New Roman" w:hAnsi="Times New Roman"/>
          <w:sz w:val="24"/>
          <w:szCs w:val="24"/>
        </w:rPr>
        <w:t xml:space="preserve"> Items within the same construct were averaged. </w:t>
      </w:r>
      <w:proofErr w:type="spellStart"/>
      <w:r w:rsidR="00A47168" w:rsidRPr="001804F5">
        <w:rPr>
          <w:rFonts w:ascii="Times New Roman" w:hAnsi="Times New Roman"/>
          <w:sz w:val="24"/>
          <w:szCs w:val="24"/>
        </w:rPr>
        <w:t>Cronbach’s</w:t>
      </w:r>
      <w:proofErr w:type="spellEnd"/>
      <w:r w:rsidR="00A47168" w:rsidRPr="001804F5">
        <w:rPr>
          <w:rFonts w:ascii="Times New Roman" w:hAnsi="Times New Roman"/>
          <w:sz w:val="24"/>
          <w:szCs w:val="24"/>
        </w:rPr>
        <w:t xml:space="preserve"> alphas were .85 for relational aggression, .84 for overt aggression, and .73 for </w:t>
      </w:r>
      <w:proofErr w:type="spellStart"/>
      <w:r w:rsidR="00A47168" w:rsidRPr="001804F5">
        <w:rPr>
          <w:rFonts w:ascii="Times New Roman" w:hAnsi="Times New Roman"/>
          <w:sz w:val="24"/>
          <w:szCs w:val="24"/>
        </w:rPr>
        <w:t>prosocial</w:t>
      </w:r>
      <w:proofErr w:type="spellEnd"/>
      <w:r w:rsidR="00A47168" w:rsidRPr="001804F5">
        <w:rPr>
          <w:rFonts w:ascii="Times New Roman" w:hAnsi="Times New Roman"/>
          <w:sz w:val="24"/>
          <w:szCs w:val="24"/>
        </w:rPr>
        <w:t xml:space="preserve"> behaviors.</w:t>
      </w:r>
    </w:p>
    <w:p w:rsidR="00FF0753" w:rsidRPr="001804F5" w:rsidRDefault="00FF0753" w:rsidP="00FF0753">
      <w:pPr>
        <w:pStyle w:val="NoSpacing"/>
        <w:spacing w:line="480" w:lineRule="auto"/>
        <w:rPr>
          <w:rFonts w:ascii="Times New Roman" w:hAnsi="Times New Roman"/>
          <w:sz w:val="24"/>
          <w:szCs w:val="24"/>
        </w:rPr>
      </w:pPr>
      <w:r w:rsidRPr="001804F5">
        <w:rPr>
          <w:rFonts w:ascii="Times New Roman" w:hAnsi="Times New Roman"/>
          <w:b/>
          <w:sz w:val="24"/>
          <w:szCs w:val="24"/>
        </w:rPr>
        <w:tab/>
      </w:r>
      <w:proofErr w:type="gramStart"/>
      <w:r w:rsidRPr="001804F5">
        <w:rPr>
          <w:rFonts w:ascii="Times New Roman" w:hAnsi="Times New Roman"/>
          <w:b/>
          <w:sz w:val="24"/>
          <w:szCs w:val="24"/>
        </w:rPr>
        <w:t>Social preference</w:t>
      </w:r>
      <w:r w:rsidR="00EA5868" w:rsidRPr="001804F5">
        <w:rPr>
          <w:rFonts w:ascii="Times New Roman" w:hAnsi="Times New Roman"/>
          <w:b/>
          <w:sz w:val="24"/>
          <w:szCs w:val="24"/>
        </w:rPr>
        <w:t xml:space="preserve"> and popularity</w:t>
      </w:r>
      <w:r w:rsidRPr="001804F5">
        <w:rPr>
          <w:rFonts w:ascii="Times New Roman" w:hAnsi="Times New Roman"/>
          <w:b/>
          <w:sz w:val="24"/>
          <w:szCs w:val="24"/>
        </w:rPr>
        <w:t>.</w:t>
      </w:r>
      <w:proofErr w:type="gramEnd"/>
      <w:r w:rsidRPr="001804F5">
        <w:rPr>
          <w:rFonts w:ascii="Times New Roman" w:hAnsi="Times New Roman"/>
          <w:b/>
          <w:sz w:val="24"/>
          <w:szCs w:val="24"/>
        </w:rPr>
        <w:t xml:space="preserve"> </w:t>
      </w:r>
      <w:r w:rsidR="00F14447" w:rsidRPr="001804F5">
        <w:rPr>
          <w:rFonts w:ascii="Times New Roman" w:hAnsi="Times New Roman"/>
          <w:sz w:val="24"/>
          <w:szCs w:val="24"/>
        </w:rPr>
        <w:t>P</w:t>
      </w:r>
      <w:r w:rsidRPr="001804F5">
        <w:rPr>
          <w:rFonts w:ascii="Times New Roman" w:hAnsi="Times New Roman"/>
          <w:sz w:val="24"/>
          <w:szCs w:val="24"/>
        </w:rPr>
        <w:t xml:space="preserve">articipants </w:t>
      </w:r>
      <w:r w:rsidR="00F14447" w:rsidRPr="001804F5">
        <w:rPr>
          <w:rFonts w:ascii="Times New Roman" w:hAnsi="Times New Roman"/>
          <w:sz w:val="24"/>
          <w:szCs w:val="24"/>
        </w:rPr>
        <w:t xml:space="preserve">nominated </w:t>
      </w:r>
      <w:r w:rsidR="00EA5868" w:rsidRPr="001804F5">
        <w:rPr>
          <w:rFonts w:ascii="Times New Roman" w:hAnsi="Times New Roman"/>
          <w:sz w:val="24"/>
          <w:szCs w:val="24"/>
        </w:rPr>
        <w:t>peer</w:t>
      </w:r>
      <w:r w:rsidRPr="001804F5">
        <w:rPr>
          <w:rFonts w:ascii="Times New Roman" w:hAnsi="Times New Roman"/>
          <w:sz w:val="24"/>
          <w:szCs w:val="24"/>
        </w:rPr>
        <w:t xml:space="preserve">s whom they believed fit the description of “peers you like </w:t>
      </w:r>
      <w:r w:rsidR="00EA5868" w:rsidRPr="001804F5">
        <w:rPr>
          <w:rFonts w:ascii="Times New Roman" w:hAnsi="Times New Roman"/>
          <w:sz w:val="24"/>
          <w:szCs w:val="24"/>
        </w:rPr>
        <w:t>most” and “peers you like least</w:t>
      </w:r>
      <w:r w:rsidRPr="001804F5">
        <w:rPr>
          <w:rFonts w:ascii="Times New Roman" w:hAnsi="Times New Roman"/>
          <w:sz w:val="24"/>
          <w:szCs w:val="24"/>
        </w:rPr>
        <w:t xml:space="preserve">” </w:t>
      </w:r>
      <w:r w:rsidR="00EA5868" w:rsidRPr="001804F5">
        <w:rPr>
          <w:rFonts w:ascii="Times New Roman" w:hAnsi="Times New Roman"/>
          <w:sz w:val="24"/>
          <w:szCs w:val="24"/>
        </w:rPr>
        <w:t xml:space="preserve">for social preference </w:t>
      </w:r>
      <w:r w:rsidR="00F14447" w:rsidRPr="001804F5">
        <w:rPr>
          <w:rFonts w:ascii="Times New Roman" w:hAnsi="Times New Roman"/>
          <w:sz w:val="24"/>
          <w:szCs w:val="24"/>
        </w:rPr>
        <w:t>(</w:t>
      </w:r>
      <w:proofErr w:type="spellStart"/>
      <w:r w:rsidR="0004336A" w:rsidRPr="001804F5">
        <w:rPr>
          <w:rFonts w:ascii="Times New Roman" w:hAnsi="Times New Roman"/>
          <w:sz w:val="24"/>
          <w:szCs w:val="24"/>
        </w:rPr>
        <w:t>Coie</w:t>
      </w:r>
      <w:proofErr w:type="spellEnd"/>
      <w:r w:rsidR="001B7963" w:rsidRPr="001804F5">
        <w:rPr>
          <w:rFonts w:ascii="Times New Roman" w:hAnsi="Times New Roman"/>
          <w:sz w:val="24"/>
          <w:szCs w:val="24"/>
        </w:rPr>
        <w:t xml:space="preserve"> et al.</w:t>
      </w:r>
      <w:r w:rsidR="0004336A" w:rsidRPr="001804F5">
        <w:rPr>
          <w:rFonts w:ascii="Times New Roman" w:hAnsi="Times New Roman"/>
          <w:sz w:val="24"/>
          <w:szCs w:val="24"/>
        </w:rPr>
        <w:t>, 1982</w:t>
      </w:r>
      <w:r w:rsidR="00F14447" w:rsidRPr="001804F5">
        <w:rPr>
          <w:rFonts w:ascii="Times New Roman" w:hAnsi="Times New Roman"/>
          <w:sz w:val="24"/>
          <w:szCs w:val="24"/>
        </w:rPr>
        <w:t xml:space="preserve">) </w:t>
      </w:r>
      <w:r w:rsidR="00EA5868" w:rsidRPr="001804F5">
        <w:rPr>
          <w:rFonts w:ascii="Times New Roman" w:hAnsi="Times New Roman"/>
          <w:sz w:val="24"/>
          <w:szCs w:val="24"/>
        </w:rPr>
        <w:t xml:space="preserve">as well as their peers who fit the description of “peers who are popular” and “peers </w:t>
      </w:r>
      <w:r w:rsidR="00EA5868" w:rsidRPr="001804F5">
        <w:rPr>
          <w:rFonts w:ascii="Times New Roman" w:hAnsi="Times New Roman"/>
          <w:sz w:val="24"/>
          <w:szCs w:val="24"/>
        </w:rPr>
        <w:lastRenderedPageBreak/>
        <w:t>who are unpopular” for popularity (</w:t>
      </w:r>
      <w:proofErr w:type="spellStart"/>
      <w:r w:rsidR="00EA5868" w:rsidRPr="001804F5">
        <w:rPr>
          <w:rFonts w:ascii="Times New Roman" w:hAnsi="Times New Roman"/>
          <w:sz w:val="24"/>
          <w:szCs w:val="24"/>
        </w:rPr>
        <w:t>Mayeux</w:t>
      </w:r>
      <w:proofErr w:type="spellEnd"/>
      <w:r w:rsidR="00EA5868" w:rsidRPr="001804F5">
        <w:rPr>
          <w:rFonts w:ascii="Times New Roman" w:hAnsi="Times New Roman"/>
          <w:sz w:val="24"/>
          <w:szCs w:val="24"/>
        </w:rPr>
        <w:t xml:space="preserve"> &amp; </w:t>
      </w:r>
      <w:proofErr w:type="spellStart"/>
      <w:r w:rsidR="00EA5868" w:rsidRPr="001804F5">
        <w:rPr>
          <w:rFonts w:ascii="Times New Roman" w:hAnsi="Times New Roman"/>
          <w:sz w:val="24"/>
          <w:szCs w:val="24"/>
        </w:rPr>
        <w:t>Cillessen</w:t>
      </w:r>
      <w:proofErr w:type="spellEnd"/>
      <w:r w:rsidR="00EA5868" w:rsidRPr="001804F5">
        <w:rPr>
          <w:rFonts w:ascii="Times New Roman" w:hAnsi="Times New Roman"/>
          <w:sz w:val="24"/>
          <w:szCs w:val="24"/>
        </w:rPr>
        <w:t xml:space="preserve">, 2008). </w:t>
      </w:r>
      <w:r w:rsidRPr="001804F5">
        <w:rPr>
          <w:rFonts w:ascii="Times New Roman" w:hAnsi="Times New Roman"/>
          <w:sz w:val="24"/>
          <w:szCs w:val="24"/>
        </w:rPr>
        <w:t xml:space="preserve">To calculate social preference, </w:t>
      </w:r>
      <w:r w:rsidRPr="001804F5">
        <w:rPr>
          <w:rFonts w:ascii="Times New Roman" w:hAnsi="Times New Roman" w:hint="eastAsia"/>
          <w:sz w:val="24"/>
          <w:szCs w:val="24"/>
          <w:lang w:eastAsia="zh-CN"/>
        </w:rPr>
        <w:t xml:space="preserve">the </w:t>
      </w:r>
      <w:r w:rsidRPr="001804F5">
        <w:rPr>
          <w:rFonts w:ascii="Times New Roman" w:hAnsi="Times New Roman"/>
          <w:sz w:val="24"/>
          <w:szCs w:val="24"/>
        </w:rPr>
        <w:t xml:space="preserve">standardized “like least” </w:t>
      </w:r>
      <w:r w:rsidRPr="001804F5">
        <w:rPr>
          <w:rFonts w:ascii="Times New Roman" w:hAnsi="Times New Roman" w:hint="eastAsia"/>
          <w:sz w:val="24"/>
          <w:szCs w:val="24"/>
          <w:lang w:eastAsia="zh-CN"/>
        </w:rPr>
        <w:t xml:space="preserve">item </w:t>
      </w:r>
      <w:r w:rsidRPr="001804F5">
        <w:rPr>
          <w:rFonts w:ascii="Times New Roman" w:hAnsi="Times New Roman"/>
          <w:sz w:val="24"/>
          <w:szCs w:val="24"/>
        </w:rPr>
        <w:t xml:space="preserve">was subtracted from the standardized “like most” </w:t>
      </w:r>
      <w:r w:rsidRPr="001804F5">
        <w:rPr>
          <w:rFonts w:ascii="Times New Roman" w:hAnsi="Times New Roman" w:hint="eastAsia"/>
          <w:sz w:val="24"/>
          <w:szCs w:val="24"/>
          <w:lang w:eastAsia="zh-CN"/>
        </w:rPr>
        <w:t xml:space="preserve">item. </w:t>
      </w:r>
      <w:r w:rsidR="00E8568B" w:rsidRPr="001804F5">
        <w:rPr>
          <w:rFonts w:ascii="Times New Roman" w:hAnsi="Times New Roman"/>
          <w:sz w:val="24"/>
          <w:szCs w:val="24"/>
          <w:lang w:eastAsia="zh-CN"/>
        </w:rPr>
        <w:t xml:space="preserve">The subtraction scores were then </w:t>
      </w:r>
      <w:proofErr w:type="spellStart"/>
      <w:r w:rsidR="00E8568B" w:rsidRPr="001804F5">
        <w:rPr>
          <w:rFonts w:ascii="Times New Roman" w:hAnsi="Times New Roman"/>
          <w:sz w:val="24"/>
          <w:szCs w:val="24"/>
        </w:rPr>
        <w:t>restandardized</w:t>
      </w:r>
      <w:proofErr w:type="spellEnd"/>
      <w:r w:rsidR="00E8568B" w:rsidRPr="001804F5">
        <w:rPr>
          <w:rFonts w:ascii="Times New Roman" w:hAnsi="Times New Roman"/>
          <w:sz w:val="24"/>
          <w:szCs w:val="24"/>
        </w:rPr>
        <w:t xml:space="preserve"> by grade and school to form </w:t>
      </w:r>
      <w:r w:rsidR="00EC79E5" w:rsidRPr="001804F5">
        <w:rPr>
          <w:rFonts w:ascii="Times New Roman" w:hAnsi="Times New Roman"/>
          <w:sz w:val="24"/>
          <w:szCs w:val="24"/>
        </w:rPr>
        <w:t xml:space="preserve">the </w:t>
      </w:r>
      <w:r w:rsidR="00E8568B" w:rsidRPr="001804F5">
        <w:rPr>
          <w:rFonts w:ascii="Times New Roman" w:hAnsi="Times New Roman"/>
          <w:sz w:val="24"/>
          <w:szCs w:val="24"/>
        </w:rPr>
        <w:t xml:space="preserve">social preference score. Similarly, </w:t>
      </w:r>
      <w:r w:rsidR="00E8568B" w:rsidRPr="001804F5">
        <w:rPr>
          <w:rFonts w:ascii="Times New Roman" w:hAnsi="Times New Roman"/>
          <w:sz w:val="24"/>
          <w:szCs w:val="24"/>
          <w:lang w:eastAsia="zh-CN"/>
        </w:rPr>
        <w:t>f</w:t>
      </w:r>
      <w:r w:rsidR="00C760EB" w:rsidRPr="001804F5">
        <w:rPr>
          <w:rFonts w:ascii="Times New Roman" w:hAnsi="Times New Roman"/>
          <w:sz w:val="24"/>
          <w:szCs w:val="24"/>
          <w:lang w:eastAsia="zh-CN"/>
        </w:rPr>
        <w:t>or popularity, the standardized “unpopular” item was subtracted from the standardized “popular” item</w:t>
      </w:r>
      <w:r w:rsidR="00E47B8A" w:rsidRPr="001804F5">
        <w:rPr>
          <w:rFonts w:ascii="Times New Roman" w:hAnsi="Times New Roman"/>
          <w:sz w:val="24"/>
          <w:szCs w:val="24"/>
          <w:lang w:eastAsia="zh-CN"/>
        </w:rPr>
        <w:t xml:space="preserve">, followed by a </w:t>
      </w:r>
      <w:proofErr w:type="spellStart"/>
      <w:r w:rsidRPr="001804F5">
        <w:rPr>
          <w:rFonts w:ascii="Times New Roman" w:hAnsi="Times New Roman"/>
          <w:sz w:val="24"/>
          <w:szCs w:val="24"/>
        </w:rPr>
        <w:t>restandardiz</w:t>
      </w:r>
      <w:r w:rsidR="00E47B8A" w:rsidRPr="001804F5">
        <w:rPr>
          <w:rFonts w:ascii="Times New Roman" w:hAnsi="Times New Roman"/>
          <w:sz w:val="24"/>
          <w:szCs w:val="24"/>
        </w:rPr>
        <w:t>ation</w:t>
      </w:r>
      <w:proofErr w:type="spellEnd"/>
      <w:r w:rsidR="00E47B8A" w:rsidRPr="001804F5">
        <w:rPr>
          <w:rFonts w:ascii="Times New Roman" w:hAnsi="Times New Roman"/>
          <w:sz w:val="24"/>
          <w:szCs w:val="24"/>
        </w:rPr>
        <w:t xml:space="preserve"> of the </w:t>
      </w:r>
      <w:r w:rsidR="00E47B8A" w:rsidRPr="001804F5">
        <w:rPr>
          <w:rFonts w:ascii="Times New Roman" w:hAnsi="Times New Roman" w:hint="eastAsia"/>
          <w:sz w:val="24"/>
          <w:szCs w:val="24"/>
          <w:lang w:eastAsia="zh-CN"/>
        </w:rPr>
        <w:t>subtraction score</w:t>
      </w:r>
      <w:r w:rsidR="00E47B8A" w:rsidRPr="001804F5">
        <w:rPr>
          <w:rFonts w:ascii="Times New Roman" w:hAnsi="Times New Roman"/>
          <w:sz w:val="24"/>
          <w:szCs w:val="24"/>
          <w:lang w:eastAsia="zh-CN"/>
        </w:rPr>
        <w:t>s</w:t>
      </w:r>
      <w:r w:rsidRPr="001804F5">
        <w:rPr>
          <w:rFonts w:ascii="Times New Roman" w:hAnsi="Times New Roman"/>
          <w:sz w:val="24"/>
          <w:szCs w:val="24"/>
        </w:rPr>
        <w:t xml:space="preserve"> by grade and school to form </w:t>
      </w:r>
      <w:r w:rsidR="00E47B8A" w:rsidRPr="001804F5">
        <w:rPr>
          <w:rFonts w:ascii="Times New Roman" w:hAnsi="Times New Roman"/>
          <w:sz w:val="24"/>
          <w:szCs w:val="24"/>
        </w:rPr>
        <w:t xml:space="preserve">the </w:t>
      </w:r>
      <w:r w:rsidR="00E8568B" w:rsidRPr="001804F5">
        <w:rPr>
          <w:rFonts w:ascii="Times New Roman" w:hAnsi="Times New Roman"/>
          <w:sz w:val="24"/>
          <w:szCs w:val="24"/>
        </w:rPr>
        <w:t>popularity score.</w:t>
      </w:r>
    </w:p>
    <w:p w:rsidR="00FF0753" w:rsidRDefault="00FF0753" w:rsidP="00DB0123">
      <w:pPr>
        <w:pStyle w:val="NoSpacing"/>
        <w:spacing w:line="480" w:lineRule="auto"/>
      </w:pPr>
      <w:r w:rsidRPr="001804F5">
        <w:rPr>
          <w:rFonts w:ascii="Times New Roman" w:hAnsi="Times New Roman"/>
          <w:b/>
          <w:sz w:val="24"/>
          <w:szCs w:val="24"/>
        </w:rPr>
        <w:tab/>
      </w:r>
      <w:proofErr w:type="gramStart"/>
      <w:r w:rsidRPr="001804F5">
        <w:rPr>
          <w:rFonts w:ascii="Times New Roman" w:hAnsi="Times New Roman"/>
          <w:b/>
          <w:sz w:val="24"/>
          <w:szCs w:val="24"/>
        </w:rPr>
        <w:t>Social status goals.</w:t>
      </w:r>
      <w:proofErr w:type="gramEnd"/>
      <w:r w:rsidRPr="001804F5">
        <w:rPr>
          <w:rFonts w:ascii="Times New Roman" w:hAnsi="Times New Roman"/>
          <w:sz w:val="24"/>
          <w:szCs w:val="24"/>
        </w:rPr>
        <w:t xml:space="preserve"> </w:t>
      </w:r>
      <w:r w:rsidR="00F14447" w:rsidRPr="001804F5">
        <w:rPr>
          <w:rFonts w:ascii="Times New Roman" w:hAnsi="Times New Roman"/>
          <w:sz w:val="24"/>
          <w:szCs w:val="24"/>
        </w:rPr>
        <w:t xml:space="preserve">Extending the social status goal measure used in </w:t>
      </w:r>
      <w:r w:rsidR="0065126A" w:rsidRPr="001804F5">
        <w:rPr>
          <w:rFonts w:ascii="Times New Roman" w:hAnsi="Times New Roman"/>
          <w:sz w:val="24"/>
          <w:szCs w:val="24"/>
        </w:rPr>
        <w:t xml:space="preserve">Wright </w:t>
      </w:r>
      <w:r w:rsidR="00F14447" w:rsidRPr="001804F5">
        <w:rPr>
          <w:rFonts w:ascii="Times New Roman" w:hAnsi="Times New Roman"/>
          <w:sz w:val="24"/>
          <w:szCs w:val="24"/>
        </w:rPr>
        <w:t>et al. (</w:t>
      </w:r>
      <w:r w:rsidR="00EC5932" w:rsidRPr="001804F5">
        <w:rPr>
          <w:rFonts w:ascii="Times New Roman" w:hAnsi="Times New Roman"/>
          <w:sz w:val="24"/>
          <w:szCs w:val="24"/>
        </w:rPr>
        <w:t>2012</w:t>
      </w:r>
      <w:r w:rsidR="00F14447" w:rsidRPr="001804F5">
        <w:rPr>
          <w:rFonts w:ascii="Times New Roman" w:hAnsi="Times New Roman"/>
          <w:sz w:val="24"/>
          <w:szCs w:val="24"/>
        </w:rPr>
        <w:t xml:space="preserve">), several </w:t>
      </w:r>
      <w:r w:rsidR="00ED3E01" w:rsidRPr="001804F5">
        <w:rPr>
          <w:rFonts w:ascii="Times New Roman" w:hAnsi="Times New Roman"/>
          <w:sz w:val="24"/>
          <w:szCs w:val="24"/>
        </w:rPr>
        <w:t xml:space="preserve">more </w:t>
      </w:r>
      <w:r w:rsidR="00F14447" w:rsidRPr="001804F5">
        <w:rPr>
          <w:rFonts w:ascii="Times New Roman" w:hAnsi="Times New Roman"/>
          <w:sz w:val="24"/>
          <w:szCs w:val="24"/>
        </w:rPr>
        <w:t>coherent items</w:t>
      </w:r>
      <w:r w:rsidR="00A1298B" w:rsidRPr="001804F5">
        <w:rPr>
          <w:rFonts w:ascii="Times New Roman" w:hAnsi="Times New Roman"/>
          <w:sz w:val="24"/>
          <w:szCs w:val="24"/>
        </w:rPr>
        <w:t xml:space="preserve"> conceptually representing</w:t>
      </w:r>
      <w:r w:rsidR="00C2368D" w:rsidRPr="001804F5">
        <w:rPr>
          <w:rFonts w:ascii="Times New Roman" w:hAnsi="Times New Roman"/>
          <w:sz w:val="24"/>
          <w:szCs w:val="24"/>
        </w:rPr>
        <w:t xml:space="preserve"> the</w:t>
      </w:r>
      <w:r w:rsidR="00A1298B" w:rsidRPr="001804F5">
        <w:rPr>
          <w:rFonts w:ascii="Times New Roman" w:hAnsi="Times New Roman"/>
          <w:sz w:val="24"/>
          <w:szCs w:val="24"/>
        </w:rPr>
        <w:t xml:space="preserve"> popularity goal and </w:t>
      </w:r>
      <w:r w:rsidR="00C2368D" w:rsidRPr="001804F5">
        <w:rPr>
          <w:rFonts w:ascii="Times New Roman" w:hAnsi="Times New Roman"/>
          <w:sz w:val="24"/>
          <w:szCs w:val="24"/>
        </w:rPr>
        <w:t xml:space="preserve">the </w:t>
      </w:r>
      <w:r w:rsidR="00A1298B" w:rsidRPr="001804F5">
        <w:rPr>
          <w:rFonts w:ascii="Times New Roman" w:hAnsi="Times New Roman"/>
          <w:sz w:val="24"/>
          <w:szCs w:val="24"/>
        </w:rPr>
        <w:t>social preference goal</w:t>
      </w:r>
      <w:r w:rsidR="00F14447" w:rsidRPr="001804F5">
        <w:rPr>
          <w:rFonts w:ascii="Times New Roman" w:hAnsi="Times New Roman"/>
          <w:sz w:val="24"/>
          <w:szCs w:val="24"/>
        </w:rPr>
        <w:t xml:space="preserve"> were</w:t>
      </w:r>
      <w:r w:rsidR="00F8447B" w:rsidRPr="001804F5">
        <w:rPr>
          <w:rFonts w:ascii="Times New Roman" w:hAnsi="Times New Roman"/>
          <w:sz w:val="24"/>
          <w:szCs w:val="24"/>
        </w:rPr>
        <w:t xml:space="preserve"> created </w:t>
      </w:r>
      <w:r w:rsidR="00707D67" w:rsidRPr="001804F5">
        <w:rPr>
          <w:rFonts w:ascii="Times New Roman" w:hAnsi="Times New Roman"/>
          <w:sz w:val="24"/>
          <w:szCs w:val="24"/>
        </w:rPr>
        <w:t>for this study</w:t>
      </w:r>
      <w:r w:rsidR="00ED3E01" w:rsidRPr="001804F5">
        <w:rPr>
          <w:rFonts w:ascii="Times New Roman" w:hAnsi="Times New Roman"/>
          <w:sz w:val="24"/>
          <w:szCs w:val="24"/>
        </w:rPr>
        <w:t xml:space="preserve"> </w:t>
      </w:r>
      <w:r w:rsidR="00814D9C" w:rsidRPr="001804F5">
        <w:rPr>
          <w:rFonts w:ascii="Times New Roman" w:hAnsi="Times New Roman"/>
          <w:sz w:val="24"/>
          <w:szCs w:val="24"/>
        </w:rPr>
        <w:t>(see Table 1)</w:t>
      </w:r>
      <w:r w:rsidR="0065126A" w:rsidRPr="001804F5">
        <w:rPr>
          <w:rFonts w:ascii="Times New Roman" w:hAnsi="Times New Roman"/>
          <w:sz w:val="24"/>
          <w:szCs w:val="24"/>
        </w:rPr>
        <w:t xml:space="preserve">. </w:t>
      </w:r>
      <w:r w:rsidR="00F14447" w:rsidRPr="001804F5">
        <w:rPr>
          <w:rFonts w:ascii="Times New Roman" w:hAnsi="Times New Roman"/>
          <w:sz w:val="24"/>
          <w:szCs w:val="24"/>
        </w:rPr>
        <w:t xml:space="preserve">Specifically, six items measured </w:t>
      </w:r>
      <w:r w:rsidR="0065126A" w:rsidRPr="001804F5">
        <w:rPr>
          <w:rFonts w:ascii="Times New Roman" w:hAnsi="Times New Roman"/>
          <w:sz w:val="24"/>
          <w:szCs w:val="24"/>
        </w:rPr>
        <w:t>popularity goal</w:t>
      </w:r>
      <w:r w:rsidR="003E5F6A">
        <w:rPr>
          <w:rFonts w:ascii="Times New Roman" w:hAnsi="Times New Roman"/>
          <w:sz w:val="24"/>
          <w:szCs w:val="24"/>
        </w:rPr>
        <w:t>s</w:t>
      </w:r>
      <w:r w:rsidR="0065126A" w:rsidRPr="001804F5">
        <w:rPr>
          <w:rFonts w:ascii="Times New Roman" w:hAnsi="Times New Roman"/>
          <w:sz w:val="24"/>
          <w:szCs w:val="24"/>
        </w:rPr>
        <w:t xml:space="preserve"> (e.</w:t>
      </w:r>
      <w:r w:rsidR="00F14447" w:rsidRPr="001804F5">
        <w:rPr>
          <w:rFonts w:ascii="Times New Roman" w:hAnsi="Times New Roman"/>
          <w:sz w:val="24"/>
          <w:szCs w:val="24"/>
        </w:rPr>
        <w:t>g.</w:t>
      </w:r>
      <w:r w:rsidR="0065126A" w:rsidRPr="001804F5">
        <w:rPr>
          <w:rFonts w:ascii="Times New Roman" w:hAnsi="Times New Roman"/>
          <w:sz w:val="24"/>
          <w:szCs w:val="24"/>
        </w:rPr>
        <w:t>, “I want to be popular among my peers</w:t>
      </w:r>
      <w:r w:rsidR="00F14447" w:rsidRPr="001804F5">
        <w:rPr>
          <w:rFonts w:ascii="Times New Roman" w:hAnsi="Times New Roman"/>
          <w:sz w:val="24"/>
          <w:szCs w:val="24"/>
        </w:rPr>
        <w:t>”</w:t>
      </w:r>
      <w:r w:rsidR="00DE0D2E" w:rsidRPr="001804F5">
        <w:rPr>
          <w:rFonts w:ascii="Times New Roman" w:hAnsi="Times New Roman"/>
          <w:sz w:val="24"/>
          <w:szCs w:val="24"/>
        </w:rPr>
        <w:t>)</w:t>
      </w:r>
      <w:r w:rsidR="00F14447" w:rsidRPr="001804F5">
        <w:rPr>
          <w:rFonts w:ascii="Times New Roman" w:hAnsi="Times New Roman"/>
          <w:sz w:val="24"/>
          <w:szCs w:val="24"/>
        </w:rPr>
        <w:t xml:space="preserve"> and five items measured social preference goal</w:t>
      </w:r>
      <w:r w:rsidR="003E5F6A">
        <w:rPr>
          <w:rFonts w:ascii="Times New Roman" w:hAnsi="Times New Roman"/>
          <w:sz w:val="24"/>
          <w:szCs w:val="24"/>
        </w:rPr>
        <w:t>s</w:t>
      </w:r>
      <w:r w:rsidR="00F14447" w:rsidRPr="001804F5">
        <w:rPr>
          <w:rFonts w:ascii="Times New Roman" w:hAnsi="Times New Roman"/>
          <w:sz w:val="24"/>
          <w:szCs w:val="24"/>
        </w:rPr>
        <w:t xml:space="preserve"> (</w:t>
      </w:r>
      <w:r w:rsidR="0065126A" w:rsidRPr="001804F5">
        <w:rPr>
          <w:rFonts w:ascii="Times New Roman" w:hAnsi="Times New Roman"/>
          <w:sz w:val="24"/>
          <w:szCs w:val="24"/>
        </w:rPr>
        <w:t>e.</w:t>
      </w:r>
      <w:r w:rsidR="00F14447" w:rsidRPr="001804F5">
        <w:rPr>
          <w:rFonts w:ascii="Times New Roman" w:hAnsi="Times New Roman"/>
          <w:sz w:val="24"/>
          <w:szCs w:val="24"/>
        </w:rPr>
        <w:t>g.</w:t>
      </w:r>
      <w:r w:rsidR="0065126A" w:rsidRPr="001804F5">
        <w:rPr>
          <w:rFonts w:ascii="Times New Roman" w:hAnsi="Times New Roman"/>
          <w:sz w:val="24"/>
          <w:szCs w:val="24"/>
        </w:rPr>
        <w:t>, “I want to be well-liked by my peers</w:t>
      </w:r>
      <w:r w:rsidR="00F14447" w:rsidRPr="001804F5">
        <w:rPr>
          <w:rFonts w:ascii="Times New Roman" w:hAnsi="Times New Roman"/>
          <w:sz w:val="24"/>
          <w:szCs w:val="24"/>
        </w:rPr>
        <w:t>”</w:t>
      </w:r>
      <w:r w:rsidR="00DE0D2E" w:rsidRPr="001804F5">
        <w:rPr>
          <w:rFonts w:ascii="Times New Roman" w:hAnsi="Times New Roman"/>
          <w:sz w:val="24"/>
          <w:szCs w:val="24"/>
        </w:rPr>
        <w:t>)</w:t>
      </w:r>
      <w:r w:rsidRPr="001804F5">
        <w:rPr>
          <w:rFonts w:ascii="Times New Roman" w:hAnsi="Times New Roman"/>
          <w:sz w:val="24"/>
          <w:szCs w:val="24"/>
        </w:rPr>
        <w:t xml:space="preserve">. Adolescents indicated how often they thought about the situation described in each statement on a </w:t>
      </w:r>
      <w:proofErr w:type="spellStart"/>
      <w:r w:rsidRPr="001804F5">
        <w:rPr>
          <w:rFonts w:ascii="Times New Roman" w:hAnsi="Times New Roman"/>
          <w:sz w:val="24"/>
          <w:szCs w:val="24"/>
        </w:rPr>
        <w:t>Likert</w:t>
      </w:r>
      <w:proofErr w:type="spellEnd"/>
      <w:r w:rsidRPr="001804F5">
        <w:rPr>
          <w:rFonts w:ascii="Times New Roman" w:hAnsi="Times New Roman"/>
          <w:sz w:val="24"/>
          <w:szCs w:val="24"/>
        </w:rPr>
        <w:t xml:space="preserve"> Scale of 1 (</w:t>
      </w:r>
      <w:r w:rsidRPr="001804F5">
        <w:rPr>
          <w:rFonts w:ascii="Times New Roman" w:hAnsi="Times New Roman"/>
          <w:i/>
          <w:sz w:val="24"/>
          <w:szCs w:val="24"/>
        </w:rPr>
        <w:t>Never</w:t>
      </w:r>
      <w:r w:rsidRPr="001804F5">
        <w:rPr>
          <w:rFonts w:ascii="Times New Roman" w:hAnsi="Times New Roman"/>
          <w:sz w:val="24"/>
          <w:szCs w:val="24"/>
        </w:rPr>
        <w:t>) to 5 (</w:t>
      </w:r>
      <w:r w:rsidRPr="001804F5">
        <w:rPr>
          <w:rFonts w:ascii="Times New Roman" w:hAnsi="Times New Roman"/>
          <w:i/>
          <w:sz w:val="24"/>
          <w:szCs w:val="24"/>
        </w:rPr>
        <w:t>All the time</w:t>
      </w:r>
      <w:r w:rsidRPr="001804F5">
        <w:rPr>
          <w:rFonts w:ascii="Times New Roman" w:hAnsi="Times New Roman"/>
          <w:sz w:val="24"/>
          <w:szCs w:val="24"/>
        </w:rPr>
        <w:t xml:space="preserve">). </w:t>
      </w:r>
      <w:r w:rsidR="003741A3" w:rsidRPr="001804F5">
        <w:rPr>
          <w:rFonts w:ascii="Times New Roman" w:hAnsi="Times New Roman"/>
          <w:sz w:val="24"/>
          <w:szCs w:val="24"/>
        </w:rPr>
        <w:t xml:space="preserve">Because the two goals are positively correlated as shown by the literature (Wright et al., </w:t>
      </w:r>
      <w:r w:rsidR="00EC5932" w:rsidRPr="001804F5">
        <w:rPr>
          <w:rFonts w:ascii="Times New Roman" w:hAnsi="Times New Roman"/>
          <w:sz w:val="24"/>
          <w:szCs w:val="24"/>
        </w:rPr>
        <w:t>2012</w:t>
      </w:r>
      <w:r w:rsidR="003741A3" w:rsidRPr="001804F5">
        <w:rPr>
          <w:rFonts w:ascii="Times New Roman" w:hAnsi="Times New Roman"/>
          <w:sz w:val="24"/>
          <w:szCs w:val="24"/>
        </w:rPr>
        <w:t xml:space="preserve">), </w:t>
      </w:r>
      <w:r w:rsidR="00355310" w:rsidRPr="001804F5">
        <w:rPr>
          <w:rFonts w:ascii="Times New Roman" w:hAnsi="Times New Roman"/>
          <w:sz w:val="24"/>
          <w:szCs w:val="24"/>
        </w:rPr>
        <w:t xml:space="preserve">an exploratory factor analysis (EFA) </w:t>
      </w:r>
      <w:r w:rsidR="003B35BC" w:rsidRPr="001804F5">
        <w:rPr>
          <w:rFonts w:ascii="Times New Roman" w:hAnsi="Times New Roman"/>
          <w:sz w:val="24"/>
          <w:szCs w:val="24"/>
        </w:rPr>
        <w:t xml:space="preserve">was conducted as well as </w:t>
      </w:r>
      <w:r w:rsidR="00355310" w:rsidRPr="001804F5">
        <w:rPr>
          <w:rFonts w:ascii="Times New Roman" w:hAnsi="Times New Roman"/>
          <w:sz w:val="24"/>
          <w:szCs w:val="24"/>
        </w:rPr>
        <w:t>a model comparison between a one-goal model and a two-goal model</w:t>
      </w:r>
      <w:r w:rsidR="001E3490" w:rsidRPr="001804F5">
        <w:rPr>
          <w:rFonts w:ascii="Times New Roman" w:hAnsi="Times New Roman"/>
          <w:sz w:val="24"/>
          <w:szCs w:val="24"/>
        </w:rPr>
        <w:t xml:space="preserve"> using confirmatory factor analysis (CFA)</w:t>
      </w:r>
      <w:r w:rsidR="00355310" w:rsidRPr="001804F5">
        <w:rPr>
          <w:rFonts w:ascii="Times New Roman" w:hAnsi="Times New Roman"/>
          <w:sz w:val="24"/>
          <w:szCs w:val="24"/>
        </w:rPr>
        <w:t xml:space="preserve"> to examine whether the two goals should be kept separate.</w:t>
      </w:r>
      <w:r w:rsidR="00A91CB8" w:rsidRPr="001804F5">
        <w:rPr>
          <w:rFonts w:ascii="Times New Roman" w:hAnsi="Times New Roman"/>
          <w:sz w:val="24"/>
          <w:szCs w:val="24"/>
        </w:rPr>
        <w:t xml:space="preserve"> </w:t>
      </w:r>
      <w:r w:rsidR="00355310" w:rsidRPr="001804F5">
        <w:rPr>
          <w:rFonts w:ascii="Times New Roman" w:hAnsi="Times New Roman"/>
          <w:sz w:val="24"/>
          <w:szCs w:val="24"/>
        </w:rPr>
        <w:t>Principal axis factoring in EFA (</w:t>
      </w:r>
      <w:proofErr w:type="spellStart"/>
      <w:r w:rsidR="00355310" w:rsidRPr="001804F5">
        <w:rPr>
          <w:rFonts w:ascii="Times New Roman" w:hAnsi="Times New Roman"/>
          <w:sz w:val="24"/>
          <w:szCs w:val="24"/>
        </w:rPr>
        <w:t>Pett</w:t>
      </w:r>
      <w:proofErr w:type="spellEnd"/>
      <w:r w:rsidR="00355310" w:rsidRPr="001804F5">
        <w:rPr>
          <w:rFonts w:ascii="Times New Roman" w:hAnsi="Times New Roman"/>
          <w:sz w:val="24"/>
          <w:szCs w:val="24"/>
        </w:rPr>
        <w:t>, Lackey, &amp; Sullivan, 2003)</w:t>
      </w:r>
      <w:r w:rsidR="000440B5" w:rsidRPr="001804F5">
        <w:rPr>
          <w:rFonts w:ascii="Times New Roman" w:hAnsi="Times New Roman"/>
          <w:sz w:val="24"/>
          <w:szCs w:val="24"/>
        </w:rPr>
        <w:t xml:space="preserve"> was used to explore </w:t>
      </w:r>
      <w:r w:rsidR="006A690B" w:rsidRPr="001804F5">
        <w:rPr>
          <w:rFonts w:ascii="Times New Roman" w:hAnsi="Times New Roman"/>
          <w:sz w:val="24"/>
          <w:szCs w:val="24"/>
        </w:rPr>
        <w:t xml:space="preserve">the factor solution among </w:t>
      </w:r>
      <w:r w:rsidR="000440B5" w:rsidRPr="001804F5">
        <w:rPr>
          <w:rFonts w:ascii="Times New Roman" w:hAnsi="Times New Roman"/>
          <w:sz w:val="24"/>
          <w:szCs w:val="24"/>
        </w:rPr>
        <w:t>the eleven items</w:t>
      </w:r>
      <w:r w:rsidR="00355310" w:rsidRPr="001804F5">
        <w:rPr>
          <w:rFonts w:ascii="Times New Roman" w:hAnsi="Times New Roman"/>
          <w:sz w:val="24"/>
          <w:szCs w:val="24"/>
        </w:rPr>
        <w:t xml:space="preserve">. Both the variances explained (two factors explain more than 5% of the common variance; the accumulative variance explained by </w:t>
      </w:r>
      <w:r w:rsidR="0019723A" w:rsidRPr="001804F5">
        <w:rPr>
          <w:rFonts w:ascii="Times New Roman" w:hAnsi="Times New Roman"/>
          <w:sz w:val="24"/>
          <w:szCs w:val="24"/>
        </w:rPr>
        <w:t xml:space="preserve">these </w:t>
      </w:r>
      <w:r w:rsidR="00355310" w:rsidRPr="001804F5">
        <w:rPr>
          <w:rFonts w:ascii="Times New Roman" w:hAnsi="Times New Roman"/>
          <w:sz w:val="24"/>
          <w:szCs w:val="24"/>
        </w:rPr>
        <w:t>two factor</w:t>
      </w:r>
      <w:r w:rsidR="00AE73C6" w:rsidRPr="001804F5">
        <w:rPr>
          <w:rFonts w:ascii="Times New Roman" w:hAnsi="Times New Roman"/>
          <w:sz w:val="24"/>
          <w:szCs w:val="24"/>
        </w:rPr>
        <w:t>s</w:t>
      </w:r>
      <w:r w:rsidR="00355310" w:rsidRPr="001804F5">
        <w:rPr>
          <w:rFonts w:ascii="Times New Roman" w:hAnsi="Times New Roman"/>
          <w:sz w:val="24"/>
          <w:szCs w:val="24"/>
        </w:rPr>
        <w:t xml:space="preserve"> was 48%) and the</w:t>
      </w:r>
      <w:r w:rsidR="00DE3E8D" w:rsidRPr="001804F5">
        <w:rPr>
          <w:rFonts w:ascii="Times New Roman" w:hAnsi="Times New Roman"/>
          <w:sz w:val="24"/>
          <w:szCs w:val="24"/>
        </w:rPr>
        <w:t xml:space="preserve"> pattern of the</w:t>
      </w:r>
      <w:r w:rsidR="00355310" w:rsidRPr="001804F5">
        <w:rPr>
          <w:rFonts w:ascii="Times New Roman" w:hAnsi="Times New Roman"/>
          <w:sz w:val="24"/>
          <w:szCs w:val="24"/>
        </w:rPr>
        <w:t xml:space="preserve"> </w:t>
      </w:r>
      <w:r w:rsidR="006C1742" w:rsidRPr="001804F5">
        <w:rPr>
          <w:rFonts w:ascii="Times New Roman" w:hAnsi="Times New Roman"/>
          <w:sz w:val="24"/>
          <w:szCs w:val="24"/>
        </w:rPr>
        <w:t xml:space="preserve">scree </w:t>
      </w:r>
      <w:r w:rsidR="00355310" w:rsidRPr="001804F5">
        <w:rPr>
          <w:rFonts w:ascii="Times New Roman" w:hAnsi="Times New Roman"/>
          <w:sz w:val="24"/>
          <w:szCs w:val="24"/>
        </w:rPr>
        <w:t xml:space="preserve">plot recommended a two-factor solution. Based on the </w:t>
      </w:r>
      <w:r w:rsidR="00A03530" w:rsidRPr="001804F5">
        <w:rPr>
          <w:rFonts w:ascii="Times New Roman" w:hAnsi="Times New Roman"/>
          <w:sz w:val="24"/>
          <w:szCs w:val="24"/>
        </w:rPr>
        <w:t xml:space="preserve">theoretical </w:t>
      </w:r>
      <w:r w:rsidR="00355310" w:rsidRPr="001804F5">
        <w:rPr>
          <w:rFonts w:ascii="Times New Roman" w:hAnsi="Times New Roman"/>
          <w:sz w:val="24"/>
          <w:szCs w:val="24"/>
        </w:rPr>
        <w:t xml:space="preserve">conceptualization of items for the two goals, </w:t>
      </w:r>
      <w:r w:rsidR="00DB0123" w:rsidRPr="001804F5">
        <w:rPr>
          <w:rFonts w:ascii="Times New Roman" w:hAnsi="Times New Roman"/>
          <w:sz w:val="24"/>
          <w:szCs w:val="24"/>
        </w:rPr>
        <w:t>a two</w:t>
      </w:r>
      <w:r w:rsidR="006D4E7F" w:rsidRPr="001804F5">
        <w:rPr>
          <w:rFonts w:ascii="Times New Roman" w:hAnsi="Times New Roman"/>
          <w:sz w:val="24"/>
          <w:szCs w:val="24"/>
        </w:rPr>
        <w:t>-</w:t>
      </w:r>
      <w:r w:rsidR="00DB0123" w:rsidRPr="001804F5">
        <w:rPr>
          <w:rFonts w:ascii="Times New Roman" w:hAnsi="Times New Roman"/>
          <w:sz w:val="24"/>
          <w:szCs w:val="24"/>
        </w:rPr>
        <w:t xml:space="preserve">goal CFA was run and demonstrated adequate model </w:t>
      </w:r>
      <w:r w:rsidR="00F55EF3" w:rsidRPr="001804F5">
        <w:rPr>
          <w:rFonts w:ascii="Times New Roman" w:hAnsi="Times New Roman"/>
          <w:sz w:val="24"/>
          <w:szCs w:val="24"/>
        </w:rPr>
        <w:t>fit</w:t>
      </w:r>
      <w:r w:rsidR="00DB0123" w:rsidRPr="001804F5">
        <w:rPr>
          <w:rFonts w:ascii="Times New Roman" w:hAnsi="Times New Roman"/>
          <w:bCs/>
          <w:sz w:val="24"/>
          <w:szCs w:val="24"/>
          <w:shd w:val="clear" w:color="auto" w:fill="FFFFFF"/>
        </w:rPr>
        <w:t xml:space="preserve"> (</w:t>
      </w:r>
      <w:r w:rsidR="00DB0123" w:rsidRPr="001804F5">
        <w:rPr>
          <w:rFonts w:ascii="Times New Roman" w:hAnsi="Times New Roman"/>
          <w:bCs/>
          <w:i/>
          <w:sz w:val="24"/>
          <w:szCs w:val="24"/>
          <w:shd w:val="clear" w:color="auto" w:fill="FFFFFF"/>
        </w:rPr>
        <w:t>χ</w:t>
      </w:r>
      <w:r w:rsidR="00DB0123" w:rsidRPr="001804F5">
        <w:rPr>
          <w:rFonts w:ascii="Times New Roman" w:hAnsi="Times New Roman"/>
          <w:bCs/>
          <w:sz w:val="24"/>
          <w:szCs w:val="24"/>
          <w:shd w:val="clear" w:color="auto" w:fill="FFFFFF"/>
          <w:vertAlign w:val="superscript"/>
        </w:rPr>
        <w:t>2</w:t>
      </w:r>
      <w:r w:rsidR="00DB0123" w:rsidRPr="001804F5">
        <w:rPr>
          <w:rFonts w:ascii="Times New Roman" w:hAnsi="Times New Roman"/>
          <w:bCs/>
          <w:sz w:val="24"/>
          <w:szCs w:val="24"/>
          <w:shd w:val="clear" w:color="auto" w:fill="FFFFFF"/>
        </w:rPr>
        <w:t xml:space="preserve"> = </w:t>
      </w:r>
      <w:r w:rsidR="0042203C">
        <w:rPr>
          <w:rFonts w:ascii="Times New Roman" w:hAnsi="Times New Roman"/>
          <w:bCs/>
          <w:sz w:val="24"/>
          <w:szCs w:val="24"/>
          <w:shd w:val="clear" w:color="auto" w:fill="FFFFFF"/>
        </w:rPr>
        <w:t>108.16</w:t>
      </w:r>
      <w:r w:rsidR="00DB0123" w:rsidRPr="001804F5">
        <w:rPr>
          <w:rFonts w:ascii="Times New Roman" w:hAnsi="Times New Roman"/>
          <w:bCs/>
          <w:sz w:val="24"/>
          <w:szCs w:val="24"/>
          <w:shd w:val="clear" w:color="auto" w:fill="FFFFFF"/>
        </w:rPr>
        <w:t xml:space="preserve">, </w:t>
      </w:r>
      <w:proofErr w:type="spellStart"/>
      <w:r w:rsidR="00DB0123" w:rsidRPr="001804F5">
        <w:rPr>
          <w:rFonts w:ascii="Times New Roman" w:hAnsi="Times New Roman"/>
          <w:bCs/>
          <w:i/>
          <w:sz w:val="24"/>
          <w:szCs w:val="24"/>
          <w:shd w:val="clear" w:color="auto" w:fill="FFFFFF"/>
        </w:rPr>
        <w:t>df</w:t>
      </w:r>
      <w:proofErr w:type="spellEnd"/>
      <w:r w:rsidR="00DB0123" w:rsidRPr="001804F5">
        <w:rPr>
          <w:rFonts w:ascii="Times New Roman" w:hAnsi="Times New Roman"/>
          <w:bCs/>
          <w:sz w:val="24"/>
          <w:szCs w:val="24"/>
          <w:shd w:val="clear" w:color="auto" w:fill="FFFFFF"/>
        </w:rPr>
        <w:t xml:space="preserve"> = 4</w:t>
      </w:r>
      <w:r w:rsidR="0042203C">
        <w:rPr>
          <w:rFonts w:ascii="Times New Roman" w:hAnsi="Times New Roman"/>
          <w:bCs/>
          <w:sz w:val="24"/>
          <w:szCs w:val="24"/>
          <w:shd w:val="clear" w:color="auto" w:fill="FFFFFF"/>
        </w:rPr>
        <w:t>2</w:t>
      </w:r>
      <w:r w:rsidR="00DB0123" w:rsidRPr="001804F5">
        <w:rPr>
          <w:rFonts w:ascii="Times New Roman" w:hAnsi="Times New Roman"/>
          <w:bCs/>
          <w:sz w:val="24"/>
          <w:szCs w:val="24"/>
          <w:shd w:val="clear" w:color="auto" w:fill="FFFFFF"/>
        </w:rPr>
        <w:t xml:space="preserve">, </w:t>
      </w:r>
      <w:r w:rsidR="00DB0123" w:rsidRPr="001804F5">
        <w:rPr>
          <w:rFonts w:ascii="Times New Roman" w:hAnsi="Times New Roman"/>
          <w:bCs/>
          <w:i/>
          <w:sz w:val="24"/>
          <w:szCs w:val="24"/>
          <w:shd w:val="clear" w:color="auto" w:fill="FFFFFF"/>
        </w:rPr>
        <w:t>p</w:t>
      </w:r>
      <w:r w:rsidR="00DB0123" w:rsidRPr="001804F5">
        <w:rPr>
          <w:rFonts w:ascii="Times New Roman" w:hAnsi="Times New Roman"/>
          <w:bCs/>
          <w:sz w:val="24"/>
          <w:szCs w:val="24"/>
          <w:shd w:val="clear" w:color="auto" w:fill="FFFFFF"/>
        </w:rPr>
        <w:t xml:space="preserve"> &lt; .001, </w:t>
      </w:r>
      <w:r w:rsidR="00DB0123" w:rsidRPr="001804F5">
        <w:rPr>
          <w:rFonts w:ascii="Times New Roman" w:hAnsi="Times New Roman"/>
          <w:bCs/>
          <w:i/>
          <w:sz w:val="24"/>
          <w:szCs w:val="24"/>
          <w:shd w:val="clear" w:color="auto" w:fill="FFFFFF"/>
        </w:rPr>
        <w:t>CFI</w:t>
      </w:r>
      <w:r w:rsidR="00DB0123" w:rsidRPr="001804F5">
        <w:rPr>
          <w:rFonts w:ascii="Times New Roman" w:hAnsi="Times New Roman"/>
          <w:bCs/>
          <w:sz w:val="24"/>
          <w:szCs w:val="24"/>
          <w:shd w:val="clear" w:color="auto" w:fill="FFFFFF"/>
        </w:rPr>
        <w:t xml:space="preserve"> = .9</w:t>
      </w:r>
      <w:r w:rsidR="0042203C">
        <w:rPr>
          <w:rFonts w:ascii="Times New Roman" w:hAnsi="Times New Roman"/>
          <w:bCs/>
          <w:sz w:val="24"/>
          <w:szCs w:val="24"/>
          <w:shd w:val="clear" w:color="auto" w:fill="FFFFFF"/>
        </w:rPr>
        <w:t>4</w:t>
      </w:r>
      <w:r w:rsidR="00DB0123" w:rsidRPr="001804F5">
        <w:rPr>
          <w:rFonts w:ascii="Times New Roman" w:hAnsi="Times New Roman"/>
          <w:bCs/>
          <w:sz w:val="24"/>
          <w:szCs w:val="24"/>
          <w:shd w:val="clear" w:color="auto" w:fill="FFFFFF"/>
        </w:rPr>
        <w:t xml:space="preserve">, </w:t>
      </w:r>
      <w:r w:rsidR="00DB0123" w:rsidRPr="00F472D3">
        <w:rPr>
          <w:rFonts w:ascii="Times New Roman" w:hAnsi="Times New Roman"/>
          <w:bCs/>
          <w:i/>
          <w:sz w:val="24"/>
          <w:szCs w:val="24"/>
          <w:shd w:val="clear" w:color="auto" w:fill="FFFFFF"/>
        </w:rPr>
        <w:t>TLI</w:t>
      </w:r>
      <w:r w:rsidR="00DB0123" w:rsidRPr="00F472D3">
        <w:rPr>
          <w:rFonts w:ascii="Times New Roman" w:hAnsi="Times New Roman"/>
          <w:bCs/>
          <w:sz w:val="24"/>
          <w:szCs w:val="24"/>
          <w:shd w:val="clear" w:color="auto" w:fill="FFFFFF"/>
        </w:rPr>
        <w:t xml:space="preserve"> = .9</w:t>
      </w:r>
      <w:r w:rsidR="0042203C">
        <w:rPr>
          <w:rFonts w:ascii="Times New Roman" w:hAnsi="Times New Roman"/>
          <w:bCs/>
          <w:sz w:val="24"/>
          <w:szCs w:val="24"/>
          <w:shd w:val="clear" w:color="auto" w:fill="FFFFFF"/>
        </w:rPr>
        <w:t>2</w:t>
      </w:r>
      <w:r w:rsidR="00DB0123" w:rsidRPr="00F472D3">
        <w:rPr>
          <w:rFonts w:ascii="Times New Roman" w:hAnsi="Times New Roman"/>
          <w:bCs/>
          <w:sz w:val="24"/>
          <w:szCs w:val="24"/>
          <w:shd w:val="clear" w:color="auto" w:fill="FFFFFF"/>
        </w:rPr>
        <w:t xml:space="preserve">, </w:t>
      </w:r>
      <w:r w:rsidR="00DB0123" w:rsidRPr="00F472D3">
        <w:rPr>
          <w:rFonts w:ascii="Times New Roman" w:hAnsi="Times New Roman"/>
          <w:bCs/>
          <w:i/>
          <w:sz w:val="24"/>
          <w:szCs w:val="24"/>
          <w:shd w:val="clear" w:color="auto" w:fill="FFFFFF"/>
        </w:rPr>
        <w:t xml:space="preserve">RMSEA </w:t>
      </w:r>
      <w:r w:rsidR="00DB0123" w:rsidRPr="00F472D3">
        <w:rPr>
          <w:rFonts w:ascii="Times New Roman" w:hAnsi="Times New Roman"/>
          <w:bCs/>
          <w:sz w:val="24"/>
          <w:szCs w:val="24"/>
          <w:shd w:val="clear" w:color="auto" w:fill="FFFFFF"/>
        </w:rPr>
        <w:t>=.0</w:t>
      </w:r>
      <w:r w:rsidR="00B85E97" w:rsidRPr="00F472D3">
        <w:rPr>
          <w:rFonts w:ascii="Times New Roman" w:hAnsi="Times New Roman"/>
          <w:bCs/>
          <w:sz w:val="24"/>
          <w:szCs w:val="24"/>
          <w:shd w:val="clear" w:color="auto" w:fill="FFFFFF"/>
        </w:rPr>
        <w:t>7</w:t>
      </w:r>
      <w:r w:rsidR="00DB0123" w:rsidRPr="00F472D3">
        <w:rPr>
          <w:rFonts w:ascii="Times New Roman" w:hAnsi="Times New Roman"/>
          <w:bCs/>
          <w:sz w:val="24"/>
          <w:szCs w:val="24"/>
          <w:shd w:val="clear" w:color="auto" w:fill="FFFFFF"/>
        </w:rPr>
        <w:t>,</w:t>
      </w:r>
      <w:r w:rsidR="00DB0123" w:rsidRPr="001804F5">
        <w:rPr>
          <w:rFonts w:ascii="Times New Roman" w:hAnsi="Times New Roman"/>
          <w:bCs/>
          <w:i/>
          <w:sz w:val="24"/>
          <w:szCs w:val="24"/>
          <w:shd w:val="clear" w:color="auto" w:fill="FFFFFF"/>
        </w:rPr>
        <w:t xml:space="preserve"> SRMR</w:t>
      </w:r>
      <w:r w:rsidR="00DB0123" w:rsidRPr="001804F5">
        <w:rPr>
          <w:rFonts w:ascii="Times New Roman" w:hAnsi="Times New Roman"/>
          <w:bCs/>
          <w:sz w:val="24"/>
          <w:szCs w:val="24"/>
          <w:shd w:val="clear" w:color="auto" w:fill="FFFFFF"/>
        </w:rPr>
        <w:t xml:space="preserve"> = .0</w:t>
      </w:r>
      <w:r w:rsidR="00B85E97">
        <w:rPr>
          <w:rFonts w:ascii="Times New Roman" w:hAnsi="Times New Roman"/>
          <w:bCs/>
          <w:sz w:val="24"/>
          <w:szCs w:val="24"/>
          <w:shd w:val="clear" w:color="auto" w:fill="FFFFFF"/>
        </w:rPr>
        <w:t>5</w:t>
      </w:r>
      <w:r w:rsidR="00DB0123" w:rsidRPr="001804F5">
        <w:rPr>
          <w:rFonts w:ascii="Times New Roman" w:hAnsi="Times New Roman"/>
          <w:bCs/>
          <w:sz w:val="24"/>
          <w:szCs w:val="24"/>
          <w:shd w:val="clear" w:color="auto" w:fill="FFFFFF"/>
        </w:rPr>
        <w:t xml:space="preserve">). </w:t>
      </w:r>
      <w:r w:rsidR="00402F4A" w:rsidRPr="001804F5">
        <w:rPr>
          <w:rFonts w:ascii="Times New Roman" w:hAnsi="Times New Roman"/>
          <w:bCs/>
          <w:sz w:val="24"/>
          <w:szCs w:val="24"/>
          <w:shd w:val="clear" w:color="auto" w:fill="FFFFFF"/>
        </w:rPr>
        <w:t>In contrast, the</w:t>
      </w:r>
      <w:r w:rsidR="00DB0123" w:rsidRPr="001804F5">
        <w:rPr>
          <w:rFonts w:ascii="Times New Roman" w:hAnsi="Times New Roman"/>
          <w:bCs/>
          <w:sz w:val="24"/>
          <w:szCs w:val="24"/>
          <w:shd w:val="clear" w:color="auto" w:fill="FFFFFF"/>
        </w:rPr>
        <w:t xml:space="preserve"> one-goal </w:t>
      </w:r>
      <w:r w:rsidR="003741A3" w:rsidRPr="001804F5">
        <w:rPr>
          <w:rFonts w:ascii="Times New Roman" w:hAnsi="Times New Roman"/>
          <w:sz w:val="24"/>
          <w:szCs w:val="24"/>
        </w:rPr>
        <w:t>(</w:t>
      </w:r>
      <w:r w:rsidR="00993C9A" w:rsidRPr="001804F5">
        <w:rPr>
          <w:rFonts w:ascii="Times New Roman" w:hAnsi="Times New Roman"/>
          <w:sz w:val="24"/>
          <w:szCs w:val="24"/>
        </w:rPr>
        <w:t xml:space="preserve">combined </w:t>
      </w:r>
      <w:r w:rsidR="00402F4A" w:rsidRPr="001804F5">
        <w:rPr>
          <w:rFonts w:ascii="Times New Roman" w:hAnsi="Times New Roman"/>
          <w:sz w:val="24"/>
          <w:szCs w:val="24"/>
        </w:rPr>
        <w:t xml:space="preserve">items for </w:t>
      </w:r>
      <w:r w:rsidR="00993C9A" w:rsidRPr="001804F5">
        <w:rPr>
          <w:rFonts w:ascii="Times New Roman" w:hAnsi="Times New Roman"/>
          <w:sz w:val="24"/>
          <w:szCs w:val="24"/>
        </w:rPr>
        <w:t xml:space="preserve">the </w:t>
      </w:r>
      <w:r w:rsidR="003741A3" w:rsidRPr="001804F5">
        <w:rPr>
          <w:rFonts w:ascii="Times New Roman" w:hAnsi="Times New Roman"/>
          <w:sz w:val="24"/>
          <w:szCs w:val="24"/>
        </w:rPr>
        <w:t>two goal</w:t>
      </w:r>
      <w:r w:rsidR="00D86393" w:rsidRPr="001804F5">
        <w:rPr>
          <w:rFonts w:ascii="Times New Roman" w:hAnsi="Times New Roman"/>
          <w:sz w:val="24"/>
          <w:szCs w:val="24"/>
        </w:rPr>
        <w:t>s</w:t>
      </w:r>
      <w:r w:rsidR="003741A3" w:rsidRPr="001804F5">
        <w:rPr>
          <w:rFonts w:ascii="Times New Roman" w:hAnsi="Times New Roman"/>
          <w:sz w:val="24"/>
          <w:szCs w:val="24"/>
        </w:rPr>
        <w:t>)</w:t>
      </w:r>
      <w:r w:rsidR="00DB0123" w:rsidRPr="001804F5">
        <w:rPr>
          <w:rFonts w:ascii="Times New Roman" w:hAnsi="Times New Roman"/>
          <w:sz w:val="24"/>
          <w:szCs w:val="24"/>
        </w:rPr>
        <w:t xml:space="preserve"> CFA </w:t>
      </w:r>
      <w:r w:rsidR="00402F4A" w:rsidRPr="001804F5">
        <w:rPr>
          <w:rFonts w:ascii="Times New Roman" w:hAnsi="Times New Roman"/>
          <w:sz w:val="24"/>
          <w:szCs w:val="24"/>
        </w:rPr>
        <w:t xml:space="preserve">did not fit the data </w:t>
      </w:r>
      <w:r w:rsidR="00CB2B95">
        <w:rPr>
          <w:rFonts w:ascii="Times New Roman" w:hAnsi="Times New Roman"/>
          <w:sz w:val="24"/>
          <w:szCs w:val="24"/>
        </w:rPr>
        <w:t xml:space="preserve">as </w:t>
      </w:r>
      <w:r w:rsidR="00993C9A" w:rsidRPr="001804F5">
        <w:rPr>
          <w:rFonts w:ascii="Times New Roman" w:hAnsi="Times New Roman"/>
          <w:sz w:val="24"/>
          <w:szCs w:val="24"/>
        </w:rPr>
        <w:t xml:space="preserve">well </w:t>
      </w:r>
      <w:r w:rsidR="00E07BC5" w:rsidRPr="001804F5">
        <w:rPr>
          <w:rFonts w:ascii="Times New Roman" w:hAnsi="Times New Roman"/>
          <w:sz w:val="24"/>
          <w:szCs w:val="24"/>
        </w:rPr>
        <w:t>(</w:t>
      </w:r>
      <w:r w:rsidR="00E07BC5" w:rsidRPr="001804F5">
        <w:rPr>
          <w:rFonts w:ascii="Times New Roman" w:hAnsi="Times New Roman"/>
          <w:bCs/>
          <w:i/>
          <w:sz w:val="24"/>
          <w:szCs w:val="24"/>
          <w:shd w:val="clear" w:color="auto" w:fill="FFFFFF"/>
        </w:rPr>
        <w:t>χ</w:t>
      </w:r>
      <w:r w:rsidR="00E07BC5" w:rsidRPr="001804F5">
        <w:rPr>
          <w:rFonts w:ascii="Times New Roman" w:hAnsi="Times New Roman"/>
          <w:bCs/>
          <w:sz w:val="24"/>
          <w:szCs w:val="24"/>
          <w:shd w:val="clear" w:color="auto" w:fill="FFFFFF"/>
          <w:vertAlign w:val="superscript"/>
        </w:rPr>
        <w:t>2</w:t>
      </w:r>
      <w:r w:rsidR="00E07BC5" w:rsidRPr="001804F5">
        <w:rPr>
          <w:rFonts w:ascii="Times New Roman" w:hAnsi="Times New Roman"/>
          <w:bCs/>
          <w:sz w:val="24"/>
          <w:szCs w:val="24"/>
          <w:shd w:val="clear" w:color="auto" w:fill="FFFFFF"/>
        </w:rPr>
        <w:t xml:space="preserve"> = </w:t>
      </w:r>
      <w:r w:rsidR="0042203C">
        <w:rPr>
          <w:rFonts w:ascii="Times New Roman" w:hAnsi="Times New Roman"/>
          <w:bCs/>
          <w:sz w:val="24"/>
          <w:szCs w:val="24"/>
          <w:shd w:val="clear" w:color="auto" w:fill="FFFFFF"/>
        </w:rPr>
        <w:t>155.21</w:t>
      </w:r>
      <w:r w:rsidR="00E07BC5" w:rsidRPr="001804F5">
        <w:rPr>
          <w:rFonts w:ascii="Times New Roman" w:hAnsi="Times New Roman"/>
          <w:bCs/>
          <w:sz w:val="24"/>
          <w:szCs w:val="24"/>
          <w:shd w:val="clear" w:color="auto" w:fill="FFFFFF"/>
        </w:rPr>
        <w:t xml:space="preserve">, </w:t>
      </w:r>
      <w:proofErr w:type="spellStart"/>
      <w:proofErr w:type="gramStart"/>
      <w:r w:rsidR="00E07BC5" w:rsidRPr="001804F5">
        <w:rPr>
          <w:rFonts w:ascii="Times New Roman" w:hAnsi="Times New Roman"/>
          <w:bCs/>
          <w:i/>
          <w:sz w:val="24"/>
          <w:szCs w:val="24"/>
          <w:shd w:val="clear" w:color="auto" w:fill="FFFFFF"/>
        </w:rPr>
        <w:t>df</w:t>
      </w:r>
      <w:proofErr w:type="spellEnd"/>
      <w:proofErr w:type="gramEnd"/>
      <w:r w:rsidR="00E07BC5" w:rsidRPr="001804F5">
        <w:rPr>
          <w:rFonts w:ascii="Times New Roman" w:hAnsi="Times New Roman"/>
          <w:bCs/>
          <w:sz w:val="24"/>
          <w:szCs w:val="24"/>
          <w:shd w:val="clear" w:color="auto" w:fill="FFFFFF"/>
        </w:rPr>
        <w:t xml:space="preserve"> = 4</w:t>
      </w:r>
      <w:r w:rsidR="0042203C">
        <w:rPr>
          <w:rFonts w:ascii="Times New Roman" w:hAnsi="Times New Roman"/>
          <w:bCs/>
          <w:sz w:val="24"/>
          <w:szCs w:val="24"/>
          <w:shd w:val="clear" w:color="auto" w:fill="FFFFFF"/>
        </w:rPr>
        <w:t>3</w:t>
      </w:r>
      <w:r w:rsidR="00E07BC5" w:rsidRPr="001804F5">
        <w:rPr>
          <w:rFonts w:ascii="Times New Roman" w:hAnsi="Times New Roman"/>
          <w:bCs/>
          <w:sz w:val="24"/>
          <w:szCs w:val="24"/>
          <w:shd w:val="clear" w:color="auto" w:fill="FFFFFF"/>
        </w:rPr>
        <w:t xml:space="preserve">, </w:t>
      </w:r>
      <w:r w:rsidR="00E07BC5" w:rsidRPr="001804F5">
        <w:rPr>
          <w:rFonts w:ascii="Times New Roman" w:hAnsi="Times New Roman"/>
          <w:bCs/>
          <w:i/>
          <w:sz w:val="24"/>
          <w:szCs w:val="24"/>
          <w:shd w:val="clear" w:color="auto" w:fill="FFFFFF"/>
        </w:rPr>
        <w:t>p</w:t>
      </w:r>
      <w:r w:rsidR="00E07BC5" w:rsidRPr="001804F5">
        <w:rPr>
          <w:rFonts w:ascii="Times New Roman" w:hAnsi="Times New Roman"/>
          <w:bCs/>
          <w:sz w:val="24"/>
          <w:szCs w:val="24"/>
          <w:shd w:val="clear" w:color="auto" w:fill="FFFFFF"/>
        </w:rPr>
        <w:t xml:space="preserve"> &lt; .001, </w:t>
      </w:r>
      <w:r w:rsidR="00E07BC5" w:rsidRPr="001804F5">
        <w:rPr>
          <w:rFonts w:ascii="Times New Roman" w:hAnsi="Times New Roman"/>
          <w:bCs/>
          <w:i/>
          <w:sz w:val="24"/>
          <w:szCs w:val="24"/>
          <w:shd w:val="clear" w:color="auto" w:fill="FFFFFF"/>
        </w:rPr>
        <w:t>CFI</w:t>
      </w:r>
      <w:r w:rsidR="00E07BC5" w:rsidRPr="001804F5">
        <w:rPr>
          <w:rFonts w:ascii="Times New Roman" w:hAnsi="Times New Roman"/>
          <w:bCs/>
          <w:sz w:val="24"/>
          <w:szCs w:val="24"/>
          <w:shd w:val="clear" w:color="auto" w:fill="FFFFFF"/>
        </w:rPr>
        <w:t xml:space="preserve"> = </w:t>
      </w:r>
      <w:r w:rsidR="00E07BC5" w:rsidRPr="001804F5">
        <w:rPr>
          <w:rFonts w:ascii="Times New Roman" w:hAnsi="Times New Roman"/>
          <w:bCs/>
          <w:sz w:val="24"/>
          <w:szCs w:val="24"/>
          <w:shd w:val="clear" w:color="auto" w:fill="FFFFFF"/>
        </w:rPr>
        <w:lastRenderedPageBreak/>
        <w:t>.</w:t>
      </w:r>
      <w:r w:rsidR="007C7413">
        <w:rPr>
          <w:rFonts w:ascii="Times New Roman" w:hAnsi="Times New Roman"/>
          <w:bCs/>
          <w:sz w:val="24"/>
          <w:szCs w:val="24"/>
          <w:shd w:val="clear" w:color="auto" w:fill="FFFFFF"/>
        </w:rPr>
        <w:t>9</w:t>
      </w:r>
      <w:r w:rsidR="0042203C">
        <w:rPr>
          <w:rFonts w:ascii="Times New Roman" w:hAnsi="Times New Roman"/>
          <w:bCs/>
          <w:sz w:val="24"/>
          <w:szCs w:val="24"/>
          <w:shd w:val="clear" w:color="auto" w:fill="FFFFFF"/>
        </w:rPr>
        <w:t>0</w:t>
      </w:r>
      <w:r w:rsidR="00E07BC5" w:rsidRPr="001804F5">
        <w:rPr>
          <w:rFonts w:ascii="Times New Roman" w:hAnsi="Times New Roman"/>
          <w:bCs/>
          <w:sz w:val="24"/>
          <w:szCs w:val="24"/>
          <w:shd w:val="clear" w:color="auto" w:fill="FFFFFF"/>
        </w:rPr>
        <w:t xml:space="preserve">, </w:t>
      </w:r>
      <w:r w:rsidR="00E07BC5" w:rsidRPr="001804F5">
        <w:rPr>
          <w:rFonts w:ascii="Times New Roman" w:hAnsi="Times New Roman"/>
          <w:bCs/>
          <w:i/>
          <w:sz w:val="24"/>
          <w:szCs w:val="24"/>
          <w:shd w:val="clear" w:color="auto" w:fill="FFFFFF"/>
        </w:rPr>
        <w:t>TLI</w:t>
      </w:r>
      <w:r w:rsidR="00E07BC5" w:rsidRPr="001804F5">
        <w:rPr>
          <w:rFonts w:ascii="Times New Roman" w:hAnsi="Times New Roman"/>
          <w:bCs/>
          <w:sz w:val="24"/>
          <w:szCs w:val="24"/>
          <w:shd w:val="clear" w:color="auto" w:fill="FFFFFF"/>
        </w:rPr>
        <w:t xml:space="preserve"> = .8</w:t>
      </w:r>
      <w:r w:rsidR="0042203C">
        <w:rPr>
          <w:rFonts w:ascii="Times New Roman" w:hAnsi="Times New Roman"/>
          <w:bCs/>
          <w:sz w:val="24"/>
          <w:szCs w:val="24"/>
          <w:shd w:val="clear" w:color="auto" w:fill="FFFFFF"/>
        </w:rPr>
        <w:t>7</w:t>
      </w:r>
      <w:r w:rsidR="00E07BC5" w:rsidRPr="001804F5">
        <w:rPr>
          <w:rFonts w:ascii="Times New Roman" w:hAnsi="Times New Roman"/>
          <w:bCs/>
          <w:sz w:val="24"/>
          <w:szCs w:val="24"/>
          <w:shd w:val="clear" w:color="auto" w:fill="FFFFFF"/>
        </w:rPr>
        <w:t xml:space="preserve">, </w:t>
      </w:r>
      <w:r w:rsidR="00E07BC5" w:rsidRPr="001804F5">
        <w:rPr>
          <w:rFonts w:ascii="Times New Roman" w:hAnsi="Times New Roman"/>
          <w:bCs/>
          <w:i/>
          <w:sz w:val="24"/>
          <w:szCs w:val="24"/>
          <w:shd w:val="clear" w:color="auto" w:fill="FFFFFF"/>
        </w:rPr>
        <w:t xml:space="preserve">RMSEA </w:t>
      </w:r>
      <w:r w:rsidR="00E07BC5" w:rsidRPr="001804F5">
        <w:rPr>
          <w:rFonts w:ascii="Times New Roman" w:hAnsi="Times New Roman"/>
          <w:bCs/>
          <w:sz w:val="24"/>
          <w:szCs w:val="24"/>
          <w:shd w:val="clear" w:color="auto" w:fill="FFFFFF"/>
        </w:rPr>
        <w:t>=.</w:t>
      </w:r>
      <w:r w:rsidR="0042203C">
        <w:rPr>
          <w:rFonts w:ascii="Times New Roman" w:hAnsi="Times New Roman"/>
          <w:bCs/>
          <w:sz w:val="24"/>
          <w:szCs w:val="24"/>
          <w:shd w:val="clear" w:color="auto" w:fill="FFFFFF"/>
        </w:rPr>
        <w:t>10</w:t>
      </w:r>
      <w:r w:rsidR="00E07BC5" w:rsidRPr="001804F5">
        <w:rPr>
          <w:rFonts w:ascii="Times New Roman" w:hAnsi="Times New Roman"/>
          <w:bCs/>
          <w:sz w:val="24"/>
          <w:szCs w:val="24"/>
          <w:shd w:val="clear" w:color="auto" w:fill="FFFFFF"/>
        </w:rPr>
        <w:t>,</w:t>
      </w:r>
      <w:r w:rsidR="00E07BC5" w:rsidRPr="001804F5">
        <w:rPr>
          <w:rFonts w:ascii="Times New Roman" w:hAnsi="Times New Roman"/>
          <w:bCs/>
          <w:i/>
          <w:sz w:val="24"/>
          <w:szCs w:val="24"/>
          <w:shd w:val="clear" w:color="auto" w:fill="FFFFFF"/>
        </w:rPr>
        <w:t xml:space="preserve"> SRMR</w:t>
      </w:r>
      <w:r w:rsidR="00E07BC5" w:rsidRPr="001804F5">
        <w:rPr>
          <w:rFonts w:ascii="Times New Roman" w:hAnsi="Times New Roman"/>
          <w:bCs/>
          <w:sz w:val="24"/>
          <w:szCs w:val="24"/>
          <w:shd w:val="clear" w:color="auto" w:fill="FFFFFF"/>
        </w:rPr>
        <w:t xml:space="preserve"> = .0</w:t>
      </w:r>
      <w:r w:rsidR="00407557">
        <w:rPr>
          <w:rFonts w:ascii="Times New Roman" w:hAnsi="Times New Roman"/>
          <w:bCs/>
          <w:sz w:val="24"/>
          <w:szCs w:val="24"/>
          <w:shd w:val="clear" w:color="auto" w:fill="FFFFFF"/>
        </w:rPr>
        <w:t>6</w:t>
      </w:r>
      <w:r w:rsidR="00E07BC5" w:rsidRPr="001804F5">
        <w:rPr>
          <w:rFonts w:ascii="Times New Roman" w:hAnsi="Times New Roman"/>
          <w:bCs/>
          <w:sz w:val="24"/>
          <w:szCs w:val="24"/>
          <w:shd w:val="clear" w:color="auto" w:fill="FFFFFF"/>
        </w:rPr>
        <w:t>)</w:t>
      </w:r>
      <w:r w:rsidR="00402F4A" w:rsidRPr="001804F5">
        <w:rPr>
          <w:rFonts w:ascii="Times New Roman" w:hAnsi="Times New Roman"/>
          <w:bCs/>
          <w:sz w:val="24"/>
          <w:szCs w:val="24"/>
          <w:shd w:val="clear" w:color="auto" w:fill="FFFFFF"/>
        </w:rPr>
        <w:t xml:space="preserve">. </w:t>
      </w:r>
      <w:r w:rsidR="00402F4A" w:rsidRPr="001804F5">
        <w:rPr>
          <w:rFonts w:ascii="Times New Roman" w:hAnsi="Times New Roman"/>
          <w:sz w:val="24"/>
          <w:szCs w:val="24"/>
        </w:rPr>
        <w:t xml:space="preserve">A </w:t>
      </w:r>
      <w:r w:rsidR="003741A3" w:rsidRPr="001804F5">
        <w:rPr>
          <w:rFonts w:ascii="Times New Roman" w:hAnsi="Times New Roman"/>
          <w:sz w:val="24"/>
          <w:szCs w:val="24"/>
        </w:rPr>
        <w:t xml:space="preserve">model comparison </w:t>
      </w:r>
      <w:r w:rsidR="00402F4A" w:rsidRPr="001804F5">
        <w:rPr>
          <w:rFonts w:ascii="Times New Roman" w:hAnsi="Times New Roman"/>
          <w:sz w:val="24"/>
          <w:szCs w:val="24"/>
        </w:rPr>
        <w:t xml:space="preserve">between these two models showed a significant </w:t>
      </w:r>
      <w:r w:rsidR="00F26CA4" w:rsidRPr="001804F5">
        <w:rPr>
          <w:rFonts w:ascii="Times New Roman" w:hAnsi="Times New Roman"/>
          <w:sz w:val="24"/>
          <w:szCs w:val="24"/>
        </w:rPr>
        <w:t xml:space="preserve">decrease </w:t>
      </w:r>
      <w:r w:rsidR="00DB407B" w:rsidRPr="001804F5">
        <w:rPr>
          <w:rFonts w:ascii="Times New Roman" w:hAnsi="Times New Roman"/>
          <w:sz w:val="24"/>
          <w:szCs w:val="24"/>
        </w:rPr>
        <w:t xml:space="preserve">in </w:t>
      </w:r>
      <w:r w:rsidR="00402F4A" w:rsidRPr="001804F5">
        <w:rPr>
          <w:rFonts w:ascii="Times New Roman" w:hAnsi="Times New Roman"/>
          <w:sz w:val="24"/>
          <w:szCs w:val="24"/>
        </w:rPr>
        <w:t>model fit</w:t>
      </w:r>
      <w:r w:rsidR="00DE5B45" w:rsidRPr="001804F5">
        <w:rPr>
          <w:rFonts w:ascii="Times New Roman" w:hAnsi="Times New Roman"/>
          <w:sz w:val="24"/>
          <w:szCs w:val="24"/>
        </w:rPr>
        <w:t>,</w:t>
      </w:r>
      <w:r w:rsidR="00402F4A" w:rsidRPr="001804F5">
        <w:rPr>
          <w:rFonts w:ascii="Times New Roman" w:hAnsi="Times New Roman"/>
          <w:sz w:val="24"/>
          <w:szCs w:val="24"/>
        </w:rPr>
        <w:t xml:space="preserve"> </w:t>
      </w:r>
      <w:r w:rsidR="003741A3" w:rsidRPr="001804F5">
        <w:rPr>
          <w:rFonts w:ascii="Times New Roman" w:hAnsi="Times New Roman"/>
          <w:sz w:val="24"/>
          <w:szCs w:val="24"/>
          <w:shd w:val="clear" w:color="auto" w:fill="FFFFFF"/>
        </w:rPr>
        <w:t>Δ</w:t>
      </w:r>
      <w:r w:rsidR="003741A3" w:rsidRPr="001804F5">
        <w:rPr>
          <w:rFonts w:ascii="Times New Roman" w:hAnsi="Times New Roman"/>
          <w:bCs/>
          <w:sz w:val="24"/>
          <w:szCs w:val="24"/>
          <w:shd w:val="clear" w:color="auto" w:fill="FFFFFF"/>
        </w:rPr>
        <w:t>χ</w:t>
      </w:r>
      <w:r w:rsidR="003741A3" w:rsidRPr="001804F5">
        <w:rPr>
          <w:rFonts w:ascii="Times New Roman" w:hAnsi="Times New Roman"/>
          <w:bCs/>
          <w:sz w:val="24"/>
          <w:szCs w:val="24"/>
          <w:shd w:val="clear" w:color="auto" w:fill="FFFFFF"/>
          <w:vertAlign w:val="superscript"/>
        </w:rPr>
        <w:t>2</w:t>
      </w:r>
      <w:r w:rsidR="003741A3" w:rsidRPr="001804F5">
        <w:rPr>
          <w:rFonts w:ascii="Times New Roman" w:hAnsi="Times New Roman"/>
          <w:bCs/>
          <w:sz w:val="24"/>
          <w:szCs w:val="24"/>
          <w:shd w:val="clear" w:color="auto" w:fill="FFFFFF"/>
        </w:rPr>
        <w:t xml:space="preserve"> =</w:t>
      </w:r>
      <w:r w:rsidR="004B0E0D">
        <w:rPr>
          <w:rFonts w:ascii="Times New Roman" w:hAnsi="Times New Roman"/>
          <w:bCs/>
          <w:sz w:val="24"/>
          <w:szCs w:val="24"/>
          <w:shd w:val="clear" w:color="auto" w:fill="FFFFFF"/>
        </w:rPr>
        <w:t xml:space="preserve"> </w:t>
      </w:r>
      <w:r w:rsidR="007A4500">
        <w:rPr>
          <w:rFonts w:ascii="Times New Roman" w:hAnsi="Times New Roman"/>
          <w:bCs/>
          <w:sz w:val="24"/>
          <w:szCs w:val="24"/>
          <w:shd w:val="clear" w:color="auto" w:fill="FFFFFF"/>
        </w:rPr>
        <w:t>47</w:t>
      </w:r>
      <w:r w:rsidR="00474D8F">
        <w:rPr>
          <w:rFonts w:ascii="Times New Roman" w:hAnsi="Times New Roman"/>
          <w:bCs/>
          <w:sz w:val="24"/>
          <w:szCs w:val="24"/>
          <w:shd w:val="clear" w:color="auto" w:fill="FFFFFF"/>
        </w:rPr>
        <w:t>.</w:t>
      </w:r>
      <w:r w:rsidR="007A4500">
        <w:rPr>
          <w:rFonts w:ascii="Times New Roman" w:hAnsi="Times New Roman"/>
          <w:bCs/>
          <w:sz w:val="24"/>
          <w:szCs w:val="24"/>
          <w:shd w:val="clear" w:color="auto" w:fill="FFFFFF"/>
        </w:rPr>
        <w:t>05</w:t>
      </w:r>
      <w:r w:rsidR="003741A3" w:rsidRPr="001804F5">
        <w:rPr>
          <w:rFonts w:ascii="Times New Roman" w:hAnsi="Times New Roman"/>
          <w:bCs/>
          <w:sz w:val="24"/>
          <w:szCs w:val="24"/>
          <w:shd w:val="clear" w:color="auto" w:fill="FFFFFF"/>
        </w:rPr>
        <w:t xml:space="preserve">, </w:t>
      </w:r>
      <w:proofErr w:type="spellStart"/>
      <w:r w:rsidR="003741A3" w:rsidRPr="001804F5">
        <w:rPr>
          <w:rFonts w:ascii="Times New Roman" w:hAnsi="Times New Roman"/>
          <w:sz w:val="24"/>
          <w:szCs w:val="24"/>
          <w:shd w:val="clear" w:color="auto" w:fill="FFFFFF"/>
        </w:rPr>
        <w:t>Δ</w:t>
      </w:r>
      <w:r w:rsidR="003741A3" w:rsidRPr="001804F5">
        <w:rPr>
          <w:rFonts w:ascii="Times New Roman" w:hAnsi="Times New Roman"/>
          <w:i/>
          <w:sz w:val="24"/>
          <w:szCs w:val="24"/>
          <w:shd w:val="clear" w:color="auto" w:fill="FFFFFF"/>
        </w:rPr>
        <w:t>df</w:t>
      </w:r>
      <w:proofErr w:type="spellEnd"/>
      <w:r w:rsidR="003741A3" w:rsidRPr="001804F5">
        <w:rPr>
          <w:rFonts w:ascii="Times New Roman" w:hAnsi="Times New Roman"/>
          <w:sz w:val="24"/>
          <w:szCs w:val="24"/>
          <w:shd w:val="clear" w:color="auto" w:fill="FFFFFF"/>
        </w:rPr>
        <w:t xml:space="preserve"> = 1, </w:t>
      </w:r>
      <w:r w:rsidR="003741A3" w:rsidRPr="001804F5">
        <w:rPr>
          <w:rFonts w:ascii="Times New Roman" w:hAnsi="Times New Roman"/>
          <w:i/>
          <w:sz w:val="24"/>
          <w:szCs w:val="24"/>
          <w:shd w:val="clear" w:color="auto" w:fill="FFFFFF"/>
        </w:rPr>
        <w:t>p</w:t>
      </w:r>
      <w:r w:rsidR="003741A3" w:rsidRPr="001804F5">
        <w:rPr>
          <w:rFonts w:ascii="Times New Roman" w:hAnsi="Times New Roman"/>
          <w:sz w:val="24"/>
          <w:szCs w:val="24"/>
          <w:shd w:val="clear" w:color="auto" w:fill="FFFFFF"/>
        </w:rPr>
        <w:t xml:space="preserve"> &lt; .001, indicating that the two</w:t>
      </w:r>
      <w:r w:rsidR="00AE73C6" w:rsidRPr="001804F5">
        <w:rPr>
          <w:rFonts w:ascii="Times New Roman" w:hAnsi="Times New Roman"/>
          <w:sz w:val="24"/>
          <w:szCs w:val="24"/>
          <w:shd w:val="clear" w:color="auto" w:fill="FFFFFF"/>
        </w:rPr>
        <w:t>-</w:t>
      </w:r>
      <w:r w:rsidR="003741A3" w:rsidRPr="001804F5">
        <w:rPr>
          <w:rFonts w:ascii="Times New Roman" w:hAnsi="Times New Roman"/>
          <w:sz w:val="24"/>
          <w:szCs w:val="24"/>
          <w:shd w:val="clear" w:color="auto" w:fill="FFFFFF"/>
        </w:rPr>
        <w:t xml:space="preserve">goal model fit the data significantly better. Therefore, the </w:t>
      </w:r>
      <w:r w:rsidR="00DB0123" w:rsidRPr="001804F5">
        <w:rPr>
          <w:rFonts w:ascii="Times New Roman" w:hAnsi="Times New Roman"/>
          <w:sz w:val="24"/>
          <w:szCs w:val="24"/>
          <w:shd w:val="clear" w:color="auto" w:fill="FFFFFF"/>
        </w:rPr>
        <w:t xml:space="preserve">proposed </w:t>
      </w:r>
      <w:r w:rsidR="003741A3" w:rsidRPr="001804F5">
        <w:rPr>
          <w:rFonts w:ascii="Times New Roman" w:hAnsi="Times New Roman"/>
          <w:sz w:val="24"/>
          <w:szCs w:val="24"/>
          <w:shd w:val="clear" w:color="auto" w:fill="FFFFFF"/>
        </w:rPr>
        <w:t>two goals were kept in the analyses.</w:t>
      </w:r>
      <w:r w:rsidR="00A47168" w:rsidRPr="001804F5">
        <w:rPr>
          <w:rFonts w:ascii="Times New Roman" w:hAnsi="Times New Roman"/>
          <w:sz w:val="24"/>
          <w:szCs w:val="24"/>
          <w:shd w:val="clear" w:color="auto" w:fill="FFFFFF"/>
        </w:rPr>
        <w:t xml:space="preserve"> </w:t>
      </w:r>
      <w:proofErr w:type="spellStart"/>
      <w:r w:rsidR="00A47168" w:rsidRPr="001804F5">
        <w:rPr>
          <w:rFonts w:ascii="Times New Roman" w:hAnsi="Times New Roman"/>
          <w:sz w:val="24"/>
          <w:szCs w:val="24"/>
          <w:shd w:val="clear" w:color="auto" w:fill="FFFFFF"/>
        </w:rPr>
        <w:t>Cronbach’s</w:t>
      </w:r>
      <w:proofErr w:type="spellEnd"/>
      <w:r w:rsidR="00A47168" w:rsidRPr="001804F5">
        <w:rPr>
          <w:rFonts w:ascii="Times New Roman" w:hAnsi="Times New Roman"/>
          <w:sz w:val="24"/>
          <w:szCs w:val="24"/>
          <w:shd w:val="clear" w:color="auto" w:fill="FFFFFF"/>
        </w:rPr>
        <w:t xml:space="preserve"> alpha</w:t>
      </w:r>
      <w:r w:rsidR="00907424" w:rsidRPr="001804F5">
        <w:rPr>
          <w:rFonts w:ascii="Times New Roman" w:hAnsi="Times New Roman"/>
          <w:sz w:val="24"/>
          <w:szCs w:val="24"/>
          <w:shd w:val="clear" w:color="auto" w:fill="FFFFFF"/>
        </w:rPr>
        <w:t>s</w:t>
      </w:r>
      <w:r w:rsidR="00A47168" w:rsidRPr="001804F5">
        <w:rPr>
          <w:rFonts w:ascii="Times New Roman" w:hAnsi="Times New Roman"/>
          <w:sz w:val="24"/>
          <w:szCs w:val="24"/>
          <w:shd w:val="clear" w:color="auto" w:fill="FFFFFF"/>
        </w:rPr>
        <w:t xml:space="preserve"> were acceptable for both goals (α = .83 for </w:t>
      </w:r>
      <w:r w:rsidR="001D19D9">
        <w:rPr>
          <w:rFonts w:ascii="Times New Roman" w:hAnsi="Times New Roman"/>
          <w:sz w:val="24"/>
          <w:szCs w:val="24"/>
          <w:shd w:val="clear" w:color="auto" w:fill="FFFFFF"/>
        </w:rPr>
        <w:t xml:space="preserve">the </w:t>
      </w:r>
      <w:r w:rsidR="00A47168" w:rsidRPr="001804F5">
        <w:rPr>
          <w:rFonts w:ascii="Times New Roman" w:hAnsi="Times New Roman"/>
          <w:sz w:val="24"/>
          <w:szCs w:val="24"/>
          <w:shd w:val="clear" w:color="auto" w:fill="FFFFFF"/>
        </w:rPr>
        <w:t xml:space="preserve">popularity goal; α </w:t>
      </w:r>
      <w:r w:rsidR="00A47168" w:rsidRPr="001804F5">
        <w:rPr>
          <w:rFonts w:ascii="Times New Roman" w:hAnsi="Times New Roman"/>
          <w:sz w:val="24"/>
          <w:szCs w:val="24"/>
        </w:rPr>
        <w:t xml:space="preserve">= .73 for </w:t>
      </w:r>
      <w:r w:rsidR="001D19D9">
        <w:rPr>
          <w:rFonts w:ascii="Times New Roman" w:hAnsi="Times New Roman"/>
          <w:sz w:val="24"/>
          <w:szCs w:val="24"/>
        </w:rPr>
        <w:t xml:space="preserve">the </w:t>
      </w:r>
      <w:r w:rsidR="00A47168" w:rsidRPr="001804F5">
        <w:rPr>
          <w:rFonts w:ascii="Times New Roman" w:hAnsi="Times New Roman"/>
          <w:sz w:val="24"/>
          <w:szCs w:val="24"/>
        </w:rPr>
        <w:t>social preference goal).</w:t>
      </w:r>
      <w:r w:rsidR="00A47168" w:rsidRPr="001804F5">
        <w:t xml:space="preserve"> </w:t>
      </w:r>
    </w:p>
    <w:p w:rsidR="00FF0753" w:rsidRPr="001804F5" w:rsidRDefault="00FF0753" w:rsidP="00E9718C">
      <w:pPr>
        <w:pStyle w:val="NoSpacing"/>
        <w:spacing w:line="480" w:lineRule="auto"/>
        <w:rPr>
          <w:rFonts w:ascii="Times New Roman" w:hAnsi="Times New Roman"/>
          <w:sz w:val="24"/>
          <w:szCs w:val="24"/>
        </w:rPr>
      </w:pPr>
      <w:r w:rsidRPr="001804F5">
        <w:rPr>
          <w:rFonts w:ascii="Times New Roman" w:hAnsi="Times New Roman"/>
          <w:sz w:val="24"/>
          <w:szCs w:val="24"/>
        </w:rPr>
        <w:tab/>
      </w:r>
      <w:proofErr w:type="gramStart"/>
      <w:r w:rsidRPr="001804F5">
        <w:rPr>
          <w:rFonts w:ascii="Times New Roman" w:hAnsi="Times New Roman"/>
          <w:b/>
          <w:sz w:val="24"/>
          <w:szCs w:val="24"/>
        </w:rPr>
        <w:t>Social status insecurity</w:t>
      </w:r>
      <w:r w:rsidRPr="001804F5">
        <w:rPr>
          <w:rFonts w:ascii="Times New Roman" w:hAnsi="Times New Roman"/>
          <w:sz w:val="24"/>
          <w:szCs w:val="24"/>
        </w:rPr>
        <w:t>.</w:t>
      </w:r>
      <w:proofErr w:type="gramEnd"/>
      <w:r w:rsidRPr="001804F5">
        <w:rPr>
          <w:rFonts w:ascii="Times New Roman" w:hAnsi="Times New Roman"/>
          <w:sz w:val="24"/>
          <w:szCs w:val="24"/>
        </w:rPr>
        <w:t xml:space="preserve"> Adolescents answered </w:t>
      </w:r>
      <w:r w:rsidR="00DE0D2E" w:rsidRPr="001804F5">
        <w:rPr>
          <w:rFonts w:ascii="Times New Roman" w:hAnsi="Times New Roman"/>
          <w:sz w:val="24"/>
          <w:szCs w:val="24"/>
        </w:rPr>
        <w:t xml:space="preserve">six </w:t>
      </w:r>
      <w:r w:rsidRPr="001804F5">
        <w:rPr>
          <w:rFonts w:ascii="Times New Roman" w:hAnsi="Times New Roman"/>
          <w:sz w:val="24"/>
          <w:szCs w:val="24"/>
        </w:rPr>
        <w:t xml:space="preserve">questions </w:t>
      </w:r>
      <w:r w:rsidR="00E5692D" w:rsidRPr="001804F5">
        <w:rPr>
          <w:rFonts w:ascii="Times New Roman" w:hAnsi="Times New Roman"/>
          <w:sz w:val="24"/>
          <w:szCs w:val="24"/>
        </w:rPr>
        <w:t xml:space="preserve">(see Table </w:t>
      </w:r>
      <w:r w:rsidR="007A634F" w:rsidRPr="001804F5">
        <w:rPr>
          <w:rFonts w:ascii="Times New Roman" w:hAnsi="Times New Roman"/>
          <w:sz w:val="24"/>
          <w:szCs w:val="24"/>
        </w:rPr>
        <w:t>1</w:t>
      </w:r>
      <w:r w:rsidR="00E5692D" w:rsidRPr="001804F5">
        <w:rPr>
          <w:rFonts w:ascii="Times New Roman" w:hAnsi="Times New Roman"/>
          <w:sz w:val="24"/>
          <w:szCs w:val="24"/>
        </w:rPr>
        <w:t xml:space="preserve">) </w:t>
      </w:r>
      <w:r w:rsidRPr="001804F5">
        <w:rPr>
          <w:rFonts w:ascii="Times New Roman" w:hAnsi="Times New Roman"/>
          <w:sz w:val="24"/>
          <w:szCs w:val="24"/>
        </w:rPr>
        <w:t>about their feelings of insecurity regarding their social status and social standing (e.g., “I worry that my peers don’t like me,” “I feel that my status among my peers is not high,” “I worry about my popularity among my peers”) on a scale of 1 (</w:t>
      </w:r>
      <w:r w:rsidRPr="001804F5">
        <w:rPr>
          <w:rFonts w:ascii="Times New Roman" w:hAnsi="Times New Roman"/>
          <w:i/>
          <w:sz w:val="24"/>
          <w:szCs w:val="24"/>
        </w:rPr>
        <w:t>Never</w:t>
      </w:r>
      <w:r w:rsidRPr="001804F5">
        <w:rPr>
          <w:rFonts w:ascii="Times New Roman" w:hAnsi="Times New Roman"/>
          <w:sz w:val="24"/>
          <w:szCs w:val="24"/>
        </w:rPr>
        <w:t>) to 5 (</w:t>
      </w:r>
      <w:r w:rsidRPr="001804F5">
        <w:rPr>
          <w:rFonts w:ascii="Times New Roman" w:hAnsi="Times New Roman"/>
          <w:i/>
          <w:sz w:val="24"/>
          <w:szCs w:val="24"/>
        </w:rPr>
        <w:t>All the time</w:t>
      </w:r>
      <w:r w:rsidRPr="001804F5">
        <w:rPr>
          <w:rFonts w:ascii="Times New Roman" w:hAnsi="Times New Roman"/>
          <w:sz w:val="24"/>
          <w:szCs w:val="24"/>
        </w:rPr>
        <w:t>)</w:t>
      </w:r>
      <w:r w:rsidR="00EA5868" w:rsidRPr="001804F5">
        <w:rPr>
          <w:rFonts w:ascii="Times New Roman" w:hAnsi="Times New Roman"/>
          <w:sz w:val="24"/>
          <w:szCs w:val="24"/>
        </w:rPr>
        <w:t xml:space="preserve"> (Li et al., 2010)</w:t>
      </w:r>
      <w:r w:rsidRPr="001804F5">
        <w:rPr>
          <w:rFonts w:ascii="Times New Roman" w:hAnsi="Times New Roman"/>
          <w:sz w:val="24"/>
          <w:szCs w:val="24"/>
        </w:rPr>
        <w:t xml:space="preserve">. </w:t>
      </w:r>
      <w:proofErr w:type="spellStart"/>
      <w:r w:rsidR="00A47168" w:rsidRPr="001804F5">
        <w:rPr>
          <w:rFonts w:ascii="Times New Roman" w:hAnsi="Times New Roman"/>
          <w:sz w:val="24"/>
          <w:szCs w:val="24"/>
        </w:rPr>
        <w:t>Cronbach’s</w:t>
      </w:r>
      <w:proofErr w:type="spellEnd"/>
      <w:r w:rsidR="00A47168" w:rsidRPr="001804F5">
        <w:rPr>
          <w:rFonts w:ascii="Times New Roman" w:hAnsi="Times New Roman"/>
          <w:sz w:val="24"/>
          <w:szCs w:val="24"/>
        </w:rPr>
        <w:t xml:space="preserve"> alpha was acceptable (</w:t>
      </w:r>
      <w:r w:rsidR="00A47168" w:rsidRPr="001804F5">
        <w:rPr>
          <w:rFonts w:ascii="Times New Roman" w:hAnsi="Times New Roman"/>
          <w:sz w:val="24"/>
          <w:szCs w:val="24"/>
          <w:shd w:val="clear" w:color="auto" w:fill="FFFFFF"/>
        </w:rPr>
        <w:t>α = .85)</w:t>
      </w:r>
      <w:r w:rsidR="00F22281" w:rsidRPr="001804F5">
        <w:rPr>
          <w:rFonts w:ascii="Times New Roman" w:hAnsi="Times New Roman"/>
          <w:sz w:val="24"/>
          <w:szCs w:val="24"/>
          <w:shd w:val="clear" w:color="auto" w:fill="FFFFFF"/>
        </w:rPr>
        <w:t xml:space="preserve"> for this construct</w:t>
      </w:r>
      <w:r w:rsidR="00A47168" w:rsidRPr="001804F5">
        <w:rPr>
          <w:rFonts w:ascii="Times New Roman" w:hAnsi="Times New Roman"/>
          <w:sz w:val="24"/>
          <w:szCs w:val="24"/>
          <w:shd w:val="clear" w:color="auto" w:fill="FFFFFF"/>
        </w:rPr>
        <w:t>.</w:t>
      </w:r>
      <w:r w:rsidR="00A91CB8" w:rsidRPr="001804F5">
        <w:rPr>
          <w:rFonts w:ascii="Times New Roman" w:hAnsi="Times New Roman"/>
          <w:sz w:val="24"/>
          <w:szCs w:val="24"/>
          <w:shd w:val="clear" w:color="auto" w:fill="FFFFFF"/>
        </w:rPr>
        <w:t xml:space="preserve"> An EFA with </w:t>
      </w:r>
      <w:r w:rsidR="00A91CB8" w:rsidRPr="001804F5">
        <w:rPr>
          <w:rFonts w:ascii="Times New Roman" w:hAnsi="Times New Roman"/>
          <w:sz w:val="24"/>
          <w:szCs w:val="24"/>
        </w:rPr>
        <w:t xml:space="preserve">Principal axis factoring </w:t>
      </w:r>
      <w:r w:rsidR="00A91CB8" w:rsidRPr="001804F5">
        <w:rPr>
          <w:rFonts w:ascii="Times New Roman" w:hAnsi="Times New Roman"/>
          <w:sz w:val="24"/>
          <w:szCs w:val="24"/>
          <w:shd w:val="clear" w:color="auto" w:fill="FFFFFF"/>
        </w:rPr>
        <w:t>was conducted (</w:t>
      </w:r>
      <w:proofErr w:type="spellStart"/>
      <w:r w:rsidR="00A91CB8" w:rsidRPr="001804F5">
        <w:rPr>
          <w:rFonts w:ascii="Times New Roman" w:hAnsi="Times New Roman"/>
          <w:sz w:val="24"/>
          <w:szCs w:val="24"/>
        </w:rPr>
        <w:t>Pett</w:t>
      </w:r>
      <w:proofErr w:type="spellEnd"/>
      <w:r w:rsidR="00A91CB8" w:rsidRPr="001804F5">
        <w:rPr>
          <w:rFonts w:ascii="Times New Roman" w:hAnsi="Times New Roman"/>
          <w:sz w:val="24"/>
          <w:szCs w:val="24"/>
        </w:rPr>
        <w:t xml:space="preserve"> et al, 2003). Both </w:t>
      </w:r>
      <w:r w:rsidR="001E3490" w:rsidRPr="001804F5">
        <w:rPr>
          <w:rFonts w:ascii="Times New Roman" w:hAnsi="Times New Roman"/>
          <w:sz w:val="24"/>
          <w:szCs w:val="24"/>
        </w:rPr>
        <w:t xml:space="preserve">the variance explained (52%) and the pattern of </w:t>
      </w:r>
      <w:r w:rsidR="006C1742" w:rsidRPr="001804F5">
        <w:rPr>
          <w:rFonts w:ascii="Times New Roman" w:hAnsi="Times New Roman"/>
          <w:sz w:val="24"/>
          <w:szCs w:val="24"/>
        </w:rPr>
        <w:t xml:space="preserve">the </w:t>
      </w:r>
      <w:r w:rsidR="001E3490" w:rsidRPr="001804F5">
        <w:rPr>
          <w:rFonts w:ascii="Times New Roman" w:hAnsi="Times New Roman"/>
          <w:sz w:val="24"/>
          <w:szCs w:val="24"/>
        </w:rPr>
        <w:t xml:space="preserve">scree plot recommended a single factor </w:t>
      </w:r>
      <w:r w:rsidR="00F275D2" w:rsidRPr="001804F5">
        <w:rPr>
          <w:rFonts w:ascii="Times New Roman" w:hAnsi="Times New Roman"/>
          <w:sz w:val="24"/>
          <w:szCs w:val="24"/>
        </w:rPr>
        <w:t>solution</w:t>
      </w:r>
      <w:r w:rsidR="001E3490" w:rsidRPr="001804F5">
        <w:rPr>
          <w:rFonts w:ascii="Times New Roman" w:hAnsi="Times New Roman"/>
          <w:sz w:val="24"/>
          <w:szCs w:val="24"/>
        </w:rPr>
        <w:t xml:space="preserve">. The </w:t>
      </w:r>
      <w:r w:rsidR="009262AC" w:rsidRPr="001804F5">
        <w:rPr>
          <w:rFonts w:ascii="Times New Roman" w:hAnsi="Times New Roman"/>
          <w:sz w:val="24"/>
          <w:szCs w:val="24"/>
        </w:rPr>
        <w:t>measurement</w:t>
      </w:r>
      <w:r w:rsidR="001E3490" w:rsidRPr="001804F5">
        <w:rPr>
          <w:rFonts w:ascii="Times New Roman" w:hAnsi="Times New Roman"/>
          <w:sz w:val="24"/>
          <w:szCs w:val="24"/>
        </w:rPr>
        <w:t xml:space="preserve"> results indicate adequate factor loadings (see Table 1). </w:t>
      </w:r>
    </w:p>
    <w:p w:rsidR="00FF0753" w:rsidRPr="001804F5" w:rsidRDefault="00FF0753" w:rsidP="00FF0753">
      <w:pPr>
        <w:pStyle w:val="NoSpacing"/>
        <w:spacing w:line="480" w:lineRule="auto"/>
        <w:rPr>
          <w:rFonts w:ascii="Times New Roman" w:hAnsi="Times New Roman"/>
          <w:b/>
          <w:sz w:val="24"/>
          <w:szCs w:val="24"/>
        </w:rPr>
      </w:pPr>
      <w:r w:rsidRPr="001804F5">
        <w:rPr>
          <w:rFonts w:ascii="Times New Roman" w:hAnsi="Times New Roman"/>
          <w:b/>
          <w:sz w:val="24"/>
          <w:szCs w:val="24"/>
        </w:rPr>
        <w:tab/>
      </w:r>
      <w:proofErr w:type="gramStart"/>
      <w:r w:rsidRPr="001804F5">
        <w:rPr>
          <w:rFonts w:ascii="Times New Roman" w:hAnsi="Times New Roman"/>
          <w:b/>
          <w:sz w:val="24"/>
          <w:szCs w:val="24"/>
        </w:rPr>
        <w:t xml:space="preserve">Self-reported aggression and </w:t>
      </w:r>
      <w:proofErr w:type="spellStart"/>
      <w:r w:rsidRPr="001804F5">
        <w:rPr>
          <w:rFonts w:ascii="Times New Roman" w:hAnsi="Times New Roman"/>
          <w:b/>
          <w:sz w:val="24"/>
          <w:szCs w:val="24"/>
        </w:rPr>
        <w:t>prosocial</w:t>
      </w:r>
      <w:proofErr w:type="spellEnd"/>
      <w:r w:rsidRPr="001804F5">
        <w:rPr>
          <w:rFonts w:ascii="Times New Roman" w:hAnsi="Times New Roman"/>
          <w:b/>
          <w:sz w:val="24"/>
          <w:szCs w:val="24"/>
        </w:rPr>
        <w:t xml:space="preserve"> behaviors.</w:t>
      </w:r>
      <w:proofErr w:type="gramEnd"/>
      <w:r w:rsidRPr="001804F5">
        <w:rPr>
          <w:rFonts w:ascii="Times New Roman" w:hAnsi="Times New Roman"/>
          <w:b/>
          <w:sz w:val="24"/>
          <w:szCs w:val="24"/>
        </w:rPr>
        <w:t xml:space="preserve"> </w:t>
      </w:r>
      <w:r w:rsidR="00C760EB" w:rsidRPr="001804F5">
        <w:rPr>
          <w:rFonts w:ascii="Times New Roman" w:hAnsi="Times New Roman"/>
          <w:sz w:val="24"/>
          <w:szCs w:val="24"/>
        </w:rPr>
        <w:t xml:space="preserve">This measure was adapted from the peer-nominations of aggressive and </w:t>
      </w:r>
      <w:proofErr w:type="spellStart"/>
      <w:r w:rsidR="00C760EB" w:rsidRPr="001804F5">
        <w:rPr>
          <w:rFonts w:ascii="Times New Roman" w:hAnsi="Times New Roman"/>
          <w:sz w:val="24"/>
          <w:szCs w:val="24"/>
        </w:rPr>
        <w:t>prosocial</w:t>
      </w:r>
      <w:proofErr w:type="spellEnd"/>
      <w:r w:rsidR="00C760EB" w:rsidRPr="001804F5">
        <w:rPr>
          <w:rFonts w:ascii="Times New Roman" w:hAnsi="Times New Roman"/>
          <w:sz w:val="24"/>
          <w:szCs w:val="24"/>
        </w:rPr>
        <w:t xml:space="preserve"> behaviors (Crick &amp; </w:t>
      </w:r>
      <w:proofErr w:type="spellStart"/>
      <w:r w:rsidR="00C760EB" w:rsidRPr="001804F5">
        <w:rPr>
          <w:rFonts w:ascii="Times New Roman" w:hAnsi="Times New Roman"/>
          <w:sz w:val="24"/>
          <w:szCs w:val="24"/>
        </w:rPr>
        <w:t>Grotpeter</w:t>
      </w:r>
      <w:proofErr w:type="spellEnd"/>
      <w:r w:rsidR="00C760EB" w:rsidRPr="001804F5">
        <w:rPr>
          <w:rFonts w:ascii="Times New Roman" w:hAnsi="Times New Roman"/>
          <w:sz w:val="24"/>
          <w:szCs w:val="24"/>
        </w:rPr>
        <w:t xml:space="preserve">, 1995). </w:t>
      </w:r>
      <w:r w:rsidR="009118D2" w:rsidRPr="001804F5">
        <w:rPr>
          <w:rFonts w:ascii="Times New Roman" w:hAnsi="Times New Roman"/>
          <w:sz w:val="24"/>
          <w:szCs w:val="24"/>
        </w:rPr>
        <w:t>T</w:t>
      </w:r>
      <w:r w:rsidR="004C6BF0" w:rsidRPr="001804F5">
        <w:rPr>
          <w:rFonts w:ascii="Times New Roman" w:hAnsi="Times New Roman"/>
          <w:sz w:val="24"/>
          <w:szCs w:val="24"/>
        </w:rPr>
        <w:t xml:space="preserve">he original items were reworded to ask adolescents about their own behaviors, rather than </w:t>
      </w:r>
      <w:r w:rsidR="0032393A" w:rsidRPr="001804F5">
        <w:rPr>
          <w:rFonts w:ascii="Times New Roman" w:hAnsi="Times New Roman"/>
          <w:sz w:val="24"/>
          <w:szCs w:val="24"/>
        </w:rPr>
        <w:t xml:space="preserve">having them nominate </w:t>
      </w:r>
      <w:r w:rsidR="004C6BF0" w:rsidRPr="001804F5">
        <w:rPr>
          <w:rFonts w:ascii="Times New Roman" w:hAnsi="Times New Roman"/>
          <w:sz w:val="24"/>
          <w:szCs w:val="24"/>
        </w:rPr>
        <w:t>peers</w:t>
      </w:r>
      <w:r w:rsidR="00A015C4" w:rsidRPr="001804F5">
        <w:rPr>
          <w:rFonts w:ascii="Times New Roman" w:hAnsi="Times New Roman"/>
          <w:sz w:val="24"/>
          <w:szCs w:val="24"/>
        </w:rPr>
        <w:t xml:space="preserve"> who fit those descriptions</w:t>
      </w:r>
      <w:r w:rsidR="009118D2" w:rsidRPr="001804F5">
        <w:rPr>
          <w:rFonts w:ascii="Times New Roman" w:hAnsi="Times New Roman"/>
          <w:sz w:val="24"/>
          <w:szCs w:val="24"/>
        </w:rPr>
        <w:t xml:space="preserve"> </w:t>
      </w:r>
      <w:r w:rsidR="00A015C4" w:rsidRPr="001804F5">
        <w:rPr>
          <w:rFonts w:ascii="Times New Roman" w:hAnsi="Times New Roman"/>
          <w:sz w:val="24"/>
          <w:szCs w:val="24"/>
        </w:rPr>
        <w:t xml:space="preserve">(see Table 1 for items). </w:t>
      </w:r>
      <w:r w:rsidRPr="001804F5">
        <w:rPr>
          <w:rFonts w:ascii="Times New Roman" w:hAnsi="Times New Roman"/>
          <w:sz w:val="24"/>
          <w:szCs w:val="24"/>
        </w:rPr>
        <w:t xml:space="preserve">Adolescents answered five questions about how often they </w:t>
      </w:r>
      <w:r w:rsidR="00164F9A" w:rsidRPr="001804F5">
        <w:rPr>
          <w:rFonts w:ascii="Times New Roman" w:hAnsi="Times New Roman"/>
          <w:sz w:val="24"/>
          <w:szCs w:val="24"/>
        </w:rPr>
        <w:t>used relational aggression</w:t>
      </w:r>
      <w:r w:rsidRPr="001804F5">
        <w:rPr>
          <w:rFonts w:ascii="Times New Roman" w:hAnsi="Times New Roman"/>
          <w:sz w:val="24"/>
          <w:szCs w:val="24"/>
        </w:rPr>
        <w:t xml:space="preserve"> (e.g., “How often do you keep a peer out of a group of peers because you are mad at the peer?”), three </w:t>
      </w:r>
      <w:r w:rsidR="00704F4F" w:rsidRPr="001804F5">
        <w:rPr>
          <w:rFonts w:ascii="Times New Roman" w:hAnsi="Times New Roman"/>
          <w:sz w:val="24"/>
          <w:szCs w:val="24"/>
        </w:rPr>
        <w:t xml:space="preserve">questions about </w:t>
      </w:r>
      <w:r w:rsidRPr="001804F5">
        <w:rPr>
          <w:rFonts w:ascii="Times New Roman" w:hAnsi="Times New Roman"/>
          <w:sz w:val="24"/>
          <w:szCs w:val="24"/>
        </w:rPr>
        <w:t xml:space="preserve">overt aggression (e.g., “How often do you start fights with others?”), and four </w:t>
      </w:r>
      <w:r w:rsidR="00704F4F" w:rsidRPr="001804F5">
        <w:rPr>
          <w:rFonts w:ascii="Times New Roman" w:hAnsi="Times New Roman"/>
          <w:sz w:val="24"/>
          <w:szCs w:val="24"/>
        </w:rPr>
        <w:t xml:space="preserve">questions about </w:t>
      </w:r>
      <w:proofErr w:type="spellStart"/>
      <w:r w:rsidRPr="001804F5">
        <w:rPr>
          <w:rFonts w:ascii="Times New Roman" w:hAnsi="Times New Roman"/>
          <w:sz w:val="24"/>
          <w:szCs w:val="24"/>
        </w:rPr>
        <w:t>prosocial</w:t>
      </w:r>
      <w:proofErr w:type="spellEnd"/>
      <w:r w:rsidRPr="001804F5">
        <w:rPr>
          <w:rFonts w:ascii="Times New Roman" w:hAnsi="Times New Roman"/>
          <w:sz w:val="24"/>
          <w:szCs w:val="24"/>
        </w:rPr>
        <w:t xml:space="preserve"> behaviors (e.g., “How often do you help, cooperate, or share with others?”). </w:t>
      </w:r>
      <w:r w:rsidR="00226FDC" w:rsidRPr="001804F5">
        <w:rPr>
          <w:rFonts w:ascii="Times New Roman" w:hAnsi="Times New Roman"/>
          <w:sz w:val="24"/>
          <w:szCs w:val="24"/>
        </w:rPr>
        <w:t>They</w:t>
      </w:r>
      <w:r w:rsidRPr="001804F5">
        <w:rPr>
          <w:rFonts w:ascii="Times New Roman" w:hAnsi="Times New Roman"/>
          <w:sz w:val="24"/>
          <w:szCs w:val="24"/>
        </w:rPr>
        <w:t xml:space="preserve"> responded </w:t>
      </w:r>
      <w:r w:rsidR="007A5936" w:rsidRPr="001804F5">
        <w:rPr>
          <w:rFonts w:ascii="Times New Roman" w:hAnsi="Times New Roman"/>
          <w:sz w:val="24"/>
          <w:szCs w:val="24"/>
        </w:rPr>
        <w:t xml:space="preserve">to these questions </w:t>
      </w:r>
      <w:r w:rsidRPr="001804F5">
        <w:rPr>
          <w:rFonts w:ascii="Times New Roman" w:hAnsi="Times New Roman"/>
          <w:sz w:val="24"/>
          <w:szCs w:val="24"/>
        </w:rPr>
        <w:t>on a scale of 1 (</w:t>
      </w:r>
      <w:r w:rsidRPr="001804F5">
        <w:rPr>
          <w:rFonts w:ascii="Times New Roman" w:hAnsi="Times New Roman"/>
          <w:i/>
          <w:sz w:val="24"/>
          <w:szCs w:val="24"/>
        </w:rPr>
        <w:t>Never</w:t>
      </w:r>
      <w:r w:rsidRPr="001804F5">
        <w:rPr>
          <w:rFonts w:ascii="Times New Roman" w:hAnsi="Times New Roman"/>
          <w:sz w:val="24"/>
          <w:szCs w:val="24"/>
        </w:rPr>
        <w:t>) to 5 (</w:t>
      </w:r>
      <w:r w:rsidRPr="001804F5">
        <w:rPr>
          <w:rFonts w:ascii="Times New Roman" w:hAnsi="Times New Roman"/>
          <w:i/>
          <w:sz w:val="24"/>
          <w:szCs w:val="24"/>
        </w:rPr>
        <w:t>All the time</w:t>
      </w:r>
      <w:r w:rsidRPr="001804F5">
        <w:rPr>
          <w:rFonts w:ascii="Times New Roman" w:hAnsi="Times New Roman"/>
          <w:sz w:val="24"/>
          <w:szCs w:val="24"/>
        </w:rPr>
        <w:t xml:space="preserve">). </w:t>
      </w:r>
      <w:proofErr w:type="spellStart"/>
      <w:r w:rsidR="00A47168" w:rsidRPr="001804F5">
        <w:rPr>
          <w:rFonts w:ascii="Times New Roman" w:hAnsi="Times New Roman"/>
          <w:sz w:val="24"/>
          <w:szCs w:val="24"/>
        </w:rPr>
        <w:t>Cronbach’s</w:t>
      </w:r>
      <w:proofErr w:type="spellEnd"/>
      <w:r w:rsidR="00A47168" w:rsidRPr="001804F5">
        <w:rPr>
          <w:rFonts w:ascii="Times New Roman" w:hAnsi="Times New Roman"/>
          <w:sz w:val="24"/>
          <w:szCs w:val="24"/>
        </w:rPr>
        <w:t xml:space="preserve"> alphas were .79 for relational aggression, .62 for overt aggression, and .69 for </w:t>
      </w:r>
      <w:proofErr w:type="spellStart"/>
      <w:r w:rsidR="00A47168" w:rsidRPr="001804F5">
        <w:rPr>
          <w:rFonts w:ascii="Times New Roman" w:hAnsi="Times New Roman"/>
          <w:sz w:val="24"/>
          <w:szCs w:val="24"/>
        </w:rPr>
        <w:t>prosocial</w:t>
      </w:r>
      <w:proofErr w:type="spellEnd"/>
      <w:r w:rsidR="00A47168" w:rsidRPr="001804F5">
        <w:rPr>
          <w:rFonts w:ascii="Times New Roman" w:hAnsi="Times New Roman"/>
          <w:sz w:val="24"/>
          <w:szCs w:val="24"/>
        </w:rPr>
        <w:t xml:space="preserve"> behaviors.</w:t>
      </w:r>
    </w:p>
    <w:p w:rsidR="00FF0753" w:rsidRPr="001804F5" w:rsidRDefault="00FF0753" w:rsidP="00FF0753">
      <w:pPr>
        <w:pStyle w:val="NoSpacing"/>
        <w:spacing w:line="480" w:lineRule="auto"/>
        <w:jc w:val="center"/>
        <w:rPr>
          <w:rFonts w:ascii="Times New Roman" w:hAnsi="Times New Roman"/>
          <w:b/>
          <w:sz w:val="24"/>
          <w:szCs w:val="24"/>
        </w:rPr>
      </w:pPr>
      <w:r w:rsidRPr="001804F5">
        <w:rPr>
          <w:rFonts w:ascii="Times New Roman" w:hAnsi="Times New Roman"/>
          <w:b/>
          <w:sz w:val="24"/>
          <w:szCs w:val="24"/>
        </w:rPr>
        <w:lastRenderedPageBreak/>
        <w:t>Results</w:t>
      </w:r>
    </w:p>
    <w:p w:rsidR="00FF0753" w:rsidRPr="001804F5" w:rsidRDefault="00FF0753" w:rsidP="00FF0753">
      <w:pPr>
        <w:pStyle w:val="NoSpacing"/>
        <w:spacing w:line="480" w:lineRule="auto"/>
        <w:rPr>
          <w:rFonts w:ascii="Times New Roman" w:hAnsi="Times New Roman"/>
          <w:sz w:val="24"/>
          <w:szCs w:val="24"/>
          <w:lang w:eastAsia="zh-CN"/>
        </w:rPr>
      </w:pPr>
      <w:r w:rsidRPr="001804F5">
        <w:rPr>
          <w:rFonts w:ascii="Times New Roman" w:hAnsi="Times New Roman"/>
          <w:sz w:val="24"/>
          <w:szCs w:val="24"/>
          <w:lang w:eastAsia="zh-CN"/>
        </w:rPr>
        <w:tab/>
      </w:r>
      <w:r w:rsidR="00830E4C" w:rsidRPr="001804F5">
        <w:rPr>
          <w:rFonts w:ascii="Times New Roman" w:hAnsi="Times New Roman"/>
          <w:sz w:val="24"/>
          <w:szCs w:val="24"/>
          <w:lang w:eastAsia="zh-CN"/>
        </w:rPr>
        <w:t>Before examining the hypothesized associations</w:t>
      </w:r>
      <w:r w:rsidR="002D1FEF" w:rsidRPr="001804F5">
        <w:rPr>
          <w:rFonts w:ascii="Times New Roman" w:hAnsi="Times New Roman"/>
          <w:sz w:val="24"/>
          <w:szCs w:val="24"/>
          <w:lang w:eastAsia="zh-CN"/>
        </w:rPr>
        <w:t xml:space="preserve"> in a structural regression model</w:t>
      </w:r>
      <w:r w:rsidR="00A13507" w:rsidRPr="001804F5">
        <w:rPr>
          <w:rFonts w:ascii="Times New Roman" w:hAnsi="Times New Roman"/>
          <w:sz w:val="24"/>
          <w:szCs w:val="24"/>
          <w:lang w:eastAsia="zh-CN"/>
        </w:rPr>
        <w:t xml:space="preserve">, </w:t>
      </w:r>
      <w:r w:rsidR="00906D9A" w:rsidRPr="001804F5">
        <w:rPr>
          <w:rFonts w:ascii="Times New Roman" w:hAnsi="Times New Roman"/>
          <w:sz w:val="24"/>
          <w:szCs w:val="24"/>
          <w:lang w:eastAsia="zh-CN"/>
        </w:rPr>
        <w:t>the measurement</w:t>
      </w:r>
      <w:r w:rsidR="006E1CBE" w:rsidRPr="001804F5">
        <w:rPr>
          <w:rFonts w:ascii="Times New Roman" w:hAnsi="Times New Roman"/>
          <w:sz w:val="24"/>
          <w:szCs w:val="24"/>
          <w:lang w:eastAsia="zh-CN"/>
        </w:rPr>
        <w:t xml:space="preserve"> model</w:t>
      </w:r>
      <w:r w:rsidR="00906D9A" w:rsidRPr="001804F5">
        <w:rPr>
          <w:rFonts w:ascii="Times New Roman" w:hAnsi="Times New Roman"/>
          <w:sz w:val="24"/>
          <w:szCs w:val="24"/>
          <w:lang w:eastAsia="zh-CN"/>
        </w:rPr>
        <w:t xml:space="preserve"> </w:t>
      </w:r>
      <w:r w:rsidR="00613891" w:rsidRPr="001804F5">
        <w:rPr>
          <w:rFonts w:ascii="Times New Roman" w:hAnsi="Times New Roman"/>
          <w:sz w:val="24"/>
          <w:szCs w:val="24"/>
          <w:lang w:eastAsia="zh-CN"/>
        </w:rPr>
        <w:t>was</w:t>
      </w:r>
      <w:r w:rsidR="00906D9A" w:rsidRPr="001804F5">
        <w:rPr>
          <w:rFonts w:ascii="Times New Roman" w:hAnsi="Times New Roman"/>
          <w:sz w:val="24"/>
          <w:szCs w:val="24"/>
          <w:lang w:eastAsia="zh-CN"/>
        </w:rPr>
        <w:t xml:space="preserve"> first examined in </w:t>
      </w:r>
      <w:r w:rsidR="00A13507" w:rsidRPr="001804F5">
        <w:rPr>
          <w:rFonts w:ascii="Times New Roman" w:hAnsi="Times New Roman"/>
          <w:sz w:val="24"/>
          <w:szCs w:val="24"/>
          <w:lang w:eastAsia="zh-CN"/>
        </w:rPr>
        <w:t>a</w:t>
      </w:r>
      <w:r w:rsidR="00443BB5" w:rsidRPr="001804F5">
        <w:rPr>
          <w:rFonts w:ascii="Times New Roman" w:hAnsi="Times New Roman"/>
          <w:sz w:val="24"/>
          <w:szCs w:val="24"/>
          <w:lang w:eastAsia="zh-CN"/>
        </w:rPr>
        <w:t xml:space="preserve"> confirmatory factor analysis</w:t>
      </w:r>
      <w:r w:rsidRPr="001804F5">
        <w:rPr>
          <w:rFonts w:ascii="Times New Roman" w:hAnsi="Times New Roman"/>
          <w:sz w:val="24"/>
          <w:szCs w:val="24"/>
          <w:lang w:eastAsia="zh-CN"/>
        </w:rPr>
        <w:t xml:space="preserve"> </w:t>
      </w:r>
      <w:r w:rsidR="00A13507" w:rsidRPr="001804F5">
        <w:rPr>
          <w:rFonts w:ascii="Times New Roman" w:hAnsi="Times New Roman"/>
          <w:sz w:val="24"/>
          <w:szCs w:val="24"/>
          <w:lang w:eastAsia="zh-CN"/>
        </w:rPr>
        <w:t xml:space="preserve">using </w:t>
      </w:r>
      <w:proofErr w:type="spellStart"/>
      <w:r w:rsidR="00A13507" w:rsidRPr="001804F5">
        <w:rPr>
          <w:rFonts w:ascii="Times New Roman" w:hAnsi="Times New Roman"/>
          <w:i/>
          <w:sz w:val="24"/>
          <w:szCs w:val="24"/>
          <w:lang w:eastAsia="zh-CN"/>
        </w:rPr>
        <w:t>Mplus</w:t>
      </w:r>
      <w:proofErr w:type="spellEnd"/>
      <w:r w:rsidR="00906D9A" w:rsidRPr="001804F5">
        <w:rPr>
          <w:rFonts w:ascii="Times New Roman" w:hAnsi="Times New Roman"/>
          <w:sz w:val="24"/>
          <w:szCs w:val="24"/>
          <w:lang w:eastAsia="zh-CN"/>
        </w:rPr>
        <w:t xml:space="preserve"> 6.12 </w:t>
      </w:r>
      <w:r w:rsidR="00830E4C" w:rsidRPr="001804F5">
        <w:rPr>
          <w:rFonts w:ascii="Times New Roman" w:hAnsi="Times New Roman"/>
          <w:sz w:val="24"/>
          <w:szCs w:val="24"/>
          <w:lang w:eastAsia="zh-CN"/>
        </w:rPr>
        <w:t>(see Table 1)</w:t>
      </w:r>
      <w:r w:rsidRPr="001804F5">
        <w:rPr>
          <w:rFonts w:ascii="Times New Roman" w:hAnsi="Times New Roman"/>
          <w:sz w:val="24"/>
          <w:szCs w:val="24"/>
          <w:lang w:eastAsia="zh-CN"/>
        </w:rPr>
        <w:t>. The model fit was adequate (</w:t>
      </w:r>
      <w:r w:rsidRPr="001804F5">
        <w:rPr>
          <w:rFonts w:ascii="Times New Roman" w:hAnsi="Times New Roman"/>
          <w:bCs/>
          <w:i/>
          <w:sz w:val="24"/>
          <w:szCs w:val="24"/>
          <w:shd w:val="clear" w:color="auto" w:fill="FFFFFF"/>
        </w:rPr>
        <w:t>χ</w:t>
      </w:r>
      <w:r w:rsidRPr="001804F5">
        <w:rPr>
          <w:rFonts w:ascii="Times New Roman" w:hAnsi="Times New Roman"/>
          <w:bCs/>
          <w:sz w:val="24"/>
          <w:szCs w:val="24"/>
          <w:shd w:val="clear" w:color="auto" w:fill="FFFFFF"/>
          <w:vertAlign w:val="superscript"/>
        </w:rPr>
        <w:t>2</w:t>
      </w:r>
      <w:r w:rsidRPr="001804F5">
        <w:rPr>
          <w:rFonts w:ascii="Times New Roman" w:hAnsi="Times New Roman"/>
          <w:bCs/>
          <w:sz w:val="24"/>
          <w:szCs w:val="24"/>
          <w:shd w:val="clear" w:color="auto" w:fill="FFFFFF"/>
        </w:rPr>
        <w:t xml:space="preserve"> =</w:t>
      </w:r>
      <w:r w:rsidR="002827AC" w:rsidRPr="001804F5">
        <w:rPr>
          <w:rFonts w:ascii="Times New Roman" w:hAnsi="Times New Roman"/>
          <w:bCs/>
          <w:sz w:val="24"/>
          <w:szCs w:val="24"/>
          <w:shd w:val="clear" w:color="auto" w:fill="FFFFFF"/>
        </w:rPr>
        <w:t xml:space="preserve"> </w:t>
      </w:r>
      <w:r w:rsidR="00486921" w:rsidRPr="001804F5">
        <w:rPr>
          <w:rFonts w:ascii="Times New Roman" w:hAnsi="Times New Roman"/>
          <w:bCs/>
          <w:sz w:val="24"/>
          <w:szCs w:val="24"/>
          <w:shd w:val="clear" w:color="auto" w:fill="FFFFFF"/>
        </w:rPr>
        <w:t>995.07</w:t>
      </w:r>
      <w:r w:rsidRPr="001804F5">
        <w:rPr>
          <w:rFonts w:ascii="Times New Roman" w:hAnsi="Times New Roman"/>
          <w:bCs/>
          <w:sz w:val="24"/>
          <w:szCs w:val="24"/>
          <w:shd w:val="clear" w:color="auto" w:fill="FFFFFF"/>
        </w:rPr>
        <w:t xml:space="preserve">, </w:t>
      </w:r>
      <w:proofErr w:type="spellStart"/>
      <w:proofErr w:type="gramStart"/>
      <w:r w:rsidRPr="001804F5">
        <w:rPr>
          <w:rFonts w:ascii="Times New Roman" w:hAnsi="Times New Roman"/>
          <w:bCs/>
          <w:i/>
          <w:sz w:val="24"/>
          <w:szCs w:val="24"/>
          <w:shd w:val="clear" w:color="auto" w:fill="FFFFFF"/>
        </w:rPr>
        <w:t>df</w:t>
      </w:r>
      <w:proofErr w:type="spellEnd"/>
      <w:proofErr w:type="gramEnd"/>
      <w:r w:rsidRPr="001804F5">
        <w:rPr>
          <w:rFonts w:ascii="Times New Roman" w:hAnsi="Times New Roman"/>
          <w:bCs/>
          <w:sz w:val="24"/>
          <w:szCs w:val="24"/>
          <w:shd w:val="clear" w:color="auto" w:fill="FFFFFF"/>
        </w:rPr>
        <w:t xml:space="preserve"> =</w:t>
      </w:r>
      <w:r w:rsidR="002827AC" w:rsidRPr="001804F5">
        <w:rPr>
          <w:rFonts w:ascii="Times New Roman" w:hAnsi="Times New Roman"/>
          <w:bCs/>
          <w:sz w:val="24"/>
          <w:szCs w:val="24"/>
          <w:shd w:val="clear" w:color="auto" w:fill="FFFFFF"/>
        </w:rPr>
        <w:t xml:space="preserve"> </w:t>
      </w:r>
      <w:r w:rsidR="00486921" w:rsidRPr="001804F5">
        <w:rPr>
          <w:rFonts w:ascii="Times New Roman" w:hAnsi="Times New Roman"/>
          <w:bCs/>
          <w:sz w:val="24"/>
          <w:szCs w:val="24"/>
          <w:shd w:val="clear" w:color="auto" w:fill="FFFFFF"/>
        </w:rPr>
        <w:t>692</w:t>
      </w:r>
      <w:r w:rsidRPr="001804F5">
        <w:rPr>
          <w:rFonts w:ascii="Times New Roman" w:hAnsi="Times New Roman"/>
          <w:bCs/>
          <w:sz w:val="24"/>
          <w:szCs w:val="24"/>
          <w:shd w:val="clear" w:color="auto" w:fill="FFFFFF"/>
        </w:rPr>
        <w:t xml:space="preserve">, </w:t>
      </w:r>
      <w:r w:rsidRPr="001804F5">
        <w:rPr>
          <w:rFonts w:ascii="Times New Roman" w:hAnsi="Times New Roman"/>
          <w:bCs/>
          <w:i/>
          <w:sz w:val="24"/>
          <w:szCs w:val="24"/>
          <w:shd w:val="clear" w:color="auto" w:fill="FFFFFF"/>
        </w:rPr>
        <w:t>p</w:t>
      </w:r>
      <w:r w:rsidRPr="001804F5">
        <w:rPr>
          <w:rFonts w:ascii="Times New Roman" w:hAnsi="Times New Roman"/>
          <w:bCs/>
          <w:sz w:val="24"/>
          <w:szCs w:val="24"/>
          <w:shd w:val="clear" w:color="auto" w:fill="FFFFFF"/>
        </w:rPr>
        <w:t xml:space="preserve"> &lt; .001, </w:t>
      </w:r>
      <w:r w:rsidRPr="001804F5">
        <w:rPr>
          <w:rFonts w:ascii="Times New Roman" w:hAnsi="Times New Roman"/>
          <w:bCs/>
          <w:i/>
          <w:sz w:val="24"/>
          <w:szCs w:val="24"/>
          <w:shd w:val="clear" w:color="auto" w:fill="FFFFFF"/>
        </w:rPr>
        <w:t>CFI</w:t>
      </w:r>
      <w:r w:rsidRPr="001804F5">
        <w:rPr>
          <w:rFonts w:ascii="Times New Roman" w:hAnsi="Times New Roman"/>
          <w:bCs/>
          <w:sz w:val="24"/>
          <w:szCs w:val="24"/>
          <w:shd w:val="clear" w:color="auto" w:fill="FFFFFF"/>
        </w:rPr>
        <w:t xml:space="preserve"> =</w:t>
      </w:r>
      <w:r w:rsidR="002827AC" w:rsidRPr="001804F5">
        <w:rPr>
          <w:rFonts w:ascii="Times New Roman" w:hAnsi="Times New Roman"/>
          <w:bCs/>
          <w:sz w:val="24"/>
          <w:szCs w:val="24"/>
          <w:shd w:val="clear" w:color="auto" w:fill="FFFFFF"/>
        </w:rPr>
        <w:t xml:space="preserve"> .9</w:t>
      </w:r>
      <w:r w:rsidR="00541064" w:rsidRPr="001804F5">
        <w:rPr>
          <w:rFonts w:ascii="Times New Roman" w:hAnsi="Times New Roman"/>
          <w:bCs/>
          <w:sz w:val="24"/>
          <w:szCs w:val="24"/>
          <w:shd w:val="clear" w:color="auto" w:fill="FFFFFF"/>
        </w:rPr>
        <w:t>4</w:t>
      </w:r>
      <w:r w:rsidRPr="001804F5">
        <w:rPr>
          <w:rFonts w:ascii="Times New Roman" w:hAnsi="Times New Roman"/>
          <w:bCs/>
          <w:sz w:val="24"/>
          <w:szCs w:val="24"/>
          <w:shd w:val="clear" w:color="auto" w:fill="FFFFFF"/>
        </w:rPr>
        <w:t xml:space="preserve">, </w:t>
      </w:r>
      <w:r w:rsidRPr="001804F5">
        <w:rPr>
          <w:rFonts w:ascii="Times New Roman" w:hAnsi="Times New Roman"/>
          <w:bCs/>
          <w:i/>
          <w:sz w:val="24"/>
          <w:szCs w:val="24"/>
          <w:shd w:val="clear" w:color="auto" w:fill="FFFFFF"/>
        </w:rPr>
        <w:t>TLI</w:t>
      </w:r>
      <w:r w:rsidRPr="001804F5">
        <w:rPr>
          <w:rFonts w:ascii="Times New Roman" w:hAnsi="Times New Roman"/>
          <w:bCs/>
          <w:sz w:val="24"/>
          <w:szCs w:val="24"/>
          <w:shd w:val="clear" w:color="auto" w:fill="FFFFFF"/>
        </w:rPr>
        <w:t xml:space="preserve"> = .</w:t>
      </w:r>
      <w:r w:rsidR="002827AC" w:rsidRPr="001804F5">
        <w:rPr>
          <w:rFonts w:ascii="Times New Roman" w:hAnsi="Times New Roman"/>
          <w:bCs/>
          <w:sz w:val="24"/>
          <w:szCs w:val="24"/>
          <w:shd w:val="clear" w:color="auto" w:fill="FFFFFF"/>
        </w:rPr>
        <w:t>9</w:t>
      </w:r>
      <w:r w:rsidR="00541064" w:rsidRPr="001804F5">
        <w:rPr>
          <w:rFonts w:ascii="Times New Roman" w:hAnsi="Times New Roman"/>
          <w:bCs/>
          <w:sz w:val="24"/>
          <w:szCs w:val="24"/>
          <w:shd w:val="clear" w:color="auto" w:fill="FFFFFF"/>
        </w:rPr>
        <w:t>3</w:t>
      </w:r>
      <w:r w:rsidRPr="001804F5">
        <w:rPr>
          <w:rFonts w:ascii="Times New Roman" w:hAnsi="Times New Roman"/>
          <w:bCs/>
          <w:sz w:val="24"/>
          <w:szCs w:val="24"/>
          <w:shd w:val="clear" w:color="auto" w:fill="FFFFFF"/>
        </w:rPr>
        <w:t xml:space="preserve">, </w:t>
      </w:r>
      <w:r w:rsidRPr="001804F5">
        <w:rPr>
          <w:rFonts w:ascii="Times New Roman" w:hAnsi="Times New Roman"/>
          <w:bCs/>
          <w:i/>
          <w:sz w:val="24"/>
          <w:szCs w:val="24"/>
          <w:shd w:val="clear" w:color="auto" w:fill="FFFFFF"/>
        </w:rPr>
        <w:t xml:space="preserve">RMSEA </w:t>
      </w:r>
      <w:r w:rsidRPr="001804F5">
        <w:rPr>
          <w:rFonts w:ascii="Times New Roman" w:hAnsi="Times New Roman"/>
          <w:bCs/>
          <w:sz w:val="24"/>
          <w:szCs w:val="24"/>
          <w:shd w:val="clear" w:color="auto" w:fill="FFFFFF"/>
        </w:rPr>
        <w:t>=</w:t>
      </w:r>
      <w:r w:rsidR="00F65914" w:rsidRPr="001804F5">
        <w:rPr>
          <w:rFonts w:ascii="Times New Roman" w:hAnsi="Times New Roman"/>
          <w:bCs/>
          <w:sz w:val="24"/>
          <w:szCs w:val="24"/>
          <w:shd w:val="clear" w:color="auto" w:fill="FFFFFF"/>
        </w:rPr>
        <w:t>.03</w:t>
      </w:r>
      <w:r w:rsidRPr="001804F5">
        <w:rPr>
          <w:rFonts w:ascii="Times New Roman" w:hAnsi="Times New Roman"/>
          <w:bCs/>
          <w:sz w:val="24"/>
          <w:szCs w:val="24"/>
          <w:shd w:val="clear" w:color="auto" w:fill="FFFFFF"/>
        </w:rPr>
        <w:t>,</w:t>
      </w:r>
      <w:r w:rsidRPr="001804F5">
        <w:rPr>
          <w:rFonts w:ascii="Times New Roman" w:hAnsi="Times New Roman"/>
          <w:bCs/>
          <w:i/>
          <w:sz w:val="24"/>
          <w:szCs w:val="24"/>
          <w:shd w:val="clear" w:color="auto" w:fill="FFFFFF"/>
        </w:rPr>
        <w:t xml:space="preserve"> SRMR</w:t>
      </w:r>
      <w:r w:rsidRPr="001804F5">
        <w:rPr>
          <w:rFonts w:ascii="Times New Roman" w:hAnsi="Times New Roman"/>
          <w:bCs/>
          <w:sz w:val="24"/>
          <w:szCs w:val="24"/>
          <w:shd w:val="clear" w:color="auto" w:fill="FFFFFF"/>
        </w:rPr>
        <w:t xml:space="preserve"> = </w:t>
      </w:r>
      <w:r w:rsidR="002827AC" w:rsidRPr="001804F5">
        <w:rPr>
          <w:rFonts w:ascii="Times New Roman" w:hAnsi="Times New Roman"/>
          <w:bCs/>
          <w:sz w:val="24"/>
          <w:szCs w:val="24"/>
          <w:shd w:val="clear" w:color="auto" w:fill="FFFFFF"/>
        </w:rPr>
        <w:t>.06</w:t>
      </w:r>
      <w:r w:rsidRPr="001804F5">
        <w:rPr>
          <w:rFonts w:ascii="Times New Roman" w:hAnsi="Times New Roman"/>
          <w:sz w:val="24"/>
          <w:szCs w:val="24"/>
          <w:lang w:eastAsia="zh-CN"/>
        </w:rPr>
        <w:t xml:space="preserve">). </w:t>
      </w:r>
      <w:r w:rsidR="00830E4C" w:rsidRPr="001804F5">
        <w:rPr>
          <w:rFonts w:ascii="Times New Roman" w:hAnsi="Times New Roman"/>
          <w:sz w:val="24"/>
          <w:szCs w:val="24"/>
          <w:lang w:eastAsia="zh-CN"/>
        </w:rPr>
        <w:t xml:space="preserve">All </w:t>
      </w:r>
      <w:r w:rsidR="00DA4F4E" w:rsidRPr="001804F5">
        <w:rPr>
          <w:rFonts w:ascii="Times New Roman" w:hAnsi="Times New Roman"/>
          <w:sz w:val="24"/>
          <w:szCs w:val="24"/>
          <w:lang w:eastAsia="zh-CN"/>
        </w:rPr>
        <w:t xml:space="preserve">standardized </w:t>
      </w:r>
      <w:r w:rsidRPr="001804F5">
        <w:rPr>
          <w:rFonts w:ascii="Times New Roman" w:hAnsi="Times New Roman"/>
          <w:sz w:val="24"/>
          <w:szCs w:val="24"/>
          <w:lang w:eastAsia="zh-CN"/>
        </w:rPr>
        <w:t>factor loadings were significant (</w:t>
      </w:r>
      <w:proofErr w:type="spellStart"/>
      <w:r w:rsidRPr="001804F5">
        <w:rPr>
          <w:rFonts w:ascii="Times New Roman" w:hAnsi="Times New Roman"/>
          <w:i/>
          <w:sz w:val="24"/>
          <w:szCs w:val="24"/>
          <w:lang w:eastAsia="zh-CN"/>
        </w:rPr>
        <w:t>ps</w:t>
      </w:r>
      <w:proofErr w:type="spellEnd"/>
      <w:r w:rsidRPr="001804F5">
        <w:rPr>
          <w:rFonts w:ascii="Times New Roman" w:hAnsi="Times New Roman"/>
          <w:sz w:val="24"/>
          <w:szCs w:val="24"/>
          <w:lang w:eastAsia="zh-CN"/>
        </w:rPr>
        <w:t xml:space="preserve"> &lt; .001)</w:t>
      </w:r>
      <w:r w:rsidR="00DA4F4E" w:rsidRPr="001804F5">
        <w:rPr>
          <w:rFonts w:ascii="Times New Roman" w:hAnsi="Times New Roman"/>
          <w:sz w:val="24"/>
          <w:szCs w:val="24"/>
          <w:lang w:eastAsia="zh-CN"/>
        </w:rPr>
        <w:t xml:space="preserve"> with adequate magnitude</w:t>
      </w:r>
      <w:r w:rsidR="00CD1D6F" w:rsidRPr="001804F5">
        <w:rPr>
          <w:rFonts w:ascii="Times New Roman" w:hAnsi="Times New Roman"/>
          <w:sz w:val="24"/>
          <w:szCs w:val="24"/>
          <w:lang w:eastAsia="zh-CN"/>
        </w:rPr>
        <w:t>s</w:t>
      </w:r>
      <w:r w:rsidR="00DA4F4E" w:rsidRPr="001804F5">
        <w:rPr>
          <w:rFonts w:ascii="Times New Roman" w:hAnsi="Times New Roman"/>
          <w:sz w:val="24"/>
          <w:szCs w:val="24"/>
          <w:lang w:eastAsia="zh-CN"/>
        </w:rPr>
        <w:t xml:space="preserve">, </w:t>
      </w:r>
      <w:r w:rsidRPr="001804F5">
        <w:rPr>
          <w:rFonts w:ascii="Times New Roman" w:hAnsi="Times New Roman"/>
          <w:sz w:val="24"/>
          <w:szCs w:val="24"/>
          <w:lang w:eastAsia="zh-CN"/>
        </w:rPr>
        <w:t xml:space="preserve">indicating that the items reliably assessed the </w:t>
      </w:r>
      <w:r w:rsidR="009D2FC5" w:rsidRPr="001804F5">
        <w:rPr>
          <w:rFonts w:ascii="Times New Roman" w:hAnsi="Times New Roman"/>
          <w:sz w:val="24"/>
          <w:szCs w:val="24"/>
          <w:lang w:eastAsia="zh-CN"/>
        </w:rPr>
        <w:t>investigated c</w:t>
      </w:r>
      <w:r w:rsidRPr="001804F5">
        <w:rPr>
          <w:rFonts w:ascii="Times New Roman" w:hAnsi="Times New Roman"/>
          <w:sz w:val="24"/>
          <w:szCs w:val="24"/>
          <w:lang w:eastAsia="zh-CN"/>
        </w:rPr>
        <w:t>onstructs</w:t>
      </w:r>
      <w:r w:rsidR="009D2FC5" w:rsidRPr="001804F5">
        <w:rPr>
          <w:rFonts w:ascii="Times New Roman" w:hAnsi="Times New Roman"/>
          <w:sz w:val="24"/>
          <w:szCs w:val="24"/>
          <w:lang w:eastAsia="zh-CN"/>
        </w:rPr>
        <w:t>.</w:t>
      </w:r>
      <w:r w:rsidRPr="001804F5">
        <w:rPr>
          <w:rFonts w:ascii="Times New Roman" w:hAnsi="Times New Roman"/>
          <w:sz w:val="24"/>
          <w:szCs w:val="24"/>
          <w:lang w:eastAsia="zh-CN"/>
        </w:rPr>
        <w:t xml:space="preserve"> </w:t>
      </w:r>
      <w:r w:rsidR="00B44CC8" w:rsidRPr="001804F5">
        <w:rPr>
          <w:rFonts w:ascii="Times New Roman" w:hAnsi="Times New Roman"/>
          <w:sz w:val="24"/>
          <w:szCs w:val="24"/>
          <w:lang w:eastAsia="zh-CN"/>
        </w:rPr>
        <w:t xml:space="preserve">These items served </w:t>
      </w:r>
      <w:r w:rsidR="00143447" w:rsidRPr="001804F5">
        <w:rPr>
          <w:rFonts w:ascii="Times New Roman" w:hAnsi="Times New Roman"/>
          <w:sz w:val="24"/>
          <w:szCs w:val="24"/>
          <w:lang w:eastAsia="zh-CN"/>
        </w:rPr>
        <w:t xml:space="preserve">as </w:t>
      </w:r>
      <w:r w:rsidR="00B44CC8" w:rsidRPr="001804F5">
        <w:rPr>
          <w:rFonts w:ascii="Times New Roman" w:hAnsi="Times New Roman"/>
          <w:sz w:val="24"/>
          <w:szCs w:val="24"/>
          <w:lang w:eastAsia="zh-CN"/>
        </w:rPr>
        <w:t xml:space="preserve">indicators for the latent variables in the structural regression model. </w:t>
      </w:r>
    </w:p>
    <w:p w:rsidR="0095105D" w:rsidRPr="001804F5" w:rsidRDefault="00FF0753" w:rsidP="0095105D">
      <w:pPr>
        <w:pStyle w:val="NoSpacing"/>
        <w:spacing w:line="480" w:lineRule="auto"/>
        <w:rPr>
          <w:rFonts w:ascii="Times New Roman" w:hAnsi="Times New Roman"/>
          <w:sz w:val="24"/>
          <w:szCs w:val="24"/>
          <w:lang w:eastAsia="zh-CN"/>
        </w:rPr>
      </w:pPr>
      <w:r w:rsidRPr="001804F5">
        <w:rPr>
          <w:rFonts w:ascii="Times New Roman" w:hAnsi="Times New Roman"/>
          <w:sz w:val="24"/>
          <w:szCs w:val="24"/>
          <w:lang w:eastAsia="zh-CN"/>
        </w:rPr>
        <w:tab/>
        <w:t>Descriptive s</w:t>
      </w:r>
      <w:r w:rsidR="00610399" w:rsidRPr="001804F5">
        <w:rPr>
          <w:rFonts w:ascii="Times New Roman" w:hAnsi="Times New Roman"/>
          <w:sz w:val="24"/>
          <w:szCs w:val="24"/>
          <w:lang w:eastAsia="zh-CN"/>
        </w:rPr>
        <w:t xml:space="preserve">tatistics </w:t>
      </w:r>
      <w:r w:rsidRPr="001804F5">
        <w:rPr>
          <w:rFonts w:ascii="Times New Roman" w:hAnsi="Times New Roman"/>
          <w:sz w:val="24"/>
          <w:szCs w:val="24"/>
          <w:lang w:eastAsia="zh-CN"/>
        </w:rPr>
        <w:t xml:space="preserve">were </w:t>
      </w:r>
      <w:r w:rsidR="00A508DD" w:rsidRPr="001804F5">
        <w:rPr>
          <w:rFonts w:ascii="Times New Roman" w:hAnsi="Times New Roman"/>
          <w:sz w:val="24"/>
          <w:szCs w:val="24"/>
          <w:lang w:eastAsia="zh-CN"/>
        </w:rPr>
        <w:t xml:space="preserve">first </w:t>
      </w:r>
      <w:r w:rsidRPr="001804F5">
        <w:rPr>
          <w:rFonts w:ascii="Times New Roman" w:hAnsi="Times New Roman"/>
          <w:sz w:val="24"/>
          <w:szCs w:val="24"/>
          <w:lang w:eastAsia="zh-CN"/>
        </w:rPr>
        <w:t>conducted</w:t>
      </w:r>
      <w:r w:rsidR="00157020" w:rsidRPr="001804F5">
        <w:rPr>
          <w:rFonts w:ascii="Times New Roman" w:hAnsi="Times New Roman"/>
          <w:sz w:val="24"/>
          <w:szCs w:val="24"/>
          <w:lang w:eastAsia="zh-CN"/>
        </w:rPr>
        <w:t xml:space="preserve"> using composite scores of the constructs </w:t>
      </w:r>
      <w:r w:rsidRPr="001804F5">
        <w:rPr>
          <w:rFonts w:ascii="Times New Roman" w:hAnsi="Times New Roman"/>
          <w:sz w:val="24"/>
          <w:szCs w:val="24"/>
          <w:lang w:eastAsia="zh-CN"/>
        </w:rPr>
        <w:t xml:space="preserve">(see Table 2). </w:t>
      </w:r>
      <w:r w:rsidR="009A5BFA" w:rsidRPr="001804F5">
        <w:rPr>
          <w:rFonts w:ascii="Times New Roman" w:hAnsi="Times New Roman"/>
          <w:sz w:val="24"/>
          <w:szCs w:val="24"/>
          <w:lang w:eastAsia="zh-CN"/>
        </w:rPr>
        <w:t>The correlation</w:t>
      </w:r>
      <w:r w:rsidR="003401CB" w:rsidRPr="001804F5">
        <w:rPr>
          <w:rFonts w:ascii="Times New Roman" w:hAnsi="Times New Roman"/>
          <w:sz w:val="24"/>
          <w:szCs w:val="24"/>
          <w:lang w:eastAsia="zh-CN"/>
        </w:rPr>
        <w:t xml:space="preserve">s </w:t>
      </w:r>
      <w:r w:rsidRPr="001804F5">
        <w:rPr>
          <w:rFonts w:ascii="Times New Roman" w:hAnsi="Times New Roman"/>
          <w:sz w:val="24"/>
          <w:szCs w:val="24"/>
          <w:lang w:eastAsia="zh-CN"/>
        </w:rPr>
        <w:t xml:space="preserve">indicated that </w:t>
      </w:r>
      <w:r w:rsidR="009A5BFA" w:rsidRPr="001804F5">
        <w:rPr>
          <w:rFonts w:ascii="Times New Roman" w:hAnsi="Times New Roman"/>
          <w:sz w:val="24"/>
          <w:szCs w:val="24"/>
          <w:lang w:eastAsia="zh-CN"/>
        </w:rPr>
        <w:t xml:space="preserve">popularity goal was </w:t>
      </w:r>
      <w:r w:rsidR="009A5BFA" w:rsidRPr="00D64807">
        <w:rPr>
          <w:rFonts w:ascii="Times New Roman" w:hAnsi="Times New Roman"/>
          <w:color w:val="0070C0"/>
          <w:sz w:val="24"/>
          <w:szCs w:val="24"/>
          <w:lang w:eastAsia="zh-CN"/>
        </w:rPr>
        <w:t>correlated</w:t>
      </w:r>
      <w:r w:rsidR="009570F0" w:rsidRPr="00D64807">
        <w:rPr>
          <w:rFonts w:ascii="Times New Roman" w:hAnsi="Times New Roman"/>
          <w:color w:val="0070C0"/>
          <w:sz w:val="24"/>
          <w:szCs w:val="24"/>
          <w:lang w:eastAsia="zh-CN"/>
        </w:rPr>
        <w:t xml:space="preserve"> positively</w:t>
      </w:r>
      <w:r w:rsidR="009A5BFA" w:rsidRPr="001804F5">
        <w:rPr>
          <w:rFonts w:ascii="Times New Roman" w:hAnsi="Times New Roman"/>
          <w:sz w:val="24"/>
          <w:szCs w:val="24"/>
          <w:lang w:eastAsia="zh-CN"/>
        </w:rPr>
        <w:t xml:space="preserve"> with self-reported relational aggression and </w:t>
      </w:r>
      <w:proofErr w:type="spellStart"/>
      <w:r w:rsidR="009A5BFA" w:rsidRPr="001804F5">
        <w:rPr>
          <w:rFonts w:ascii="Times New Roman" w:hAnsi="Times New Roman"/>
          <w:sz w:val="24"/>
          <w:szCs w:val="24"/>
          <w:lang w:eastAsia="zh-CN"/>
        </w:rPr>
        <w:t>prosocial</w:t>
      </w:r>
      <w:proofErr w:type="spellEnd"/>
      <w:r w:rsidR="009A5BFA" w:rsidRPr="001804F5">
        <w:rPr>
          <w:rFonts w:ascii="Times New Roman" w:hAnsi="Times New Roman"/>
          <w:sz w:val="24"/>
          <w:szCs w:val="24"/>
          <w:lang w:eastAsia="zh-CN"/>
        </w:rPr>
        <w:t xml:space="preserve"> behaviors. Social preference goal was </w:t>
      </w:r>
      <w:r w:rsidR="00516B32" w:rsidRPr="00D64807">
        <w:rPr>
          <w:rFonts w:ascii="Times New Roman" w:hAnsi="Times New Roman"/>
          <w:color w:val="0070C0"/>
          <w:sz w:val="24"/>
          <w:szCs w:val="24"/>
          <w:lang w:eastAsia="zh-CN"/>
        </w:rPr>
        <w:t>cor</w:t>
      </w:r>
      <w:r w:rsidR="009A5BFA" w:rsidRPr="00D64807">
        <w:rPr>
          <w:rFonts w:ascii="Times New Roman" w:hAnsi="Times New Roman"/>
          <w:color w:val="0070C0"/>
          <w:sz w:val="24"/>
          <w:szCs w:val="24"/>
          <w:lang w:eastAsia="zh-CN"/>
        </w:rPr>
        <w:t>related</w:t>
      </w:r>
      <w:r w:rsidR="009570F0" w:rsidRPr="00D64807">
        <w:rPr>
          <w:rFonts w:ascii="Times New Roman" w:hAnsi="Times New Roman"/>
          <w:color w:val="0070C0"/>
          <w:sz w:val="24"/>
          <w:szCs w:val="24"/>
          <w:lang w:eastAsia="zh-CN"/>
        </w:rPr>
        <w:t xml:space="preserve"> positively</w:t>
      </w:r>
      <w:r w:rsidR="009A5BFA" w:rsidRPr="001804F5">
        <w:rPr>
          <w:rFonts w:ascii="Times New Roman" w:hAnsi="Times New Roman"/>
          <w:sz w:val="24"/>
          <w:szCs w:val="24"/>
          <w:lang w:eastAsia="zh-CN"/>
        </w:rPr>
        <w:t xml:space="preserve"> </w:t>
      </w:r>
      <w:r w:rsidR="00FD539D" w:rsidRPr="001804F5">
        <w:rPr>
          <w:rFonts w:ascii="Times New Roman" w:hAnsi="Times New Roman"/>
          <w:sz w:val="24"/>
          <w:szCs w:val="24"/>
          <w:lang w:eastAsia="zh-CN"/>
        </w:rPr>
        <w:t xml:space="preserve">with </w:t>
      </w:r>
      <w:r w:rsidR="009A5BFA" w:rsidRPr="001804F5">
        <w:rPr>
          <w:rFonts w:ascii="Times New Roman" w:hAnsi="Times New Roman"/>
          <w:sz w:val="24"/>
          <w:szCs w:val="24"/>
          <w:lang w:eastAsia="zh-CN"/>
        </w:rPr>
        <w:t xml:space="preserve">peer-nominated and self-reported </w:t>
      </w:r>
      <w:proofErr w:type="spellStart"/>
      <w:r w:rsidR="009A5BFA" w:rsidRPr="001804F5">
        <w:rPr>
          <w:rFonts w:ascii="Times New Roman" w:hAnsi="Times New Roman"/>
          <w:sz w:val="24"/>
          <w:szCs w:val="24"/>
          <w:lang w:eastAsia="zh-CN"/>
        </w:rPr>
        <w:t>prosocial</w:t>
      </w:r>
      <w:proofErr w:type="spellEnd"/>
      <w:r w:rsidR="009A5BFA" w:rsidRPr="001804F5">
        <w:rPr>
          <w:rFonts w:ascii="Times New Roman" w:hAnsi="Times New Roman"/>
          <w:sz w:val="24"/>
          <w:szCs w:val="24"/>
          <w:lang w:eastAsia="zh-CN"/>
        </w:rPr>
        <w:t xml:space="preserve"> behaviors, but </w:t>
      </w:r>
      <w:r w:rsidR="009A5BFA" w:rsidRPr="00D64807">
        <w:rPr>
          <w:rFonts w:ascii="Times New Roman" w:hAnsi="Times New Roman"/>
          <w:color w:val="0070C0"/>
          <w:sz w:val="24"/>
          <w:szCs w:val="24"/>
          <w:lang w:eastAsia="zh-CN"/>
        </w:rPr>
        <w:t xml:space="preserve">correlated </w:t>
      </w:r>
      <w:r w:rsidR="009570F0" w:rsidRPr="00D64807">
        <w:rPr>
          <w:rFonts w:ascii="Times New Roman" w:hAnsi="Times New Roman"/>
          <w:color w:val="0070C0"/>
          <w:sz w:val="24"/>
          <w:szCs w:val="24"/>
          <w:lang w:eastAsia="zh-CN"/>
        </w:rPr>
        <w:t>negatively</w:t>
      </w:r>
      <w:r w:rsidR="009570F0" w:rsidRPr="001804F5">
        <w:rPr>
          <w:rFonts w:ascii="Times New Roman" w:hAnsi="Times New Roman"/>
          <w:sz w:val="24"/>
          <w:szCs w:val="24"/>
          <w:lang w:eastAsia="zh-CN"/>
        </w:rPr>
        <w:t xml:space="preserve"> </w:t>
      </w:r>
      <w:r w:rsidR="009A5BFA" w:rsidRPr="001804F5">
        <w:rPr>
          <w:rFonts w:ascii="Times New Roman" w:hAnsi="Times New Roman"/>
          <w:sz w:val="24"/>
          <w:szCs w:val="24"/>
          <w:lang w:eastAsia="zh-CN"/>
        </w:rPr>
        <w:t xml:space="preserve">with self-reported overt aggression. </w:t>
      </w:r>
      <w:r w:rsidRPr="001804F5">
        <w:rPr>
          <w:rFonts w:ascii="Times New Roman" w:hAnsi="Times New Roman"/>
          <w:sz w:val="24"/>
          <w:szCs w:val="24"/>
          <w:lang w:eastAsia="zh-CN"/>
        </w:rPr>
        <w:t xml:space="preserve">Additionally, </w:t>
      </w:r>
      <w:r w:rsidR="009A5BFA" w:rsidRPr="001804F5">
        <w:rPr>
          <w:rFonts w:ascii="Times New Roman" w:hAnsi="Times New Roman"/>
          <w:sz w:val="24"/>
          <w:szCs w:val="24"/>
          <w:lang w:eastAsia="zh-CN"/>
        </w:rPr>
        <w:t xml:space="preserve">social status insecurity was </w:t>
      </w:r>
      <w:r w:rsidR="009A5BFA" w:rsidRPr="00F750B6">
        <w:rPr>
          <w:rFonts w:ascii="Times New Roman" w:hAnsi="Times New Roman"/>
          <w:color w:val="0070C0"/>
          <w:sz w:val="24"/>
          <w:szCs w:val="24"/>
          <w:lang w:eastAsia="zh-CN"/>
        </w:rPr>
        <w:t xml:space="preserve">correlated </w:t>
      </w:r>
      <w:r w:rsidR="009570F0" w:rsidRPr="00F750B6">
        <w:rPr>
          <w:rFonts w:ascii="Times New Roman" w:hAnsi="Times New Roman"/>
          <w:color w:val="0070C0"/>
          <w:sz w:val="24"/>
          <w:szCs w:val="24"/>
          <w:lang w:eastAsia="zh-CN"/>
        </w:rPr>
        <w:t xml:space="preserve">positively </w:t>
      </w:r>
      <w:r w:rsidR="009A5BFA" w:rsidRPr="001804F5">
        <w:rPr>
          <w:rFonts w:ascii="Times New Roman" w:hAnsi="Times New Roman"/>
          <w:sz w:val="24"/>
          <w:szCs w:val="24"/>
          <w:lang w:eastAsia="zh-CN"/>
        </w:rPr>
        <w:t xml:space="preserve">with the popularity goal and self-reported relational aggression, but </w:t>
      </w:r>
      <w:r w:rsidR="0095105D" w:rsidRPr="00F750B6">
        <w:rPr>
          <w:rFonts w:ascii="Times New Roman" w:hAnsi="Times New Roman"/>
          <w:color w:val="0070C0"/>
          <w:sz w:val="24"/>
          <w:szCs w:val="24"/>
          <w:lang w:eastAsia="zh-CN"/>
        </w:rPr>
        <w:t>cor</w:t>
      </w:r>
      <w:r w:rsidR="009A5BFA" w:rsidRPr="00F750B6">
        <w:rPr>
          <w:rFonts w:ascii="Times New Roman" w:hAnsi="Times New Roman"/>
          <w:color w:val="0070C0"/>
          <w:sz w:val="24"/>
          <w:szCs w:val="24"/>
          <w:lang w:eastAsia="zh-CN"/>
        </w:rPr>
        <w:t xml:space="preserve">related </w:t>
      </w:r>
      <w:r w:rsidR="009570F0" w:rsidRPr="00F750B6">
        <w:rPr>
          <w:rFonts w:ascii="Times New Roman" w:hAnsi="Times New Roman"/>
          <w:color w:val="0070C0"/>
          <w:sz w:val="24"/>
          <w:szCs w:val="24"/>
          <w:lang w:eastAsia="zh-CN"/>
        </w:rPr>
        <w:t>negatively</w:t>
      </w:r>
      <w:r w:rsidR="009570F0" w:rsidRPr="001804F5">
        <w:rPr>
          <w:rFonts w:ascii="Times New Roman" w:hAnsi="Times New Roman"/>
          <w:sz w:val="24"/>
          <w:szCs w:val="24"/>
          <w:lang w:eastAsia="zh-CN"/>
        </w:rPr>
        <w:t xml:space="preserve"> </w:t>
      </w:r>
      <w:r w:rsidR="0095105D" w:rsidRPr="001804F5">
        <w:rPr>
          <w:rFonts w:ascii="Times New Roman" w:hAnsi="Times New Roman"/>
          <w:sz w:val="24"/>
          <w:szCs w:val="24"/>
          <w:lang w:eastAsia="zh-CN"/>
        </w:rPr>
        <w:t xml:space="preserve">with </w:t>
      </w:r>
      <w:r w:rsidR="009A5BFA" w:rsidRPr="001804F5">
        <w:rPr>
          <w:rFonts w:ascii="Times New Roman" w:hAnsi="Times New Roman"/>
          <w:sz w:val="24"/>
          <w:szCs w:val="24"/>
          <w:lang w:eastAsia="zh-CN"/>
        </w:rPr>
        <w:t xml:space="preserve">peer-nominated </w:t>
      </w:r>
      <w:proofErr w:type="spellStart"/>
      <w:r w:rsidR="009A5BFA" w:rsidRPr="001804F5">
        <w:rPr>
          <w:rFonts w:ascii="Times New Roman" w:hAnsi="Times New Roman"/>
          <w:sz w:val="24"/>
          <w:szCs w:val="24"/>
          <w:lang w:eastAsia="zh-CN"/>
        </w:rPr>
        <w:t>prosocial</w:t>
      </w:r>
      <w:proofErr w:type="spellEnd"/>
      <w:r w:rsidR="009A5BFA" w:rsidRPr="001804F5">
        <w:rPr>
          <w:rFonts w:ascii="Times New Roman" w:hAnsi="Times New Roman"/>
          <w:sz w:val="24"/>
          <w:szCs w:val="24"/>
          <w:lang w:eastAsia="zh-CN"/>
        </w:rPr>
        <w:t xml:space="preserve"> behaviors. </w:t>
      </w:r>
      <w:r w:rsidR="007E1BF8" w:rsidRPr="001804F5">
        <w:rPr>
          <w:rFonts w:ascii="Times New Roman" w:hAnsi="Times New Roman"/>
          <w:sz w:val="24"/>
          <w:szCs w:val="24"/>
          <w:lang w:eastAsia="zh-CN"/>
        </w:rPr>
        <w:t>Furthermore, t</w:t>
      </w:r>
      <w:r w:rsidR="009A5BFA" w:rsidRPr="001804F5">
        <w:rPr>
          <w:rFonts w:ascii="Times New Roman" w:hAnsi="Times New Roman"/>
          <w:sz w:val="24"/>
          <w:szCs w:val="24"/>
          <w:lang w:eastAsia="zh-CN"/>
        </w:rPr>
        <w:t xml:space="preserve">he two </w:t>
      </w:r>
      <w:r w:rsidR="00FD539D" w:rsidRPr="001804F5">
        <w:rPr>
          <w:rFonts w:ascii="Times New Roman" w:hAnsi="Times New Roman"/>
          <w:sz w:val="24"/>
          <w:szCs w:val="24"/>
          <w:lang w:eastAsia="zh-CN"/>
        </w:rPr>
        <w:t xml:space="preserve">status </w:t>
      </w:r>
      <w:r w:rsidR="009A5BFA" w:rsidRPr="001804F5">
        <w:rPr>
          <w:rFonts w:ascii="Times New Roman" w:hAnsi="Times New Roman"/>
          <w:sz w:val="24"/>
          <w:szCs w:val="24"/>
          <w:lang w:eastAsia="zh-CN"/>
        </w:rPr>
        <w:t xml:space="preserve">goals were </w:t>
      </w:r>
      <w:r w:rsidR="009A5BFA" w:rsidRPr="002D2BDD">
        <w:rPr>
          <w:rFonts w:ascii="Times New Roman" w:hAnsi="Times New Roman"/>
          <w:color w:val="0070C0"/>
          <w:sz w:val="24"/>
          <w:szCs w:val="24"/>
          <w:lang w:eastAsia="zh-CN"/>
        </w:rPr>
        <w:t>correlated</w:t>
      </w:r>
      <w:r w:rsidR="009570F0" w:rsidRPr="002D2BDD">
        <w:rPr>
          <w:rFonts w:ascii="Times New Roman" w:hAnsi="Times New Roman"/>
          <w:color w:val="0070C0"/>
          <w:sz w:val="24"/>
          <w:szCs w:val="24"/>
          <w:lang w:eastAsia="zh-CN"/>
        </w:rPr>
        <w:t xml:space="preserve"> positively</w:t>
      </w:r>
      <w:r w:rsidR="009A5BFA" w:rsidRPr="001804F5">
        <w:rPr>
          <w:rFonts w:ascii="Times New Roman" w:hAnsi="Times New Roman"/>
          <w:sz w:val="24"/>
          <w:szCs w:val="24"/>
          <w:lang w:eastAsia="zh-CN"/>
        </w:rPr>
        <w:t xml:space="preserve">. Adolescents’ social preference was not related to the social preference goal, whereas their popularity was </w:t>
      </w:r>
      <w:r w:rsidR="009A5BFA" w:rsidRPr="002D2BDD">
        <w:rPr>
          <w:rFonts w:ascii="Times New Roman" w:hAnsi="Times New Roman"/>
          <w:color w:val="0070C0"/>
          <w:sz w:val="24"/>
          <w:szCs w:val="24"/>
          <w:lang w:eastAsia="zh-CN"/>
        </w:rPr>
        <w:t xml:space="preserve">correlated </w:t>
      </w:r>
      <w:r w:rsidR="009570F0" w:rsidRPr="002D2BDD">
        <w:rPr>
          <w:rFonts w:ascii="Times New Roman" w:hAnsi="Times New Roman"/>
          <w:color w:val="0070C0"/>
          <w:sz w:val="24"/>
          <w:szCs w:val="24"/>
          <w:lang w:eastAsia="zh-CN"/>
        </w:rPr>
        <w:t>positively</w:t>
      </w:r>
      <w:r w:rsidR="009570F0" w:rsidRPr="001804F5">
        <w:rPr>
          <w:rFonts w:ascii="Times New Roman" w:hAnsi="Times New Roman"/>
          <w:sz w:val="24"/>
          <w:szCs w:val="24"/>
          <w:lang w:eastAsia="zh-CN"/>
        </w:rPr>
        <w:t xml:space="preserve"> </w:t>
      </w:r>
      <w:r w:rsidR="009A5BFA" w:rsidRPr="001804F5">
        <w:rPr>
          <w:rFonts w:ascii="Times New Roman" w:hAnsi="Times New Roman"/>
          <w:sz w:val="24"/>
          <w:szCs w:val="24"/>
          <w:lang w:eastAsia="zh-CN"/>
        </w:rPr>
        <w:t>with the</w:t>
      </w:r>
      <w:r w:rsidR="009D5D4E" w:rsidRPr="001804F5">
        <w:rPr>
          <w:rFonts w:ascii="Times New Roman" w:hAnsi="Times New Roman"/>
          <w:sz w:val="24"/>
          <w:szCs w:val="24"/>
          <w:lang w:eastAsia="zh-CN"/>
        </w:rPr>
        <w:t>ir</w:t>
      </w:r>
      <w:r w:rsidR="009A5BFA" w:rsidRPr="001804F5">
        <w:rPr>
          <w:rFonts w:ascii="Times New Roman" w:hAnsi="Times New Roman"/>
          <w:sz w:val="24"/>
          <w:szCs w:val="24"/>
          <w:lang w:eastAsia="zh-CN"/>
        </w:rPr>
        <w:t xml:space="preserve"> popularity goal</w:t>
      </w:r>
      <w:r w:rsidR="0095105D" w:rsidRPr="001804F5">
        <w:rPr>
          <w:rFonts w:ascii="Times New Roman" w:hAnsi="Times New Roman"/>
          <w:sz w:val="24"/>
          <w:szCs w:val="24"/>
          <w:lang w:eastAsia="zh-CN"/>
        </w:rPr>
        <w:t xml:space="preserve">. </w:t>
      </w:r>
    </w:p>
    <w:p w:rsidR="00FF0753" w:rsidRPr="001804F5" w:rsidRDefault="00FF0753" w:rsidP="0095105D">
      <w:pPr>
        <w:pStyle w:val="NoSpacing"/>
        <w:spacing w:line="480" w:lineRule="auto"/>
        <w:ind w:firstLine="720"/>
        <w:rPr>
          <w:rFonts w:ascii="Times New Roman" w:hAnsi="Times New Roman"/>
          <w:sz w:val="24"/>
          <w:szCs w:val="24"/>
          <w:lang w:eastAsia="zh-CN"/>
        </w:rPr>
      </w:pPr>
      <w:r w:rsidRPr="001804F5">
        <w:rPr>
          <w:rFonts w:ascii="Times New Roman" w:hAnsi="Times New Roman"/>
          <w:sz w:val="24"/>
          <w:szCs w:val="24"/>
          <w:lang w:eastAsia="zh-CN"/>
        </w:rPr>
        <w:t xml:space="preserve">The current hypotheses were tested with </w:t>
      </w:r>
      <w:r w:rsidR="00E379DA" w:rsidRPr="001804F5">
        <w:rPr>
          <w:rFonts w:ascii="Times New Roman" w:hAnsi="Times New Roman"/>
          <w:sz w:val="24"/>
          <w:szCs w:val="24"/>
          <w:lang w:eastAsia="zh-CN"/>
        </w:rPr>
        <w:t xml:space="preserve">a </w:t>
      </w:r>
      <w:r w:rsidRPr="001804F5">
        <w:rPr>
          <w:rFonts w:ascii="Times New Roman" w:hAnsi="Times New Roman"/>
          <w:sz w:val="24"/>
          <w:szCs w:val="24"/>
          <w:lang w:eastAsia="zh-CN"/>
        </w:rPr>
        <w:t xml:space="preserve">structural </w:t>
      </w:r>
      <w:r w:rsidR="00E379DA" w:rsidRPr="001804F5">
        <w:rPr>
          <w:rFonts w:ascii="Times New Roman" w:hAnsi="Times New Roman"/>
          <w:sz w:val="24"/>
          <w:szCs w:val="24"/>
          <w:lang w:eastAsia="zh-CN"/>
        </w:rPr>
        <w:t xml:space="preserve">regression </w:t>
      </w:r>
      <w:r w:rsidRPr="001804F5">
        <w:rPr>
          <w:rFonts w:ascii="Times New Roman" w:hAnsi="Times New Roman"/>
          <w:sz w:val="24"/>
          <w:szCs w:val="24"/>
          <w:lang w:eastAsia="zh-CN"/>
        </w:rPr>
        <w:t xml:space="preserve">model. </w:t>
      </w:r>
      <w:r w:rsidR="00F0764B" w:rsidRPr="001804F5">
        <w:rPr>
          <w:rFonts w:ascii="Times New Roman" w:hAnsi="Times New Roman"/>
          <w:sz w:val="24"/>
          <w:szCs w:val="24"/>
          <w:lang w:eastAsia="zh-CN"/>
        </w:rPr>
        <w:t>W</w:t>
      </w:r>
      <w:r w:rsidR="00A37493" w:rsidRPr="001804F5">
        <w:rPr>
          <w:rFonts w:ascii="Times New Roman" w:hAnsi="Times New Roman"/>
          <w:sz w:val="24"/>
          <w:szCs w:val="24"/>
          <w:lang w:eastAsia="zh-CN"/>
        </w:rPr>
        <w:t xml:space="preserve">e specified paths from social status insecurity to both social status goals </w:t>
      </w:r>
      <w:r w:rsidR="00C21A50" w:rsidRPr="001804F5">
        <w:rPr>
          <w:rFonts w:ascii="Times New Roman" w:hAnsi="Times New Roman"/>
          <w:sz w:val="24"/>
          <w:szCs w:val="24"/>
          <w:lang w:eastAsia="zh-CN"/>
        </w:rPr>
        <w:t xml:space="preserve">and </w:t>
      </w:r>
      <w:r w:rsidR="00484244" w:rsidRPr="001804F5">
        <w:rPr>
          <w:rFonts w:ascii="Times New Roman" w:hAnsi="Times New Roman"/>
          <w:sz w:val="24"/>
          <w:szCs w:val="24"/>
          <w:lang w:eastAsia="zh-CN"/>
        </w:rPr>
        <w:t xml:space="preserve">all </w:t>
      </w:r>
      <w:r w:rsidR="00C21A50" w:rsidRPr="001804F5">
        <w:rPr>
          <w:rFonts w:ascii="Times New Roman" w:hAnsi="Times New Roman"/>
          <w:sz w:val="24"/>
          <w:szCs w:val="24"/>
          <w:lang w:eastAsia="zh-CN"/>
        </w:rPr>
        <w:t xml:space="preserve">social behaviors as well as </w:t>
      </w:r>
      <w:r w:rsidR="00A37493" w:rsidRPr="001804F5">
        <w:rPr>
          <w:rFonts w:ascii="Times New Roman" w:hAnsi="Times New Roman"/>
          <w:sz w:val="24"/>
          <w:szCs w:val="24"/>
          <w:lang w:eastAsia="zh-CN"/>
        </w:rPr>
        <w:t xml:space="preserve">from the social status goals to </w:t>
      </w:r>
      <w:r w:rsidR="005C7219" w:rsidRPr="001804F5">
        <w:rPr>
          <w:rFonts w:ascii="Times New Roman" w:hAnsi="Times New Roman"/>
          <w:sz w:val="24"/>
          <w:szCs w:val="24"/>
          <w:lang w:eastAsia="zh-CN"/>
        </w:rPr>
        <w:t xml:space="preserve">all </w:t>
      </w:r>
      <w:r w:rsidR="00A37493" w:rsidRPr="001804F5">
        <w:rPr>
          <w:rFonts w:ascii="Times New Roman" w:hAnsi="Times New Roman"/>
          <w:sz w:val="24"/>
          <w:szCs w:val="24"/>
          <w:lang w:eastAsia="zh-CN"/>
        </w:rPr>
        <w:t xml:space="preserve">social behaviors. </w:t>
      </w:r>
      <w:r w:rsidR="00B73009" w:rsidRPr="001804F5">
        <w:rPr>
          <w:rFonts w:ascii="Times New Roman" w:hAnsi="Times New Roman"/>
          <w:sz w:val="24"/>
          <w:szCs w:val="24"/>
          <w:lang w:eastAsia="zh-CN"/>
        </w:rPr>
        <w:t xml:space="preserve">The indirect effects from social status goals to social behaviors were tested using </w:t>
      </w:r>
      <w:proofErr w:type="spellStart"/>
      <w:r w:rsidR="00B73009" w:rsidRPr="001804F5">
        <w:rPr>
          <w:rFonts w:ascii="Times New Roman" w:hAnsi="Times New Roman"/>
          <w:sz w:val="24"/>
          <w:szCs w:val="24"/>
          <w:lang w:eastAsia="zh-CN"/>
        </w:rPr>
        <w:t>Sobel</w:t>
      </w:r>
      <w:proofErr w:type="spellEnd"/>
      <w:r w:rsidR="00B73009" w:rsidRPr="001804F5">
        <w:rPr>
          <w:rFonts w:ascii="Times New Roman" w:hAnsi="Times New Roman"/>
          <w:sz w:val="24"/>
          <w:szCs w:val="24"/>
          <w:lang w:eastAsia="zh-CN"/>
        </w:rPr>
        <w:t xml:space="preserve"> tests. </w:t>
      </w:r>
      <w:r w:rsidR="004461D6" w:rsidRPr="001804F5">
        <w:rPr>
          <w:rFonts w:ascii="Times New Roman" w:hAnsi="Times New Roman"/>
          <w:sz w:val="24"/>
          <w:szCs w:val="24"/>
          <w:lang w:eastAsia="zh-CN"/>
        </w:rPr>
        <w:t xml:space="preserve">To account for </w:t>
      </w:r>
      <w:r w:rsidR="00825C05" w:rsidRPr="001804F5">
        <w:rPr>
          <w:rFonts w:ascii="Times New Roman" w:hAnsi="Times New Roman"/>
          <w:sz w:val="24"/>
          <w:szCs w:val="24"/>
          <w:lang w:eastAsia="zh-CN"/>
        </w:rPr>
        <w:t xml:space="preserve">their </w:t>
      </w:r>
      <w:r w:rsidR="0059497B" w:rsidRPr="001804F5">
        <w:rPr>
          <w:rFonts w:ascii="Times New Roman" w:hAnsi="Times New Roman"/>
          <w:sz w:val="24"/>
          <w:szCs w:val="24"/>
          <w:lang w:eastAsia="zh-CN"/>
        </w:rPr>
        <w:t xml:space="preserve">potential </w:t>
      </w:r>
      <w:r w:rsidR="004461D6" w:rsidRPr="001804F5">
        <w:rPr>
          <w:rFonts w:ascii="Times New Roman" w:hAnsi="Times New Roman"/>
          <w:sz w:val="24"/>
          <w:szCs w:val="24"/>
          <w:lang w:eastAsia="zh-CN"/>
        </w:rPr>
        <w:t>effects</w:t>
      </w:r>
      <w:r w:rsidR="00825C05" w:rsidRPr="001804F5">
        <w:rPr>
          <w:rFonts w:ascii="Times New Roman" w:hAnsi="Times New Roman"/>
          <w:sz w:val="24"/>
          <w:szCs w:val="24"/>
          <w:lang w:eastAsia="zh-CN"/>
        </w:rPr>
        <w:t>,</w:t>
      </w:r>
      <w:r w:rsidR="004461D6" w:rsidRPr="001804F5">
        <w:rPr>
          <w:rFonts w:ascii="Times New Roman" w:hAnsi="Times New Roman"/>
          <w:sz w:val="24"/>
          <w:szCs w:val="24"/>
          <w:lang w:eastAsia="zh-CN"/>
        </w:rPr>
        <w:t xml:space="preserve"> attained </w:t>
      </w:r>
      <w:r w:rsidR="00A6339E" w:rsidRPr="001804F5">
        <w:rPr>
          <w:rFonts w:ascii="Times New Roman" w:hAnsi="Times New Roman"/>
          <w:sz w:val="24"/>
          <w:szCs w:val="24"/>
          <w:lang w:eastAsia="zh-CN"/>
        </w:rPr>
        <w:t xml:space="preserve">peer </w:t>
      </w:r>
      <w:r w:rsidR="004461D6" w:rsidRPr="001804F5">
        <w:rPr>
          <w:rFonts w:ascii="Times New Roman" w:hAnsi="Times New Roman"/>
          <w:sz w:val="24"/>
          <w:szCs w:val="24"/>
          <w:lang w:eastAsia="zh-CN"/>
        </w:rPr>
        <w:t>statuses (popularity and social preference)</w:t>
      </w:r>
      <w:r w:rsidR="00B73009" w:rsidRPr="001804F5">
        <w:rPr>
          <w:rFonts w:ascii="Times New Roman" w:hAnsi="Times New Roman"/>
          <w:sz w:val="24"/>
          <w:szCs w:val="24"/>
          <w:lang w:eastAsia="zh-CN"/>
        </w:rPr>
        <w:t xml:space="preserve"> and gender</w:t>
      </w:r>
      <w:r w:rsidR="004461D6" w:rsidRPr="001804F5">
        <w:rPr>
          <w:rFonts w:ascii="Times New Roman" w:hAnsi="Times New Roman"/>
          <w:sz w:val="24"/>
          <w:szCs w:val="24"/>
          <w:lang w:eastAsia="zh-CN"/>
        </w:rPr>
        <w:t xml:space="preserve"> were controlled in the model by allowing them to predict both goal</w:t>
      </w:r>
      <w:r w:rsidR="00F71389" w:rsidRPr="001804F5">
        <w:rPr>
          <w:rFonts w:ascii="Times New Roman" w:hAnsi="Times New Roman"/>
          <w:sz w:val="24"/>
          <w:szCs w:val="24"/>
          <w:lang w:eastAsia="zh-CN"/>
        </w:rPr>
        <w:t xml:space="preserve">s and all behavioral outcomes. </w:t>
      </w:r>
      <w:r w:rsidR="00A75A1F" w:rsidRPr="001804F5">
        <w:rPr>
          <w:rFonts w:ascii="Times New Roman" w:hAnsi="Times New Roman"/>
          <w:sz w:val="24"/>
          <w:szCs w:val="24"/>
          <w:lang w:eastAsia="zh-CN"/>
        </w:rPr>
        <w:t xml:space="preserve">Some </w:t>
      </w:r>
      <w:r w:rsidR="00A75A1F" w:rsidRPr="001804F5">
        <w:rPr>
          <w:rFonts w:ascii="Times New Roman" w:hAnsi="Times New Roman"/>
          <w:sz w:val="24"/>
          <w:szCs w:val="24"/>
        </w:rPr>
        <w:t>error variance</w:t>
      </w:r>
      <w:r w:rsidR="0021520F" w:rsidRPr="001804F5">
        <w:rPr>
          <w:rFonts w:ascii="Times New Roman" w:hAnsi="Times New Roman"/>
          <w:sz w:val="24"/>
          <w:szCs w:val="24"/>
        </w:rPr>
        <w:t>s</w:t>
      </w:r>
      <w:r w:rsidR="00A75A1F" w:rsidRPr="001804F5">
        <w:rPr>
          <w:rFonts w:ascii="Times New Roman" w:hAnsi="Times New Roman"/>
          <w:sz w:val="24"/>
          <w:szCs w:val="24"/>
        </w:rPr>
        <w:t xml:space="preserve"> of the items were allowed to </w:t>
      </w:r>
      <w:proofErr w:type="spellStart"/>
      <w:r w:rsidR="00A75A1F" w:rsidRPr="001804F5">
        <w:rPr>
          <w:rFonts w:ascii="Times New Roman" w:hAnsi="Times New Roman"/>
          <w:sz w:val="24"/>
          <w:szCs w:val="24"/>
        </w:rPr>
        <w:t>covary</w:t>
      </w:r>
      <w:proofErr w:type="spellEnd"/>
      <w:r w:rsidR="00A75A1F" w:rsidRPr="001804F5">
        <w:rPr>
          <w:rFonts w:ascii="Times New Roman" w:hAnsi="Times New Roman"/>
          <w:sz w:val="24"/>
          <w:szCs w:val="24"/>
        </w:rPr>
        <w:t xml:space="preserve"> to account for</w:t>
      </w:r>
      <w:r w:rsidR="00402A83" w:rsidRPr="001804F5">
        <w:rPr>
          <w:rFonts w:ascii="Times New Roman" w:hAnsi="Times New Roman"/>
          <w:sz w:val="24"/>
          <w:szCs w:val="24"/>
        </w:rPr>
        <w:t xml:space="preserve"> the</w:t>
      </w:r>
      <w:r w:rsidR="00A75A1F" w:rsidRPr="001804F5">
        <w:rPr>
          <w:rFonts w:ascii="Times New Roman" w:hAnsi="Times New Roman"/>
          <w:sz w:val="24"/>
          <w:szCs w:val="24"/>
        </w:rPr>
        <w:t xml:space="preserve"> </w:t>
      </w:r>
      <w:proofErr w:type="spellStart"/>
      <w:r w:rsidR="00402A83" w:rsidRPr="001804F5">
        <w:rPr>
          <w:rFonts w:ascii="Times New Roman" w:hAnsi="Times New Roman"/>
          <w:sz w:val="24"/>
          <w:szCs w:val="24"/>
        </w:rPr>
        <w:t>covariation</w:t>
      </w:r>
      <w:proofErr w:type="spellEnd"/>
      <w:r w:rsidR="00402A83" w:rsidRPr="001804F5">
        <w:rPr>
          <w:rFonts w:ascii="Times New Roman" w:hAnsi="Times New Roman"/>
          <w:sz w:val="24"/>
          <w:szCs w:val="24"/>
        </w:rPr>
        <w:t xml:space="preserve"> that </w:t>
      </w:r>
      <w:r w:rsidR="00FA2084">
        <w:rPr>
          <w:rFonts w:ascii="Times New Roman" w:hAnsi="Times New Roman"/>
          <w:sz w:val="24"/>
          <w:szCs w:val="24"/>
        </w:rPr>
        <w:t>could</w:t>
      </w:r>
      <w:r w:rsidR="00402A83" w:rsidRPr="001804F5">
        <w:rPr>
          <w:rFonts w:ascii="Times New Roman" w:hAnsi="Times New Roman"/>
          <w:sz w:val="24"/>
          <w:szCs w:val="24"/>
        </w:rPr>
        <w:t xml:space="preserve"> be theoretically </w:t>
      </w:r>
      <w:r w:rsidR="00E36341" w:rsidRPr="001804F5">
        <w:rPr>
          <w:rFonts w:ascii="Times New Roman" w:hAnsi="Times New Roman"/>
          <w:sz w:val="24"/>
          <w:szCs w:val="24"/>
        </w:rPr>
        <w:t>justified</w:t>
      </w:r>
      <w:r w:rsidR="00402A83" w:rsidRPr="001804F5">
        <w:rPr>
          <w:rFonts w:ascii="Times New Roman" w:hAnsi="Times New Roman"/>
          <w:sz w:val="24"/>
          <w:szCs w:val="24"/>
        </w:rPr>
        <w:t xml:space="preserve">, such as </w:t>
      </w:r>
      <w:r w:rsidR="00A75A1F" w:rsidRPr="001804F5">
        <w:rPr>
          <w:rFonts w:ascii="Times New Roman" w:hAnsi="Times New Roman"/>
          <w:sz w:val="24"/>
          <w:szCs w:val="24"/>
        </w:rPr>
        <w:t xml:space="preserve">the </w:t>
      </w:r>
      <w:r w:rsidR="00A75A1F" w:rsidRPr="001804F5">
        <w:rPr>
          <w:rFonts w:ascii="Times New Roman" w:hAnsi="Times New Roman"/>
          <w:sz w:val="24"/>
          <w:szCs w:val="24"/>
        </w:rPr>
        <w:lastRenderedPageBreak/>
        <w:t>reporter effects (e.g., self-reports, peer nominations).</w:t>
      </w:r>
      <w:r w:rsidR="00A75A1F" w:rsidRPr="001804F5">
        <w:rPr>
          <w:szCs w:val="21"/>
        </w:rPr>
        <w:t xml:space="preserve"> </w:t>
      </w:r>
      <w:r w:rsidR="00F17EAB" w:rsidRPr="001804F5">
        <w:rPr>
          <w:rFonts w:ascii="Times New Roman" w:hAnsi="Times New Roman"/>
          <w:bCs/>
          <w:sz w:val="24"/>
          <w:szCs w:val="24"/>
          <w:shd w:val="clear" w:color="auto" w:fill="FFFFFF"/>
        </w:rPr>
        <w:t xml:space="preserve">To assess the model fit, the comparative fit index (CFI), root mean squared error of approximation (RMSEA), and the </w:t>
      </w:r>
      <w:r w:rsidR="00F17EAB" w:rsidRPr="001804F5">
        <w:rPr>
          <w:rStyle w:val="Emphasis"/>
          <w:rFonts w:ascii="Times New Roman" w:hAnsi="Times New Roman"/>
          <w:i w:val="0"/>
          <w:sz w:val="24"/>
          <w:szCs w:val="24"/>
        </w:rPr>
        <w:t xml:space="preserve">Tucker-Lewis </w:t>
      </w:r>
      <w:r w:rsidR="00F17EAB" w:rsidRPr="001804F5">
        <w:rPr>
          <w:rFonts w:ascii="Times New Roman" w:hAnsi="Times New Roman"/>
          <w:bCs/>
          <w:sz w:val="24"/>
          <w:szCs w:val="24"/>
          <w:shd w:val="clear" w:color="auto" w:fill="FFFFFF"/>
        </w:rPr>
        <w:t>index (TLI) were examined. An RMSEA value below .</w:t>
      </w:r>
      <w:r w:rsidR="00A75F82" w:rsidRPr="001804F5">
        <w:rPr>
          <w:rFonts w:ascii="Times New Roman" w:hAnsi="Times New Roman"/>
          <w:bCs/>
          <w:sz w:val="24"/>
          <w:szCs w:val="24"/>
          <w:shd w:val="clear" w:color="auto" w:fill="FFFFFF"/>
        </w:rPr>
        <w:t>08</w:t>
      </w:r>
      <w:r w:rsidR="00F97C6C">
        <w:rPr>
          <w:rFonts w:ascii="Times New Roman" w:hAnsi="Times New Roman"/>
          <w:bCs/>
          <w:sz w:val="24"/>
          <w:szCs w:val="24"/>
          <w:shd w:val="clear" w:color="auto" w:fill="FFFFFF"/>
        </w:rPr>
        <w:t>,</w:t>
      </w:r>
      <w:r w:rsidR="00F17EAB" w:rsidRPr="001804F5">
        <w:rPr>
          <w:rFonts w:ascii="Times New Roman" w:hAnsi="Times New Roman"/>
          <w:bCs/>
          <w:sz w:val="24"/>
          <w:szCs w:val="24"/>
          <w:shd w:val="clear" w:color="auto" w:fill="FFFFFF"/>
        </w:rPr>
        <w:t xml:space="preserve"> CFI and TLI values of .90 or above</w:t>
      </w:r>
      <w:r w:rsidR="00F97C6C">
        <w:rPr>
          <w:rFonts w:ascii="Times New Roman" w:hAnsi="Times New Roman"/>
          <w:bCs/>
          <w:sz w:val="24"/>
          <w:szCs w:val="24"/>
          <w:shd w:val="clear" w:color="auto" w:fill="FFFFFF"/>
        </w:rPr>
        <w:t>, and a SRMR value below .10</w:t>
      </w:r>
      <w:r w:rsidR="00F17EAB" w:rsidRPr="001804F5">
        <w:rPr>
          <w:rFonts w:ascii="Times New Roman" w:hAnsi="Times New Roman"/>
          <w:bCs/>
          <w:sz w:val="24"/>
          <w:szCs w:val="24"/>
          <w:shd w:val="clear" w:color="auto" w:fill="FFFFFF"/>
        </w:rPr>
        <w:t xml:space="preserve"> reflect a good </w:t>
      </w:r>
      <w:r w:rsidR="006B5A9C">
        <w:rPr>
          <w:rFonts w:ascii="Times New Roman" w:hAnsi="Times New Roman"/>
          <w:bCs/>
          <w:sz w:val="24"/>
          <w:szCs w:val="24"/>
          <w:shd w:val="clear" w:color="auto" w:fill="FFFFFF"/>
        </w:rPr>
        <w:t xml:space="preserve">model </w:t>
      </w:r>
      <w:r w:rsidR="00F17EAB" w:rsidRPr="001804F5">
        <w:rPr>
          <w:rFonts w:ascii="Times New Roman" w:hAnsi="Times New Roman"/>
          <w:bCs/>
          <w:sz w:val="24"/>
          <w:szCs w:val="24"/>
          <w:shd w:val="clear" w:color="auto" w:fill="FFFFFF"/>
        </w:rPr>
        <w:t xml:space="preserve">fit (Kline, 2010). </w:t>
      </w:r>
      <w:r w:rsidR="0059497B" w:rsidRPr="001804F5">
        <w:rPr>
          <w:rFonts w:ascii="Times New Roman" w:hAnsi="Times New Roman"/>
          <w:sz w:val="24"/>
          <w:szCs w:val="24"/>
          <w:lang w:eastAsia="zh-CN"/>
        </w:rPr>
        <w:t>T</w:t>
      </w:r>
      <w:r w:rsidR="00F17EAB" w:rsidRPr="001804F5">
        <w:rPr>
          <w:rFonts w:ascii="Times New Roman" w:hAnsi="Times New Roman"/>
          <w:sz w:val="24"/>
          <w:szCs w:val="24"/>
          <w:lang w:eastAsia="zh-CN"/>
        </w:rPr>
        <w:t xml:space="preserve">he </w:t>
      </w:r>
      <w:r w:rsidR="007C398E" w:rsidRPr="001804F5">
        <w:rPr>
          <w:rFonts w:ascii="Times New Roman" w:hAnsi="Times New Roman"/>
          <w:sz w:val="24"/>
          <w:szCs w:val="24"/>
          <w:lang w:eastAsia="zh-CN"/>
        </w:rPr>
        <w:t>results show</w:t>
      </w:r>
      <w:r w:rsidR="00C514B9">
        <w:rPr>
          <w:rFonts w:ascii="Times New Roman" w:hAnsi="Times New Roman"/>
          <w:sz w:val="24"/>
          <w:szCs w:val="24"/>
          <w:lang w:eastAsia="zh-CN"/>
        </w:rPr>
        <w:t>ed</w:t>
      </w:r>
      <w:r w:rsidR="007C398E" w:rsidRPr="001804F5">
        <w:rPr>
          <w:rFonts w:ascii="Times New Roman" w:hAnsi="Times New Roman"/>
          <w:sz w:val="24"/>
          <w:szCs w:val="24"/>
          <w:lang w:eastAsia="zh-CN"/>
        </w:rPr>
        <w:t xml:space="preserve"> that the </w:t>
      </w:r>
      <w:r w:rsidR="00425D10" w:rsidRPr="001804F5">
        <w:rPr>
          <w:rFonts w:ascii="Times New Roman" w:hAnsi="Times New Roman"/>
          <w:sz w:val="24"/>
          <w:szCs w:val="24"/>
          <w:lang w:eastAsia="zh-CN"/>
        </w:rPr>
        <w:t xml:space="preserve">structural </w:t>
      </w:r>
      <w:r w:rsidR="007C398E" w:rsidRPr="001804F5">
        <w:rPr>
          <w:rFonts w:ascii="Times New Roman" w:hAnsi="Times New Roman"/>
          <w:sz w:val="24"/>
          <w:szCs w:val="24"/>
          <w:lang w:eastAsia="zh-CN"/>
        </w:rPr>
        <w:t>model</w:t>
      </w:r>
      <w:r w:rsidRPr="001804F5">
        <w:rPr>
          <w:rFonts w:ascii="Times New Roman" w:hAnsi="Times New Roman"/>
          <w:sz w:val="24"/>
          <w:szCs w:val="24"/>
          <w:lang w:eastAsia="zh-CN"/>
        </w:rPr>
        <w:t xml:space="preserve"> fit the data adequately (</w:t>
      </w:r>
      <w:r w:rsidRPr="001804F5">
        <w:rPr>
          <w:rFonts w:ascii="Times New Roman" w:hAnsi="Times New Roman"/>
          <w:bCs/>
          <w:i/>
          <w:sz w:val="24"/>
          <w:szCs w:val="24"/>
          <w:shd w:val="clear" w:color="auto" w:fill="FFFFFF"/>
        </w:rPr>
        <w:t>χ</w:t>
      </w:r>
      <w:r w:rsidRPr="001804F5">
        <w:rPr>
          <w:rFonts w:ascii="Times New Roman" w:hAnsi="Times New Roman"/>
          <w:bCs/>
          <w:sz w:val="24"/>
          <w:szCs w:val="24"/>
          <w:shd w:val="clear" w:color="auto" w:fill="FFFFFF"/>
          <w:vertAlign w:val="superscript"/>
        </w:rPr>
        <w:t>2</w:t>
      </w:r>
      <w:r w:rsidRPr="001804F5">
        <w:rPr>
          <w:rFonts w:ascii="Times New Roman" w:hAnsi="Times New Roman"/>
          <w:bCs/>
          <w:sz w:val="24"/>
          <w:szCs w:val="24"/>
          <w:shd w:val="clear" w:color="auto" w:fill="FFFFFF"/>
        </w:rPr>
        <w:t xml:space="preserve"> = </w:t>
      </w:r>
      <w:r w:rsidR="00486921" w:rsidRPr="001804F5">
        <w:rPr>
          <w:rFonts w:ascii="Times New Roman" w:hAnsi="Times New Roman"/>
          <w:bCs/>
          <w:sz w:val="24"/>
          <w:szCs w:val="24"/>
          <w:shd w:val="clear" w:color="auto" w:fill="FFFFFF"/>
        </w:rPr>
        <w:t>1148.08</w:t>
      </w:r>
      <w:r w:rsidR="003632D7" w:rsidRPr="001804F5">
        <w:rPr>
          <w:rFonts w:ascii="Times New Roman" w:hAnsi="Times New Roman"/>
          <w:bCs/>
          <w:sz w:val="24"/>
          <w:szCs w:val="24"/>
          <w:shd w:val="clear" w:color="auto" w:fill="FFFFFF"/>
        </w:rPr>
        <w:t xml:space="preserve">, </w:t>
      </w:r>
      <w:proofErr w:type="spellStart"/>
      <w:proofErr w:type="gramStart"/>
      <w:r w:rsidR="003632D7" w:rsidRPr="001804F5">
        <w:rPr>
          <w:rFonts w:ascii="Times New Roman" w:hAnsi="Times New Roman"/>
          <w:bCs/>
          <w:i/>
          <w:sz w:val="24"/>
          <w:szCs w:val="24"/>
          <w:shd w:val="clear" w:color="auto" w:fill="FFFFFF"/>
        </w:rPr>
        <w:t>df</w:t>
      </w:r>
      <w:proofErr w:type="spellEnd"/>
      <w:proofErr w:type="gramEnd"/>
      <w:r w:rsidR="003632D7" w:rsidRPr="001804F5">
        <w:rPr>
          <w:rFonts w:ascii="Times New Roman" w:hAnsi="Times New Roman"/>
          <w:bCs/>
          <w:i/>
          <w:sz w:val="24"/>
          <w:szCs w:val="24"/>
          <w:shd w:val="clear" w:color="auto" w:fill="FFFFFF"/>
        </w:rPr>
        <w:t xml:space="preserve"> </w:t>
      </w:r>
      <w:r w:rsidR="003632D7" w:rsidRPr="001804F5">
        <w:rPr>
          <w:rFonts w:ascii="Times New Roman" w:hAnsi="Times New Roman"/>
          <w:bCs/>
          <w:sz w:val="24"/>
          <w:szCs w:val="24"/>
          <w:shd w:val="clear" w:color="auto" w:fill="FFFFFF"/>
        </w:rPr>
        <w:t xml:space="preserve">= </w:t>
      </w:r>
      <w:r w:rsidR="00486921" w:rsidRPr="001804F5">
        <w:rPr>
          <w:rFonts w:ascii="Times New Roman" w:hAnsi="Times New Roman"/>
          <w:bCs/>
          <w:sz w:val="24"/>
          <w:szCs w:val="24"/>
          <w:shd w:val="clear" w:color="auto" w:fill="FFFFFF"/>
        </w:rPr>
        <w:t>781</w:t>
      </w:r>
      <w:r w:rsidRPr="001804F5">
        <w:rPr>
          <w:rFonts w:ascii="Times New Roman" w:hAnsi="Times New Roman"/>
          <w:bCs/>
          <w:sz w:val="24"/>
          <w:szCs w:val="24"/>
          <w:shd w:val="clear" w:color="auto" w:fill="FFFFFF"/>
        </w:rPr>
        <w:t xml:space="preserve">, </w:t>
      </w:r>
      <w:r w:rsidRPr="001804F5">
        <w:rPr>
          <w:rFonts w:ascii="Times New Roman" w:hAnsi="Times New Roman"/>
          <w:bCs/>
          <w:i/>
          <w:sz w:val="24"/>
          <w:szCs w:val="24"/>
          <w:shd w:val="clear" w:color="auto" w:fill="FFFFFF"/>
        </w:rPr>
        <w:t>p</w:t>
      </w:r>
      <w:r w:rsidRPr="001804F5">
        <w:rPr>
          <w:rFonts w:ascii="Times New Roman" w:hAnsi="Times New Roman"/>
          <w:bCs/>
          <w:sz w:val="24"/>
          <w:szCs w:val="24"/>
          <w:shd w:val="clear" w:color="auto" w:fill="FFFFFF"/>
        </w:rPr>
        <w:t xml:space="preserve"> &lt; .001, </w:t>
      </w:r>
      <w:r w:rsidRPr="001804F5">
        <w:rPr>
          <w:rFonts w:ascii="Times New Roman" w:hAnsi="Times New Roman"/>
          <w:bCs/>
          <w:i/>
          <w:sz w:val="24"/>
          <w:szCs w:val="24"/>
          <w:shd w:val="clear" w:color="auto" w:fill="FFFFFF"/>
        </w:rPr>
        <w:t>CFI</w:t>
      </w:r>
      <w:r w:rsidRPr="001804F5">
        <w:rPr>
          <w:rFonts w:ascii="Times New Roman" w:hAnsi="Times New Roman"/>
          <w:bCs/>
          <w:sz w:val="24"/>
          <w:szCs w:val="24"/>
          <w:shd w:val="clear" w:color="auto" w:fill="FFFFFF"/>
        </w:rPr>
        <w:t xml:space="preserve"> = .93, </w:t>
      </w:r>
      <w:r w:rsidRPr="001804F5">
        <w:rPr>
          <w:rFonts w:ascii="Times New Roman" w:hAnsi="Times New Roman"/>
          <w:bCs/>
          <w:i/>
          <w:sz w:val="24"/>
          <w:szCs w:val="24"/>
          <w:shd w:val="clear" w:color="auto" w:fill="FFFFFF"/>
        </w:rPr>
        <w:t xml:space="preserve">TLI </w:t>
      </w:r>
      <w:r w:rsidRPr="001804F5">
        <w:rPr>
          <w:rFonts w:ascii="Times New Roman" w:hAnsi="Times New Roman"/>
          <w:bCs/>
          <w:sz w:val="24"/>
          <w:szCs w:val="24"/>
          <w:shd w:val="clear" w:color="auto" w:fill="FFFFFF"/>
        </w:rPr>
        <w:t xml:space="preserve">= .92, </w:t>
      </w:r>
      <w:r w:rsidRPr="001804F5">
        <w:rPr>
          <w:rFonts w:ascii="Times New Roman" w:hAnsi="Times New Roman"/>
          <w:bCs/>
          <w:i/>
          <w:sz w:val="24"/>
          <w:szCs w:val="24"/>
          <w:shd w:val="clear" w:color="auto" w:fill="FFFFFF"/>
        </w:rPr>
        <w:t>RMSEA</w:t>
      </w:r>
      <w:r w:rsidRPr="001804F5">
        <w:rPr>
          <w:rFonts w:ascii="Times New Roman" w:hAnsi="Times New Roman"/>
          <w:bCs/>
          <w:sz w:val="24"/>
          <w:szCs w:val="24"/>
          <w:shd w:val="clear" w:color="auto" w:fill="FFFFFF"/>
        </w:rPr>
        <w:t xml:space="preserve"> = </w:t>
      </w:r>
      <w:r w:rsidR="00F853D7" w:rsidRPr="001804F5">
        <w:rPr>
          <w:rFonts w:ascii="Times New Roman" w:hAnsi="Times New Roman"/>
          <w:bCs/>
          <w:sz w:val="24"/>
          <w:szCs w:val="24"/>
          <w:shd w:val="clear" w:color="auto" w:fill="FFFFFF"/>
        </w:rPr>
        <w:t>.</w:t>
      </w:r>
      <w:r w:rsidR="00CD43D8" w:rsidRPr="001804F5">
        <w:rPr>
          <w:rFonts w:ascii="Times New Roman" w:hAnsi="Times New Roman"/>
          <w:bCs/>
          <w:sz w:val="24"/>
          <w:szCs w:val="24"/>
          <w:shd w:val="clear" w:color="auto" w:fill="FFFFFF"/>
        </w:rPr>
        <w:t>03</w:t>
      </w:r>
      <w:r w:rsidRPr="001804F5">
        <w:rPr>
          <w:rFonts w:ascii="Times New Roman" w:hAnsi="Times New Roman"/>
          <w:bCs/>
          <w:sz w:val="24"/>
          <w:szCs w:val="24"/>
          <w:shd w:val="clear" w:color="auto" w:fill="FFFFFF"/>
        </w:rPr>
        <w:t xml:space="preserve">, </w:t>
      </w:r>
      <w:r w:rsidRPr="001804F5">
        <w:rPr>
          <w:rFonts w:ascii="Times New Roman" w:hAnsi="Times New Roman"/>
          <w:bCs/>
          <w:i/>
          <w:sz w:val="24"/>
          <w:szCs w:val="24"/>
          <w:shd w:val="clear" w:color="auto" w:fill="FFFFFF"/>
        </w:rPr>
        <w:t xml:space="preserve">SRMR </w:t>
      </w:r>
      <w:r w:rsidRPr="001804F5">
        <w:rPr>
          <w:rFonts w:ascii="Times New Roman" w:hAnsi="Times New Roman"/>
          <w:bCs/>
          <w:sz w:val="24"/>
          <w:szCs w:val="24"/>
          <w:shd w:val="clear" w:color="auto" w:fill="FFFFFF"/>
        </w:rPr>
        <w:t xml:space="preserve">= .06). </w:t>
      </w:r>
      <w:r w:rsidRPr="001804F5">
        <w:rPr>
          <w:rFonts w:ascii="Times New Roman" w:hAnsi="Times New Roman"/>
          <w:sz w:val="24"/>
          <w:szCs w:val="24"/>
          <w:shd w:val="clear" w:color="auto" w:fill="FFFFFF"/>
        </w:rPr>
        <w:t xml:space="preserve">As </w:t>
      </w:r>
      <w:r w:rsidR="00A235CC" w:rsidRPr="001804F5">
        <w:rPr>
          <w:rFonts w:ascii="Times New Roman" w:hAnsi="Times New Roman"/>
          <w:sz w:val="24"/>
          <w:szCs w:val="24"/>
          <w:shd w:val="clear" w:color="auto" w:fill="FFFFFF"/>
        </w:rPr>
        <w:t>hypothesized</w:t>
      </w:r>
      <w:r w:rsidR="00C514B9">
        <w:rPr>
          <w:rFonts w:ascii="Times New Roman" w:hAnsi="Times New Roman"/>
          <w:sz w:val="24"/>
          <w:szCs w:val="24"/>
          <w:shd w:val="clear" w:color="auto" w:fill="FFFFFF"/>
        </w:rPr>
        <w:t xml:space="preserve"> </w:t>
      </w:r>
      <w:r w:rsidR="00C514B9" w:rsidRPr="001804F5">
        <w:rPr>
          <w:rFonts w:ascii="Times New Roman" w:hAnsi="Times New Roman"/>
          <w:sz w:val="24"/>
          <w:szCs w:val="24"/>
          <w:lang w:eastAsia="zh-CN"/>
        </w:rPr>
        <w:t>(see Figure 1)</w:t>
      </w:r>
      <w:r w:rsidRPr="001804F5">
        <w:rPr>
          <w:rFonts w:ascii="Times New Roman" w:hAnsi="Times New Roman"/>
          <w:sz w:val="24"/>
          <w:szCs w:val="24"/>
          <w:shd w:val="clear" w:color="auto" w:fill="FFFFFF"/>
        </w:rPr>
        <w:t xml:space="preserve">, </w:t>
      </w:r>
      <w:r w:rsidR="00BD1E29" w:rsidRPr="001804F5">
        <w:rPr>
          <w:rFonts w:ascii="Times New Roman" w:hAnsi="Times New Roman"/>
          <w:sz w:val="24"/>
          <w:szCs w:val="24"/>
          <w:shd w:val="clear" w:color="auto" w:fill="FFFFFF"/>
        </w:rPr>
        <w:t xml:space="preserve">while </w:t>
      </w:r>
      <w:r w:rsidRPr="001804F5">
        <w:rPr>
          <w:rFonts w:ascii="Times New Roman" w:hAnsi="Times New Roman"/>
          <w:sz w:val="24"/>
          <w:szCs w:val="24"/>
          <w:shd w:val="clear" w:color="auto" w:fill="FFFFFF"/>
        </w:rPr>
        <w:t xml:space="preserve">controlling for </w:t>
      </w:r>
      <w:r w:rsidR="00F61A5D" w:rsidRPr="001804F5">
        <w:rPr>
          <w:rFonts w:ascii="Times New Roman" w:hAnsi="Times New Roman"/>
          <w:sz w:val="24"/>
          <w:szCs w:val="24"/>
          <w:shd w:val="clear" w:color="auto" w:fill="FFFFFF"/>
        </w:rPr>
        <w:t xml:space="preserve">attained status </w:t>
      </w:r>
      <w:r w:rsidR="00B5631E" w:rsidRPr="001804F5">
        <w:rPr>
          <w:rFonts w:ascii="Times New Roman" w:hAnsi="Times New Roman"/>
          <w:sz w:val="24"/>
          <w:szCs w:val="24"/>
          <w:shd w:val="clear" w:color="auto" w:fill="FFFFFF"/>
        </w:rPr>
        <w:t>and gender</w:t>
      </w:r>
      <w:r w:rsidRPr="001804F5">
        <w:rPr>
          <w:rFonts w:ascii="Times New Roman" w:hAnsi="Times New Roman"/>
          <w:sz w:val="24"/>
          <w:szCs w:val="24"/>
          <w:shd w:val="clear" w:color="auto" w:fill="FFFFFF"/>
        </w:rPr>
        <w:t xml:space="preserve">, the social preference goal was </w:t>
      </w:r>
      <w:r w:rsidRPr="002935E5">
        <w:rPr>
          <w:rFonts w:ascii="Times New Roman" w:hAnsi="Times New Roman"/>
          <w:color w:val="0070C0"/>
          <w:sz w:val="24"/>
          <w:szCs w:val="24"/>
          <w:shd w:val="clear" w:color="auto" w:fill="FFFFFF"/>
        </w:rPr>
        <w:t xml:space="preserve">associated </w:t>
      </w:r>
      <w:r w:rsidR="009570F0" w:rsidRPr="002935E5">
        <w:rPr>
          <w:rFonts w:ascii="Times New Roman" w:hAnsi="Times New Roman"/>
          <w:color w:val="0070C0"/>
          <w:sz w:val="24"/>
          <w:szCs w:val="24"/>
          <w:shd w:val="clear" w:color="auto" w:fill="FFFFFF"/>
        </w:rPr>
        <w:t>positively</w:t>
      </w:r>
      <w:r w:rsidR="009570F0" w:rsidRPr="001804F5">
        <w:rPr>
          <w:rFonts w:ascii="Times New Roman" w:hAnsi="Times New Roman"/>
          <w:sz w:val="24"/>
          <w:szCs w:val="24"/>
          <w:shd w:val="clear" w:color="auto" w:fill="FFFFFF"/>
        </w:rPr>
        <w:t xml:space="preserve"> </w:t>
      </w:r>
      <w:r w:rsidRPr="001804F5">
        <w:rPr>
          <w:rFonts w:ascii="Times New Roman" w:hAnsi="Times New Roman"/>
          <w:sz w:val="24"/>
          <w:szCs w:val="24"/>
          <w:shd w:val="clear" w:color="auto" w:fill="FFFFFF"/>
        </w:rPr>
        <w:t xml:space="preserve">with both self-reported and peer-nominated </w:t>
      </w:r>
      <w:proofErr w:type="spellStart"/>
      <w:r w:rsidRPr="001804F5">
        <w:rPr>
          <w:rFonts w:ascii="Times New Roman" w:hAnsi="Times New Roman"/>
          <w:sz w:val="24"/>
          <w:szCs w:val="24"/>
          <w:shd w:val="clear" w:color="auto" w:fill="FFFFFF"/>
        </w:rPr>
        <w:t>prosocial</w:t>
      </w:r>
      <w:proofErr w:type="spellEnd"/>
      <w:r w:rsidRPr="001804F5">
        <w:rPr>
          <w:rFonts w:ascii="Times New Roman" w:hAnsi="Times New Roman"/>
          <w:sz w:val="24"/>
          <w:szCs w:val="24"/>
          <w:shd w:val="clear" w:color="auto" w:fill="FFFFFF"/>
        </w:rPr>
        <w:t xml:space="preserve"> behaviors </w:t>
      </w:r>
      <w:r w:rsidR="00E23DAF" w:rsidRPr="001804F5">
        <w:rPr>
          <w:rFonts w:ascii="Times New Roman" w:hAnsi="Times New Roman"/>
          <w:sz w:val="24"/>
          <w:szCs w:val="24"/>
          <w:shd w:val="clear" w:color="auto" w:fill="FFFFFF"/>
        </w:rPr>
        <w:t>(</w:t>
      </w:r>
      <w:r w:rsidR="00E23DAF" w:rsidRPr="001804F5">
        <w:rPr>
          <w:rFonts w:ascii="Times New Roman" w:hAnsi="Times New Roman"/>
          <w:i/>
          <w:sz w:val="24"/>
          <w:szCs w:val="24"/>
          <w:shd w:val="clear" w:color="auto" w:fill="FFFFFF"/>
        </w:rPr>
        <w:t>β</w:t>
      </w:r>
      <w:r w:rsidR="00E23DAF" w:rsidRPr="001804F5">
        <w:rPr>
          <w:rFonts w:ascii="Times New Roman" w:hAnsi="Times New Roman"/>
          <w:sz w:val="24"/>
          <w:szCs w:val="24"/>
          <w:shd w:val="clear" w:color="auto" w:fill="FFFFFF"/>
        </w:rPr>
        <w:t xml:space="preserve"> = .42, </w:t>
      </w:r>
      <w:r w:rsidR="00E23DAF" w:rsidRPr="001804F5">
        <w:rPr>
          <w:rFonts w:ascii="Times New Roman" w:hAnsi="Times New Roman"/>
          <w:i/>
          <w:sz w:val="24"/>
          <w:szCs w:val="24"/>
          <w:shd w:val="clear" w:color="auto" w:fill="FFFFFF"/>
        </w:rPr>
        <w:t>p</w:t>
      </w:r>
      <w:r w:rsidR="00E23DAF" w:rsidRPr="001804F5">
        <w:rPr>
          <w:rFonts w:ascii="Times New Roman" w:hAnsi="Times New Roman"/>
          <w:sz w:val="24"/>
          <w:szCs w:val="24"/>
          <w:shd w:val="clear" w:color="auto" w:fill="FFFFFF"/>
        </w:rPr>
        <w:t xml:space="preserve"> &lt; .05 for self-report; </w:t>
      </w:r>
      <w:r w:rsidR="00E23DAF" w:rsidRPr="001804F5">
        <w:rPr>
          <w:rFonts w:ascii="Times New Roman" w:hAnsi="Times New Roman"/>
          <w:i/>
          <w:sz w:val="24"/>
          <w:szCs w:val="24"/>
          <w:shd w:val="clear" w:color="auto" w:fill="FFFFFF"/>
        </w:rPr>
        <w:t>β</w:t>
      </w:r>
      <w:r w:rsidR="00E23DAF" w:rsidRPr="001804F5">
        <w:rPr>
          <w:rFonts w:ascii="Times New Roman" w:hAnsi="Times New Roman"/>
          <w:sz w:val="24"/>
          <w:szCs w:val="24"/>
          <w:shd w:val="clear" w:color="auto" w:fill="FFFFFF"/>
        </w:rPr>
        <w:t xml:space="preserve"> = .55, </w:t>
      </w:r>
      <w:r w:rsidR="00E23DAF" w:rsidRPr="001804F5">
        <w:rPr>
          <w:rFonts w:ascii="Times New Roman" w:hAnsi="Times New Roman"/>
          <w:i/>
          <w:sz w:val="24"/>
          <w:szCs w:val="24"/>
          <w:shd w:val="clear" w:color="auto" w:fill="FFFFFF"/>
        </w:rPr>
        <w:t>p</w:t>
      </w:r>
      <w:r w:rsidR="00E23DAF" w:rsidRPr="001804F5">
        <w:rPr>
          <w:rFonts w:ascii="Times New Roman" w:hAnsi="Times New Roman"/>
          <w:sz w:val="24"/>
          <w:szCs w:val="24"/>
          <w:shd w:val="clear" w:color="auto" w:fill="FFFFFF"/>
        </w:rPr>
        <w:t xml:space="preserve"> &lt; .01</w:t>
      </w:r>
      <w:r w:rsidR="007634AF" w:rsidRPr="001804F5">
        <w:rPr>
          <w:rFonts w:ascii="Times New Roman" w:hAnsi="Times New Roman"/>
          <w:sz w:val="24"/>
          <w:szCs w:val="24"/>
          <w:shd w:val="clear" w:color="auto" w:fill="FFFFFF"/>
        </w:rPr>
        <w:t xml:space="preserve"> for peer-nomination</w:t>
      </w:r>
      <w:r w:rsidR="00E23DAF" w:rsidRPr="001804F5">
        <w:rPr>
          <w:rFonts w:ascii="Times New Roman" w:hAnsi="Times New Roman"/>
          <w:sz w:val="24"/>
          <w:szCs w:val="24"/>
          <w:shd w:val="clear" w:color="auto" w:fill="FFFFFF"/>
        </w:rPr>
        <w:t>)</w:t>
      </w:r>
      <w:r w:rsidR="004966C0" w:rsidRPr="001804F5">
        <w:rPr>
          <w:rFonts w:ascii="Times New Roman" w:hAnsi="Times New Roman"/>
          <w:sz w:val="24"/>
          <w:szCs w:val="24"/>
          <w:shd w:val="clear" w:color="auto" w:fill="FFFFFF"/>
        </w:rPr>
        <w:t>,</w:t>
      </w:r>
      <w:r w:rsidR="00E23DAF" w:rsidRPr="001804F5">
        <w:rPr>
          <w:rFonts w:ascii="Times New Roman" w:hAnsi="Times New Roman"/>
          <w:sz w:val="24"/>
          <w:szCs w:val="24"/>
          <w:shd w:val="clear" w:color="auto" w:fill="FFFFFF"/>
        </w:rPr>
        <w:t xml:space="preserve"> </w:t>
      </w:r>
      <w:r w:rsidRPr="001804F5">
        <w:rPr>
          <w:rFonts w:ascii="Times New Roman" w:hAnsi="Times New Roman"/>
          <w:sz w:val="24"/>
          <w:szCs w:val="24"/>
          <w:shd w:val="clear" w:color="auto" w:fill="FFFFFF"/>
        </w:rPr>
        <w:t xml:space="preserve">but </w:t>
      </w:r>
      <w:r w:rsidRPr="002935E5">
        <w:rPr>
          <w:rFonts w:ascii="Times New Roman" w:hAnsi="Times New Roman"/>
          <w:color w:val="0070C0"/>
          <w:sz w:val="24"/>
          <w:szCs w:val="24"/>
          <w:shd w:val="clear" w:color="auto" w:fill="FFFFFF"/>
        </w:rPr>
        <w:t xml:space="preserve">related </w:t>
      </w:r>
      <w:r w:rsidR="009570F0" w:rsidRPr="002935E5">
        <w:rPr>
          <w:rFonts w:ascii="Times New Roman" w:hAnsi="Times New Roman"/>
          <w:color w:val="0070C0"/>
          <w:sz w:val="24"/>
          <w:szCs w:val="24"/>
          <w:shd w:val="clear" w:color="auto" w:fill="FFFFFF"/>
        </w:rPr>
        <w:t>negatively</w:t>
      </w:r>
      <w:r w:rsidR="009570F0" w:rsidRPr="001804F5">
        <w:rPr>
          <w:rFonts w:ascii="Times New Roman" w:hAnsi="Times New Roman"/>
          <w:sz w:val="24"/>
          <w:szCs w:val="24"/>
          <w:shd w:val="clear" w:color="auto" w:fill="FFFFFF"/>
        </w:rPr>
        <w:t xml:space="preserve"> </w:t>
      </w:r>
      <w:r w:rsidRPr="001804F5">
        <w:rPr>
          <w:rFonts w:ascii="Times New Roman" w:hAnsi="Times New Roman"/>
          <w:sz w:val="24"/>
          <w:szCs w:val="24"/>
          <w:shd w:val="clear" w:color="auto" w:fill="FFFFFF"/>
        </w:rPr>
        <w:t xml:space="preserve">to self-reported relational </w:t>
      </w:r>
      <w:r w:rsidR="004966C0" w:rsidRPr="001804F5">
        <w:rPr>
          <w:rFonts w:ascii="Times New Roman" w:hAnsi="Times New Roman"/>
          <w:sz w:val="24"/>
          <w:szCs w:val="24"/>
          <w:shd w:val="clear" w:color="auto" w:fill="FFFFFF"/>
        </w:rPr>
        <w:t>(</w:t>
      </w:r>
      <w:r w:rsidR="004966C0" w:rsidRPr="001804F5">
        <w:rPr>
          <w:rFonts w:ascii="Times New Roman" w:hAnsi="Times New Roman"/>
          <w:i/>
          <w:sz w:val="24"/>
          <w:szCs w:val="24"/>
          <w:shd w:val="clear" w:color="auto" w:fill="FFFFFF"/>
        </w:rPr>
        <w:t>β</w:t>
      </w:r>
      <w:r w:rsidR="004966C0" w:rsidRPr="001804F5">
        <w:rPr>
          <w:rFonts w:ascii="Times New Roman" w:hAnsi="Times New Roman"/>
          <w:sz w:val="24"/>
          <w:szCs w:val="24"/>
          <w:shd w:val="clear" w:color="auto" w:fill="FFFFFF"/>
        </w:rPr>
        <w:t xml:space="preserve"> = -.41, </w:t>
      </w:r>
      <w:r w:rsidR="004966C0" w:rsidRPr="001804F5">
        <w:rPr>
          <w:rFonts w:ascii="Times New Roman" w:hAnsi="Times New Roman"/>
          <w:i/>
          <w:sz w:val="24"/>
          <w:szCs w:val="24"/>
          <w:shd w:val="clear" w:color="auto" w:fill="FFFFFF"/>
        </w:rPr>
        <w:t>p</w:t>
      </w:r>
      <w:r w:rsidR="004966C0" w:rsidRPr="001804F5">
        <w:rPr>
          <w:rFonts w:ascii="Times New Roman" w:hAnsi="Times New Roman"/>
          <w:sz w:val="24"/>
          <w:szCs w:val="24"/>
          <w:shd w:val="clear" w:color="auto" w:fill="FFFFFF"/>
        </w:rPr>
        <w:t xml:space="preserve"> &lt; .05) </w:t>
      </w:r>
      <w:r w:rsidRPr="001804F5">
        <w:rPr>
          <w:rFonts w:ascii="Times New Roman" w:hAnsi="Times New Roman"/>
          <w:sz w:val="24"/>
          <w:szCs w:val="24"/>
          <w:shd w:val="clear" w:color="auto" w:fill="FFFFFF"/>
        </w:rPr>
        <w:t xml:space="preserve">and overt </w:t>
      </w:r>
      <w:r w:rsidR="004966C0" w:rsidRPr="001804F5">
        <w:rPr>
          <w:rFonts w:ascii="Times New Roman" w:hAnsi="Times New Roman"/>
          <w:sz w:val="24"/>
          <w:szCs w:val="24"/>
          <w:shd w:val="clear" w:color="auto" w:fill="FFFFFF"/>
        </w:rPr>
        <w:t>(</w:t>
      </w:r>
      <w:r w:rsidR="004966C0" w:rsidRPr="001804F5">
        <w:rPr>
          <w:rFonts w:ascii="Times New Roman" w:hAnsi="Times New Roman"/>
          <w:i/>
          <w:sz w:val="24"/>
          <w:szCs w:val="24"/>
          <w:shd w:val="clear" w:color="auto" w:fill="FFFFFF"/>
        </w:rPr>
        <w:t>β</w:t>
      </w:r>
      <w:r w:rsidR="004966C0" w:rsidRPr="001804F5">
        <w:rPr>
          <w:rFonts w:ascii="Times New Roman" w:hAnsi="Times New Roman"/>
          <w:sz w:val="24"/>
          <w:szCs w:val="24"/>
          <w:shd w:val="clear" w:color="auto" w:fill="FFFFFF"/>
        </w:rPr>
        <w:t xml:space="preserve"> = -.54, </w:t>
      </w:r>
      <w:r w:rsidR="004966C0" w:rsidRPr="001804F5">
        <w:rPr>
          <w:rFonts w:ascii="Times New Roman" w:hAnsi="Times New Roman"/>
          <w:i/>
          <w:sz w:val="24"/>
          <w:szCs w:val="24"/>
          <w:shd w:val="clear" w:color="auto" w:fill="FFFFFF"/>
        </w:rPr>
        <w:t>p</w:t>
      </w:r>
      <w:r w:rsidR="004966C0" w:rsidRPr="001804F5">
        <w:rPr>
          <w:rFonts w:ascii="Times New Roman" w:hAnsi="Times New Roman"/>
          <w:sz w:val="24"/>
          <w:szCs w:val="24"/>
          <w:shd w:val="clear" w:color="auto" w:fill="FFFFFF"/>
        </w:rPr>
        <w:t xml:space="preserve"> &lt; .0</w:t>
      </w:r>
      <w:r w:rsidR="007F3564" w:rsidRPr="001804F5">
        <w:rPr>
          <w:rFonts w:ascii="Times New Roman" w:hAnsi="Times New Roman"/>
          <w:sz w:val="24"/>
          <w:szCs w:val="24"/>
          <w:shd w:val="clear" w:color="auto" w:fill="FFFFFF"/>
        </w:rPr>
        <w:t>1</w:t>
      </w:r>
      <w:r w:rsidR="004966C0" w:rsidRPr="001804F5">
        <w:rPr>
          <w:rFonts w:ascii="Times New Roman" w:hAnsi="Times New Roman"/>
          <w:sz w:val="24"/>
          <w:szCs w:val="24"/>
          <w:shd w:val="clear" w:color="auto" w:fill="FFFFFF"/>
        </w:rPr>
        <w:t xml:space="preserve">) </w:t>
      </w:r>
      <w:r w:rsidRPr="001804F5">
        <w:rPr>
          <w:rFonts w:ascii="Times New Roman" w:hAnsi="Times New Roman"/>
          <w:sz w:val="24"/>
          <w:szCs w:val="24"/>
          <w:shd w:val="clear" w:color="auto" w:fill="FFFFFF"/>
        </w:rPr>
        <w:t xml:space="preserve">aggression. On the other hand, the popularity goal was </w:t>
      </w:r>
      <w:r w:rsidRPr="002935E5">
        <w:rPr>
          <w:rFonts w:ascii="Times New Roman" w:hAnsi="Times New Roman"/>
          <w:color w:val="0070C0"/>
          <w:sz w:val="24"/>
          <w:szCs w:val="24"/>
          <w:shd w:val="clear" w:color="auto" w:fill="FFFFFF"/>
        </w:rPr>
        <w:t>related</w:t>
      </w:r>
      <w:r w:rsidR="009570F0" w:rsidRPr="002935E5">
        <w:rPr>
          <w:rFonts w:ascii="Times New Roman" w:hAnsi="Times New Roman"/>
          <w:color w:val="0070C0"/>
          <w:sz w:val="24"/>
          <w:szCs w:val="24"/>
          <w:shd w:val="clear" w:color="auto" w:fill="FFFFFF"/>
        </w:rPr>
        <w:t xml:space="preserve"> positively</w:t>
      </w:r>
      <w:r w:rsidRPr="001804F5">
        <w:rPr>
          <w:rFonts w:ascii="Times New Roman" w:hAnsi="Times New Roman"/>
          <w:sz w:val="24"/>
          <w:szCs w:val="24"/>
          <w:shd w:val="clear" w:color="auto" w:fill="FFFFFF"/>
        </w:rPr>
        <w:t xml:space="preserve"> to self-reported relational aggression</w:t>
      </w:r>
      <w:r w:rsidR="007634AF" w:rsidRPr="001804F5">
        <w:rPr>
          <w:rFonts w:ascii="Times New Roman" w:hAnsi="Times New Roman"/>
          <w:sz w:val="24"/>
          <w:szCs w:val="24"/>
          <w:shd w:val="clear" w:color="auto" w:fill="FFFFFF"/>
        </w:rPr>
        <w:t xml:space="preserve"> (</w:t>
      </w:r>
      <w:r w:rsidR="007634AF" w:rsidRPr="001804F5">
        <w:rPr>
          <w:rFonts w:ascii="Times New Roman" w:hAnsi="Times New Roman"/>
          <w:i/>
          <w:sz w:val="24"/>
          <w:szCs w:val="24"/>
          <w:shd w:val="clear" w:color="auto" w:fill="FFFFFF"/>
        </w:rPr>
        <w:t>β</w:t>
      </w:r>
      <w:r w:rsidR="007634AF" w:rsidRPr="001804F5">
        <w:rPr>
          <w:rFonts w:ascii="Times New Roman" w:hAnsi="Times New Roman"/>
          <w:sz w:val="24"/>
          <w:szCs w:val="24"/>
          <w:shd w:val="clear" w:color="auto" w:fill="FFFFFF"/>
        </w:rPr>
        <w:t xml:space="preserve"> = .45, </w:t>
      </w:r>
      <w:r w:rsidR="007634AF" w:rsidRPr="001804F5">
        <w:rPr>
          <w:rFonts w:ascii="Times New Roman" w:hAnsi="Times New Roman"/>
          <w:i/>
          <w:sz w:val="24"/>
          <w:szCs w:val="24"/>
          <w:shd w:val="clear" w:color="auto" w:fill="FFFFFF"/>
        </w:rPr>
        <w:t>p</w:t>
      </w:r>
      <w:r w:rsidR="007634AF" w:rsidRPr="001804F5">
        <w:rPr>
          <w:rFonts w:ascii="Times New Roman" w:hAnsi="Times New Roman"/>
          <w:sz w:val="24"/>
          <w:szCs w:val="24"/>
          <w:shd w:val="clear" w:color="auto" w:fill="FFFFFF"/>
        </w:rPr>
        <w:t xml:space="preserve"> &lt; .05).</w:t>
      </w:r>
      <w:r w:rsidRPr="001804F5">
        <w:rPr>
          <w:rFonts w:ascii="Times New Roman" w:hAnsi="Times New Roman"/>
          <w:sz w:val="24"/>
          <w:szCs w:val="24"/>
          <w:shd w:val="clear" w:color="auto" w:fill="FFFFFF"/>
        </w:rPr>
        <w:t xml:space="preserve"> </w:t>
      </w:r>
      <w:r w:rsidR="00350E24" w:rsidRPr="001804F5">
        <w:rPr>
          <w:rFonts w:ascii="Times New Roman" w:hAnsi="Times New Roman"/>
          <w:sz w:val="24"/>
          <w:szCs w:val="24"/>
          <w:shd w:val="clear" w:color="auto" w:fill="FFFFFF"/>
        </w:rPr>
        <w:t>Contrary to</w:t>
      </w:r>
      <w:r w:rsidRPr="001804F5">
        <w:rPr>
          <w:rFonts w:ascii="Times New Roman" w:hAnsi="Times New Roman"/>
          <w:sz w:val="24"/>
          <w:szCs w:val="24"/>
          <w:shd w:val="clear" w:color="auto" w:fill="FFFFFF"/>
        </w:rPr>
        <w:t xml:space="preserve"> our expectations, the popularity goal was </w:t>
      </w:r>
      <w:r w:rsidRPr="002935E5">
        <w:rPr>
          <w:rFonts w:ascii="Times New Roman" w:hAnsi="Times New Roman"/>
          <w:color w:val="0070C0"/>
          <w:sz w:val="24"/>
          <w:szCs w:val="24"/>
          <w:shd w:val="clear" w:color="auto" w:fill="FFFFFF"/>
        </w:rPr>
        <w:t xml:space="preserve">associated </w:t>
      </w:r>
      <w:r w:rsidR="009570F0" w:rsidRPr="002935E5">
        <w:rPr>
          <w:rFonts w:ascii="Times New Roman" w:hAnsi="Times New Roman"/>
          <w:color w:val="0070C0"/>
          <w:sz w:val="24"/>
          <w:szCs w:val="24"/>
          <w:shd w:val="clear" w:color="auto" w:fill="FFFFFF"/>
        </w:rPr>
        <w:t>negatively</w:t>
      </w:r>
      <w:r w:rsidR="009570F0" w:rsidRPr="001804F5">
        <w:rPr>
          <w:rFonts w:ascii="Times New Roman" w:hAnsi="Times New Roman"/>
          <w:sz w:val="24"/>
          <w:szCs w:val="24"/>
          <w:shd w:val="clear" w:color="auto" w:fill="FFFFFF"/>
        </w:rPr>
        <w:t xml:space="preserve"> </w:t>
      </w:r>
      <w:r w:rsidRPr="001804F5">
        <w:rPr>
          <w:rFonts w:ascii="Times New Roman" w:hAnsi="Times New Roman"/>
          <w:sz w:val="24"/>
          <w:szCs w:val="24"/>
          <w:shd w:val="clear" w:color="auto" w:fill="FFFFFF"/>
        </w:rPr>
        <w:t xml:space="preserve">with peer-nominated </w:t>
      </w:r>
      <w:proofErr w:type="spellStart"/>
      <w:r w:rsidRPr="001804F5">
        <w:rPr>
          <w:rFonts w:ascii="Times New Roman" w:hAnsi="Times New Roman"/>
          <w:sz w:val="24"/>
          <w:szCs w:val="24"/>
          <w:shd w:val="clear" w:color="auto" w:fill="FFFFFF"/>
        </w:rPr>
        <w:t>prosocial</w:t>
      </w:r>
      <w:proofErr w:type="spellEnd"/>
      <w:r w:rsidRPr="001804F5">
        <w:rPr>
          <w:rFonts w:ascii="Times New Roman" w:hAnsi="Times New Roman"/>
          <w:sz w:val="24"/>
          <w:szCs w:val="24"/>
          <w:shd w:val="clear" w:color="auto" w:fill="FFFFFF"/>
        </w:rPr>
        <w:t xml:space="preserve"> behaviors</w:t>
      </w:r>
      <w:r w:rsidR="007634AF" w:rsidRPr="001804F5">
        <w:rPr>
          <w:rFonts w:ascii="Times New Roman" w:hAnsi="Times New Roman"/>
          <w:sz w:val="24"/>
          <w:szCs w:val="24"/>
          <w:shd w:val="clear" w:color="auto" w:fill="FFFFFF"/>
        </w:rPr>
        <w:t xml:space="preserve"> (</w:t>
      </w:r>
      <w:r w:rsidR="007634AF" w:rsidRPr="001804F5">
        <w:rPr>
          <w:rFonts w:ascii="Times New Roman" w:hAnsi="Times New Roman"/>
          <w:i/>
          <w:sz w:val="24"/>
          <w:szCs w:val="24"/>
          <w:shd w:val="clear" w:color="auto" w:fill="FFFFFF"/>
        </w:rPr>
        <w:t xml:space="preserve">β </w:t>
      </w:r>
      <w:r w:rsidR="007634AF" w:rsidRPr="001804F5">
        <w:rPr>
          <w:rFonts w:ascii="Times New Roman" w:hAnsi="Times New Roman"/>
          <w:sz w:val="24"/>
          <w:szCs w:val="24"/>
          <w:shd w:val="clear" w:color="auto" w:fill="FFFFFF"/>
        </w:rPr>
        <w:t xml:space="preserve">= -.47, </w:t>
      </w:r>
      <w:r w:rsidR="007634AF" w:rsidRPr="001804F5">
        <w:rPr>
          <w:rFonts w:ascii="Times New Roman" w:hAnsi="Times New Roman"/>
          <w:i/>
          <w:sz w:val="24"/>
          <w:szCs w:val="24"/>
          <w:shd w:val="clear" w:color="auto" w:fill="FFFFFF"/>
        </w:rPr>
        <w:t>p</w:t>
      </w:r>
      <w:r w:rsidR="007634AF" w:rsidRPr="001804F5">
        <w:rPr>
          <w:rFonts w:ascii="Times New Roman" w:hAnsi="Times New Roman"/>
          <w:sz w:val="24"/>
          <w:szCs w:val="24"/>
          <w:shd w:val="clear" w:color="auto" w:fill="FFFFFF"/>
        </w:rPr>
        <w:t xml:space="preserve"> &lt; .01)</w:t>
      </w:r>
      <w:r w:rsidRPr="001804F5">
        <w:rPr>
          <w:rFonts w:ascii="Times New Roman" w:hAnsi="Times New Roman"/>
          <w:sz w:val="24"/>
          <w:szCs w:val="24"/>
          <w:shd w:val="clear" w:color="auto" w:fill="FFFFFF"/>
        </w:rPr>
        <w:t xml:space="preserve">. </w:t>
      </w:r>
      <w:r w:rsidR="00B622E8" w:rsidRPr="001804F5">
        <w:rPr>
          <w:rFonts w:ascii="Times New Roman" w:hAnsi="Times New Roman"/>
          <w:sz w:val="24"/>
          <w:szCs w:val="24"/>
          <w:shd w:val="clear" w:color="auto" w:fill="FFFFFF"/>
        </w:rPr>
        <w:t xml:space="preserve">Social status insecurity was </w:t>
      </w:r>
      <w:r w:rsidR="00B622E8" w:rsidRPr="002935E5">
        <w:rPr>
          <w:rFonts w:ascii="Times New Roman" w:hAnsi="Times New Roman"/>
          <w:color w:val="0070C0"/>
          <w:sz w:val="24"/>
          <w:szCs w:val="24"/>
          <w:shd w:val="clear" w:color="auto" w:fill="FFFFFF"/>
        </w:rPr>
        <w:t xml:space="preserve">related </w:t>
      </w:r>
      <w:r w:rsidR="009570F0" w:rsidRPr="002935E5">
        <w:rPr>
          <w:rFonts w:ascii="Times New Roman" w:hAnsi="Times New Roman"/>
          <w:color w:val="0070C0"/>
          <w:sz w:val="24"/>
          <w:szCs w:val="24"/>
          <w:shd w:val="clear" w:color="auto" w:fill="FFFFFF"/>
        </w:rPr>
        <w:t>positively</w:t>
      </w:r>
      <w:r w:rsidR="009570F0" w:rsidRPr="001804F5">
        <w:rPr>
          <w:rFonts w:ascii="Times New Roman" w:hAnsi="Times New Roman"/>
          <w:sz w:val="24"/>
          <w:szCs w:val="24"/>
          <w:shd w:val="clear" w:color="auto" w:fill="FFFFFF"/>
        </w:rPr>
        <w:t xml:space="preserve"> </w:t>
      </w:r>
      <w:r w:rsidR="00B622E8" w:rsidRPr="001804F5">
        <w:rPr>
          <w:rFonts w:ascii="Times New Roman" w:hAnsi="Times New Roman"/>
          <w:sz w:val="24"/>
          <w:szCs w:val="24"/>
          <w:shd w:val="clear" w:color="auto" w:fill="FFFFFF"/>
        </w:rPr>
        <w:t>to both the popularity goal (</w:t>
      </w:r>
      <w:r w:rsidR="00B622E8" w:rsidRPr="001804F5">
        <w:rPr>
          <w:rFonts w:ascii="Times New Roman" w:hAnsi="Times New Roman"/>
          <w:i/>
          <w:sz w:val="24"/>
          <w:szCs w:val="24"/>
          <w:shd w:val="clear" w:color="auto" w:fill="FFFFFF"/>
        </w:rPr>
        <w:t>β</w:t>
      </w:r>
      <w:r w:rsidR="00B622E8" w:rsidRPr="001804F5">
        <w:rPr>
          <w:rFonts w:ascii="Times New Roman" w:hAnsi="Times New Roman"/>
          <w:sz w:val="24"/>
          <w:szCs w:val="24"/>
          <w:shd w:val="clear" w:color="auto" w:fill="FFFFFF"/>
        </w:rPr>
        <w:t xml:space="preserve"> = .36, </w:t>
      </w:r>
      <w:r w:rsidR="00B622E8" w:rsidRPr="001804F5">
        <w:rPr>
          <w:rFonts w:ascii="Times New Roman" w:hAnsi="Times New Roman"/>
          <w:i/>
          <w:sz w:val="24"/>
          <w:szCs w:val="24"/>
          <w:shd w:val="clear" w:color="auto" w:fill="FFFFFF"/>
        </w:rPr>
        <w:t xml:space="preserve">p </w:t>
      </w:r>
      <w:r w:rsidR="00B622E8" w:rsidRPr="001804F5">
        <w:rPr>
          <w:rFonts w:ascii="Times New Roman" w:hAnsi="Times New Roman"/>
          <w:sz w:val="24"/>
          <w:szCs w:val="24"/>
          <w:shd w:val="clear" w:color="auto" w:fill="FFFFFF"/>
        </w:rPr>
        <w:t>&lt; .001) and the social preference goal (</w:t>
      </w:r>
      <w:r w:rsidR="00B622E8" w:rsidRPr="001804F5">
        <w:rPr>
          <w:rFonts w:ascii="Times New Roman" w:hAnsi="Times New Roman"/>
          <w:i/>
          <w:sz w:val="24"/>
          <w:szCs w:val="24"/>
          <w:shd w:val="clear" w:color="auto" w:fill="FFFFFF"/>
        </w:rPr>
        <w:t>β</w:t>
      </w:r>
      <w:r w:rsidR="00B622E8" w:rsidRPr="001804F5">
        <w:rPr>
          <w:rFonts w:ascii="Times New Roman" w:hAnsi="Times New Roman"/>
          <w:sz w:val="24"/>
          <w:szCs w:val="24"/>
          <w:shd w:val="clear" w:color="auto" w:fill="FFFFFF"/>
        </w:rPr>
        <w:t xml:space="preserve"> = .15, </w:t>
      </w:r>
      <w:r w:rsidR="00B622E8" w:rsidRPr="001804F5">
        <w:rPr>
          <w:rFonts w:ascii="Times New Roman" w:hAnsi="Times New Roman"/>
          <w:i/>
          <w:sz w:val="24"/>
          <w:szCs w:val="24"/>
          <w:shd w:val="clear" w:color="auto" w:fill="FFFFFF"/>
        </w:rPr>
        <w:t xml:space="preserve">p </w:t>
      </w:r>
      <w:r w:rsidR="00B622E8" w:rsidRPr="001804F5">
        <w:rPr>
          <w:rFonts w:ascii="Times New Roman" w:hAnsi="Times New Roman"/>
          <w:sz w:val="24"/>
          <w:szCs w:val="24"/>
          <w:shd w:val="clear" w:color="auto" w:fill="FFFFFF"/>
        </w:rPr>
        <w:t xml:space="preserve">&lt; .05). </w:t>
      </w:r>
      <w:r w:rsidR="004459E4" w:rsidRPr="001804F5">
        <w:rPr>
          <w:rFonts w:ascii="Times New Roman" w:hAnsi="Times New Roman"/>
          <w:sz w:val="24"/>
          <w:szCs w:val="24"/>
          <w:shd w:val="clear" w:color="auto" w:fill="FFFFFF"/>
        </w:rPr>
        <w:t xml:space="preserve"> </w:t>
      </w:r>
      <w:r w:rsidR="00B75656" w:rsidRPr="001804F5">
        <w:rPr>
          <w:rFonts w:ascii="Times New Roman" w:hAnsi="Times New Roman"/>
          <w:sz w:val="24"/>
          <w:szCs w:val="24"/>
          <w:shd w:val="clear" w:color="auto" w:fill="FFFFFF"/>
        </w:rPr>
        <w:t>Although the covariates were not the focus of this study</w:t>
      </w:r>
      <w:r w:rsidR="004459E4" w:rsidRPr="001804F5">
        <w:rPr>
          <w:rFonts w:ascii="Times New Roman" w:hAnsi="Times New Roman"/>
          <w:sz w:val="24"/>
          <w:szCs w:val="24"/>
          <w:shd w:val="clear" w:color="auto" w:fill="FFFFFF"/>
        </w:rPr>
        <w:t>,</w:t>
      </w:r>
      <w:r w:rsidR="00B75656" w:rsidRPr="001804F5">
        <w:rPr>
          <w:rFonts w:ascii="Times New Roman" w:hAnsi="Times New Roman"/>
          <w:sz w:val="24"/>
          <w:szCs w:val="24"/>
          <w:shd w:val="clear" w:color="auto" w:fill="FFFFFF"/>
        </w:rPr>
        <w:t xml:space="preserve"> there were some significant paths </w:t>
      </w:r>
      <w:r w:rsidR="00A00264" w:rsidRPr="001804F5">
        <w:rPr>
          <w:rFonts w:ascii="Times New Roman" w:hAnsi="Times New Roman"/>
          <w:sz w:val="24"/>
          <w:szCs w:val="24"/>
          <w:shd w:val="clear" w:color="auto" w:fill="FFFFFF"/>
        </w:rPr>
        <w:t xml:space="preserve">that </w:t>
      </w:r>
      <w:r w:rsidR="009704AB" w:rsidRPr="001804F5">
        <w:rPr>
          <w:rFonts w:ascii="Times New Roman" w:hAnsi="Times New Roman"/>
          <w:sz w:val="24"/>
          <w:szCs w:val="24"/>
          <w:shd w:val="clear" w:color="auto" w:fill="FFFFFF"/>
        </w:rPr>
        <w:t xml:space="preserve">are </w:t>
      </w:r>
      <w:r w:rsidR="00A00264" w:rsidRPr="001804F5">
        <w:rPr>
          <w:rFonts w:ascii="Times New Roman" w:hAnsi="Times New Roman"/>
          <w:sz w:val="24"/>
          <w:szCs w:val="24"/>
          <w:shd w:val="clear" w:color="auto" w:fill="FFFFFF"/>
        </w:rPr>
        <w:t>worth noticing</w:t>
      </w:r>
      <w:r w:rsidR="00B75656" w:rsidRPr="001804F5">
        <w:rPr>
          <w:rFonts w:ascii="Times New Roman" w:hAnsi="Times New Roman"/>
          <w:sz w:val="24"/>
          <w:szCs w:val="24"/>
          <w:shd w:val="clear" w:color="auto" w:fill="FFFFFF"/>
        </w:rPr>
        <w:t>.</w:t>
      </w:r>
      <w:r w:rsidR="004459E4" w:rsidRPr="001804F5">
        <w:rPr>
          <w:rFonts w:ascii="Times New Roman" w:hAnsi="Times New Roman"/>
          <w:sz w:val="24"/>
          <w:szCs w:val="24"/>
          <w:shd w:val="clear" w:color="auto" w:fill="FFFFFF"/>
        </w:rPr>
        <w:t xml:space="preserve"> </w:t>
      </w:r>
      <w:r w:rsidR="00B75656" w:rsidRPr="001804F5">
        <w:rPr>
          <w:rFonts w:ascii="Times New Roman" w:hAnsi="Times New Roman"/>
          <w:sz w:val="24"/>
          <w:szCs w:val="24"/>
          <w:shd w:val="clear" w:color="auto" w:fill="FFFFFF"/>
        </w:rPr>
        <w:t xml:space="preserve">Specifically, </w:t>
      </w:r>
      <w:r w:rsidR="004459E4" w:rsidRPr="001804F5">
        <w:rPr>
          <w:rFonts w:ascii="Times New Roman" w:hAnsi="Times New Roman"/>
          <w:sz w:val="24"/>
          <w:szCs w:val="24"/>
          <w:shd w:val="clear" w:color="auto" w:fill="FFFFFF"/>
        </w:rPr>
        <w:t xml:space="preserve">adolescents’ popularity </w:t>
      </w:r>
      <w:r w:rsidR="00EB65D3" w:rsidRPr="001804F5">
        <w:rPr>
          <w:rFonts w:ascii="Times New Roman" w:hAnsi="Times New Roman"/>
          <w:sz w:val="24"/>
          <w:szCs w:val="24"/>
          <w:shd w:val="clear" w:color="auto" w:fill="FFFFFF"/>
        </w:rPr>
        <w:t xml:space="preserve">status </w:t>
      </w:r>
      <w:r w:rsidR="004459E4" w:rsidRPr="001804F5">
        <w:rPr>
          <w:rFonts w:ascii="Times New Roman" w:hAnsi="Times New Roman"/>
          <w:sz w:val="24"/>
          <w:szCs w:val="24"/>
          <w:shd w:val="clear" w:color="auto" w:fill="FFFFFF"/>
        </w:rPr>
        <w:t xml:space="preserve">was </w:t>
      </w:r>
      <w:r w:rsidR="004459E4" w:rsidRPr="00C90DCF">
        <w:rPr>
          <w:rFonts w:ascii="Times New Roman" w:hAnsi="Times New Roman"/>
          <w:color w:val="0070C0"/>
          <w:sz w:val="24"/>
          <w:szCs w:val="24"/>
          <w:shd w:val="clear" w:color="auto" w:fill="FFFFFF"/>
        </w:rPr>
        <w:t>related</w:t>
      </w:r>
      <w:r w:rsidR="009570F0" w:rsidRPr="00C90DCF">
        <w:rPr>
          <w:rFonts w:ascii="Times New Roman" w:hAnsi="Times New Roman"/>
          <w:color w:val="0070C0"/>
          <w:sz w:val="24"/>
          <w:szCs w:val="24"/>
          <w:shd w:val="clear" w:color="auto" w:fill="FFFFFF"/>
        </w:rPr>
        <w:t xml:space="preserve"> positively</w:t>
      </w:r>
      <w:r w:rsidR="004459E4" w:rsidRPr="001804F5">
        <w:rPr>
          <w:rFonts w:ascii="Times New Roman" w:hAnsi="Times New Roman"/>
          <w:sz w:val="24"/>
          <w:szCs w:val="24"/>
          <w:shd w:val="clear" w:color="auto" w:fill="FFFFFF"/>
        </w:rPr>
        <w:t xml:space="preserve"> to their popularity goal (</w:t>
      </w:r>
      <w:r w:rsidR="004459E4" w:rsidRPr="001804F5">
        <w:rPr>
          <w:rFonts w:ascii="Times New Roman" w:hAnsi="Times New Roman"/>
          <w:i/>
          <w:sz w:val="24"/>
          <w:szCs w:val="24"/>
          <w:shd w:val="clear" w:color="auto" w:fill="FFFFFF"/>
        </w:rPr>
        <w:t>β</w:t>
      </w:r>
      <w:r w:rsidR="004459E4" w:rsidRPr="001804F5">
        <w:rPr>
          <w:rFonts w:ascii="Times New Roman" w:hAnsi="Times New Roman"/>
          <w:sz w:val="24"/>
          <w:szCs w:val="24"/>
          <w:shd w:val="clear" w:color="auto" w:fill="FFFFFF"/>
        </w:rPr>
        <w:t xml:space="preserve"> = .19, </w:t>
      </w:r>
      <w:r w:rsidR="004459E4" w:rsidRPr="001804F5">
        <w:rPr>
          <w:rFonts w:ascii="Times New Roman" w:hAnsi="Times New Roman"/>
          <w:i/>
          <w:sz w:val="24"/>
          <w:szCs w:val="24"/>
          <w:shd w:val="clear" w:color="auto" w:fill="FFFFFF"/>
        </w:rPr>
        <w:t xml:space="preserve">p </w:t>
      </w:r>
      <w:r w:rsidR="004459E4" w:rsidRPr="001804F5">
        <w:rPr>
          <w:rFonts w:ascii="Times New Roman" w:hAnsi="Times New Roman"/>
          <w:sz w:val="24"/>
          <w:szCs w:val="24"/>
          <w:shd w:val="clear" w:color="auto" w:fill="FFFFFF"/>
        </w:rPr>
        <w:t>&lt; .0</w:t>
      </w:r>
      <w:r w:rsidR="006354F2" w:rsidRPr="001804F5">
        <w:rPr>
          <w:rFonts w:ascii="Times New Roman" w:hAnsi="Times New Roman"/>
          <w:sz w:val="24"/>
          <w:szCs w:val="24"/>
          <w:shd w:val="clear" w:color="auto" w:fill="FFFFFF"/>
        </w:rPr>
        <w:t>01</w:t>
      </w:r>
      <w:r w:rsidR="004459E4" w:rsidRPr="001804F5">
        <w:rPr>
          <w:rFonts w:ascii="Times New Roman" w:hAnsi="Times New Roman"/>
          <w:sz w:val="24"/>
          <w:szCs w:val="24"/>
          <w:shd w:val="clear" w:color="auto" w:fill="FFFFFF"/>
        </w:rPr>
        <w:t xml:space="preserve">) and </w:t>
      </w:r>
      <w:r w:rsidR="004459E4" w:rsidRPr="00C90DCF">
        <w:rPr>
          <w:rFonts w:ascii="Times New Roman" w:hAnsi="Times New Roman"/>
          <w:color w:val="0070C0"/>
          <w:sz w:val="24"/>
          <w:szCs w:val="24"/>
          <w:shd w:val="clear" w:color="auto" w:fill="FFFFFF"/>
        </w:rPr>
        <w:t>related</w:t>
      </w:r>
      <w:r w:rsidR="009570F0" w:rsidRPr="00C90DCF">
        <w:rPr>
          <w:rFonts w:ascii="Times New Roman" w:hAnsi="Times New Roman"/>
          <w:color w:val="0070C0"/>
          <w:sz w:val="24"/>
          <w:szCs w:val="24"/>
          <w:shd w:val="clear" w:color="auto" w:fill="FFFFFF"/>
        </w:rPr>
        <w:t xml:space="preserve"> negatively</w:t>
      </w:r>
      <w:r w:rsidR="009570F0" w:rsidRPr="001804F5">
        <w:rPr>
          <w:rFonts w:ascii="Times New Roman" w:hAnsi="Times New Roman"/>
          <w:sz w:val="24"/>
          <w:szCs w:val="24"/>
          <w:shd w:val="clear" w:color="auto" w:fill="FFFFFF"/>
        </w:rPr>
        <w:t xml:space="preserve"> </w:t>
      </w:r>
      <w:r w:rsidR="004459E4" w:rsidRPr="001804F5">
        <w:rPr>
          <w:rFonts w:ascii="Times New Roman" w:hAnsi="Times New Roman"/>
          <w:sz w:val="24"/>
          <w:szCs w:val="24"/>
          <w:shd w:val="clear" w:color="auto" w:fill="FFFFFF"/>
        </w:rPr>
        <w:t>to social status insecurity (</w:t>
      </w:r>
      <w:r w:rsidR="004459E4" w:rsidRPr="001804F5">
        <w:rPr>
          <w:rFonts w:ascii="Times New Roman" w:hAnsi="Times New Roman"/>
          <w:i/>
          <w:sz w:val="24"/>
          <w:szCs w:val="24"/>
          <w:shd w:val="clear" w:color="auto" w:fill="FFFFFF"/>
        </w:rPr>
        <w:t>β</w:t>
      </w:r>
      <w:r w:rsidR="004459E4" w:rsidRPr="001804F5">
        <w:rPr>
          <w:rFonts w:ascii="Times New Roman" w:hAnsi="Times New Roman"/>
          <w:sz w:val="24"/>
          <w:szCs w:val="24"/>
          <w:shd w:val="clear" w:color="auto" w:fill="FFFFFF"/>
        </w:rPr>
        <w:t xml:space="preserve"> = -.14, </w:t>
      </w:r>
      <w:r w:rsidR="004459E4" w:rsidRPr="001804F5">
        <w:rPr>
          <w:rFonts w:ascii="Times New Roman" w:hAnsi="Times New Roman"/>
          <w:i/>
          <w:sz w:val="24"/>
          <w:szCs w:val="24"/>
          <w:shd w:val="clear" w:color="auto" w:fill="FFFFFF"/>
        </w:rPr>
        <w:t xml:space="preserve">p </w:t>
      </w:r>
      <w:r w:rsidR="004459E4" w:rsidRPr="001804F5">
        <w:rPr>
          <w:rFonts w:ascii="Times New Roman" w:hAnsi="Times New Roman"/>
          <w:sz w:val="24"/>
          <w:szCs w:val="24"/>
          <w:shd w:val="clear" w:color="auto" w:fill="FFFFFF"/>
        </w:rPr>
        <w:t>&lt; .05)</w:t>
      </w:r>
      <w:r w:rsidR="009555F9" w:rsidRPr="001804F5">
        <w:rPr>
          <w:rFonts w:ascii="Times New Roman" w:hAnsi="Times New Roman"/>
          <w:sz w:val="24"/>
          <w:szCs w:val="24"/>
          <w:shd w:val="clear" w:color="auto" w:fill="FFFFFF"/>
        </w:rPr>
        <w:t xml:space="preserve">. </w:t>
      </w:r>
      <w:r w:rsidR="00B75656" w:rsidRPr="001804F5">
        <w:rPr>
          <w:rFonts w:ascii="Times New Roman" w:hAnsi="Times New Roman"/>
          <w:sz w:val="24"/>
          <w:szCs w:val="24"/>
          <w:shd w:val="clear" w:color="auto" w:fill="FFFFFF"/>
        </w:rPr>
        <w:t>In comparison to boys, a</w:t>
      </w:r>
      <w:r w:rsidR="008A0399" w:rsidRPr="001804F5">
        <w:rPr>
          <w:rFonts w:ascii="Times New Roman" w:hAnsi="Times New Roman"/>
          <w:sz w:val="24"/>
          <w:szCs w:val="24"/>
          <w:shd w:val="clear" w:color="auto" w:fill="FFFFFF"/>
        </w:rPr>
        <w:t>dolescent girls had higher social preference goal (</w:t>
      </w:r>
      <w:r w:rsidR="008A0399" w:rsidRPr="001804F5">
        <w:rPr>
          <w:rFonts w:ascii="Times New Roman" w:hAnsi="Times New Roman"/>
          <w:i/>
          <w:sz w:val="24"/>
          <w:szCs w:val="24"/>
          <w:shd w:val="clear" w:color="auto" w:fill="FFFFFF"/>
        </w:rPr>
        <w:t>β</w:t>
      </w:r>
      <w:r w:rsidR="008A0399" w:rsidRPr="001804F5">
        <w:rPr>
          <w:rFonts w:ascii="Times New Roman" w:hAnsi="Times New Roman"/>
          <w:sz w:val="24"/>
          <w:szCs w:val="24"/>
          <w:shd w:val="clear" w:color="auto" w:fill="FFFFFF"/>
        </w:rPr>
        <w:t xml:space="preserve"> = -.19, </w:t>
      </w:r>
      <w:r w:rsidR="008A0399" w:rsidRPr="001804F5">
        <w:rPr>
          <w:rFonts w:ascii="Times New Roman" w:hAnsi="Times New Roman"/>
          <w:i/>
          <w:sz w:val="24"/>
          <w:szCs w:val="24"/>
          <w:shd w:val="clear" w:color="auto" w:fill="FFFFFF"/>
        </w:rPr>
        <w:t xml:space="preserve">p </w:t>
      </w:r>
      <w:r w:rsidR="008A0399" w:rsidRPr="001804F5">
        <w:rPr>
          <w:rFonts w:ascii="Times New Roman" w:hAnsi="Times New Roman"/>
          <w:sz w:val="24"/>
          <w:szCs w:val="24"/>
          <w:shd w:val="clear" w:color="auto" w:fill="FFFFFF"/>
        </w:rPr>
        <w:t>&lt; .01).</w:t>
      </w:r>
    </w:p>
    <w:p w:rsidR="00FF0753" w:rsidRPr="001804F5" w:rsidRDefault="00443865" w:rsidP="001951CE">
      <w:pPr>
        <w:pStyle w:val="NoSpacing"/>
        <w:spacing w:line="480" w:lineRule="auto"/>
        <w:ind w:firstLine="720"/>
        <w:rPr>
          <w:rFonts w:ascii="Times New Roman" w:hAnsi="Times New Roman"/>
          <w:sz w:val="24"/>
          <w:szCs w:val="24"/>
        </w:rPr>
      </w:pPr>
      <w:r w:rsidRPr="001804F5">
        <w:rPr>
          <w:rFonts w:ascii="Times New Roman" w:hAnsi="Times New Roman"/>
          <w:sz w:val="24"/>
          <w:szCs w:val="24"/>
        </w:rPr>
        <w:t>Regarding the associations between social s</w:t>
      </w:r>
      <w:r w:rsidR="00685F58" w:rsidRPr="001804F5">
        <w:rPr>
          <w:rFonts w:ascii="Times New Roman" w:hAnsi="Times New Roman"/>
          <w:sz w:val="24"/>
          <w:szCs w:val="24"/>
        </w:rPr>
        <w:t>t</w:t>
      </w:r>
      <w:r w:rsidRPr="001804F5">
        <w:rPr>
          <w:rFonts w:ascii="Times New Roman" w:hAnsi="Times New Roman"/>
          <w:sz w:val="24"/>
          <w:szCs w:val="24"/>
        </w:rPr>
        <w:t xml:space="preserve">atus insecurity and adolescent behaviors, no direct associations were found. Instead, results from </w:t>
      </w:r>
      <w:proofErr w:type="spellStart"/>
      <w:r w:rsidRPr="001804F5">
        <w:rPr>
          <w:rFonts w:ascii="Times New Roman" w:hAnsi="Times New Roman"/>
          <w:sz w:val="24"/>
          <w:szCs w:val="24"/>
          <w:shd w:val="clear" w:color="auto" w:fill="FFFFFF"/>
        </w:rPr>
        <w:t>S</w:t>
      </w:r>
      <w:r w:rsidR="00FF0753" w:rsidRPr="001804F5">
        <w:rPr>
          <w:rFonts w:ascii="Times New Roman" w:hAnsi="Times New Roman"/>
          <w:sz w:val="24"/>
          <w:szCs w:val="24"/>
          <w:shd w:val="clear" w:color="auto" w:fill="FFFFFF"/>
        </w:rPr>
        <w:t>obel</w:t>
      </w:r>
      <w:proofErr w:type="spellEnd"/>
      <w:r w:rsidR="00FF0753" w:rsidRPr="001804F5">
        <w:rPr>
          <w:rFonts w:ascii="Times New Roman" w:hAnsi="Times New Roman"/>
          <w:sz w:val="24"/>
          <w:szCs w:val="24"/>
          <w:shd w:val="clear" w:color="auto" w:fill="FFFFFF"/>
        </w:rPr>
        <w:t xml:space="preserve"> tests showed that social status insecurity </w:t>
      </w:r>
      <w:r w:rsidR="00CA60A3" w:rsidRPr="001804F5">
        <w:rPr>
          <w:rFonts w:ascii="Times New Roman" w:hAnsi="Times New Roman"/>
          <w:sz w:val="24"/>
          <w:szCs w:val="24"/>
          <w:shd w:val="clear" w:color="auto" w:fill="FFFFFF"/>
        </w:rPr>
        <w:t xml:space="preserve">was </w:t>
      </w:r>
      <w:r w:rsidR="009570F0" w:rsidRPr="00C90DCF">
        <w:rPr>
          <w:rFonts w:ascii="Times New Roman" w:hAnsi="Times New Roman"/>
          <w:color w:val="0070C0"/>
          <w:sz w:val="24"/>
          <w:szCs w:val="24"/>
          <w:shd w:val="clear" w:color="auto" w:fill="FFFFFF"/>
        </w:rPr>
        <w:t xml:space="preserve">related </w:t>
      </w:r>
      <w:r w:rsidR="00CA60A3" w:rsidRPr="00C90DCF">
        <w:rPr>
          <w:rFonts w:ascii="Times New Roman" w:hAnsi="Times New Roman"/>
          <w:color w:val="0070C0"/>
          <w:sz w:val="24"/>
          <w:szCs w:val="24"/>
          <w:shd w:val="clear" w:color="auto" w:fill="FFFFFF"/>
        </w:rPr>
        <w:t>positively</w:t>
      </w:r>
      <w:r w:rsidR="00CA60A3" w:rsidRPr="001804F5">
        <w:rPr>
          <w:rFonts w:ascii="Times New Roman" w:hAnsi="Times New Roman"/>
          <w:sz w:val="24"/>
          <w:szCs w:val="24"/>
          <w:shd w:val="clear" w:color="auto" w:fill="FFFFFF"/>
        </w:rPr>
        <w:t xml:space="preserve"> </w:t>
      </w:r>
      <w:r w:rsidR="00CA60A3" w:rsidRPr="00C90DCF">
        <w:rPr>
          <w:rFonts w:ascii="Times New Roman" w:hAnsi="Times New Roman"/>
          <w:color w:val="0070C0"/>
          <w:sz w:val="24"/>
          <w:szCs w:val="24"/>
          <w:shd w:val="clear" w:color="auto" w:fill="FFFFFF"/>
        </w:rPr>
        <w:t>and indirectly</w:t>
      </w:r>
      <w:r w:rsidR="00CA60A3" w:rsidRPr="001804F5">
        <w:rPr>
          <w:rFonts w:ascii="Times New Roman" w:hAnsi="Times New Roman"/>
          <w:sz w:val="24"/>
          <w:szCs w:val="24"/>
          <w:shd w:val="clear" w:color="auto" w:fill="FFFFFF"/>
        </w:rPr>
        <w:t xml:space="preserve"> to </w:t>
      </w:r>
      <w:r w:rsidR="00FF0753" w:rsidRPr="001804F5">
        <w:rPr>
          <w:rFonts w:ascii="Times New Roman" w:hAnsi="Times New Roman"/>
          <w:sz w:val="24"/>
          <w:szCs w:val="24"/>
          <w:shd w:val="clear" w:color="auto" w:fill="FFFFFF"/>
        </w:rPr>
        <w:t>self-reported relational aggression</w:t>
      </w:r>
      <w:r w:rsidR="00CA60A3" w:rsidRPr="001804F5">
        <w:rPr>
          <w:rFonts w:ascii="Times New Roman" w:hAnsi="Times New Roman"/>
          <w:sz w:val="24"/>
          <w:szCs w:val="24"/>
          <w:shd w:val="clear" w:color="auto" w:fill="FFFFFF"/>
        </w:rPr>
        <w:t xml:space="preserve">, which was mediated </w:t>
      </w:r>
      <w:r w:rsidR="00C75251" w:rsidRPr="001804F5">
        <w:rPr>
          <w:rFonts w:ascii="Times New Roman" w:hAnsi="Times New Roman"/>
          <w:sz w:val="24"/>
          <w:szCs w:val="24"/>
          <w:shd w:val="clear" w:color="auto" w:fill="FFFFFF"/>
        </w:rPr>
        <w:t xml:space="preserve">by </w:t>
      </w:r>
      <w:r w:rsidR="00895680" w:rsidRPr="001804F5">
        <w:rPr>
          <w:rFonts w:ascii="Times New Roman" w:hAnsi="Times New Roman"/>
          <w:sz w:val="24"/>
          <w:szCs w:val="24"/>
          <w:shd w:val="clear" w:color="auto" w:fill="FFFFFF"/>
        </w:rPr>
        <w:t xml:space="preserve">the </w:t>
      </w:r>
      <w:r w:rsidR="00FF0753" w:rsidRPr="001804F5">
        <w:rPr>
          <w:rFonts w:ascii="Times New Roman" w:hAnsi="Times New Roman"/>
          <w:sz w:val="24"/>
          <w:szCs w:val="24"/>
          <w:shd w:val="clear" w:color="auto" w:fill="FFFFFF"/>
        </w:rPr>
        <w:t>popularity goal (</w:t>
      </w:r>
      <w:r w:rsidR="00FF0753" w:rsidRPr="001804F5">
        <w:rPr>
          <w:rFonts w:ascii="Times New Roman" w:hAnsi="Times New Roman"/>
          <w:i/>
          <w:sz w:val="24"/>
          <w:szCs w:val="24"/>
        </w:rPr>
        <w:t>β</w:t>
      </w:r>
      <w:r w:rsidR="00FF0753" w:rsidRPr="001804F5">
        <w:rPr>
          <w:rFonts w:ascii="Times New Roman" w:hAnsi="Times New Roman"/>
          <w:sz w:val="24"/>
          <w:szCs w:val="24"/>
        </w:rPr>
        <w:t xml:space="preserve"> = .16, </w:t>
      </w:r>
      <w:r w:rsidR="00FF0753" w:rsidRPr="001804F5">
        <w:rPr>
          <w:rFonts w:ascii="Times New Roman" w:hAnsi="Times New Roman"/>
          <w:i/>
          <w:sz w:val="24"/>
          <w:szCs w:val="24"/>
        </w:rPr>
        <w:t>p</w:t>
      </w:r>
      <w:r w:rsidR="00FF0753" w:rsidRPr="001804F5">
        <w:rPr>
          <w:rFonts w:ascii="Times New Roman" w:hAnsi="Times New Roman"/>
          <w:sz w:val="24"/>
          <w:szCs w:val="24"/>
        </w:rPr>
        <w:t xml:space="preserve"> &lt; .05</w:t>
      </w:r>
      <w:r w:rsidR="00FF0753" w:rsidRPr="001804F5">
        <w:rPr>
          <w:rFonts w:ascii="Times New Roman" w:hAnsi="Times New Roman"/>
          <w:sz w:val="24"/>
          <w:szCs w:val="24"/>
          <w:shd w:val="clear" w:color="auto" w:fill="FFFFFF"/>
        </w:rPr>
        <w:t xml:space="preserve">). </w:t>
      </w:r>
      <w:r w:rsidR="001951CE" w:rsidRPr="001804F5">
        <w:rPr>
          <w:rFonts w:ascii="Times New Roman" w:hAnsi="Times New Roman"/>
          <w:sz w:val="24"/>
          <w:szCs w:val="24"/>
          <w:shd w:val="clear" w:color="auto" w:fill="FFFFFF"/>
        </w:rPr>
        <w:t xml:space="preserve">This suggests that </w:t>
      </w:r>
      <w:r w:rsidR="00685F58" w:rsidRPr="001804F5">
        <w:rPr>
          <w:rFonts w:ascii="Times New Roman" w:hAnsi="Times New Roman"/>
          <w:sz w:val="24"/>
          <w:szCs w:val="24"/>
          <w:shd w:val="clear" w:color="auto" w:fill="FFFFFF"/>
        </w:rPr>
        <w:t xml:space="preserve">increases in </w:t>
      </w:r>
      <w:r w:rsidR="00CA60A3" w:rsidRPr="001804F5">
        <w:rPr>
          <w:rFonts w:ascii="Times New Roman" w:hAnsi="Times New Roman"/>
          <w:sz w:val="24"/>
          <w:szCs w:val="24"/>
          <w:shd w:val="clear" w:color="auto" w:fill="FFFFFF"/>
        </w:rPr>
        <w:t xml:space="preserve">adolescents’ </w:t>
      </w:r>
      <w:r w:rsidR="00685F58" w:rsidRPr="001804F5">
        <w:rPr>
          <w:rFonts w:ascii="Times New Roman" w:hAnsi="Times New Roman"/>
          <w:sz w:val="24"/>
          <w:szCs w:val="24"/>
          <w:shd w:val="clear" w:color="auto" w:fill="FFFFFF"/>
        </w:rPr>
        <w:t xml:space="preserve">insecure </w:t>
      </w:r>
      <w:r w:rsidR="00CA60A3" w:rsidRPr="001804F5">
        <w:rPr>
          <w:rFonts w:ascii="Times New Roman" w:hAnsi="Times New Roman"/>
          <w:sz w:val="24"/>
          <w:szCs w:val="24"/>
          <w:shd w:val="clear" w:color="auto" w:fill="FFFFFF"/>
        </w:rPr>
        <w:t xml:space="preserve">feeling about </w:t>
      </w:r>
      <w:r w:rsidR="00685F58" w:rsidRPr="001804F5">
        <w:rPr>
          <w:rFonts w:ascii="Times New Roman" w:hAnsi="Times New Roman"/>
          <w:sz w:val="24"/>
          <w:szCs w:val="24"/>
          <w:shd w:val="clear" w:color="auto" w:fill="FFFFFF"/>
        </w:rPr>
        <w:t xml:space="preserve">their </w:t>
      </w:r>
      <w:r w:rsidR="00895680" w:rsidRPr="001804F5">
        <w:rPr>
          <w:rFonts w:ascii="Times New Roman" w:hAnsi="Times New Roman"/>
          <w:sz w:val="24"/>
          <w:szCs w:val="24"/>
          <w:shd w:val="clear" w:color="auto" w:fill="FFFFFF"/>
        </w:rPr>
        <w:t xml:space="preserve">peer </w:t>
      </w:r>
      <w:r w:rsidR="00CA60A3" w:rsidRPr="001804F5">
        <w:rPr>
          <w:rFonts w:ascii="Times New Roman" w:hAnsi="Times New Roman"/>
          <w:sz w:val="24"/>
          <w:szCs w:val="24"/>
          <w:shd w:val="clear" w:color="auto" w:fill="FFFFFF"/>
        </w:rPr>
        <w:t xml:space="preserve">status </w:t>
      </w:r>
      <w:r w:rsidR="00685F58" w:rsidRPr="001804F5">
        <w:rPr>
          <w:rFonts w:ascii="Times New Roman" w:hAnsi="Times New Roman"/>
          <w:sz w:val="24"/>
          <w:szCs w:val="24"/>
          <w:shd w:val="clear" w:color="auto" w:fill="FFFFFF"/>
        </w:rPr>
        <w:t xml:space="preserve">were </w:t>
      </w:r>
      <w:r w:rsidR="00CA60A3" w:rsidRPr="001804F5">
        <w:rPr>
          <w:rFonts w:ascii="Times New Roman" w:hAnsi="Times New Roman"/>
          <w:sz w:val="24"/>
          <w:szCs w:val="24"/>
          <w:shd w:val="clear" w:color="auto" w:fill="FFFFFF"/>
        </w:rPr>
        <w:t xml:space="preserve">related to higher endorsement of the popularity goal, </w:t>
      </w:r>
      <w:r w:rsidR="00CA60A3" w:rsidRPr="001804F5">
        <w:rPr>
          <w:rFonts w:ascii="Times New Roman" w:hAnsi="Times New Roman"/>
          <w:sz w:val="24"/>
          <w:szCs w:val="24"/>
          <w:shd w:val="clear" w:color="auto" w:fill="FFFFFF"/>
        </w:rPr>
        <w:lastRenderedPageBreak/>
        <w:t>which was then related to more use of relational aggr</w:t>
      </w:r>
      <w:r w:rsidR="00B07169" w:rsidRPr="001804F5">
        <w:rPr>
          <w:rFonts w:ascii="Times New Roman" w:hAnsi="Times New Roman"/>
          <w:sz w:val="24"/>
          <w:szCs w:val="24"/>
          <w:shd w:val="clear" w:color="auto" w:fill="FFFFFF"/>
        </w:rPr>
        <w:t xml:space="preserve">ession as indicated by the self </w:t>
      </w:r>
      <w:r w:rsidR="00CA60A3" w:rsidRPr="001804F5">
        <w:rPr>
          <w:rFonts w:ascii="Times New Roman" w:hAnsi="Times New Roman"/>
          <w:sz w:val="24"/>
          <w:szCs w:val="24"/>
          <w:shd w:val="clear" w:color="auto" w:fill="FFFFFF"/>
        </w:rPr>
        <w:t>report</w:t>
      </w:r>
      <w:r w:rsidR="0098431B" w:rsidRPr="001804F5">
        <w:rPr>
          <w:rFonts w:ascii="Times New Roman" w:hAnsi="Times New Roman"/>
          <w:sz w:val="24"/>
          <w:szCs w:val="24"/>
          <w:shd w:val="clear" w:color="auto" w:fill="FFFFFF"/>
        </w:rPr>
        <w:t>s</w:t>
      </w:r>
      <w:r w:rsidR="00CA60A3" w:rsidRPr="001804F5">
        <w:rPr>
          <w:rFonts w:ascii="Times New Roman" w:hAnsi="Times New Roman"/>
          <w:sz w:val="24"/>
          <w:szCs w:val="24"/>
          <w:shd w:val="clear" w:color="auto" w:fill="FFFFFF"/>
        </w:rPr>
        <w:t xml:space="preserve">. </w:t>
      </w:r>
      <w:r w:rsidR="00CE202C" w:rsidRPr="001804F5">
        <w:rPr>
          <w:rFonts w:ascii="Times New Roman" w:hAnsi="Times New Roman"/>
          <w:sz w:val="24"/>
          <w:szCs w:val="24"/>
          <w:shd w:val="clear" w:color="auto" w:fill="FFFFFF"/>
        </w:rPr>
        <w:t>In addition</w:t>
      </w:r>
      <w:r w:rsidR="00FF0753" w:rsidRPr="001804F5">
        <w:rPr>
          <w:rFonts w:ascii="Times New Roman" w:hAnsi="Times New Roman"/>
          <w:sz w:val="24"/>
          <w:szCs w:val="24"/>
          <w:shd w:val="clear" w:color="auto" w:fill="FFFFFF"/>
        </w:rPr>
        <w:t xml:space="preserve">, social status insecurity was </w:t>
      </w:r>
      <w:r w:rsidR="009570F0" w:rsidRPr="00C90DCF">
        <w:rPr>
          <w:rFonts w:ascii="Times New Roman" w:hAnsi="Times New Roman"/>
          <w:color w:val="0070C0"/>
          <w:sz w:val="24"/>
          <w:szCs w:val="24"/>
          <w:shd w:val="clear" w:color="auto" w:fill="FFFFFF"/>
        </w:rPr>
        <w:t xml:space="preserve">related </w:t>
      </w:r>
      <w:r w:rsidR="00FF0753" w:rsidRPr="00C90DCF">
        <w:rPr>
          <w:rFonts w:ascii="Times New Roman" w:hAnsi="Times New Roman"/>
          <w:color w:val="0070C0"/>
          <w:sz w:val="24"/>
          <w:szCs w:val="24"/>
          <w:shd w:val="clear" w:color="auto" w:fill="FFFFFF"/>
        </w:rPr>
        <w:t xml:space="preserve">negatively </w:t>
      </w:r>
      <w:r w:rsidR="00C75251" w:rsidRPr="00C90DCF">
        <w:rPr>
          <w:rFonts w:ascii="Times New Roman" w:hAnsi="Times New Roman"/>
          <w:color w:val="0070C0"/>
          <w:sz w:val="24"/>
          <w:szCs w:val="24"/>
          <w:shd w:val="clear" w:color="auto" w:fill="FFFFFF"/>
        </w:rPr>
        <w:t>and indirectly</w:t>
      </w:r>
      <w:r w:rsidR="00C75251" w:rsidRPr="001804F5">
        <w:rPr>
          <w:rFonts w:ascii="Times New Roman" w:hAnsi="Times New Roman"/>
          <w:sz w:val="24"/>
          <w:szCs w:val="24"/>
          <w:shd w:val="clear" w:color="auto" w:fill="FFFFFF"/>
        </w:rPr>
        <w:t xml:space="preserve"> to </w:t>
      </w:r>
      <w:r w:rsidR="00FF0753" w:rsidRPr="001804F5">
        <w:rPr>
          <w:rFonts w:ascii="Times New Roman" w:hAnsi="Times New Roman"/>
          <w:sz w:val="24"/>
          <w:szCs w:val="24"/>
          <w:shd w:val="clear" w:color="auto" w:fill="FFFFFF"/>
        </w:rPr>
        <w:t xml:space="preserve">peer-nominated </w:t>
      </w:r>
      <w:proofErr w:type="spellStart"/>
      <w:r w:rsidR="00FF0753" w:rsidRPr="001804F5">
        <w:rPr>
          <w:rFonts w:ascii="Times New Roman" w:hAnsi="Times New Roman"/>
          <w:sz w:val="24"/>
          <w:szCs w:val="24"/>
          <w:shd w:val="clear" w:color="auto" w:fill="FFFFFF"/>
        </w:rPr>
        <w:t>prosocial</w:t>
      </w:r>
      <w:proofErr w:type="spellEnd"/>
      <w:r w:rsidR="00FF0753" w:rsidRPr="001804F5">
        <w:rPr>
          <w:rFonts w:ascii="Times New Roman" w:hAnsi="Times New Roman"/>
          <w:sz w:val="24"/>
          <w:szCs w:val="24"/>
          <w:shd w:val="clear" w:color="auto" w:fill="FFFFFF"/>
        </w:rPr>
        <w:t xml:space="preserve"> behaviors through the </w:t>
      </w:r>
      <w:r w:rsidR="00D700B4" w:rsidRPr="001804F5">
        <w:rPr>
          <w:rFonts w:ascii="Times New Roman" w:hAnsi="Times New Roman"/>
          <w:sz w:val="24"/>
          <w:szCs w:val="24"/>
          <w:shd w:val="clear" w:color="auto" w:fill="FFFFFF"/>
        </w:rPr>
        <w:t xml:space="preserve">mediation </w:t>
      </w:r>
      <w:r w:rsidR="00FF0753" w:rsidRPr="001804F5">
        <w:rPr>
          <w:rFonts w:ascii="Times New Roman" w:hAnsi="Times New Roman"/>
          <w:sz w:val="24"/>
          <w:szCs w:val="24"/>
          <w:shd w:val="clear" w:color="auto" w:fill="FFFFFF"/>
        </w:rPr>
        <w:t>of popularity goal (</w:t>
      </w:r>
      <w:r w:rsidR="00FF0753" w:rsidRPr="001804F5">
        <w:rPr>
          <w:rFonts w:ascii="Times New Roman" w:hAnsi="Times New Roman"/>
          <w:i/>
          <w:sz w:val="24"/>
          <w:szCs w:val="24"/>
        </w:rPr>
        <w:t>β</w:t>
      </w:r>
      <w:r w:rsidR="00FF0753" w:rsidRPr="001804F5">
        <w:rPr>
          <w:rFonts w:ascii="Times New Roman" w:hAnsi="Times New Roman"/>
          <w:sz w:val="24"/>
          <w:szCs w:val="24"/>
        </w:rPr>
        <w:t xml:space="preserve"> = -.17, </w:t>
      </w:r>
      <w:r w:rsidR="00FF0753" w:rsidRPr="001804F5">
        <w:rPr>
          <w:rFonts w:ascii="Times New Roman" w:hAnsi="Times New Roman"/>
          <w:i/>
          <w:sz w:val="24"/>
          <w:szCs w:val="24"/>
        </w:rPr>
        <w:t>p</w:t>
      </w:r>
      <w:r w:rsidR="00FF0753" w:rsidRPr="001804F5">
        <w:rPr>
          <w:rFonts w:ascii="Times New Roman" w:hAnsi="Times New Roman"/>
          <w:sz w:val="24"/>
          <w:szCs w:val="24"/>
        </w:rPr>
        <w:t xml:space="preserve"> &lt; .05). </w:t>
      </w:r>
      <w:r w:rsidR="00CA60A3" w:rsidRPr="001804F5">
        <w:rPr>
          <w:rFonts w:ascii="Times New Roman" w:hAnsi="Times New Roman"/>
          <w:sz w:val="24"/>
          <w:szCs w:val="24"/>
        </w:rPr>
        <w:t>That is</w:t>
      </w:r>
      <w:r w:rsidR="00013733" w:rsidRPr="001804F5">
        <w:rPr>
          <w:rFonts w:ascii="Times New Roman" w:hAnsi="Times New Roman"/>
          <w:sz w:val="24"/>
          <w:szCs w:val="24"/>
        </w:rPr>
        <w:t xml:space="preserve"> to say,</w:t>
      </w:r>
      <w:r w:rsidR="00CA60A3" w:rsidRPr="001804F5">
        <w:rPr>
          <w:rFonts w:ascii="Times New Roman" w:hAnsi="Times New Roman"/>
          <w:sz w:val="24"/>
          <w:szCs w:val="24"/>
        </w:rPr>
        <w:t xml:space="preserve"> adolescents’ increased feeling of </w:t>
      </w:r>
      <w:r w:rsidR="00E06F8A" w:rsidRPr="001804F5">
        <w:rPr>
          <w:rFonts w:ascii="Times New Roman" w:hAnsi="Times New Roman"/>
          <w:sz w:val="24"/>
          <w:szCs w:val="24"/>
        </w:rPr>
        <w:t xml:space="preserve">status </w:t>
      </w:r>
      <w:r w:rsidR="00CA60A3" w:rsidRPr="001804F5">
        <w:rPr>
          <w:rFonts w:ascii="Times New Roman" w:hAnsi="Times New Roman"/>
          <w:sz w:val="24"/>
          <w:szCs w:val="24"/>
        </w:rPr>
        <w:t xml:space="preserve">insecurity was related to higher endorsement of the popularity goal, which was then related to decreased use of </w:t>
      </w:r>
      <w:proofErr w:type="spellStart"/>
      <w:r w:rsidR="00CA60A3" w:rsidRPr="001804F5">
        <w:rPr>
          <w:rFonts w:ascii="Times New Roman" w:hAnsi="Times New Roman"/>
          <w:sz w:val="24"/>
          <w:szCs w:val="24"/>
        </w:rPr>
        <w:t>prosocial</w:t>
      </w:r>
      <w:proofErr w:type="spellEnd"/>
      <w:r w:rsidR="00CA60A3" w:rsidRPr="001804F5">
        <w:rPr>
          <w:rFonts w:ascii="Times New Roman" w:hAnsi="Times New Roman"/>
          <w:sz w:val="24"/>
          <w:szCs w:val="24"/>
        </w:rPr>
        <w:t xml:space="preserve"> behaviors.</w:t>
      </w:r>
      <w:r w:rsidR="00CE202C" w:rsidRPr="001804F5">
        <w:rPr>
          <w:rFonts w:ascii="Times New Roman" w:hAnsi="Times New Roman"/>
          <w:sz w:val="24"/>
          <w:szCs w:val="24"/>
        </w:rPr>
        <w:t xml:space="preserve">  </w:t>
      </w:r>
    </w:p>
    <w:p w:rsidR="00EB67E8" w:rsidRPr="001804F5" w:rsidRDefault="00BA6AC7" w:rsidP="00075823">
      <w:pPr>
        <w:pStyle w:val="NoSpacing"/>
        <w:spacing w:line="480" w:lineRule="auto"/>
        <w:rPr>
          <w:rFonts w:ascii="Times New Roman" w:hAnsi="Times New Roman"/>
          <w:sz w:val="24"/>
          <w:szCs w:val="24"/>
        </w:rPr>
      </w:pPr>
      <w:r w:rsidRPr="001804F5">
        <w:rPr>
          <w:rFonts w:ascii="Times New Roman" w:hAnsi="Times New Roman"/>
          <w:sz w:val="24"/>
          <w:szCs w:val="24"/>
        </w:rPr>
        <w:tab/>
        <w:t xml:space="preserve">To </w:t>
      </w:r>
      <w:r w:rsidR="00820B21" w:rsidRPr="001804F5">
        <w:rPr>
          <w:rFonts w:ascii="Times New Roman" w:hAnsi="Times New Roman"/>
          <w:sz w:val="24"/>
          <w:szCs w:val="24"/>
        </w:rPr>
        <w:t xml:space="preserve">explore the variations of goal endorsement among </w:t>
      </w:r>
      <w:r w:rsidRPr="001804F5">
        <w:rPr>
          <w:rFonts w:ascii="Times New Roman" w:hAnsi="Times New Roman"/>
          <w:sz w:val="24"/>
          <w:szCs w:val="24"/>
        </w:rPr>
        <w:t>adolescents, we compared five groups of adolescents with different combinations of high/</w:t>
      </w:r>
      <w:r w:rsidR="00053A64" w:rsidRPr="001804F5">
        <w:rPr>
          <w:rFonts w:ascii="Times New Roman" w:hAnsi="Times New Roman"/>
          <w:sz w:val="24"/>
          <w:szCs w:val="24"/>
        </w:rPr>
        <w:t>average</w:t>
      </w:r>
      <w:r w:rsidRPr="001804F5">
        <w:rPr>
          <w:rFonts w:ascii="Times New Roman" w:hAnsi="Times New Roman"/>
          <w:sz w:val="24"/>
          <w:szCs w:val="24"/>
        </w:rPr>
        <w:t>/low endorsement of each</w:t>
      </w:r>
      <w:r w:rsidR="00053A64" w:rsidRPr="001804F5">
        <w:rPr>
          <w:rFonts w:ascii="Times New Roman" w:hAnsi="Times New Roman"/>
          <w:sz w:val="24"/>
          <w:szCs w:val="24"/>
        </w:rPr>
        <w:t xml:space="preserve"> social status</w:t>
      </w:r>
      <w:r w:rsidRPr="001804F5">
        <w:rPr>
          <w:rFonts w:ascii="Times New Roman" w:hAnsi="Times New Roman"/>
          <w:sz w:val="24"/>
          <w:szCs w:val="24"/>
        </w:rPr>
        <w:t xml:space="preserve"> goal. Following</w:t>
      </w:r>
      <w:r w:rsidR="008774DC" w:rsidRPr="001804F5">
        <w:rPr>
          <w:rFonts w:ascii="Times New Roman" w:hAnsi="Times New Roman"/>
          <w:sz w:val="24"/>
          <w:szCs w:val="24"/>
        </w:rPr>
        <w:t xml:space="preserve"> a</w:t>
      </w:r>
      <w:r w:rsidRPr="001804F5">
        <w:rPr>
          <w:rFonts w:ascii="Times New Roman" w:hAnsi="Times New Roman"/>
          <w:sz w:val="24"/>
          <w:szCs w:val="24"/>
        </w:rPr>
        <w:t xml:space="preserve"> previous </w:t>
      </w:r>
      <w:r w:rsidR="00053A64" w:rsidRPr="001804F5">
        <w:rPr>
          <w:rFonts w:ascii="Times New Roman" w:hAnsi="Times New Roman"/>
          <w:sz w:val="24"/>
          <w:szCs w:val="24"/>
        </w:rPr>
        <w:t xml:space="preserve">method (e.g., </w:t>
      </w:r>
      <w:proofErr w:type="spellStart"/>
      <w:r w:rsidR="00053A64" w:rsidRPr="001804F5">
        <w:rPr>
          <w:rFonts w:ascii="Times New Roman" w:hAnsi="Times New Roman"/>
          <w:sz w:val="24"/>
          <w:szCs w:val="24"/>
        </w:rPr>
        <w:t>Parkhurst</w:t>
      </w:r>
      <w:proofErr w:type="spellEnd"/>
      <w:r w:rsidR="00053A64" w:rsidRPr="001804F5">
        <w:rPr>
          <w:rFonts w:ascii="Times New Roman" w:hAnsi="Times New Roman"/>
          <w:sz w:val="24"/>
          <w:szCs w:val="24"/>
        </w:rPr>
        <w:t xml:space="preserve"> &amp; </w:t>
      </w:r>
      <w:proofErr w:type="spellStart"/>
      <w:r w:rsidR="00053A64" w:rsidRPr="001804F5">
        <w:rPr>
          <w:rFonts w:ascii="Times New Roman" w:hAnsi="Times New Roman"/>
          <w:sz w:val="24"/>
          <w:szCs w:val="24"/>
        </w:rPr>
        <w:t>Hopmeyer</w:t>
      </w:r>
      <w:proofErr w:type="spellEnd"/>
      <w:r w:rsidR="00053A64" w:rsidRPr="001804F5">
        <w:rPr>
          <w:rFonts w:ascii="Times New Roman" w:hAnsi="Times New Roman"/>
          <w:sz w:val="24"/>
          <w:szCs w:val="24"/>
        </w:rPr>
        <w:t xml:space="preserve">, 1998) of </w:t>
      </w:r>
      <w:r w:rsidRPr="001804F5">
        <w:rPr>
          <w:rFonts w:ascii="Times New Roman" w:hAnsi="Times New Roman"/>
          <w:sz w:val="24"/>
          <w:szCs w:val="24"/>
        </w:rPr>
        <w:t xml:space="preserve">grouping adolescents based on attained popularity and social preference, the classification of high, </w:t>
      </w:r>
      <w:r w:rsidR="00053A64" w:rsidRPr="001804F5">
        <w:rPr>
          <w:rFonts w:ascii="Times New Roman" w:hAnsi="Times New Roman"/>
          <w:sz w:val="24"/>
          <w:szCs w:val="24"/>
        </w:rPr>
        <w:t>average</w:t>
      </w:r>
      <w:r w:rsidR="00820B21" w:rsidRPr="001804F5">
        <w:rPr>
          <w:rFonts w:ascii="Times New Roman" w:hAnsi="Times New Roman"/>
          <w:sz w:val="24"/>
          <w:szCs w:val="24"/>
        </w:rPr>
        <w:t xml:space="preserve">, and </w:t>
      </w:r>
      <w:r w:rsidR="00A2451A" w:rsidRPr="001804F5">
        <w:rPr>
          <w:rFonts w:ascii="Times New Roman" w:hAnsi="Times New Roman"/>
          <w:sz w:val="24"/>
          <w:szCs w:val="24"/>
        </w:rPr>
        <w:t>low levels</w:t>
      </w:r>
      <w:r w:rsidRPr="001804F5">
        <w:rPr>
          <w:rFonts w:ascii="Times New Roman" w:hAnsi="Times New Roman"/>
          <w:sz w:val="24"/>
          <w:szCs w:val="24"/>
        </w:rPr>
        <w:t xml:space="preserve"> of social status goals were determined by calculating scores for each goal using </w:t>
      </w:r>
      <w:r w:rsidR="00053A64" w:rsidRPr="001804F5">
        <w:rPr>
          <w:rFonts w:ascii="Times New Roman" w:hAnsi="Times New Roman"/>
          <w:sz w:val="24"/>
          <w:szCs w:val="24"/>
        </w:rPr>
        <w:t xml:space="preserve">mean </w:t>
      </w:r>
      <w:r w:rsidRPr="001804F5">
        <w:rPr>
          <w:rFonts w:ascii="Times New Roman" w:hAnsi="Times New Roman"/>
          <w:sz w:val="24"/>
          <w:szCs w:val="24"/>
        </w:rPr>
        <w:t xml:space="preserve">+/-.50 </w:t>
      </w:r>
      <w:r w:rsidR="00FF41A1" w:rsidRPr="001804F5">
        <w:rPr>
          <w:rFonts w:ascii="Times New Roman" w:hAnsi="Times New Roman"/>
          <w:sz w:val="24"/>
          <w:szCs w:val="24"/>
        </w:rPr>
        <w:t xml:space="preserve">standard deviations. </w:t>
      </w:r>
      <w:r w:rsidR="00053A64" w:rsidRPr="001804F5">
        <w:rPr>
          <w:rFonts w:ascii="Times New Roman" w:hAnsi="Times New Roman"/>
          <w:sz w:val="24"/>
          <w:szCs w:val="24"/>
        </w:rPr>
        <w:t>For meaningful comparison</w:t>
      </w:r>
      <w:r w:rsidR="0087245D" w:rsidRPr="001804F5">
        <w:rPr>
          <w:rFonts w:ascii="Times New Roman" w:hAnsi="Times New Roman"/>
          <w:sz w:val="24"/>
          <w:szCs w:val="24"/>
        </w:rPr>
        <w:t>s and easy interpretation</w:t>
      </w:r>
      <w:r w:rsidR="00053A64" w:rsidRPr="001804F5">
        <w:rPr>
          <w:rFonts w:ascii="Times New Roman" w:hAnsi="Times New Roman"/>
          <w:sz w:val="24"/>
          <w:szCs w:val="24"/>
        </w:rPr>
        <w:t xml:space="preserve">, we included the following five goal groups: </w:t>
      </w:r>
      <w:r w:rsidR="00096336" w:rsidRPr="001804F5">
        <w:rPr>
          <w:rFonts w:ascii="Times New Roman" w:hAnsi="Times New Roman"/>
          <w:sz w:val="24"/>
          <w:szCs w:val="24"/>
        </w:rPr>
        <w:t xml:space="preserve">1) </w:t>
      </w:r>
      <w:r w:rsidR="00096336" w:rsidRPr="001804F5">
        <w:rPr>
          <w:rFonts w:ascii="Times New Roman" w:hAnsi="Times New Roman"/>
          <w:i/>
          <w:sz w:val="24"/>
          <w:szCs w:val="24"/>
        </w:rPr>
        <w:t>high popularity goal</w:t>
      </w:r>
      <w:r w:rsidR="00096336" w:rsidRPr="001804F5">
        <w:rPr>
          <w:rFonts w:ascii="Times New Roman" w:hAnsi="Times New Roman"/>
          <w:sz w:val="24"/>
          <w:szCs w:val="24"/>
        </w:rPr>
        <w:t xml:space="preserve"> (</w:t>
      </w:r>
      <w:r w:rsidR="00096336" w:rsidRPr="001804F5">
        <w:rPr>
          <w:rFonts w:ascii="Times New Roman" w:hAnsi="Times New Roman"/>
          <w:i/>
          <w:sz w:val="24"/>
          <w:szCs w:val="24"/>
        </w:rPr>
        <w:t>N</w:t>
      </w:r>
      <w:r w:rsidR="00096336" w:rsidRPr="001804F5">
        <w:rPr>
          <w:rFonts w:ascii="Times New Roman" w:hAnsi="Times New Roman"/>
          <w:sz w:val="24"/>
          <w:szCs w:val="24"/>
        </w:rPr>
        <w:t xml:space="preserve">=33; </w:t>
      </w:r>
      <w:r w:rsidR="00B72D00" w:rsidRPr="001804F5">
        <w:rPr>
          <w:rFonts w:ascii="Times New Roman" w:hAnsi="Times New Roman"/>
          <w:sz w:val="24"/>
          <w:szCs w:val="24"/>
        </w:rPr>
        <w:t xml:space="preserve">popularity goal &gt; </w:t>
      </w:r>
      <w:r w:rsidR="00096336" w:rsidRPr="001804F5">
        <w:rPr>
          <w:rFonts w:ascii="Times New Roman" w:hAnsi="Times New Roman"/>
          <w:sz w:val="24"/>
          <w:szCs w:val="24"/>
        </w:rPr>
        <w:t xml:space="preserve">3.76, but </w:t>
      </w:r>
      <w:r w:rsidR="00B72D00" w:rsidRPr="001804F5">
        <w:rPr>
          <w:rFonts w:ascii="Times New Roman" w:hAnsi="Times New Roman"/>
          <w:sz w:val="24"/>
          <w:szCs w:val="24"/>
        </w:rPr>
        <w:t xml:space="preserve">social preference goal &lt; </w:t>
      </w:r>
      <w:r w:rsidR="00096336" w:rsidRPr="001804F5">
        <w:rPr>
          <w:rFonts w:ascii="Times New Roman" w:hAnsi="Times New Roman"/>
          <w:sz w:val="24"/>
          <w:szCs w:val="24"/>
        </w:rPr>
        <w:t xml:space="preserve">4.42), 2) </w:t>
      </w:r>
      <w:r w:rsidR="00096336" w:rsidRPr="001804F5">
        <w:rPr>
          <w:rFonts w:ascii="Times New Roman" w:hAnsi="Times New Roman"/>
          <w:i/>
          <w:sz w:val="24"/>
          <w:szCs w:val="24"/>
        </w:rPr>
        <w:t>high social preference goal</w:t>
      </w:r>
      <w:r w:rsidR="00096336" w:rsidRPr="001804F5">
        <w:rPr>
          <w:rFonts w:ascii="Times New Roman" w:hAnsi="Times New Roman"/>
          <w:sz w:val="24"/>
          <w:szCs w:val="24"/>
        </w:rPr>
        <w:t xml:space="preserve"> (</w:t>
      </w:r>
      <w:r w:rsidR="00096336" w:rsidRPr="001804F5">
        <w:rPr>
          <w:rFonts w:ascii="Times New Roman" w:hAnsi="Times New Roman"/>
          <w:i/>
          <w:sz w:val="24"/>
          <w:szCs w:val="24"/>
        </w:rPr>
        <w:t>N</w:t>
      </w:r>
      <w:r w:rsidR="00096336" w:rsidRPr="001804F5">
        <w:rPr>
          <w:rFonts w:ascii="Times New Roman" w:hAnsi="Times New Roman"/>
          <w:sz w:val="24"/>
          <w:szCs w:val="24"/>
        </w:rPr>
        <w:t xml:space="preserve">=42; </w:t>
      </w:r>
      <w:r w:rsidR="00B72D00" w:rsidRPr="001804F5">
        <w:rPr>
          <w:rFonts w:ascii="Times New Roman" w:hAnsi="Times New Roman"/>
          <w:sz w:val="24"/>
          <w:szCs w:val="24"/>
        </w:rPr>
        <w:t>social preference goal</w:t>
      </w:r>
      <w:r w:rsidR="00B72D00" w:rsidRPr="001804F5">
        <w:rPr>
          <w:rFonts w:ascii="Times New Roman" w:hAnsi="Times New Roman"/>
          <w:i/>
          <w:sz w:val="24"/>
          <w:szCs w:val="24"/>
        </w:rPr>
        <w:t xml:space="preserve"> &gt;</w:t>
      </w:r>
      <w:r w:rsidR="00096336" w:rsidRPr="001804F5">
        <w:rPr>
          <w:rFonts w:ascii="Times New Roman" w:hAnsi="Times New Roman"/>
          <w:sz w:val="24"/>
          <w:szCs w:val="24"/>
        </w:rPr>
        <w:t xml:space="preserve"> 4.4</w:t>
      </w:r>
      <w:r w:rsidR="00B72D00" w:rsidRPr="001804F5">
        <w:rPr>
          <w:rFonts w:ascii="Times New Roman" w:hAnsi="Times New Roman"/>
          <w:sz w:val="24"/>
          <w:szCs w:val="24"/>
        </w:rPr>
        <w:t>2</w:t>
      </w:r>
      <w:r w:rsidR="00096336" w:rsidRPr="001804F5">
        <w:rPr>
          <w:rFonts w:ascii="Times New Roman" w:hAnsi="Times New Roman"/>
          <w:sz w:val="24"/>
          <w:szCs w:val="24"/>
        </w:rPr>
        <w:t xml:space="preserve"> for, but </w:t>
      </w:r>
      <w:r w:rsidR="00B72D00" w:rsidRPr="001804F5">
        <w:rPr>
          <w:rFonts w:ascii="Times New Roman" w:hAnsi="Times New Roman"/>
          <w:sz w:val="24"/>
          <w:szCs w:val="24"/>
        </w:rPr>
        <w:t xml:space="preserve">popularity goal &lt; </w:t>
      </w:r>
      <w:r w:rsidR="00096336" w:rsidRPr="001804F5">
        <w:rPr>
          <w:rFonts w:ascii="Times New Roman" w:hAnsi="Times New Roman"/>
          <w:sz w:val="24"/>
          <w:szCs w:val="24"/>
        </w:rPr>
        <w:t xml:space="preserve">3.76), 3) </w:t>
      </w:r>
      <w:r w:rsidR="00096336" w:rsidRPr="001804F5">
        <w:rPr>
          <w:rFonts w:ascii="Times New Roman" w:hAnsi="Times New Roman"/>
          <w:i/>
          <w:sz w:val="24"/>
          <w:szCs w:val="24"/>
        </w:rPr>
        <w:t xml:space="preserve">high popularity and social preference goals </w:t>
      </w:r>
      <w:r w:rsidR="00096336" w:rsidRPr="001804F5">
        <w:rPr>
          <w:rFonts w:ascii="Times New Roman" w:hAnsi="Times New Roman"/>
          <w:sz w:val="24"/>
          <w:szCs w:val="24"/>
        </w:rPr>
        <w:t>(</w:t>
      </w:r>
      <w:r w:rsidR="00096336" w:rsidRPr="001804F5">
        <w:rPr>
          <w:rFonts w:ascii="Times New Roman" w:hAnsi="Times New Roman"/>
          <w:i/>
          <w:sz w:val="24"/>
          <w:szCs w:val="24"/>
        </w:rPr>
        <w:t>N</w:t>
      </w:r>
      <w:r w:rsidR="00096336" w:rsidRPr="001804F5">
        <w:rPr>
          <w:rFonts w:ascii="Times New Roman" w:hAnsi="Times New Roman"/>
          <w:sz w:val="24"/>
          <w:szCs w:val="24"/>
        </w:rPr>
        <w:t xml:space="preserve">=51; </w:t>
      </w:r>
      <w:r w:rsidR="00B72D00" w:rsidRPr="001804F5">
        <w:rPr>
          <w:rFonts w:ascii="Times New Roman" w:hAnsi="Times New Roman"/>
          <w:sz w:val="24"/>
          <w:szCs w:val="24"/>
        </w:rPr>
        <w:t xml:space="preserve">popularity goal &gt; </w:t>
      </w:r>
      <w:r w:rsidR="00096336" w:rsidRPr="001804F5">
        <w:rPr>
          <w:rFonts w:ascii="Times New Roman" w:hAnsi="Times New Roman"/>
          <w:sz w:val="24"/>
          <w:szCs w:val="24"/>
        </w:rPr>
        <w:t xml:space="preserve">3.76 and </w:t>
      </w:r>
      <w:r w:rsidR="00B72D00" w:rsidRPr="001804F5">
        <w:rPr>
          <w:rFonts w:ascii="Times New Roman" w:hAnsi="Times New Roman"/>
          <w:sz w:val="24"/>
          <w:szCs w:val="24"/>
        </w:rPr>
        <w:t xml:space="preserve">social preference goal &gt; </w:t>
      </w:r>
      <w:r w:rsidR="00096336" w:rsidRPr="001804F5">
        <w:rPr>
          <w:rFonts w:ascii="Times New Roman" w:hAnsi="Times New Roman"/>
          <w:sz w:val="24"/>
          <w:szCs w:val="24"/>
        </w:rPr>
        <w:t xml:space="preserve">4.42), 4) </w:t>
      </w:r>
      <w:r w:rsidR="00096336" w:rsidRPr="001804F5">
        <w:rPr>
          <w:rFonts w:ascii="Times New Roman" w:hAnsi="Times New Roman"/>
          <w:i/>
          <w:sz w:val="24"/>
          <w:szCs w:val="24"/>
        </w:rPr>
        <w:t>average popularity and social preference goals</w:t>
      </w:r>
      <w:r w:rsidR="00096336" w:rsidRPr="001804F5">
        <w:rPr>
          <w:rFonts w:ascii="Times New Roman" w:hAnsi="Times New Roman"/>
          <w:sz w:val="24"/>
          <w:szCs w:val="24"/>
        </w:rPr>
        <w:t xml:space="preserve"> (</w:t>
      </w:r>
      <w:r w:rsidR="00096336" w:rsidRPr="001804F5">
        <w:rPr>
          <w:rFonts w:ascii="Times New Roman" w:hAnsi="Times New Roman"/>
          <w:i/>
          <w:sz w:val="24"/>
          <w:szCs w:val="24"/>
        </w:rPr>
        <w:t>N</w:t>
      </w:r>
      <w:r w:rsidR="00096336" w:rsidRPr="001804F5">
        <w:rPr>
          <w:rFonts w:ascii="Times New Roman" w:hAnsi="Times New Roman"/>
          <w:sz w:val="24"/>
          <w:szCs w:val="24"/>
        </w:rPr>
        <w:t xml:space="preserve">=62; </w:t>
      </w:r>
      <w:r w:rsidR="00B17C1A" w:rsidRPr="001804F5">
        <w:rPr>
          <w:rFonts w:ascii="Times New Roman" w:hAnsi="Times New Roman"/>
          <w:sz w:val="24"/>
          <w:szCs w:val="24"/>
        </w:rPr>
        <w:t xml:space="preserve">scores </w:t>
      </w:r>
      <w:r w:rsidR="00096336" w:rsidRPr="001804F5">
        <w:rPr>
          <w:rFonts w:ascii="Times New Roman" w:hAnsi="Times New Roman"/>
          <w:sz w:val="24"/>
          <w:szCs w:val="24"/>
        </w:rPr>
        <w:t xml:space="preserve">between 2.94 and 3.76 </w:t>
      </w:r>
      <w:r w:rsidR="00096336" w:rsidRPr="00C90DCF">
        <w:rPr>
          <w:rFonts w:ascii="Times New Roman" w:hAnsi="Times New Roman"/>
          <w:color w:val="0070C0"/>
          <w:sz w:val="24"/>
          <w:szCs w:val="24"/>
        </w:rPr>
        <w:t xml:space="preserve">for </w:t>
      </w:r>
      <w:r w:rsidR="009570F0" w:rsidRPr="00C90DCF">
        <w:rPr>
          <w:rFonts w:ascii="Times New Roman" w:hAnsi="Times New Roman"/>
          <w:color w:val="0070C0"/>
          <w:sz w:val="24"/>
          <w:szCs w:val="24"/>
        </w:rPr>
        <w:t xml:space="preserve">the </w:t>
      </w:r>
      <w:r w:rsidR="00096336" w:rsidRPr="00C90DCF">
        <w:rPr>
          <w:rFonts w:ascii="Times New Roman" w:hAnsi="Times New Roman"/>
          <w:color w:val="0070C0"/>
          <w:sz w:val="24"/>
          <w:szCs w:val="24"/>
        </w:rPr>
        <w:t>popularity</w:t>
      </w:r>
      <w:r w:rsidR="00096336" w:rsidRPr="001804F5">
        <w:rPr>
          <w:rFonts w:ascii="Times New Roman" w:hAnsi="Times New Roman"/>
          <w:sz w:val="24"/>
          <w:szCs w:val="24"/>
        </w:rPr>
        <w:t xml:space="preserve"> goal and </w:t>
      </w:r>
      <w:r w:rsidR="0032661C" w:rsidRPr="001804F5">
        <w:rPr>
          <w:rFonts w:ascii="Times New Roman" w:hAnsi="Times New Roman"/>
          <w:sz w:val="24"/>
          <w:szCs w:val="24"/>
        </w:rPr>
        <w:t>scores</w:t>
      </w:r>
      <w:r w:rsidR="00096336" w:rsidRPr="001804F5">
        <w:rPr>
          <w:rFonts w:ascii="Times New Roman" w:hAnsi="Times New Roman"/>
          <w:sz w:val="24"/>
          <w:szCs w:val="24"/>
        </w:rPr>
        <w:t xml:space="preserve"> between 3.68 and 4.42 </w:t>
      </w:r>
      <w:r w:rsidR="00096336" w:rsidRPr="00C90DCF">
        <w:rPr>
          <w:rFonts w:ascii="Times New Roman" w:hAnsi="Times New Roman"/>
          <w:color w:val="0070C0"/>
          <w:sz w:val="24"/>
          <w:szCs w:val="24"/>
        </w:rPr>
        <w:t xml:space="preserve">for </w:t>
      </w:r>
      <w:r w:rsidR="009570F0" w:rsidRPr="00C90DCF">
        <w:rPr>
          <w:rFonts w:ascii="Times New Roman" w:hAnsi="Times New Roman"/>
          <w:color w:val="0070C0"/>
          <w:sz w:val="24"/>
          <w:szCs w:val="24"/>
        </w:rPr>
        <w:t xml:space="preserve">the </w:t>
      </w:r>
      <w:r w:rsidR="00096336" w:rsidRPr="00C90DCF">
        <w:rPr>
          <w:rFonts w:ascii="Times New Roman" w:hAnsi="Times New Roman"/>
          <w:color w:val="0070C0"/>
          <w:sz w:val="24"/>
          <w:szCs w:val="24"/>
        </w:rPr>
        <w:t>social preference goal</w:t>
      </w:r>
      <w:r w:rsidR="00096336" w:rsidRPr="001804F5">
        <w:rPr>
          <w:rFonts w:ascii="Times New Roman" w:hAnsi="Times New Roman"/>
          <w:sz w:val="24"/>
          <w:szCs w:val="24"/>
        </w:rPr>
        <w:t xml:space="preserve">), and 5) </w:t>
      </w:r>
      <w:r w:rsidR="00096336" w:rsidRPr="001804F5">
        <w:rPr>
          <w:rFonts w:ascii="Times New Roman" w:hAnsi="Times New Roman"/>
          <w:i/>
          <w:sz w:val="24"/>
          <w:szCs w:val="24"/>
        </w:rPr>
        <w:t>low popularity and social preference goals</w:t>
      </w:r>
      <w:r w:rsidR="00096336" w:rsidRPr="001804F5">
        <w:rPr>
          <w:rFonts w:ascii="Times New Roman" w:hAnsi="Times New Roman"/>
          <w:sz w:val="24"/>
          <w:szCs w:val="24"/>
        </w:rPr>
        <w:t xml:space="preserve"> (</w:t>
      </w:r>
      <w:r w:rsidR="00096336" w:rsidRPr="001804F5">
        <w:rPr>
          <w:rFonts w:ascii="Times New Roman" w:hAnsi="Times New Roman"/>
          <w:i/>
          <w:sz w:val="24"/>
          <w:szCs w:val="24"/>
        </w:rPr>
        <w:t>N</w:t>
      </w:r>
      <w:r w:rsidR="00096336" w:rsidRPr="001804F5">
        <w:rPr>
          <w:rFonts w:ascii="Times New Roman" w:hAnsi="Times New Roman"/>
          <w:sz w:val="24"/>
          <w:szCs w:val="24"/>
        </w:rPr>
        <w:t xml:space="preserve">=45; </w:t>
      </w:r>
      <w:r w:rsidR="00CB478D" w:rsidRPr="001804F5">
        <w:rPr>
          <w:rFonts w:ascii="Times New Roman" w:hAnsi="Times New Roman"/>
          <w:sz w:val="24"/>
          <w:szCs w:val="24"/>
        </w:rPr>
        <w:t>popularity goal &lt;</w:t>
      </w:r>
      <w:r w:rsidR="00CB478D" w:rsidRPr="001804F5">
        <w:rPr>
          <w:rFonts w:ascii="Times New Roman" w:hAnsi="Times New Roman"/>
          <w:i/>
          <w:sz w:val="24"/>
          <w:szCs w:val="24"/>
        </w:rPr>
        <w:t xml:space="preserve"> </w:t>
      </w:r>
      <w:r w:rsidR="00096336" w:rsidRPr="001804F5">
        <w:rPr>
          <w:rFonts w:ascii="Times New Roman" w:hAnsi="Times New Roman"/>
          <w:sz w:val="24"/>
          <w:szCs w:val="24"/>
        </w:rPr>
        <w:t xml:space="preserve">2.94 and </w:t>
      </w:r>
      <w:r w:rsidR="00CB478D" w:rsidRPr="001804F5">
        <w:rPr>
          <w:rFonts w:ascii="Times New Roman" w:hAnsi="Times New Roman"/>
          <w:sz w:val="24"/>
          <w:szCs w:val="24"/>
        </w:rPr>
        <w:t xml:space="preserve">social preference goal &lt; </w:t>
      </w:r>
      <w:r w:rsidR="00096336" w:rsidRPr="001804F5">
        <w:rPr>
          <w:rFonts w:ascii="Times New Roman" w:hAnsi="Times New Roman"/>
          <w:sz w:val="24"/>
          <w:szCs w:val="24"/>
        </w:rPr>
        <w:t xml:space="preserve">3.68). </w:t>
      </w:r>
      <w:r w:rsidR="007B67E6" w:rsidRPr="001804F5">
        <w:rPr>
          <w:rFonts w:ascii="Times New Roman" w:hAnsi="Times New Roman"/>
          <w:sz w:val="24"/>
          <w:szCs w:val="24"/>
        </w:rPr>
        <w:t>A</w:t>
      </w:r>
      <w:r w:rsidR="00075823" w:rsidRPr="001804F5">
        <w:rPr>
          <w:rFonts w:ascii="Times New Roman" w:hAnsi="Times New Roman"/>
          <w:sz w:val="24"/>
          <w:szCs w:val="24"/>
        </w:rPr>
        <w:t xml:space="preserve"> multivariate analysis of covariance</w:t>
      </w:r>
      <w:r w:rsidR="00EB67E8" w:rsidRPr="001804F5">
        <w:rPr>
          <w:rFonts w:ascii="Times New Roman" w:hAnsi="Times New Roman"/>
          <w:sz w:val="24"/>
          <w:szCs w:val="24"/>
        </w:rPr>
        <w:t xml:space="preserve"> </w:t>
      </w:r>
      <w:r w:rsidR="00075823" w:rsidRPr="001804F5">
        <w:rPr>
          <w:rFonts w:ascii="Times New Roman" w:hAnsi="Times New Roman"/>
          <w:sz w:val="24"/>
          <w:szCs w:val="24"/>
        </w:rPr>
        <w:t xml:space="preserve">(MANCOVA) </w:t>
      </w:r>
      <w:r w:rsidR="00EB67E8" w:rsidRPr="001804F5">
        <w:rPr>
          <w:rFonts w:ascii="Times New Roman" w:hAnsi="Times New Roman"/>
          <w:sz w:val="24"/>
          <w:szCs w:val="24"/>
        </w:rPr>
        <w:t>was conducted with popularity and social preference goals as the dependent variables</w:t>
      </w:r>
      <w:r w:rsidR="007B67E6" w:rsidRPr="001804F5">
        <w:rPr>
          <w:rFonts w:ascii="Times New Roman" w:hAnsi="Times New Roman"/>
          <w:sz w:val="24"/>
          <w:szCs w:val="24"/>
        </w:rPr>
        <w:t xml:space="preserve"> and gender and attained status (i.e., popularity, social preference) as covariates</w:t>
      </w:r>
      <w:r w:rsidR="00EB67E8" w:rsidRPr="001804F5">
        <w:rPr>
          <w:rFonts w:ascii="Times New Roman" w:hAnsi="Times New Roman"/>
          <w:sz w:val="24"/>
          <w:szCs w:val="24"/>
        </w:rPr>
        <w:t xml:space="preserve"> (see Table 3 for the means). There was a significant </w:t>
      </w:r>
      <w:r w:rsidR="00BE4F2E" w:rsidRPr="001804F5">
        <w:rPr>
          <w:rFonts w:ascii="Times New Roman" w:hAnsi="Times New Roman"/>
          <w:sz w:val="24"/>
          <w:szCs w:val="24"/>
        </w:rPr>
        <w:t xml:space="preserve">multivariate </w:t>
      </w:r>
      <w:r w:rsidR="00EB67E8" w:rsidRPr="001804F5">
        <w:rPr>
          <w:rFonts w:ascii="Times New Roman" w:hAnsi="Times New Roman"/>
          <w:sz w:val="24"/>
          <w:szCs w:val="24"/>
        </w:rPr>
        <w:t xml:space="preserve">main effect for goal </w:t>
      </w:r>
      <w:r w:rsidR="00BE4F2E" w:rsidRPr="001804F5">
        <w:rPr>
          <w:rFonts w:ascii="Times New Roman" w:hAnsi="Times New Roman"/>
          <w:sz w:val="24"/>
          <w:szCs w:val="24"/>
        </w:rPr>
        <w:t>group</w:t>
      </w:r>
      <w:r w:rsidR="001523D1">
        <w:rPr>
          <w:rFonts w:ascii="Times New Roman" w:hAnsi="Times New Roman"/>
          <w:sz w:val="24"/>
          <w:szCs w:val="24"/>
        </w:rPr>
        <w:t>s</w:t>
      </w:r>
      <w:r w:rsidR="00EB67E8" w:rsidRPr="001804F5">
        <w:rPr>
          <w:rFonts w:ascii="Times New Roman" w:hAnsi="Times New Roman"/>
          <w:sz w:val="24"/>
          <w:szCs w:val="24"/>
        </w:rPr>
        <w:t xml:space="preserve">, </w:t>
      </w:r>
      <w:proofErr w:type="spellStart"/>
      <w:r w:rsidR="00EB67E8" w:rsidRPr="001804F5">
        <w:rPr>
          <w:rFonts w:ascii="Times New Roman" w:hAnsi="Times New Roman"/>
          <w:sz w:val="24"/>
          <w:szCs w:val="24"/>
        </w:rPr>
        <w:t>Wilks</w:t>
      </w:r>
      <w:proofErr w:type="spellEnd"/>
      <w:r w:rsidR="00EB67E8" w:rsidRPr="001804F5">
        <w:rPr>
          <w:rFonts w:ascii="Times New Roman" w:hAnsi="Times New Roman"/>
          <w:sz w:val="24"/>
          <w:szCs w:val="24"/>
        </w:rPr>
        <w:t xml:space="preserve">’ </w:t>
      </w:r>
      <w:r w:rsidR="00EB67E8" w:rsidRPr="001804F5">
        <w:rPr>
          <w:rFonts w:ascii="Times New Roman" w:hAnsi="Times New Roman"/>
          <w:sz w:val="24"/>
          <w:szCs w:val="24"/>
          <w:shd w:val="clear" w:color="auto" w:fill="FFFFFF"/>
        </w:rPr>
        <w:t>Λ = .08</w:t>
      </w:r>
      <w:r w:rsidR="00EB67E8" w:rsidRPr="001804F5">
        <w:rPr>
          <w:rFonts w:ascii="Times New Roman" w:hAnsi="Times New Roman"/>
          <w:sz w:val="24"/>
          <w:szCs w:val="24"/>
        </w:rPr>
        <w:t xml:space="preserve">, </w:t>
      </w:r>
      <w:proofErr w:type="gramStart"/>
      <w:r w:rsidR="00EB67E8" w:rsidRPr="001804F5">
        <w:rPr>
          <w:rFonts w:ascii="Times New Roman" w:hAnsi="Times New Roman"/>
          <w:i/>
          <w:sz w:val="24"/>
          <w:szCs w:val="24"/>
        </w:rPr>
        <w:t>F</w:t>
      </w:r>
      <w:r w:rsidR="00EB67E8" w:rsidRPr="001804F5">
        <w:rPr>
          <w:rFonts w:ascii="Times New Roman" w:hAnsi="Times New Roman"/>
          <w:sz w:val="24"/>
          <w:szCs w:val="24"/>
        </w:rPr>
        <w:t>(</w:t>
      </w:r>
      <w:proofErr w:type="gramEnd"/>
      <w:r w:rsidR="00EB67E8" w:rsidRPr="001804F5">
        <w:rPr>
          <w:rFonts w:ascii="Times New Roman" w:hAnsi="Times New Roman"/>
          <w:sz w:val="24"/>
          <w:szCs w:val="24"/>
        </w:rPr>
        <w:t>8,420)</w:t>
      </w:r>
      <w:r w:rsidR="00EB67E8" w:rsidRPr="001804F5">
        <w:rPr>
          <w:rFonts w:ascii="Times New Roman" w:hAnsi="Times New Roman"/>
          <w:i/>
          <w:sz w:val="24"/>
          <w:szCs w:val="24"/>
        </w:rPr>
        <w:t xml:space="preserve"> </w:t>
      </w:r>
      <w:r w:rsidR="00EB67E8" w:rsidRPr="001804F5">
        <w:rPr>
          <w:rFonts w:ascii="Times New Roman" w:hAnsi="Times New Roman"/>
          <w:sz w:val="24"/>
          <w:szCs w:val="24"/>
        </w:rPr>
        <w:t xml:space="preserve">= 137.68, </w:t>
      </w:r>
      <w:r w:rsidR="00EB67E8" w:rsidRPr="001804F5">
        <w:rPr>
          <w:rFonts w:ascii="Times New Roman" w:hAnsi="Times New Roman"/>
          <w:i/>
          <w:sz w:val="24"/>
          <w:szCs w:val="24"/>
        </w:rPr>
        <w:t>p</w:t>
      </w:r>
      <w:r w:rsidR="00EB67E8" w:rsidRPr="001804F5">
        <w:rPr>
          <w:rFonts w:ascii="Times New Roman" w:hAnsi="Times New Roman"/>
          <w:sz w:val="24"/>
          <w:szCs w:val="24"/>
        </w:rPr>
        <w:t xml:space="preserve"> &lt; .001. Follow-up </w:t>
      </w:r>
      <w:r w:rsidR="007B67E6" w:rsidRPr="001804F5">
        <w:rPr>
          <w:rFonts w:ascii="Times New Roman" w:hAnsi="Times New Roman"/>
          <w:sz w:val="24"/>
          <w:szCs w:val="24"/>
        </w:rPr>
        <w:t xml:space="preserve">analyses </w:t>
      </w:r>
      <w:r w:rsidR="00EB67E8" w:rsidRPr="001804F5">
        <w:rPr>
          <w:rFonts w:ascii="Times New Roman" w:hAnsi="Times New Roman"/>
          <w:sz w:val="24"/>
          <w:szCs w:val="24"/>
        </w:rPr>
        <w:t xml:space="preserve">indicated that the </w:t>
      </w:r>
      <w:r w:rsidR="00075823" w:rsidRPr="001804F5">
        <w:rPr>
          <w:rFonts w:ascii="Times New Roman" w:hAnsi="Times New Roman"/>
          <w:sz w:val="24"/>
          <w:szCs w:val="24"/>
        </w:rPr>
        <w:t xml:space="preserve">group with </w:t>
      </w:r>
      <w:r w:rsidR="009E33DA">
        <w:rPr>
          <w:rFonts w:ascii="Times New Roman" w:hAnsi="Times New Roman"/>
          <w:sz w:val="24"/>
          <w:szCs w:val="24"/>
        </w:rPr>
        <w:t xml:space="preserve">only </w:t>
      </w:r>
      <w:r w:rsidR="00EB67E8" w:rsidRPr="001804F5">
        <w:rPr>
          <w:rFonts w:ascii="Times New Roman" w:hAnsi="Times New Roman"/>
          <w:sz w:val="24"/>
          <w:szCs w:val="24"/>
        </w:rPr>
        <w:t xml:space="preserve">high popularity </w:t>
      </w:r>
      <w:r w:rsidR="00EB67E8" w:rsidRPr="00C27900">
        <w:rPr>
          <w:rFonts w:ascii="Times New Roman" w:hAnsi="Times New Roman"/>
          <w:color w:val="0070C0"/>
          <w:sz w:val="24"/>
          <w:szCs w:val="24"/>
        </w:rPr>
        <w:t>goal</w:t>
      </w:r>
      <w:r w:rsidR="009570F0" w:rsidRPr="00C27900">
        <w:rPr>
          <w:rFonts w:ascii="Times New Roman" w:hAnsi="Times New Roman"/>
          <w:color w:val="0070C0"/>
          <w:sz w:val="24"/>
          <w:szCs w:val="24"/>
        </w:rPr>
        <w:t>s</w:t>
      </w:r>
      <w:r w:rsidR="00EB67E8" w:rsidRPr="001804F5">
        <w:rPr>
          <w:rFonts w:ascii="Times New Roman" w:hAnsi="Times New Roman"/>
          <w:sz w:val="24"/>
          <w:szCs w:val="24"/>
        </w:rPr>
        <w:t xml:space="preserve"> and the </w:t>
      </w:r>
      <w:r w:rsidR="00075823" w:rsidRPr="001804F5">
        <w:rPr>
          <w:rFonts w:ascii="Times New Roman" w:hAnsi="Times New Roman"/>
          <w:sz w:val="24"/>
          <w:szCs w:val="24"/>
        </w:rPr>
        <w:t xml:space="preserve">group with </w:t>
      </w:r>
      <w:r w:rsidR="0019068B" w:rsidRPr="001804F5">
        <w:rPr>
          <w:rFonts w:ascii="Times New Roman" w:hAnsi="Times New Roman"/>
          <w:sz w:val="24"/>
          <w:szCs w:val="24"/>
        </w:rPr>
        <w:t xml:space="preserve">both </w:t>
      </w:r>
      <w:r w:rsidR="00EB67E8" w:rsidRPr="001804F5">
        <w:rPr>
          <w:rFonts w:ascii="Times New Roman" w:hAnsi="Times New Roman"/>
          <w:sz w:val="24"/>
          <w:szCs w:val="24"/>
        </w:rPr>
        <w:t xml:space="preserve">high goals </w:t>
      </w:r>
      <w:r w:rsidR="00EB67E8" w:rsidRPr="001804F5">
        <w:rPr>
          <w:rFonts w:ascii="Times New Roman" w:hAnsi="Times New Roman"/>
          <w:sz w:val="24"/>
          <w:szCs w:val="24"/>
        </w:rPr>
        <w:lastRenderedPageBreak/>
        <w:t xml:space="preserve">endorsed greater popularity </w:t>
      </w:r>
      <w:r w:rsidR="00EB67E8" w:rsidRPr="00C27900">
        <w:rPr>
          <w:rFonts w:ascii="Times New Roman" w:hAnsi="Times New Roman"/>
          <w:color w:val="0070C0"/>
          <w:sz w:val="24"/>
          <w:szCs w:val="24"/>
        </w:rPr>
        <w:t>goal</w:t>
      </w:r>
      <w:r w:rsidR="009570F0" w:rsidRPr="00C27900">
        <w:rPr>
          <w:rFonts w:ascii="Times New Roman" w:hAnsi="Times New Roman"/>
          <w:color w:val="0070C0"/>
          <w:sz w:val="24"/>
          <w:szCs w:val="24"/>
        </w:rPr>
        <w:t>s</w:t>
      </w:r>
      <w:r w:rsidR="00EB67E8" w:rsidRPr="001804F5">
        <w:rPr>
          <w:rFonts w:ascii="Times New Roman" w:hAnsi="Times New Roman"/>
          <w:sz w:val="24"/>
          <w:szCs w:val="24"/>
        </w:rPr>
        <w:t xml:space="preserve"> in comparison to the other groups</w:t>
      </w:r>
      <w:r w:rsidR="0056553A" w:rsidRPr="001804F5">
        <w:rPr>
          <w:rFonts w:ascii="Times New Roman" w:hAnsi="Times New Roman"/>
          <w:sz w:val="24"/>
          <w:szCs w:val="24"/>
        </w:rPr>
        <w:t xml:space="preserve">. </w:t>
      </w:r>
      <w:r w:rsidR="00EB67E8" w:rsidRPr="001804F5">
        <w:rPr>
          <w:rFonts w:ascii="Times New Roman" w:hAnsi="Times New Roman"/>
          <w:sz w:val="24"/>
          <w:szCs w:val="24"/>
        </w:rPr>
        <w:t xml:space="preserve">Furthermore, the </w:t>
      </w:r>
      <w:r w:rsidR="0056553A" w:rsidRPr="001804F5">
        <w:rPr>
          <w:rFonts w:ascii="Times New Roman" w:hAnsi="Times New Roman"/>
          <w:sz w:val="24"/>
          <w:szCs w:val="24"/>
        </w:rPr>
        <w:t xml:space="preserve">group with </w:t>
      </w:r>
      <w:r w:rsidR="00977DD0">
        <w:rPr>
          <w:rFonts w:ascii="Times New Roman" w:hAnsi="Times New Roman"/>
          <w:sz w:val="24"/>
          <w:szCs w:val="24"/>
        </w:rPr>
        <w:t xml:space="preserve">only </w:t>
      </w:r>
      <w:r w:rsidR="00EB67E8" w:rsidRPr="001804F5">
        <w:rPr>
          <w:rFonts w:ascii="Times New Roman" w:hAnsi="Times New Roman"/>
          <w:sz w:val="24"/>
          <w:szCs w:val="24"/>
        </w:rPr>
        <w:t xml:space="preserve">high social preference </w:t>
      </w:r>
      <w:r w:rsidR="00EB67E8" w:rsidRPr="00C27900">
        <w:rPr>
          <w:rFonts w:ascii="Times New Roman" w:hAnsi="Times New Roman"/>
          <w:color w:val="0070C0"/>
          <w:sz w:val="24"/>
          <w:szCs w:val="24"/>
        </w:rPr>
        <w:t>goal</w:t>
      </w:r>
      <w:r w:rsidR="009570F0" w:rsidRPr="00C27900">
        <w:rPr>
          <w:rFonts w:ascii="Times New Roman" w:hAnsi="Times New Roman"/>
          <w:color w:val="0070C0"/>
          <w:sz w:val="24"/>
          <w:szCs w:val="24"/>
        </w:rPr>
        <w:t>s</w:t>
      </w:r>
      <w:r w:rsidR="00EB67E8" w:rsidRPr="001804F5">
        <w:rPr>
          <w:rFonts w:ascii="Times New Roman" w:hAnsi="Times New Roman"/>
          <w:sz w:val="24"/>
          <w:szCs w:val="24"/>
        </w:rPr>
        <w:t xml:space="preserve"> and the </w:t>
      </w:r>
      <w:r w:rsidR="0056553A" w:rsidRPr="001804F5">
        <w:rPr>
          <w:rFonts w:ascii="Times New Roman" w:hAnsi="Times New Roman"/>
          <w:sz w:val="24"/>
          <w:szCs w:val="24"/>
        </w:rPr>
        <w:t xml:space="preserve">group with </w:t>
      </w:r>
      <w:r w:rsidR="0019068B" w:rsidRPr="001804F5">
        <w:rPr>
          <w:rFonts w:ascii="Times New Roman" w:hAnsi="Times New Roman"/>
          <w:sz w:val="24"/>
          <w:szCs w:val="24"/>
        </w:rPr>
        <w:t xml:space="preserve">both </w:t>
      </w:r>
      <w:r w:rsidR="00EB67E8" w:rsidRPr="001804F5">
        <w:rPr>
          <w:rFonts w:ascii="Times New Roman" w:hAnsi="Times New Roman"/>
          <w:sz w:val="24"/>
          <w:szCs w:val="24"/>
        </w:rPr>
        <w:t xml:space="preserve">high goals reported higher social preference </w:t>
      </w:r>
      <w:r w:rsidR="00EB67E8" w:rsidRPr="00C27900">
        <w:rPr>
          <w:rFonts w:ascii="Times New Roman" w:hAnsi="Times New Roman"/>
          <w:color w:val="0070C0"/>
          <w:sz w:val="24"/>
          <w:szCs w:val="24"/>
        </w:rPr>
        <w:t>goal</w:t>
      </w:r>
      <w:r w:rsidR="009570F0" w:rsidRPr="00C27900">
        <w:rPr>
          <w:rFonts w:ascii="Times New Roman" w:hAnsi="Times New Roman"/>
          <w:color w:val="0070C0"/>
          <w:sz w:val="24"/>
          <w:szCs w:val="24"/>
        </w:rPr>
        <w:t>s</w:t>
      </w:r>
      <w:r w:rsidR="00EB67E8" w:rsidRPr="001804F5">
        <w:rPr>
          <w:rFonts w:ascii="Times New Roman" w:hAnsi="Times New Roman"/>
          <w:sz w:val="24"/>
          <w:szCs w:val="24"/>
        </w:rPr>
        <w:t xml:space="preserve"> in comparison to the other groups. </w:t>
      </w:r>
      <w:r w:rsidR="0017157E" w:rsidRPr="001804F5">
        <w:rPr>
          <w:rFonts w:ascii="Times New Roman" w:hAnsi="Times New Roman"/>
          <w:sz w:val="24"/>
          <w:szCs w:val="24"/>
        </w:rPr>
        <w:t>The</w:t>
      </w:r>
      <w:r w:rsidR="006E48A2" w:rsidRPr="001804F5">
        <w:rPr>
          <w:rFonts w:ascii="Times New Roman" w:hAnsi="Times New Roman"/>
          <w:sz w:val="24"/>
          <w:szCs w:val="24"/>
        </w:rPr>
        <w:t>se</w:t>
      </w:r>
      <w:r w:rsidR="0017157E" w:rsidRPr="001804F5">
        <w:rPr>
          <w:rFonts w:ascii="Times New Roman" w:hAnsi="Times New Roman"/>
          <w:sz w:val="24"/>
          <w:szCs w:val="24"/>
        </w:rPr>
        <w:t xml:space="preserve"> </w:t>
      </w:r>
      <w:r w:rsidR="00FA30DE" w:rsidRPr="001804F5">
        <w:rPr>
          <w:rFonts w:ascii="Times New Roman" w:hAnsi="Times New Roman"/>
          <w:sz w:val="24"/>
          <w:szCs w:val="24"/>
        </w:rPr>
        <w:t>differences in</w:t>
      </w:r>
      <w:r w:rsidR="0017157E" w:rsidRPr="001804F5">
        <w:rPr>
          <w:rFonts w:ascii="Times New Roman" w:hAnsi="Times New Roman"/>
          <w:sz w:val="24"/>
          <w:szCs w:val="24"/>
        </w:rPr>
        <w:t xml:space="preserve"> </w:t>
      </w:r>
      <w:r w:rsidR="005B0215" w:rsidRPr="001804F5">
        <w:rPr>
          <w:rFonts w:ascii="Times New Roman" w:hAnsi="Times New Roman"/>
          <w:sz w:val="24"/>
          <w:szCs w:val="24"/>
        </w:rPr>
        <w:t>social status</w:t>
      </w:r>
      <w:r w:rsidR="006E48A2" w:rsidRPr="001804F5">
        <w:rPr>
          <w:rFonts w:ascii="Times New Roman" w:hAnsi="Times New Roman"/>
          <w:sz w:val="24"/>
          <w:szCs w:val="24"/>
        </w:rPr>
        <w:t xml:space="preserve"> </w:t>
      </w:r>
      <w:r w:rsidR="0017157E" w:rsidRPr="001804F5">
        <w:rPr>
          <w:rFonts w:ascii="Times New Roman" w:hAnsi="Times New Roman"/>
          <w:sz w:val="24"/>
          <w:szCs w:val="24"/>
        </w:rPr>
        <w:t>goals were consistent with</w:t>
      </w:r>
      <w:r w:rsidR="00FA30DE" w:rsidRPr="001804F5">
        <w:rPr>
          <w:rFonts w:ascii="Times New Roman" w:hAnsi="Times New Roman"/>
          <w:sz w:val="24"/>
          <w:szCs w:val="24"/>
        </w:rPr>
        <w:t xml:space="preserve"> </w:t>
      </w:r>
      <w:r w:rsidR="005B0215" w:rsidRPr="001804F5">
        <w:rPr>
          <w:rFonts w:ascii="Times New Roman" w:hAnsi="Times New Roman"/>
          <w:sz w:val="24"/>
          <w:szCs w:val="24"/>
        </w:rPr>
        <w:t xml:space="preserve">adolescents’ </w:t>
      </w:r>
      <w:r w:rsidR="00286520" w:rsidRPr="001804F5">
        <w:rPr>
          <w:rFonts w:ascii="Times New Roman" w:hAnsi="Times New Roman"/>
          <w:sz w:val="24"/>
          <w:szCs w:val="24"/>
        </w:rPr>
        <w:t xml:space="preserve">goal </w:t>
      </w:r>
      <w:r w:rsidR="0017157E" w:rsidRPr="001804F5">
        <w:rPr>
          <w:rFonts w:ascii="Times New Roman" w:hAnsi="Times New Roman"/>
          <w:sz w:val="24"/>
          <w:szCs w:val="24"/>
        </w:rPr>
        <w:t>group</w:t>
      </w:r>
      <w:r w:rsidR="00994A20" w:rsidRPr="001804F5">
        <w:rPr>
          <w:rFonts w:ascii="Times New Roman" w:hAnsi="Times New Roman"/>
          <w:sz w:val="24"/>
          <w:szCs w:val="24"/>
        </w:rPr>
        <w:t xml:space="preserve"> membership</w:t>
      </w:r>
      <w:r w:rsidR="00630E05" w:rsidRPr="001804F5">
        <w:rPr>
          <w:rFonts w:ascii="Times New Roman" w:hAnsi="Times New Roman"/>
          <w:sz w:val="24"/>
          <w:szCs w:val="24"/>
        </w:rPr>
        <w:t>s</w:t>
      </w:r>
      <w:r w:rsidR="0017157E" w:rsidRPr="001804F5">
        <w:rPr>
          <w:rFonts w:ascii="Times New Roman" w:hAnsi="Times New Roman"/>
          <w:sz w:val="24"/>
          <w:szCs w:val="24"/>
        </w:rPr>
        <w:t xml:space="preserve">. </w:t>
      </w:r>
    </w:p>
    <w:p w:rsidR="00A51E02" w:rsidRPr="001804F5" w:rsidRDefault="00BA6AC7" w:rsidP="000F29F0">
      <w:pPr>
        <w:pStyle w:val="NoSpacing"/>
        <w:spacing w:line="480" w:lineRule="auto"/>
        <w:rPr>
          <w:rFonts w:ascii="Times New Roman" w:hAnsi="Times New Roman"/>
          <w:sz w:val="24"/>
          <w:szCs w:val="24"/>
        </w:rPr>
      </w:pPr>
      <w:r w:rsidRPr="001804F5">
        <w:rPr>
          <w:rFonts w:ascii="Times New Roman" w:hAnsi="Times New Roman"/>
          <w:sz w:val="24"/>
          <w:szCs w:val="24"/>
        </w:rPr>
        <w:tab/>
      </w:r>
      <w:r w:rsidR="00A51E02" w:rsidRPr="001804F5">
        <w:rPr>
          <w:rFonts w:ascii="Times New Roman" w:hAnsi="Times New Roman"/>
          <w:sz w:val="24"/>
          <w:szCs w:val="24"/>
        </w:rPr>
        <w:t xml:space="preserve">To </w:t>
      </w:r>
      <w:r w:rsidR="00697440" w:rsidRPr="001804F5">
        <w:rPr>
          <w:rFonts w:ascii="Times New Roman" w:hAnsi="Times New Roman"/>
          <w:sz w:val="24"/>
          <w:szCs w:val="24"/>
        </w:rPr>
        <w:t xml:space="preserve">examine </w:t>
      </w:r>
      <w:r w:rsidR="00A51E02" w:rsidRPr="001804F5">
        <w:rPr>
          <w:rFonts w:ascii="Times New Roman" w:hAnsi="Times New Roman"/>
          <w:sz w:val="24"/>
          <w:szCs w:val="24"/>
        </w:rPr>
        <w:t>how the five goal groups differed in behaviors, a</w:t>
      </w:r>
      <w:r w:rsidR="005E12F2" w:rsidRPr="001804F5">
        <w:rPr>
          <w:rFonts w:ascii="Times New Roman" w:hAnsi="Times New Roman"/>
          <w:sz w:val="24"/>
          <w:szCs w:val="24"/>
        </w:rPr>
        <w:t>nother</w:t>
      </w:r>
      <w:r w:rsidR="00A51E02" w:rsidRPr="001804F5">
        <w:rPr>
          <w:rFonts w:ascii="Times New Roman" w:hAnsi="Times New Roman"/>
          <w:sz w:val="24"/>
          <w:szCs w:val="24"/>
        </w:rPr>
        <w:t xml:space="preserve"> MANCOVA was conducted with all six social behaviors as the dependent variables, while including gender and attained status (i.e., popularity, social preference)</w:t>
      </w:r>
      <w:r w:rsidR="00697440" w:rsidRPr="001804F5">
        <w:rPr>
          <w:rFonts w:ascii="Times New Roman" w:hAnsi="Times New Roman"/>
          <w:sz w:val="24"/>
          <w:szCs w:val="24"/>
        </w:rPr>
        <w:t xml:space="preserve"> as covariates</w:t>
      </w:r>
      <w:r w:rsidR="00A51E02" w:rsidRPr="001804F5">
        <w:rPr>
          <w:rFonts w:ascii="Times New Roman" w:hAnsi="Times New Roman"/>
          <w:sz w:val="24"/>
          <w:szCs w:val="24"/>
        </w:rPr>
        <w:t xml:space="preserve">. There was a significant </w:t>
      </w:r>
      <w:r w:rsidR="00CA36F0" w:rsidRPr="001804F5">
        <w:rPr>
          <w:rFonts w:ascii="Times New Roman" w:hAnsi="Times New Roman"/>
          <w:sz w:val="24"/>
          <w:szCs w:val="24"/>
        </w:rPr>
        <w:t xml:space="preserve">multivariate </w:t>
      </w:r>
      <w:r w:rsidR="00A51E02" w:rsidRPr="001804F5">
        <w:rPr>
          <w:rFonts w:ascii="Times New Roman" w:hAnsi="Times New Roman"/>
          <w:sz w:val="24"/>
          <w:szCs w:val="24"/>
        </w:rPr>
        <w:t xml:space="preserve">main effect </w:t>
      </w:r>
      <w:r w:rsidR="00D6722A" w:rsidRPr="001804F5">
        <w:rPr>
          <w:rFonts w:ascii="Times New Roman" w:hAnsi="Times New Roman"/>
          <w:sz w:val="24"/>
          <w:szCs w:val="24"/>
        </w:rPr>
        <w:t xml:space="preserve">of </w:t>
      </w:r>
      <w:r w:rsidR="00A51E02" w:rsidRPr="001804F5">
        <w:rPr>
          <w:rFonts w:ascii="Times New Roman" w:hAnsi="Times New Roman"/>
          <w:sz w:val="24"/>
          <w:szCs w:val="24"/>
        </w:rPr>
        <w:t xml:space="preserve">goal </w:t>
      </w:r>
      <w:r w:rsidR="00D6722A" w:rsidRPr="001804F5">
        <w:rPr>
          <w:rFonts w:ascii="Times New Roman" w:hAnsi="Times New Roman"/>
          <w:sz w:val="24"/>
          <w:szCs w:val="24"/>
        </w:rPr>
        <w:t>group</w:t>
      </w:r>
      <w:r w:rsidR="004721B2">
        <w:rPr>
          <w:rFonts w:ascii="Times New Roman" w:hAnsi="Times New Roman"/>
          <w:sz w:val="24"/>
          <w:szCs w:val="24"/>
        </w:rPr>
        <w:t>s</w:t>
      </w:r>
      <w:r w:rsidR="00132C5B" w:rsidRPr="001804F5">
        <w:rPr>
          <w:rFonts w:ascii="Times New Roman" w:hAnsi="Times New Roman"/>
          <w:sz w:val="24"/>
          <w:szCs w:val="24"/>
        </w:rPr>
        <w:t>,</w:t>
      </w:r>
      <w:r w:rsidR="00A51E02" w:rsidRPr="001804F5">
        <w:rPr>
          <w:rFonts w:ascii="Times New Roman" w:hAnsi="Times New Roman"/>
          <w:sz w:val="24"/>
          <w:szCs w:val="24"/>
        </w:rPr>
        <w:t xml:space="preserve"> </w:t>
      </w:r>
      <w:proofErr w:type="spellStart"/>
      <w:r w:rsidR="00A51E02" w:rsidRPr="001804F5">
        <w:rPr>
          <w:rFonts w:ascii="Times New Roman" w:hAnsi="Times New Roman"/>
          <w:sz w:val="24"/>
          <w:szCs w:val="24"/>
        </w:rPr>
        <w:t>Wilks</w:t>
      </w:r>
      <w:proofErr w:type="spellEnd"/>
      <w:r w:rsidR="00A51E02" w:rsidRPr="001804F5">
        <w:rPr>
          <w:rFonts w:ascii="Times New Roman" w:hAnsi="Times New Roman"/>
          <w:sz w:val="24"/>
          <w:szCs w:val="24"/>
        </w:rPr>
        <w:t xml:space="preserve">’ </w:t>
      </w:r>
      <w:r w:rsidR="00A51E02" w:rsidRPr="001804F5">
        <w:rPr>
          <w:rFonts w:ascii="Times New Roman" w:hAnsi="Times New Roman"/>
          <w:sz w:val="24"/>
          <w:szCs w:val="24"/>
          <w:shd w:val="clear" w:color="auto" w:fill="FFFFFF"/>
        </w:rPr>
        <w:t>Λ = .69</w:t>
      </w:r>
      <w:r w:rsidR="00A51E02" w:rsidRPr="001804F5">
        <w:rPr>
          <w:rFonts w:ascii="Times New Roman" w:hAnsi="Times New Roman"/>
          <w:sz w:val="24"/>
          <w:szCs w:val="24"/>
        </w:rPr>
        <w:t xml:space="preserve">, </w:t>
      </w:r>
      <w:proofErr w:type="gramStart"/>
      <w:r w:rsidR="00A51E02" w:rsidRPr="001804F5">
        <w:rPr>
          <w:rFonts w:ascii="Times New Roman" w:hAnsi="Times New Roman"/>
          <w:i/>
          <w:sz w:val="24"/>
          <w:szCs w:val="24"/>
        </w:rPr>
        <w:t>F</w:t>
      </w:r>
      <w:r w:rsidR="00A51E02" w:rsidRPr="001804F5">
        <w:rPr>
          <w:rFonts w:ascii="Times New Roman" w:hAnsi="Times New Roman"/>
          <w:sz w:val="24"/>
          <w:szCs w:val="24"/>
        </w:rPr>
        <w:t>(</w:t>
      </w:r>
      <w:proofErr w:type="gramEnd"/>
      <w:r w:rsidR="00A51E02" w:rsidRPr="001804F5">
        <w:rPr>
          <w:rFonts w:ascii="Times New Roman" w:hAnsi="Times New Roman"/>
          <w:sz w:val="24"/>
          <w:szCs w:val="24"/>
        </w:rPr>
        <w:t>24,7</w:t>
      </w:r>
      <w:r w:rsidR="005F6420" w:rsidRPr="001804F5">
        <w:rPr>
          <w:rFonts w:ascii="Times New Roman" w:hAnsi="Times New Roman"/>
          <w:sz w:val="24"/>
          <w:szCs w:val="24"/>
        </w:rPr>
        <w:t>20</w:t>
      </w:r>
      <w:r w:rsidR="00A51E02" w:rsidRPr="001804F5">
        <w:rPr>
          <w:rFonts w:ascii="Times New Roman" w:hAnsi="Times New Roman"/>
          <w:sz w:val="24"/>
          <w:szCs w:val="24"/>
        </w:rPr>
        <w:t>)</w:t>
      </w:r>
      <w:r w:rsidR="00A51E02" w:rsidRPr="001804F5">
        <w:rPr>
          <w:rFonts w:ascii="Times New Roman" w:hAnsi="Times New Roman"/>
          <w:i/>
          <w:sz w:val="24"/>
          <w:szCs w:val="24"/>
        </w:rPr>
        <w:t xml:space="preserve"> </w:t>
      </w:r>
      <w:r w:rsidR="00A51E02" w:rsidRPr="001804F5">
        <w:rPr>
          <w:rFonts w:ascii="Times New Roman" w:hAnsi="Times New Roman"/>
          <w:sz w:val="24"/>
          <w:szCs w:val="24"/>
        </w:rPr>
        <w:t xml:space="preserve">= 3.37, </w:t>
      </w:r>
      <w:r w:rsidR="00A51E02" w:rsidRPr="001804F5">
        <w:rPr>
          <w:rFonts w:ascii="Times New Roman" w:hAnsi="Times New Roman"/>
          <w:i/>
          <w:sz w:val="24"/>
          <w:szCs w:val="24"/>
        </w:rPr>
        <w:t>p</w:t>
      </w:r>
      <w:r w:rsidR="00A51E02" w:rsidRPr="001804F5">
        <w:rPr>
          <w:rFonts w:ascii="Times New Roman" w:hAnsi="Times New Roman"/>
          <w:sz w:val="24"/>
          <w:szCs w:val="24"/>
        </w:rPr>
        <w:t xml:space="preserve"> &lt; .001. </w:t>
      </w:r>
      <w:r w:rsidR="009E7E08" w:rsidRPr="001804F5">
        <w:rPr>
          <w:rFonts w:ascii="Times New Roman" w:hAnsi="Times New Roman"/>
          <w:sz w:val="24"/>
          <w:szCs w:val="24"/>
        </w:rPr>
        <w:t>F</w:t>
      </w:r>
      <w:r w:rsidR="00A51E02" w:rsidRPr="001804F5">
        <w:rPr>
          <w:rFonts w:ascii="Times New Roman" w:hAnsi="Times New Roman"/>
          <w:sz w:val="24"/>
          <w:szCs w:val="24"/>
        </w:rPr>
        <w:t xml:space="preserve">ollow-up </w:t>
      </w:r>
      <w:proofErr w:type="spellStart"/>
      <w:r w:rsidR="00FB198B" w:rsidRPr="001804F5">
        <w:rPr>
          <w:rFonts w:ascii="Times New Roman" w:hAnsi="Times New Roman"/>
          <w:sz w:val="24"/>
          <w:szCs w:val="24"/>
        </w:rPr>
        <w:t>univariate</w:t>
      </w:r>
      <w:proofErr w:type="spellEnd"/>
      <w:r w:rsidR="00FB198B" w:rsidRPr="001804F5">
        <w:rPr>
          <w:rFonts w:ascii="Times New Roman" w:hAnsi="Times New Roman"/>
          <w:sz w:val="24"/>
          <w:szCs w:val="24"/>
        </w:rPr>
        <w:t xml:space="preserve"> analysis</w:t>
      </w:r>
      <w:r w:rsidR="009E7E08" w:rsidRPr="001804F5">
        <w:rPr>
          <w:rFonts w:ascii="Times New Roman" w:hAnsi="Times New Roman"/>
          <w:sz w:val="24"/>
          <w:szCs w:val="24"/>
        </w:rPr>
        <w:t xml:space="preserve"> (see Table 3</w:t>
      </w:r>
      <w:r w:rsidR="002712CA" w:rsidRPr="001804F5">
        <w:rPr>
          <w:rFonts w:ascii="Times New Roman" w:hAnsi="Times New Roman"/>
          <w:sz w:val="24"/>
          <w:szCs w:val="24"/>
        </w:rPr>
        <w:t xml:space="preserve">) showed that </w:t>
      </w:r>
      <w:r w:rsidR="00A51E02" w:rsidRPr="001804F5">
        <w:rPr>
          <w:rFonts w:ascii="Times New Roman" w:hAnsi="Times New Roman"/>
          <w:sz w:val="24"/>
          <w:szCs w:val="24"/>
        </w:rPr>
        <w:t xml:space="preserve">adolescents with </w:t>
      </w:r>
      <w:r w:rsidR="00EB57FB">
        <w:rPr>
          <w:rFonts w:ascii="Times New Roman" w:hAnsi="Times New Roman"/>
          <w:sz w:val="24"/>
          <w:szCs w:val="24"/>
        </w:rPr>
        <w:t xml:space="preserve">only </w:t>
      </w:r>
      <w:r w:rsidR="00A51E02" w:rsidRPr="001804F5">
        <w:rPr>
          <w:rFonts w:ascii="Times New Roman" w:hAnsi="Times New Roman"/>
          <w:sz w:val="24"/>
          <w:szCs w:val="24"/>
        </w:rPr>
        <w:t xml:space="preserve">high social preference </w:t>
      </w:r>
      <w:r w:rsidR="00A51E02" w:rsidRPr="005C4F12">
        <w:rPr>
          <w:rFonts w:ascii="Times New Roman" w:hAnsi="Times New Roman"/>
          <w:color w:val="0070C0"/>
          <w:sz w:val="24"/>
          <w:szCs w:val="24"/>
        </w:rPr>
        <w:t>goal</w:t>
      </w:r>
      <w:r w:rsidR="009570F0" w:rsidRPr="005C4F12">
        <w:rPr>
          <w:rFonts w:ascii="Times New Roman" w:hAnsi="Times New Roman"/>
          <w:color w:val="0070C0"/>
          <w:sz w:val="24"/>
          <w:szCs w:val="24"/>
        </w:rPr>
        <w:t>s</w:t>
      </w:r>
      <w:r w:rsidR="00A51E02" w:rsidRPr="001804F5">
        <w:rPr>
          <w:rFonts w:ascii="Times New Roman" w:hAnsi="Times New Roman"/>
          <w:sz w:val="24"/>
          <w:szCs w:val="24"/>
        </w:rPr>
        <w:t xml:space="preserve"> self-reported the lowest levels of relational aggression in comparison to other groups.</w:t>
      </w:r>
      <w:r w:rsidR="00937A97" w:rsidRPr="001804F5">
        <w:rPr>
          <w:rFonts w:ascii="Times New Roman" w:hAnsi="Times New Roman"/>
          <w:sz w:val="24"/>
          <w:szCs w:val="24"/>
        </w:rPr>
        <w:t xml:space="preserve"> In contrast, </w:t>
      </w:r>
      <w:r w:rsidR="00AD2370" w:rsidRPr="001804F5">
        <w:rPr>
          <w:rFonts w:ascii="Times New Roman" w:hAnsi="Times New Roman"/>
          <w:sz w:val="24"/>
          <w:szCs w:val="24"/>
        </w:rPr>
        <w:t xml:space="preserve">the </w:t>
      </w:r>
      <w:r w:rsidR="00BF6F47" w:rsidRPr="001804F5">
        <w:rPr>
          <w:rFonts w:ascii="Times New Roman" w:hAnsi="Times New Roman"/>
          <w:sz w:val="24"/>
          <w:szCs w:val="24"/>
        </w:rPr>
        <w:t xml:space="preserve">group with </w:t>
      </w:r>
      <w:r w:rsidR="00EC2A99">
        <w:rPr>
          <w:rFonts w:ascii="Times New Roman" w:hAnsi="Times New Roman"/>
          <w:sz w:val="24"/>
          <w:szCs w:val="24"/>
        </w:rPr>
        <w:t xml:space="preserve">only </w:t>
      </w:r>
      <w:r w:rsidR="00937A97" w:rsidRPr="001804F5">
        <w:rPr>
          <w:rFonts w:ascii="Times New Roman" w:hAnsi="Times New Roman"/>
          <w:sz w:val="24"/>
          <w:szCs w:val="24"/>
        </w:rPr>
        <w:t xml:space="preserve">high popularity </w:t>
      </w:r>
      <w:r w:rsidR="00937A97" w:rsidRPr="00C27900">
        <w:rPr>
          <w:rFonts w:ascii="Times New Roman" w:hAnsi="Times New Roman"/>
          <w:color w:val="0070C0"/>
          <w:sz w:val="24"/>
          <w:szCs w:val="24"/>
        </w:rPr>
        <w:t>goal</w:t>
      </w:r>
      <w:r w:rsidR="009570F0" w:rsidRPr="00C27900">
        <w:rPr>
          <w:rFonts w:ascii="Times New Roman" w:hAnsi="Times New Roman"/>
          <w:color w:val="0070C0"/>
          <w:sz w:val="24"/>
          <w:szCs w:val="24"/>
        </w:rPr>
        <w:t>s</w:t>
      </w:r>
      <w:r w:rsidR="00937A97" w:rsidRPr="001804F5">
        <w:rPr>
          <w:rFonts w:ascii="Times New Roman" w:hAnsi="Times New Roman"/>
          <w:sz w:val="24"/>
          <w:szCs w:val="24"/>
        </w:rPr>
        <w:t xml:space="preserve"> and </w:t>
      </w:r>
      <w:r w:rsidR="00AD2370" w:rsidRPr="001804F5">
        <w:rPr>
          <w:rFonts w:ascii="Times New Roman" w:hAnsi="Times New Roman"/>
          <w:sz w:val="24"/>
          <w:szCs w:val="24"/>
        </w:rPr>
        <w:t>the</w:t>
      </w:r>
      <w:r w:rsidR="0011459A" w:rsidRPr="001804F5">
        <w:rPr>
          <w:rFonts w:ascii="Times New Roman" w:hAnsi="Times New Roman"/>
          <w:sz w:val="24"/>
          <w:szCs w:val="24"/>
        </w:rPr>
        <w:t xml:space="preserve"> group with both</w:t>
      </w:r>
      <w:r w:rsidR="00AD2370" w:rsidRPr="001804F5">
        <w:rPr>
          <w:rFonts w:ascii="Times New Roman" w:hAnsi="Times New Roman"/>
          <w:sz w:val="24"/>
          <w:szCs w:val="24"/>
        </w:rPr>
        <w:t xml:space="preserve"> </w:t>
      </w:r>
      <w:r w:rsidR="00937A97" w:rsidRPr="001804F5">
        <w:rPr>
          <w:rFonts w:ascii="Times New Roman" w:hAnsi="Times New Roman"/>
          <w:sz w:val="24"/>
          <w:szCs w:val="24"/>
        </w:rPr>
        <w:t xml:space="preserve">high </w:t>
      </w:r>
      <w:r w:rsidR="0011459A" w:rsidRPr="001804F5">
        <w:rPr>
          <w:rFonts w:ascii="Times New Roman" w:hAnsi="Times New Roman"/>
          <w:sz w:val="24"/>
          <w:szCs w:val="24"/>
        </w:rPr>
        <w:t xml:space="preserve">goals </w:t>
      </w:r>
      <w:r w:rsidR="00937A97" w:rsidRPr="001804F5">
        <w:rPr>
          <w:rFonts w:ascii="Times New Roman" w:hAnsi="Times New Roman"/>
          <w:sz w:val="24"/>
          <w:szCs w:val="24"/>
        </w:rPr>
        <w:t>showed higher self-reported relational aggression.</w:t>
      </w:r>
      <w:r w:rsidR="00A51E02" w:rsidRPr="001804F5">
        <w:rPr>
          <w:rFonts w:ascii="Times New Roman" w:hAnsi="Times New Roman"/>
          <w:sz w:val="24"/>
          <w:szCs w:val="24"/>
        </w:rPr>
        <w:t xml:space="preserve"> </w:t>
      </w:r>
      <w:r w:rsidR="00AD2370" w:rsidRPr="001804F5">
        <w:rPr>
          <w:rFonts w:ascii="Times New Roman" w:hAnsi="Times New Roman"/>
          <w:sz w:val="24"/>
          <w:szCs w:val="24"/>
        </w:rPr>
        <w:t xml:space="preserve">With regard to </w:t>
      </w:r>
      <w:proofErr w:type="spellStart"/>
      <w:r w:rsidR="00AD2370" w:rsidRPr="001804F5">
        <w:rPr>
          <w:rFonts w:ascii="Times New Roman" w:hAnsi="Times New Roman"/>
          <w:sz w:val="24"/>
          <w:szCs w:val="24"/>
        </w:rPr>
        <w:t>prosocial</w:t>
      </w:r>
      <w:proofErr w:type="spellEnd"/>
      <w:r w:rsidR="00AD2370" w:rsidRPr="001804F5">
        <w:rPr>
          <w:rFonts w:ascii="Times New Roman" w:hAnsi="Times New Roman"/>
          <w:sz w:val="24"/>
          <w:szCs w:val="24"/>
        </w:rPr>
        <w:t xml:space="preserve"> behaviors, the high social preference goal group demonstrated the highest level of peer-nominated </w:t>
      </w:r>
      <w:proofErr w:type="spellStart"/>
      <w:r w:rsidR="00AD2370" w:rsidRPr="001804F5">
        <w:rPr>
          <w:rFonts w:ascii="Times New Roman" w:hAnsi="Times New Roman"/>
          <w:sz w:val="24"/>
          <w:szCs w:val="24"/>
        </w:rPr>
        <w:t>prosocial</w:t>
      </w:r>
      <w:proofErr w:type="spellEnd"/>
      <w:r w:rsidR="00AD2370" w:rsidRPr="001804F5">
        <w:rPr>
          <w:rFonts w:ascii="Times New Roman" w:hAnsi="Times New Roman"/>
          <w:sz w:val="24"/>
          <w:szCs w:val="24"/>
        </w:rPr>
        <w:t xml:space="preserve"> behaviors.</w:t>
      </w:r>
      <w:r w:rsidR="00284B3E" w:rsidRPr="001804F5">
        <w:rPr>
          <w:rFonts w:ascii="Times New Roman" w:hAnsi="Times New Roman"/>
          <w:sz w:val="24"/>
          <w:szCs w:val="24"/>
        </w:rPr>
        <w:t xml:space="preserve"> The </w:t>
      </w:r>
      <w:r w:rsidR="009E33B7">
        <w:rPr>
          <w:rFonts w:ascii="Times New Roman" w:hAnsi="Times New Roman"/>
          <w:sz w:val="24"/>
          <w:szCs w:val="24"/>
        </w:rPr>
        <w:t>mean</w:t>
      </w:r>
      <w:r w:rsidR="009E33B7" w:rsidRPr="001804F5">
        <w:rPr>
          <w:rFonts w:ascii="Times New Roman" w:hAnsi="Times New Roman"/>
          <w:sz w:val="24"/>
          <w:szCs w:val="24"/>
        </w:rPr>
        <w:t xml:space="preserve"> </w:t>
      </w:r>
      <w:r w:rsidR="00284B3E" w:rsidRPr="001804F5">
        <w:rPr>
          <w:rFonts w:ascii="Times New Roman" w:hAnsi="Times New Roman"/>
          <w:sz w:val="24"/>
          <w:szCs w:val="24"/>
        </w:rPr>
        <w:t xml:space="preserve">pattern was similar for self-reported </w:t>
      </w:r>
      <w:proofErr w:type="spellStart"/>
      <w:r w:rsidR="00284B3E" w:rsidRPr="001804F5">
        <w:rPr>
          <w:rFonts w:ascii="Times New Roman" w:hAnsi="Times New Roman"/>
          <w:sz w:val="24"/>
          <w:szCs w:val="24"/>
        </w:rPr>
        <w:t>prosocial</w:t>
      </w:r>
      <w:proofErr w:type="spellEnd"/>
      <w:r w:rsidR="00284B3E" w:rsidRPr="001804F5">
        <w:rPr>
          <w:rFonts w:ascii="Times New Roman" w:hAnsi="Times New Roman"/>
          <w:sz w:val="24"/>
          <w:szCs w:val="24"/>
        </w:rPr>
        <w:t xml:space="preserve"> behavior</w:t>
      </w:r>
      <w:r w:rsidR="00843CA5" w:rsidRPr="001804F5">
        <w:rPr>
          <w:rFonts w:ascii="Times New Roman" w:hAnsi="Times New Roman"/>
          <w:sz w:val="24"/>
          <w:szCs w:val="24"/>
        </w:rPr>
        <w:t>, with the low goal</w:t>
      </w:r>
      <w:r w:rsidR="000026E5" w:rsidRPr="001804F5">
        <w:rPr>
          <w:rFonts w:ascii="Times New Roman" w:hAnsi="Times New Roman"/>
          <w:sz w:val="24"/>
          <w:szCs w:val="24"/>
        </w:rPr>
        <w:t>s</w:t>
      </w:r>
      <w:r w:rsidR="00843CA5" w:rsidRPr="001804F5">
        <w:rPr>
          <w:rFonts w:ascii="Times New Roman" w:hAnsi="Times New Roman"/>
          <w:sz w:val="24"/>
          <w:szCs w:val="24"/>
        </w:rPr>
        <w:t xml:space="preserve"> group </w:t>
      </w:r>
      <w:r w:rsidR="00B90D08" w:rsidRPr="001804F5">
        <w:rPr>
          <w:rFonts w:ascii="Times New Roman" w:hAnsi="Times New Roman"/>
          <w:sz w:val="24"/>
          <w:szCs w:val="24"/>
        </w:rPr>
        <w:t xml:space="preserve">reporting </w:t>
      </w:r>
      <w:r w:rsidR="00843CA5" w:rsidRPr="001804F5">
        <w:rPr>
          <w:rFonts w:ascii="Times New Roman" w:hAnsi="Times New Roman"/>
          <w:sz w:val="24"/>
          <w:szCs w:val="24"/>
        </w:rPr>
        <w:t>the lowest levels</w:t>
      </w:r>
      <w:r w:rsidR="000026E5" w:rsidRPr="001804F5">
        <w:rPr>
          <w:rFonts w:ascii="Times New Roman" w:hAnsi="Times New Roman"/>
          <w:sz w:val="24"/>
          <w:szCs w:val="24"/>
        </w:rPr>
        <w:t xml:space="preserve"> of </w:t>
      </w:r>
      <w:proofErr w:type="spellStart"/>
      <w:r w:rsidR="000026E5" w:rsidRPr="001804F5">
        <w:rPr>
          <w:rFonts w:ascii="Times New Roman" w:hAnsi="Times New Roman"/>
          <w:sz w:val="24"/>
          <w:szCs w:val="24"/>
        </w:rPr>
        <w:t>prosocial</w:t>
      </w:r>
      <w:proofErr w:type="spellEnd"/>
      <w:r w:rsidR="000026E5" w:rsidRPr="001804F5">
        <w:rPr>
          <w:rFonts w:ascii="Times New Roman" w:hAnsi="Times New Roman"/>
          <w:sz w:val="24"/>
          <w:szCs w:val="24"/>
        </w:rPr>
        <w:t xml:space="preserve"> behavior</w:t>
      </w:r>
      <w:r w:rsidR="00284B3E" w:rsidRPr="001804F5">
        <w:rPr>
          <w:rFonts w:ascii="Times New Roman" w:hAnsi="Times New Roman"/>
          <w:sz w:val="24"/>
          <w:szCs w:val="24"/>
        </w:rPr>
        <w:t xml:space="preserve">. Additionally, </w:t>
      </w:r>
      <w:r w:rsidR="00086660" w:rsidRPr="001804F5">
        <w:rPr>
          <w:rFonts w:ascii="Times New Roman" w:hAnsi="Times New Roman"/>
          <w:sz w:val="24"/>
          <w:szCs w:val="24"/>
        </w:rPr>
        <w:t xml:space="preserve">adolescents with </w:t>
      </w:r>
      <w:r w:rsidR="00C24F8C">
        <w:rPr>
          <w:rFonts w:ascii="Times New Roman" w:hAnsi="Times New Roman"/>
          <w:sz w:val="24"/>
          <w:szCs w:val="24"/>
        </w:rPr>
        <w:t xml:space="preserve">only </w:t>
      </w:r>
      <w:r w:rsidR="00086660" w:rsidRPr="001804F5">
        <w:rPr>
          <w:rFonts w:ascii="Times New Roman" w:hAnsi="Times New Roman"/>
          <w:sz w:val="24"/>
          <w:szCs w:val="24"/>
        </w:rPr>
        <w:t xml:space="preserve">high popularity </w:t>
      </w:r>
      <w:r w:rsidR="00086660" w:rsidRPr="00F429C8">
        <w:rPr>
          <w:rFonts w:ascii="Times New Roman" w:hAnsi="Times New Roman"/>
          <w:color w:val="0070C0"/>
          <w:sz w:val="24"/>
          <w:szCs w:val="24"/>
        </w:rPr>
        <w:t>goal</w:t>
      </w:r>
      <w:r w:rsidR="009570F0" w:rsidRPr="00F429C8">
        <w:rPr>
          <w:rFonts w:ascii="Times New Roman" w:hAnsi="Times New Roman"/>
          <w:color w:val="0070C0"/>
          <w:sz w:val="24"/>
          <w:szCs w:val="24"/>
        </w:rPr>
        <w:t>s</w:t>
      </w:r>
      <w:r w:rsidR="00086660" w:rsidRPr="001804F5">
        <w:rPr>
          <w:rFonts w:ascii="Times New Roman" w:hAnsi="Times New Roman"/>
          <w:sz w:val="24"/>
          <w:szCs w:val="24"/>
        </w:rPr>
        <w:t xml:space="preserve"> </w:t>
      </w:r>
      <w:r w:rsidR="00022D64" w:rsidRPr="001804F5">
        <w:rPr>
          <w:rFonts w:ascii="Times New Roman" w:hAnsi="Times New Roman"/>
          <w:sz w:val="24"/>
          <w:szCs w:val="24"/>
        </w:rPr>
        <w:t xml:space="preserve">were </w:t>
      </w:r>
      <w:r w:rsidR="0045016A" w:rsidRPr="001804F5">
        <w:rPr>
          <w:rFonts w:ascii="Times New Roman" w:hAnsi="Times New Roman"/>
          <w:sz w:val="24"/>
          <w:szCs w:val="24"/>
        </w:rPr>
        <w:t>nominated by peers as having</w:t>
      </w:r>
      <w:r w:rsidR="00086660" w:rsidRPr="001804F5">
        <w:rPr>
          <w:rFonts w:ascii="Times New Roman" w:hAnsi="Times New Roman"/>
          <w:sz w:val="24"/>
          <w:szCs w:val="24"/>
        </w:rPr>
        <w:t xml:space="preserve"> higher overt aggression than other groups</w:t>
      </w:r>
      <w:r w:rsidR="00A51E02" w:rsidRPr="001804F5">
        <w:rPr>
          <w:rFonts w:ascii="Times New Roman" w:hAnsi="Times New Roman"/>
          <w:sz w:val="24"/>
          <w:szCs w:val="24"/>
        </w:rPr>
        <w:t>.</w:t>
      </w:r>
      <w:r w:rsidR="000F29F0">
        <w:rPr>
          <w:rFonts w:ascii="Times New Roman" w:hAnsi="Times New Roman"/>
          <w:sz w:val="24"/>
          <w:szCs w:val="24"/>
        </w:rPr>
        <w:t xml:space="preserve"> </w:t>
      </w:r>
      <w:r w:rsidR="00A51E02" w:rsidRPr="001804F5">
        <w:rPr>
          <w:rFonts w:ascii="Times New Roman" w:hAnsi="Times New Roman"/>
          <w:sz w:val="24"/>
          <w:szCs w:val="24"/>
        </w:rPr>
        <w:t>A</w:t>
      </w:r>
      <w:r w:rsidR="004D6FC4" w:rsidRPr="001804F5">
        <w:rPr>
          <w:rFonts w:ascii="Times New Roman" w:hAnsi="Times New Roman"/>
          <w:sz w:val="24"/>
          <w:szCs w:val="24"/>
        </w:rPr>
        <w:t xml:space="preserve">n additional </w:t>
      </w:r>
      <w:r w:rsidR="00AE6354" w:rsidRPr="001804F5">
        <w:rPr>
          <w:rFonts w:ascii="Times New Roman" w:hAnsi="Times New Roman"/>
          <w:sz w:val="24"/>
          <w:szCs w:val="24"/>
        </w:rPr>
        <w:t>analysis of covariance</w:t>
      </w:r>
      <w:r w:rsidR="00A51E02" w:rsidRPr="001804F5">
        <w:rPr>
          <w:rFonts w:ascii="Times New Roman" w:hAnsi="Times New Roman"/>
          <w:sz w:val="24"/>
          <w:szCs w:val="24"/>
        </w:rPr>
        <w:t xml:space="preserve"> was conducted</w:t>
      </w:r>
      <w:r w:rsidR="00086660" w:rsidRPr="001804F5">
        <w:rPr>
          <w:rFonts w:ascii="Times New Roman" w:hAnsi="Times New Roman"/>
          <w:sz w:val="24"/>
          <w:szCs w:val="24"/>
        </w:rPr>
        <w:t xml:space="preserve"> to explore how these goal groups varied on </w:t>
      </w:r>
      <w:r w:rsidR="00A51E02" w:rsidRPr="001804F5">
        <w:rPr>
          <w:rFonts w:ascii="Times New Roman" w:hAnsi="Times New Roman"/>
          <w:sz w:val="24"/>
          <w:szCs w:val="24"/>
        </w:rPr>
        <w:t xml:space="preserve">social status insecurity. </w:t>
      </w:r>
      <w:r w:rsidR="00086660" w:rsidRPr="001804F5">
        <w:rPr>
          <w:rFonts w:ascii="Times New Roman" w:hAnsi="Times New Roman"/>
          <w:sz w:val="24"/>
          <w:szCs w:val="24"/>
        </w:rPr>
        <w:t>Again</w:t>
      </w:r>
      <w:r w:rsidR="00A51E02" w:rsidRPr="001804F5">
        <w:rPr>
          <w:rFonts w:ascii="Times New Roman" w:hAnsi="Times New Roman"/>
          <w:sz w:val="24"/>
          <w:szCs w:val="24"/>
        </w:rPr>
        <w:t>, gender and attained status</w:t>
      </w:r>
      <w:r w:rsidR="00086660" w:rsidRPr="001804F5">
        <w:rPr>
          <w:rFonts w:ascii="Times New Roman" w:hAnsi="Times New Roman"/>
          <w:sz w:val="24"/>
          <w:szCs w:val="24"/>
        </w:rPr>
        <w:t xml:space="preserve"> were included as covariate</w:t>
      </w:r>
      <w:r w:rsidR="00A51E02" w:rsidRPr="001804F5">
        <w:rPr>
          <w:rFonts w:ascii="Times New Roman" w:hAnsi="Times New Roman"/>
          <w:sz w:val="24"/>
          <w:szCs w:val="24"/>
        </w:rPr>
        <w:t xml:space="preserve">. </w:t>
      </w:r>
      <w:r w:rsidR="004C1D6F" w:rsidRPr="001804F5">
        <w:rPr>
          <w:rFonts w:ascii="Times New Roman" w:hAnsi="Times New Roman"/>
          <w:sz w:val="24"/>
          <w:szCs w:val="24"/>
        </w:rPr>
        <w:t xml:space="preserve">As </w:t>
      </w:r>
      <w:r w:rsidR="00A03DB2" w:rsidRPr="001804F5">
        <w:rPr>
          <w:rFonts w:ascii="Times New Roman" w:hAnsi="Times New Roman"/>
          <w:sz w:val="24"/>
          <w:szCs w:val="24"/>
        </w:rPr>
        <w:t xml:space="preserve">shown in </w:t>
      </w:r>
      <w:r w:rsidR="004C1D6F" w:rsidRPr="001804F5">
        <w:rPr>
          <w:rFonts w:ascii="Times New Roman" w:hAnsi="Times New Roman"/>
          <w:sz w:val="24"/>
          <w:szCs w:val="24"/>
        </w:rPr>
        <w:t>Table 3, adolescents with</w:t>
      </w:r>
      <w:r w:rsidR="00C24F8C">
        <w:rPr>
          <w:rFonts w:ascii="Times New Roman" w:hAnsi="Times New Roman"/>
          <w:sz w:val="24"/>
          <w:szCs w:val="24"/>
        </w:rPr>
        <w:t xml:space="preserve"> only</w:t>
      </w:r>
      <w:r w:rsidR="004C1D6F" w:rsidRPr="001804F5">
        <w:rPr>
          <w:rFonts w:ascii="Times New Roman" w:hAnsi="Times New Roman"/>
          <w:sz w:val="24"/>
          <w:szCs w:val="24"/>
        </w:rPr>
        <w:t xml:space="preserve"> high popularity </w:t>
      </w:r>
      <w:r w:rsidR="004C1D6F" w:rsidRPr="007E2655">
        <w:rPr>
          <w:rFonts w:ascii="Times New Roman" w:hAnsi="Times New Roman"/>
          <w:color w:val="0070C0"/>
          <w:sz w:val="24"/>
          <w:szCs w:val="24"/>
        </w:rPr>
        <w:t>goal</w:t>
      </w:r>
      <w:r w:rsidR="009570F0" w:rsidRPr="007E2655">
        <w:rPr>
          <w:rFonts w:ascii="Times New Roman" w:hAnsi="Times New Roman"/>
          <w:color w:val="0070C0"/>
          <w:sz w:val="24"/>
          <w:szCs w:val="24"/>
        </w:rPr>
        <w:t>s</w:t>
      </w:r>
      <w:r w:rsidR="004C1D6F" w:rsidRPr="001804F5">
        <w:rPr>
          <w:rFonts w:ascii="Times New Roman" w:hAnsi="Times New Roman"/>
          <w:sz w:val="24"/>
          <w:szCs w:val="24"/>
        </w:rPr>
        <w:t xml:space="preserve"> reported the highest level of social status insecurity</w:t>
      </w:r>
      <w:r w:rsidR="000F29F0">
        <w:rPr>
          <w:rFonts w:ascii="Times New Roman" w:hAnsi="Times New Roman"/>
          <w:sz w:val="24"/>
          <w:szCs w:val="24"/>
        </w:rPr>
        <w:t xml:space="preserve"> </w:t>
      </w:r>
      <w:r w:rsidR="008465C3">
        <w:rPr>
          <w:rFonts w:ascii="Times New Roman" w:hAnsi="Times New Roman"/>
          <w:sz w:val="24"/>
          <w:szCs w:val="24"/>
        </w:rPr>
        <w:t xml:space="preserve">among all </w:t>
      </w:r>
      <w:r w:rsidR="000F29F0">
        <w:rPr>
          <w:rFonts w:ascii="Times New Roman" w:hAnsi="Times New Roman"/>
          <w:sz w:val="24"/>
          <w:szCs w:val="24"/>
        </w:rPr>
        <w:t>groups</w:t>
      </w:r>
      <w:r w:rsidR="00A51E02" w:rsidRPr="001804F5">
        <w:rPr>
          <w:rFonts w:ascii="Times New Roman" w:hAnsi="Times New Roman"/>
          <w:sz w:val="24"/>
          <w:szCs w:val="24"/>
        </w:rPr>
        <w:t xml:space="preserve">. </w:t>
      </w:r>
    </w:p>
    <w:p w:rsidR="00BF6CE7" w:rsidRPr="001804F5" w:rsidRDefault="00BF6CE7" w:rsidP="00E610AC">
      <w:pPr>
        <w:pStyle w:val="NoSpacing"/>
        <w:spacing w:line="480" w:lineRule="auto"/>
        <w:jc w:val="center"/>
        <w:rPr>
          <w:rFonts w:ascii="Times New Roman" w:hAnsi="Times New Roman"/>
          <w:b/>
          <w:sz w:val="24"/>
          <w:szCs w:val="24"/>
        </w:rPr>
      </w:pPr>
      <w:r w:rsidRPr="001804F5">
        <w:rPr>
          <w:rFonts w:ascii="Times New Roman" w:hAnsi="Times New Roman"/>
          <w:b/>
          <w:sz w:val="24"/>
          <w:szCs w:val="24"/>
        </w:rPr>
        <w:t>Discussion</w:t>
      </w:r>
    </w:p>
    <w:p w:rsidR="00BF6CE7" w:rsidRPr="001804F5" w:rsidRDefault="00453AEC" w:rsidP="00517F9E">
      <w:pPr>
        <w:pStyle w:val="NoSpacing"/>
        <w:spacing w:line="480" w:lineRule="auto"/>
        <w:ind w:firstLine="720"/>
        <w:rPr>
          <w:rFonts w:ascii="Times New Roman" w:hAnsi="Times New Roman"/>
          <w:sz w:val="24"/>
          <w:szCs w:val="24"/>
        </w:rPr>
      </w:pPr>
      <w:r w:rsidRPr="001804F5">
        <w:rPr>
          <w:rFonts w:ascii="Times New Roman" w:hAnsi="Times New Roman"/>
          <w:sz w:val="24"/>
          <w:szCs w:val="24"/>
        </w:rPr>
        <w:t xml:space="preserve">Being accepted by peers and having a popular status are both important social processes </w:t>
      </w:r>
      <w:r w:rsidR="00721C7E">
        <w:rPr>
          <w:rFonts w:ascii="Times New Roman" w:hAnsi="Times New Roman"/>
          <w:sz w:val="24"/>
          <w:szCs w:val="24"/>
        </w:rPr>
        <w:t>in</w:t>
      </w:r>
      <w:r w:rsidR="00721C7E" w:rsidRPr="001804F5">
        <w:rPr>
          <w:rFonts w:ascii="Times New Roman" w:hAnsi="Times New Roman"/>
          <w:sz w:val="24"/>
          <w:szCs w:val="24"/>
        </w:rPr>
        <w:t xml:space="preserve"> </w:t>
      </w:r>
      <w:r w:rsidRPr="001804F5">
        <w:rPr>
          <w:rFonts w:ascii="Times New Roman" w:hAnsi="Times New Roman"/>
          <w:sz w:val="24"/>
          <w:szCs w:val="24"/>
        </w:rPr>
        <w:t xml:space="preserve">adolescents’ </w:t>
      </w:r>
      <w:r w:rsidR="001509B6" w:rsidRPr="001804F5">
        <w:rPr>
          <w:rFonts w:ascii="Times New Roman" w:hAnsi="Times New Roman"/>
          <w:sz w:val="24"/>
          <w:szCs w:val="24"/>
        </w:rPr>
        <w:t xml:space="preserve">lives </w:t>
      </w:r>
      <w:r w:rsidRPr="001804F5">
        <w:rPr>
          <w:rFonts w:ascii="Times New Roman" w:hAnsi="Times New Roman"/>
          <w:sz w:val="24"/>
          <w:szCs w:val="24"/>
        </w:rPr>
        <w:t xml:space="preserve">and are actively sought after by </w:t>
      </w:r>
      <w:r w:rsidR="00311601" w:rsidRPr="001804F5">
        <w:rPr>
          <w:rFonts w:ascii="Times New Roman" w:hAnsi="Times New Roman"/>
          <w:sz w:val="24"/>
          <w:szCs w:val="24"/>
        </w:rPr>
        <w:t>them</w:t>
      </w:r>
      <w:r w:rsidRPr="001804F5">
        <w:rPr>
          <w:rFonts w:ascii="Times New Roman" w:hAnsi="Times New Roman"/>
          <w:sz w:val="24"/>
          <w:szCs w:val="24"/>
        </w:rPr>
        <w:t xml:space="preserve"> (</w:t>
      </w:r>
      <w:proofErr w:type="spellStart"/>
      <w:r w:rsidRPr="001804F5">
        <w:rPr>
          <w:rFonts w:ascii="Times New Roman" w:hAnsi="Times New Roman"/>
          <w:sz w:val="24"/>
          <w:szCs w:val="24"/>
        </w:rPr>
        <w:t>Bukowski</w:t>
      </w:r>
      <w:proofErr w:type="spellEnd"/>
      <w:r w:rsidRPr="001804F5">
        <w:rPr>
          <w:rFonts w:ascii="Times New Roman" w:hAnsi="Times New Roman"/>
          <w:sz w:val="24"/>
          <w:szCs w:val="24"/>
        </w:rPr>
        <w:t>, 2011</w:t>
      </w:r>
      <w:r w:rsidR="000970E7" w:rsidRPr="001804F5">
        <w:rPr>
          <w:rFonts w:ascii="Times New Roman" w:hAnsi="Times New Roman"/>
          <w:sz w:val="24"/>
          <w:szCs w:val="24"/>
        </w:rPr>
        <w:t>; Rubin et al., 2006</w:t>
      </w:r>
      <w:r w:rsidRPr="001804F5">
        <w:rPr>
          <w:rFonts w:ascii="Times New Roman" w:hAnsi="Times New Roman"/>
          <w:sz w:val="24"/>
          <w:szCs w:val="24"/>
        </w:rPr>
        <w:t xml:space="preserve">). </w:t>
      </w:r>
      <w:r w:rsidR="000970E7" w:rsidRPr="001804F5">
        <w:rPr>
          <w:rFonts w:ascii="Times New Roman" w:hAnsi="Times New Roman"/>
          <w:sz w:val="24"/>
          <w:szCs w:val="24"/>
        </w:rPr>
        <w:lastRenderedPageBreak/>
        <w:t xml:space="preserve">Although we have gained substantial knowledge about the behavioral characteristics linked to social preference and popularity (e.g., </w:t>
      </w:r>
      <w:proofErr w:type="spellStart"/>
      <w:r w:rsidR="000970E7" w:rsidRPr="001804F5">
        <w:rPr>
          <w:rFonts w:ascii="Times New Roman" w:hAnsi="Times New Roman"/>
          <w:sz w:val="24"/>
          <w:szCs w:val="24"/>
        </w:rPr>
        <w:t>Cillessen</w:t>
      </w:r>
      <w:proofErr w:type="spellEnd"/>
      <w:r w:rsidR="000970E7" w:rsidRPr="001804F5">
        <w:rPr>
          <w:rFonts w:ascii="Times New Roman" w:hAnsi="Times New Roman"/>
          <w:sz w:val="24"/>
          <w:szCs w:val="24"/>
        </w:rPr>
        <w:t xml:space="preserve"> &amp; </w:t>
      </w:r>
      <w:proofErr w:type="spellStart"/>
      <w:r w:rsidR="000970E7" w:rsidRPr="001804F5">
        <w:rPr>
          <w:rFonts w:ascii="Times New Roman" w:hAnsi="Times New Roman"/>
          <w:sz w:val="24"/>
          <w:szCs w:val="24"/>
        </w:rPr>
        <w:t>Mayeux</w:t>
      </w:r>
      <w:proofErr w:type="spellEnd"/>
      <w:r w:rsidR="000970E7" w:rsidRPr="001804F5">
        <w:rPr>
          <w:rFonts w:ascii="Times New Roman" w:hAnsi="Times New Roman"/>
          <w:sz w:val="24"/>
          <w:szCs w:val="24"/>
        </w:rPr>
        <w:t xml:space="preserve">, 2004), </w:t>
      </w:r>
      <w:r w:rsidR="00C063BE" w:rsidRPr="001804F5">
        <w:rPr>
          <w:rFonts w:ascii="Times New Roman" w:hAnsi="Times New Roman"/>
          <w:sz w:val="24"/>
          <w:szCs w:val="24"/>
        </w:rPr>
        <w:t>limited</w:t>
      </w:r>
      <w:r w:rsidR="00485837" w:rsidRPr="001804F5">
        <w:rPr>
          <w:rFonts w:ascii="Times New Roman" w:hAnsi="Times New Roman"/>
          <w:sz w:val="24"/>
          <w:szCs w:val="24"/>
        </w:rPr>
        <w:t xml:space="preserve"> </w:t>
      </w:r>
      <w:r w:rsidR="000970E7" w:rsidRPr="001804F5">
        <w:rPr>
          <w:rFonts w:ascii="Times New Roman" w:hAnsi="Times New Roman"/>
          <w:sz w:val="24"/>
          <w:szCs w:val="24"/>
        </w:rPr>
        <w:t>research has examined the social cognitive process for peer status pursuit, in particular the social status goals that may have implications for behaviors and status change. A few earlier studies have explored adolescents’ social goals pertinent to popularity (</w:t>
      </w:r>
      <w:proofErr w:type="spellStart"/>
      <w:r w:rsidR="000970E7" w:rsidRPr="001804F5">
        <w:rPr>
          <w:rFonts w:ascii="Times New Roman" w:hAnsi="Times New Roman"/>
          <w:sz w:val="24"/>
          <w:szCs w:val="24"/>
        </w:rPr>
        <w:t>Jarvinen</w:t>
      </w:r>
      <w:proofErr w:type="spellEnd"/>
      <w:r w:rsidR="000970E7" w:rsidRPr="001804F5">
        <w:rPr>
          <w:rFonts w:ascii="Times New Roman" w:hAnsi="Times New Roman"/>
          <w:sz w:val="24"/>
          <w:szCs w:val="24"/>
        </w:rPr>
        <w:t xml:space="preserve"> &amp; Nicholls, 1996; Ryan, Hicks, &amp; </w:t>
      </w:r>
      <w:proofErr w:type="spellStart"/>
      <w:r w:rsidR="000970E7" w:rsidRPr="001804F5">
        <w:rPr>
          <w:rFonts w:ascii="Times New Roman" w:hAnsi="Times New Roman"/>
          <w:sz w:val="24"/>
          <w:szCs w:val="24"/>
        </w:rPr>
        <w:t>Midgley</w:t>
      </w:r>
      <w:proofErr w:type="spellEnd"/>
      <w:r w:rsidR="000970E7" w:rsidRPr="001804F5">
        <w:rPr>
          <w:rFonts w:ascii="Times New Roman" w:hAnsi="Times New Roman"/>
          <w:sz w:val="24"/>
          <w:szCs w:val="24"/>
        </w:rPr>
        <w:t xml:space="preserve">, 1997). However, little attention has been given to social status goals </w:t>
      </w:r>
      <w:r w:rsidR="00533DE9" w:rsidRPr="001804F5">
        <w:rPr>
          <w:rFonts w:ascii="Times New Roman" w:hAnsi="Times New Roman"/>
          <w:sz w:val="24"/>
          <w:szCs w:val="24"/>
        </w:rPr>
        <w:t xml:space="preserve">separately </w:t>
      </w:r>
      <w:r w:rsidR="000970E7" w:rsidRPr="001804F5">
        <w:rPr>
          <w:rFonts w:ascii="Times New Roman" w:hAnsi="Times New Roman"/>
          <w:sz w:val="24"/>
          <w:szCs w:val="24"/>
        </w:rPr>
        <w:t xml:space="preserve">addressing popularity and social preference (i.e., popularity </w:t>
      </w:r>
      <w:r w:rsidR="000970E7" w:rsidRPr="00CD3055">
        <w:rPr>
          <w:rFonts w:ascii="Times New Roman" w:hAnsi="Times New Roman"/>
          <w:color w:val="0070C0"/>
          <w:sz w:val="24"/>
          <w:szCs w:val="24"/>
        </w:rPr>
        <w:t>goal</w:t>
      </w:r>
      <w:r w:rsidR="009570F0" w:rsidRPr="00CD3055">
        <w:rPr>
          <w:rFonts w:ascii="Times New Roman" w:hAnsi="Times New Roman"/>
          <w:color w:val="0070C0"/>
          <w:sz w:val="24"/>
          <w:szCs w:val="24"/>
        </w:rPr>
        <w:t>s</w:t>
      </w:r>
      <w:r w:rsidR="000970E7" w:rsidRPr="001804F5">
        <w:rPr>
          <w:rFonts w:ascii="Times New Roman" w:hAnsi="Times New Roman"/>
          <w:sz w:val="24"/>
          <w:szCs w:val="24"/>
        </w:rPr>
        <w:t xml:space="preserve">, social preference </w:t>
      </w:r>
      <w:r w:rsidR="000970E7" w:rsidRPr="00CD3055">
        <w:rPr>
          <w:rFonts w:ascii="Times New Roman" w:hAnsi="Times New Roman"/>
          <w:color w:val="0070C0"/>
          <w:sz w:val="24"/>
          <w:szCs w:val="24"/>
        </w:rPr>
        <w:t>goal</w:t>
      </w:r>
      <w:r w:rsidR="009570F0" w:rsidRPr="00CD3055">
        <w:rPr>
          <w:rFonts w:ascii="Times New Roman" w:hAnsi="Times New Roman"/>
          <w:color w:val="0070C0"/>
          <w:sz w:val="24"/>
          <w:szCs w:val="24"/>
        </w:rPr>
        <w:t>s</w:t>
      </w:r>
      <w:r w:rsidR="000970E7" w:rsidRPr="001804F5">
        <w:rPr>
          <w:rFonts w:ascii="Times New Roman" w:hAnsi="Times New Roman"/>
          <w:sz w:val="24"/>
          <w:szCs w:val="24"/>
        </w:rPr>
        <w:t>), which become increasingly differentiated during adolescence</w:t>
      </w:r>
      <w:r w:rsidR="00967844" w:rsidRPr="001804F5">
        <w:rPr>
          <w:rFonts w:ascii="Times New Roman" w:hAnsi="Times New Roman"/>
          <w:sz w:val="24"/>
          <w:szCs w:val="24"/>
        </w:rPr>
        <w:t xml:space="preserve"> (</w:t>
      </w:r>
      <w:proofErr w:type="spellStart"/>
      <w:r w:rsidR="00967844" w:rsidRPr="001804F5">
        <w:rPr>
          <w:rFonts w:ascii="Times New Roman" w:hAnsi="Times New Roman"/>
          <w:sz w:val="24"/>
          <w:szCs w:val="24"/>
        </w:rPr>
        <w:t>Cillessen</w:t>
      </w:r>
      <w:proofErr w:type="spellEnd"/>
      <w:r w:rsidR="00967844" w:rsidRPr="001804F5">
        <w:rPr>
          <w:rFonts w:ascii="Times New Roman" w:hAnsi="Times New Roman"/>
          <w:sz w:val="24"/>
          <w:szCs w:val="24"/>
        </w:rPr>
        <w:t xml:space="preserve"> &amp; Marks, 2011)</w:t>
      </w:r>
      <w:r w:rsidR="000970E7" w:rsidRPr="001804F5">
        <w:rPr>
          <w:rFonts w:ascii="Times New Roman" w:hAnsi="Times New Roman"/>
          <w:sz w:val="24"/>
          <w:szCs w:val="24"/>
        </w:rPr>
        <w:t xml:space="preserve">. </w:t>
      </w:r>
      <w:r w:rsidR="00832A9F" w:rsidRPr="001804F5">
        <w:rPr>
          <w:rFonts w:ascii="Times New Roman" w:hAnsi="Times New Roman"/>
          <w:sz w:val="24"/>
          <w:szCs w:val="24"/>
        </w:rPr>
        <w:t xml:space="preserve">Recent </w:t>
      </w:r>
      <w:r w:rsidR="00967844" w:rsidRPr="001804F5">
        <w:rPr>
          <w:rFonts w:ascii="Times New Roman" w:hAnsi="Times New Roman"/>
          <w:sz w:val="24"/>
          <w:szCs w:val="24"/>
        </w:rPr>
        <w:t>research</w:t>
      </w:r>
      <w:r w:rsidR="00832A9F" w:rsidRPr="001804F5">
        <w:rPr>
          <w:rFonts w:ascii="Times New Roman" w:hAnsi="Times New Roman"/>
          <w:sz w:val="24"/>
          <w:szCs w:val="24"/>
        </w:rPr>
        <w:t xml:space="preserve"> (Wright et al., 2012)</w:t>
      </w:r>
      <w:r w:rsidR="00BD2F14" w:rsidRPr="001804F5">
        <w:rPr>
          <w:rFonts w:ascii="Times New Roman" w:hAnsi="Times New Roman"/>
          <w:sz w:val="24"/>
          <w:szCs w:val="24"/>
        </w:rPr>
        <w:t xml:space="preserve"> has</w:t>
      </w:r>
      <w:r w:rsidR="00664FE0" w:rsidRPr="001804F5">
        <w:rPr>
          <w:rFonts w:ascii="Times New Roman" w:hAnsi="Times New Roman"/>
          <w:sz w:val="24"/>
          <w:szCs w:val="24"/>
        </w:rPr>
        <w:t xml:space="preserve"> shed</w:t>
      </w:r>
      <w:r w:rsidR="00C54754" w:rsidRPr="001804F5">
        <w:rPr>
          <w:rFonts w:ascii="Times New Roman" w:hAnsi="Times New Roman"/>
          <w:sz w:val="24"/>
          <w:szCs w:val="24"/>
        </w:rPr>
        <w:t xml:space="preserve"> some</w:t>
      </w:r>
      <w:r w:rsidR="00967844" w:rsidRPr="001804F5">
        <w:rPr>
          <w:rFonts w:ascii="Times New Roman" w:hAnsi="Times New Roman"/>
          <w:sz w:val="24"/>
          <w:szCs w:val="24"/>
        </w:rPr>
        <w:t xml:space="preserve"> light on the examination of these two social status goals. Nevertheless, several empirical and theoretical issues remain unaddressed in the literature, including a more refine</w:t>
      </w:r>
      <w:r w:rsidR="004F18A0" w:rsidRPr="001804F5">
        <w:rPr>
          <w:rFonts w:ascii="Times New Roman" w:hAnsi="Times New Roman"/>
          <w:sz w:val="24"/>
          <w:szCs w:val="24"/>
        </w:rPr>
        <w:t xml:space="preserve">d </w:t>
      </w:r>
      <w:r w:rsidR="00967844" w:rsidRPr="001804F5">
        <w:rPr>
          <w:rFonts w:ascii="Times New Roman" w:hAnsi="Times New Roman"/>
          <w:sz w:val="24"/>
          <w:szCs w:val="24"/>
        </w:rPr>
        <w:t xml:space="preserve">measurement for these two status goals, </w:t>
      </w:r>
      <w:r w:rsidR="004F18A0" w:rsidRPr="001804F5">
        <w:rPr>
          <w:rFonts w:ascii="Times New Roman" w:hAnsi="Times New Roman"/>
          <w:sz w:val="24"/>
          <w:szCs w:val="24"/>
        </w:rPr>
        <w:t xml:space="preserve">an </w:t>
      </w:r>
      <w:r w:rsidR="00967844" w:rsidRPr="001804F5">
        <w:rPr>
          <w:rFonts w:ascii="Times New Roman" w:hAnsi="Times New Roman"/>
          <w:sz w:val="24"/>
          <w:szCs w:val="24"/>
        </w:rPr>
        <w:t xml:space="preserve">exploration of social processes </w:t>
      </w:r>
      <w:r w:rsidR="004F18A0" w:rsidRPr="001804F5">
        <w:rPr>
          <w:rFonts w:ascii="Times New Roman" w:hAnsi="Times New Roman"/>
          <w:sz w:val="24"/>
          <w:szCs w:val="24"/>
        </w:rPr>
        <w:t xml:space="preserve">that </w:t>
      </w:r>
      <w:r w:rsidR="00967844" w:rsidRPr="001804F5">
        <w:rPr>
          <w:rFonts w:ascii="Times New Roman" w:hAnsi="Times New Roman"/>
          <w:sz w:val="24"/>
          <w:szCs w:val="24"/>
        </w:rPr>
        <w:t xml:space="preserve">have implications for the goal formation, the behavioral correlates of </w:t>
      </w:r>
      <w:r w:rsidR="00AB7F87">
        <w:rPr>
          <w:rFonts w:ascii="Times New Roman" w:hAnsi="Times New Roman"/>
          <w:sz w:val="24"/>
          <w:szCs w:val="24"/>
        </w:rPr>
        <w:t xml:space="preserve">these </w:t>
      </w:r>
      <w:r w:rsidR="00967844" w:rsidRPr="001804F5">
        <w:rPr>
          <w:rFonts w:ascii="Times New Roman" w:hAnsi="Times New Roman"/>
          <w:sz w:val="24"/>
          <w:szCs w:val="24"/>
        </w:rPr>
        <w:t xml:space="preserve">goals while taking into consideration adolescents’ attained status, and the potential heterogeneity of status goal endorsement. This study addressed these important topics and </w:t>
      </w:r>
      <w:r w:rsidR="00907424" w:rsidRPr="001804F5">
        <w:rPr>
          <w:rFonts w:ascii="Times New Roman" w:hAnsi="Times New Roman"/>
          <w:sz w:val="24"/>
          <w:szCs w:val="24"/>
        </w:rPr>
        <w:t xml:space="preserve">revealed </w:t>
      </w:r>
      <w:r w:rsidR="00BF6CE7" w:rsidRPr="001804F5">
        <w:rPr>
          <w:rFonts w:ascii="Times New Roman" w:hAnsi="Times New Roman"/>
          <w:sz w:val="24"/>
          <w:szCs w:val="24"/>
        </w:rPr>
        <w:t>that adolescents</w:t>
      </w:r>
      <w:r w:rsidR="00967844" w:rsidRPr="001804F5">
        <w:rPr>
          <w:rFonts w:ascii="Times New Roman" w:hAnsi="Times New Roman"/>
          <w:sz w:val="24"/>
          <w:szCs w:val="24"/>
        </w:rPr>
        <w:t xml:space="preserve">’ social preference goal and popularity </w:t>
      </w:r>
      <w:r w:rsidR="00517F9E" w:rsidRPr="001804F5">
        <w:rPr>
          <w:rFonts w:ascii="Times New Roman" w:hAnsi="Times New Roman"/>
          <w:sz w:val="24"/>
          <w:szCs w:val="24"/>
        </w:rPr>
        <w:t>goal</w:t>
      </w:r>
      <w:r w:rsidR="00967844" w:rsidRPr="001804F5">
        <w:rPr>
          <w:rFonts w:ascii="Times New Roman" w:hAnsi="Times New Roman"/>
          <w:sz w:val="24"/>
          <w:szCs w:val="24"/>
        </w:rPr>
        <w:t xml:space="preserve"> </w:t>
      </w:r>
      <w:r w:rsidR="006B61E6" w:rsidRPr="001804F5">
        <w:rPr>
          <w:rFonts w:ascii="Times New Roman" w:hAnsi="Times New Roman"/>
          <w:sz w:val="24"/>
          <w:szCs w:val="24"/>
        </w:rPr>
        <w:t xml:space="preserve">were </w:t>
      </w:r>
      <w:r w:rsidR="00967844" w:rsidRPr="00EC315C">
        <w:rPr>
          <w:rFonts w:ascii="Times New Roman" w:hAnsi="Times New Roman"/>
          <w:color w:val="0070C0"/>
          <w:sz w:val="24"/>
          <w:szCs w:val="24"/>
        </w:rPr>
        <w:t xml:space="preserve">linked </w:t>
      </w:r>
      <w:r w:rsidR="00185D19" w:rsidRPr="00EC315C">
        <w:rPr>
          <w:rFonts w:ascii="Times New Roman" w:hAnsi="Times New Roman"/>
          <w:color w:val="0070C0"/>
          <w:sz w:val="24"/>
          <w:szCs w:val="24"/>
        </w:rPr>
        <w:t>uniquely</w:t>
      </w:r>
      <w:r w:rsidR="00185D19" w:rsidRPr="001804F5">
        <w:rPr>
          <w:rFonts w:ascii="Times New Roman" w:hAnsi="Times New Roman"/>
          <w:sz w:val="24"/>
          <w:szCs w:val="24"/>
        </w:rPr>
        <w:t xml:space="preserve"> </w:t>
      </w:r>
      <w:r w:rsidR="00967844" w:rsidRPr="001804F5">
        <w:rPr>
          <w:rFonts w:ascii="Times New Roman" w:hAnsi="Times New Roman"/>
          <w:sz w:val="24"/>
          <w:szCs w:val="24"/>
        </w:rPr>
        <w:t xml:space="preserve">to </w:t>
      </w:r>
      <w:r w:rsidR="00BF6CE7" w:rsidRPr="001804F5">
        <w:rPr>
          <w:rFonts w:ascii="Times New Roman" w:hAnsi="Times New Roman"/>
          <w:sz w:val="24"/>
          <w:szCs w:val="24"/>
        </w:rPr>
        <w:t xml:space="preserve">their behaviors. Furthermore, </w:t>
      </w:r>
      <w:r w:rsidR="00410AB3" w:rsidRPr="001804F5">
        <w:rPr>
          <w:rFonts w:ascii="Times New Roman" w:hAnsi="Times New Roman"/>
          <w:sz w:val="24"/>
          <w:szCs w:val="24"/>
        </w:rPr>
        <w:t>social status insecurity</w:t>
      </w:r>
      <w:r w:rsidR="00BF6CE7" w:rsidRPr="001804F5">
        <w:rPr>
          <w:rFonts w:ascii="Times New Roman" w:hAnsi="Times New Roman"/>
          <w:sz w:val="24"/>
          <w:szCs w:val="24"/>
        </w:rPr>
        <w:t xml:space="preserve"> </w:t>
      </w:r>
      <w:r w:rsidR="00517F9E" w:rsidRPr="001804F5">
        <w:rPr>
          <w:rFonts w:ascii="Times New Roman" w:hAnsi="Times New Roman"/>
          <w:sz w:val="24"/>
          <w:szCs w:val="24"/>
        </w:rPr>
        <w:t xml:space="preserve">was </w:t>
      </w:r>
      <w:r w:rsidR="00DD362B" w:rsidRPr="001804F5">
        <w:rPr>
          <w:rFonts w:ascii="Times New Roman" w:hAnsi="Times New Roman"/>
          <w:sz w:val="24"/>
          <w:szCs w:val="24"/>
        </w:rPr>
        <w:t xml:space="preserve">linked </w:t>
      </w:r>
      <w:r w:rsidR="00534A95" w:rsidRPr="001804F5">
        <w:rPr>
          <w:rFonts w:ascii="Times New Roman" w:hAnsi="Times New Roman"/>
          <w:sz w:val="24"/>
          <w:szCs w:val="24"/>
        </w:rPr>
        <w:t xml:space="preserve">to </w:t>
      </w:r>
      <w:r w:rsidR="00FB73F5" w:rsidRPr="001804F5">
        <w:rPr>
          <w:rFonts w:ascii="Times New Roman" w:hAnsi="Times New Roman"/>
          <w:sz w:val="24"/>
          <w:szCs w:val="24"/>
        </w:rPr>
        <w:t xml:space="preserve">adolescents’ </w:t>
      </w:r>
      <w:r w:rsidR="00BF6CE7" w:rsidRPr="001804F5">
        <w:rPr>
          <w:rFonts w:ascii="Times New Roman" w:hAnsi="Times New Roman"/>
          <w:sz w:val="24"/>
          <w:szCs w:val="24"/>
        </w:rPr>
        <w:t>status goal</w:t>
      </w:r>
      <w:r w:rsidR="00517F9E" w:rsidRPr="001804F5">
        <w:rPr>
          <w:rFonts w:ascii="Times New Roman" w:hAnsi="Times New Roman"/>
          <w:sz w:val="24"/>
          <w:szCs w:val="24"/>
        </w:rPr>
        <w:t>s</w:t>
      </w:r>
      <w:r w:rsidR="008A153A" w:rsidRPr="001804F5">
        <w:rPr>
          <w:rFonts w:ascii="Times New Roman" w:hAnsi="Times New Roman"/>
          <w:sz w:val="24"/>
          <w:szCs w:val="24"/>
        </w:rPr>
        <w:t xml:space="preserve">, </w:t>
      </w:r>
      <w:r w:rsidR="00985418">
        <w:rPr>
          <w:rFonts w:ascii="Times New Roman" w:hAnsi="Times New Roman"/>
          <w:sz w:val="24"/>
          <w:szCs w:val="24"/>
        </w:rPr>
        <w:t xml:space="preserve">supporting </w:t>
      </w:r>
      <w:r w:rsidR="00517F9E" w:rsidRPr="001804F5">
        <w:rPr>
          <w:rFonts w:ascii="Times New Roman" w:hAnsi="Times New Roman"/>
          <w:sz w:val="24"/>
          <w:szCs w:val="24"/>
        </w:rPr>
        <w:t xml:space="preserve">the </w:t>
      </w:r>
      <w:r w:rsidR="006B61E6" w:rsidRPr="001804F5">
        <w:rPr>
          <w:rFonts w:ascii="Times New Roman" w:hAnsi="Times New Roman"/>
          <w:sz w:val="24"/>
          <w:szCs w:val="24"/>
        </w:rPr>
        <w:t xml:space="preserve">theoretical </w:t>
      </w:r>
      <w:r w:rsidR="00517F9E" w:rsidRPr="001804F5">
        <w:rPr>
          <w:rFonts w:ascii="Times New Roman" w:hAnsi="Times New Roman"/>
          <w:sz w:val="24"/>
          <w:szCs w:val="24"/>
        </w:rPr>
        <w:t xml:space="preserve">conceptualization that </w:t>
      </w:r>
      <w:r w:rsidR="00725268" w:rsidRPr="001804F5">
        <w:rPr>
          <w:rFonts w:ascii="Times New Roman" w:hAnsi="Times New Roman"/>
          <w:sz w:val="24"/>
          <w:szCs w:val="24"/>
        </w:rPr>
        <w:t xml:space="preserve">this process </w:t>
      </w:r>
      <w:r w:rsidR="00517F9E" w:rsidRPr="001804F5">
        <w:rPr>
          <w:rFonts w:ascii="Times New Roman" w:hAnsi="Times New Roman"/>
          <w:sz w:val="24"/>
          <w:szCs w:val="24"/>
        </w:rPr>
        <w:t>may contribute to the formation of social status goals</w:t>
      </w:r>
      <w:r w:rsidR="00BF6CE7" w:rsidRPr="001804F5">
        <w:rPr>
          <w:rFonts w:ascii="Times New Roman" w:hAnsi="Times New Roman"/>
          <w:sz w:val="24"/>
          <w:szCs w:val="24"/>
        </w:rPr>
        <w:t>.</w:t>
      </w:r>
      <w:r w:rsidR="00517F9E" w:rsidRPr="001804F5">
        <w:rPr>
          <w:rFonts w:ascii="Times New Roman" w:hAnsi="Times New Roman"/>
          <w:sz w:val="24"/>
          <w:szCs w:val="24"/>
        </w:rPr>
        <w:t xml:space="preserve"> Additionally,</w:t>
      </w:r>
      <w:r w:rsidR="00BF6CE7" w:rsidRPr="001804F5">
        <w:rPr>
          <w:rFonts w:ascii="Times New Roman" w:hAnsi="Times New Roman"/>
          <w:sz w:val="24"/>
          <w:szCs w:val="24"/>
        </w:rPr>
        <w:t xml:space="preserve"> </w:t>
      </w:r>
      <w:r w:rsidR="00517F9E" w:rsidRPr="001804F5">
        <w:rPr>
          <w:rFonts w:ascii="Times New Roman" w:hAnsi="Times New Roman"/>
          <w:sz w:val="24"/>
          <w:szCs w:val="24"/>
        </w:rPr>
        <w:t xml:space="preserve">the goal group comparisons suggest that there were various goal endorsements </w:t>
      </w:r>
      <w:r w:rsidR="007F7BDC">
        <w:rPr>
          <w:rFonts w:ascii="Times New Roman" w:hAnsi="Times New Roman"/>
          <w:sz w:val="24"/>
          <w:szCs w:val="24"/>
        </w:rPr>
        <w:t>for</w:t>
      </w:r>
      <w:r w:rsidR="007F7BDC" w:rsidRPr="001804F5">
        <w:rPr>
          <w:rFonts w:ascii="Times New Roman" w:hAnsi="Times New Roman"/>
          <w:sz w:val="24"/>
          <w:szCs w:val="24"/>
        </w:rPr>
        <w:t xml:space="preserve"> </w:t>
      </w:r>
      <w:r w:rsidR="00F05FD5">
        <w:rPr>
          <w:rFonts w:ascii="Times New Roman" w:hAnsi="Times New Roman"/>
          <w:sz w:val="24"/>
          <w:szCs w:val="24"/>
        </w:rPr>
        <w:t>these two</w:t>
      </w:r>
      <w:r w:rsidR="00F05FD5" w:rsidRPr="001804F5">
        <w:rPr>
          <w:rFonts w:ascii="Times New Roman" w:hAnsi="Times New Roman"/>
          <w:sz w:val="24"/>
          <w:szCs w:val="24"/>
        </w:rPr>
        <w:t xml:space="preserve"> </w:t>
      </w:r>
      <w:r w:rsidR="00C266E1" w:rsidRPr="001804F5">
        <w:rPr>
          <w:rFonts w:ascii="Times New Roman" w:hAnsi="Times New Roman"/>
          <w:sz w:val="24"/>
          <w:szCs w:val="24"/>
        </w:rPr>
        <w:t>t</w:t>
      </w:r>
      <w:r w:rsidR="00517F9E" w:rsidRPr="001804F5">
        <w:rPr>
          <w:rFonts w:ascii="Times New Roman" w:hAnsi="Times New Roman"/>
          <w:sz w:val="24"/>
          <w:szCs w:val="24"/>
        </w:rPr>
        <w:t>ypes of peer status</w:t>
      </w:r>
      <w:r w:rsidR="00876DB2">
        <w:rPr>
          <w:rFonts w:ascii="Times New Roman" w:hAnsi="Times New Roman"/>
          <w:sz w:val="24"/>
          <w:szCs w:val="24"/>
        </w:rPr>
        <w:t xml:space="preserve"> </w:t>
      </w:r>
      <w:r w:rsidR="00E907A2">
        <w:rPr>
          <w:rFonts w:ascii="Times New Roman" w:hAnsi="Times New Roman"/>
          <w:sz w:val="24"/>
          <w:szCs w:val="24"/>
        </w:rPr>
        <w:t xml:space="preserve">as well as </w:t>
      </w:r>
      <w:r w:rsidR="00517F9E" w:rsidRPr="001804F5">
        <w:rPr>
          <w:rFonts w:ascii="Times New Roman" w:hAnsi="Times New Roman"/>
          <w:sz w:val="24"/>
          <w:szCs w:val="24"/>
        </w:rPr>
        <w:t>behavioral differences</w:t>
      </w:r>
      <w:r w:rsidR="008176D6" w:rsidRPr="001804F5">
        <w:rPr>
          <w:rFonts w:ascii="Times New Roman" w:hAnsi="Times New Roman"/>
          <w:sz w:val="24"/>
          <w:szCs w:val="24"/>
        </w:rPr>
        <w:t xml:space="preserve"> </w:t>
      </w:r>
      <w:r w:rsidR="00591EAE">
        <w:rPr>
          <w:rFonts w:ascii="Times New Roman" w:hAnsi="Times New Roman"/>
          <w:sz w:val="24"/>
          <w:szCs w:val="24"/>
        </w:rPr>
        <w:t xml:space="preserve">among </w:t>
      </w:r>
      <w:r w:rsidR="008176D6" w:rsidRPr="001804F5">
        <w:rPr>
          <w:rFonts w:ascii="Times New Roman" w:hAnsi="Times New Roman"/>
          <w:sz w:val="24"/>
          <w:szCs w:val="24"/>
        </w:rPr>
        <w:t>groups</w:t>
      </w:r>
      <w:r w:rsidR="00517F9E" w:rsidRPr="001804F5">
        <w:rPr>
          <w:rFonts w:ascii="Times New Roman" w:hAnsi="Times New Roman"/>
          <w:sz w:val="24"/>
          <w:szCs w:val="24"/>
        </w:rPr>
        <w:t xml:space="preserve">. The current study </w:t>
      </w:r>
      <w:r w:rsidR="00212672" w:rsidRPr="001804F5">
        <w:rPr>
          <w:rFonts w:ascii="Times New Roman" w:hAnsi="Times New Roman"/>
          <w:sz w:val="24"/>
          <w:szCs w:val="24"/>
        </w:rPr>
        <w:t>enhance</w:t>
      </w:r>
      <w:r w:rsidR="00517F9E" w:rsidRPr="001804F5">
        <w:rPr>
          <w:rFonts w:ascii="Times New Roman" w:hAnsi="Times New Roman"/>
          <w:sz w:val="24"/>
          <w:szCs w:val="24"/>
        </w:rPr>
        <w:t>s</w:t>
      </w:r>
      <w:r w:rsidR="00527E1B" w:rsidRPr="001804F5">
        <w:rPr>
          <w:rFonts w:ascii="Times New Roman" w:hAnsi="Times New Roman"/>
          <w:sz w:val="24"/>
          <w:szCs w:val="24"/>
        </w:rPr>
        <w:t xml:space="preserve"> </w:t>
      </w:r>
      <w:r w:rsidR="00BF6CE7" w:rsidRPr="001804F5">
        <w:rPr>
          <w:rFonts w:ascii="Times New Roman" w:hAnsi="Times New Roman"/>
          <w:sz w:val="24"/>
          <w:szCs w:val="24"/>
        </w:rPr>
        <w:t xml:space="preserve">our understanding </w:t>
      </w:r>
      <w:r w:rsidR="00663B97" w:rsidRPr="001804F5">
        <w:rPr>
          <w:rFonts w:ascii="Times New Roman" w:hAnsi="Times New Roman"/>
          <w:sz w:val="24"/>
          <w:szCs w:val="24"/>
        </w:rPr>
        <w:t>about</w:t>
      </w:r>
      <w:r w:rsidR="00BF6CE7" w:rsidRPr="001804F5">
        <w:rPr>
          <w:rFonts w:ascii="Times New Roman" w:hAnsi="Times New Roman"/>
          <w:sz w:val="24"/>
          <w:szCs w:val="24"/>
        </w:rPr>
        <w:t xml:space="preserve"> </w:t>
      </w:r>
      <w:r w:rsidR="00527E1B" w:rsidRPr="001804F5">
        <w:rPr>
          <w:rFonts w:ascii="Times New Roman" w:hAnsi="Times New Roman"/>
          <w:sz w:val="24"/>
          <w:szCs w:val="24"/>
        </w:rPr>
        <w:t xml:space="preserve">adolescents’ </w:t>
      </w:r>
      <w:r w:rsidR="00BF6CE7" w:rsidRPr="001804F5">
        <w:rPr>
          <w:rFonts w:ascii="Times New Roman" w:hAnsi="Times New Roman"/>
          <w:sz w:val="24"/>
          <w:szCs w:val="24"/>
        </w:rPr>
        <w:t>social cognitive process</w:t>
      </w:r>
      <w:r w:rsidR="00527E1B" w:rsidRPr="001804F5">
        <w:rPr>
          <w:rFonts w:ascii="Times New Roman" w:hAnsi="Times New Roman"/>
          <w:sz w:val="24"/>
          <w:szCs w:val="24"/>
        </w:rPr>
        <w:t>ing</w:t>
      </w:r>
      <w:r w:rsidR="00BF6CE7" w:rsidRPr="001804F5">
        <w:rPr>
          <w:rFonts w:ascii="Times New Roman" w:hAnsi="Times New Roman"/>
          <w:sz w:val="24"/>
          <w:szCs w:val="24"/>
        </w:rPr>
        <w:t xml:space="preserve"> </w:t>
      </w:r>
      <w:r w:rsidR="00527E1B" w:rsidRPr="001804F5">
        <w:rPr>
          <w:rFonts w:ascii="Times New Roman" w:hAnsi="Times New Roman"/>
          <w:sz w:val="24"/>
          <w:szCs w:val="24"/>
        </w:rPr>
        <w:t xml:space="preserve">and pursuit </w:t>
      </w:r>
      <w:r w:rsidR="00BF6CE7" w:rsidRPr="001804F5">
        <w:rPr>
          <w:rFonts w:ascii="Times New Roman" w:hAnsi="Times New Roman"/>
          <w:sz w:val="24"/>
          <w:szCs w:val="24"/>
        </w:rPr>
        <w:t xml:space="preserve">of peer status.   </w:t>
      </w:r>
    </w:p>
    <w:p w:rsidR="00BF6CE7" w:rsidRPr="001804F5" w:rsidRDefault="00BF6CE7" w:rsidP="00BF6CE7">
      <w:pPr>
        <w:spacing w:after="0" w:line="480" w:lineRule="auto"/>
        <w:rPr>
          <w:rFonts w:ascii="Times New Roman" w:hAnsi="Times New Roman"/>
          <w:b/>
          <w:sz w:val="24"/>
          <w:szCs w:val="24"/>
        </w:rPr>
      </w:pPr>
      <w:r w:rsidRPr="001804F5">
        <w:rPr>
          <w:rFonts w:ascii="Times New Roman" w:hAnsi="Times New Roman"/>
          <w:b/>
          <w:sz w:val="24"/>
          <w:szCs w:val="24"/>
        </w:rPr>
        <w:t xml:space="preserve">Social status goals </w:t>
      </w:r>
    </w:p>
    <w:p w:rsidR="00B94E72" w:rsidRPr="001804F5" w:rsidRDefault="00BF6CE7" w:rsidP="00BF6CE7">
      <w:pPr>
        <w:spacing w:after="0" w:line="480" w:lineRule="auto"/>
        <w:ind w:firstLine="720"/>
        <w:rPr>
          <w:rFonts w:ascii="Times New Roman" w:hAnsi="Times New Roman"/>
          <w:sz w:val="24"/>
          <w:szCs w:val="24"/>
        </w:rPr>
      </w:pPr>
      <w:r w:rsidRPr="001804F5">
        <w:rPr>
          <w:rFonts w:ascii="Times New Roman" w:hAnsi="Times New Roman"/>
          <w:sz w:val="24"/>
          <w:szCs w:val="24"/>
        </w:rPr>
        <w:lastRenderedPageBreak/>
        <w:t xml:space="preserve">Findings of this study reveal that adolescents </w:t>
      </w:r>
      <w:r w:rsidR="00C44C0C" w:rsidRPr="001804F5">
        <w:rPr>
          <w:rFonts w:ascii="Times New Roman" w:hAnsi="Times New Roman"/>
          <w:sz w:val="24"/>
          <w:szCs w:val="24"/>
        </w:rPr>
        <w:t>may</w:t>
      </w:r>
      <w:r w:rsidR="006E5D25" w:rsidRPr="001804F5">
        <w:rPr>
          <w:rFonts w:ascii="Times New Roman" w:hAnsi="Times New Roman"/>
          <w:sz w:val="24"/>
          <w:szCs w:val="24"/>
        </w:rPr>
        <w:t xml:space="preserve"> </w:t>
      </w:r>
      <w:r w:rsidRPr="001804F5">
        <w:rPr>
          <w:rFonts w:ascii="Times New Roman" w:hAnsi="Times New Roman"/>
          <w:sz w:val="24"/>
          <w:szCs w:val="24"/>
        </w:rPr>
        <w:t xml:space="preserve">desire both types of </w:t>
      </w:r>
      <w:r w:rsidR="006E5D25" w:rsidRPr="001804F5">
        <w:rPr>
          <w:rFonts w:ascii="Times New Roman" w:hAnsi="Times New Roman"/>
          <w:sz w:val="24"/>
          <w:szCs w:val="24"/>
        </w:rPr>
        <w:t xml:space="preserve">high peer </w:t>
      </w:r>
      <w:r w:rsidRPr="001804F5">
        <w:rPr>
          <w:rFonts w:ascii="Times New Roman" w:hAnsi="Times New Roman"/>
          <w:sz w:val="24"/>
          <w:szCs w:val="24"/>
        </w:rPr>
        <w:t>statuses</w:t>
      </w:r>
      <w:r w:rsidR="006E30F5" w:rsidRPr="001804F5">
        <w:rPr>
          <w:rFonts w:ascii="Times New Roman" w:hAnsi="Times New Roman"/>
          <w:sz w:val="24"/>
          <w:szCs w:val="24"/>
        </w:rPr>
        <w:t>,</w:t>
      </w:r>
      <w:r w:rsidRPr="001804F5">
        <w:rPr>
          <w:rFonts w:ascii="Times New Roman" w:hAnsi="Times New Roman"/>
          <w:sz w:val="24"/>
          <w:szCs w:val="24"/>
        </w:rPr>
        <w:t xml:space="preserve"> as evidenced by the positive correlation between the two goals. This supports previous research argument</w:t>
      </w:r>
      <w:r w:rsidR="00907424" w:rsidRPr="001804F5">
        <w:rPr>
          <w:rFonts w:ascii="Times New Roman" w:hAnsi="Times New Roman"/>
          <w:sz w:val="24"/>
          <w:szCs w:val="24"/>
        </w:rPr>
        <w:t>s</w:t>
      </w:r>
      <w:r w:rsidRPr="001804F5">
        <w:rPr>
          <w:rFonts w:ascii="Times New Roman" w:hAnsi="Times New Roman"/>
          <w:sz w:val="24"/>
          <w:szCs w:val="24"/>
        </w:rPr>
        <w:t xml:space="preserve"> that adolescents may endorse different social goals (Underwood &amp; </w:t>
      </w:r>
      <w:proofErr w:type="spellStart"/>
      <w:r w:rsidRPr="001804F5">
        <w:rPr>
          <w:rFonts w:ascii="Times New Roman" w:hAnsi="Times New Roman"/>
          <w:sz w:val="24"/>
          <w:szCs w:val="24"/>
        </w:rPr>
        <w:t>Bjornstad</w:t>
      </w:r>
      <w:proofErr w:type="spellEnd"/>
      <w:r w:rsidRPr="001804F5">
        <w:rPr>
          <w:rFonts w:ascii="Times New Roman" w:hAnsi="Times New Roman"/>
          <w:sz w:val="24"/>
          <w:szCs w:val="24"/>
        </w:rPr>
        <w:t xml:space="preserve">, 2001). </w:t>
      </w:r>
      <w:r w:rsidR="00DF6ABA">
        <w:rPr>
          <w:rFonts w:ascii="Times New Roman" w:hAnsi="Times New Roman"/>
          <w:sz w:val="24"/>
          <w:szCs w:val="24"/>
        </w:rPr>
        <w:t>A</w:t>
      </w:r>
      <w:r w:rsidR="000623FA" w:rsidRPr="001804F5">
        <w:rPr>
          <w:rFonts w:ascii="Times New Roman" w:hAnsi="Times New Roman"/>
          <w:sz w:val="24"/>
          <w:szCs w:val="24"/>
        </w:rPr>
        <w:t xml:space="preserve">cknowledging variations in goal endorsement, </w:t>
      </w:r>
      <w:r w:rsidR="006D7440" w:rsidRPr="001804F5">
        <w:rPr>
          <w:rFonts w:ascii="Times New Roman" w:hAnsi="Times New Roman"/>
          <w:sz w:val="24"/>
          <w:szCs w:val="24"/>
        </w:rPr>
        <w:t xml:space="preserve">the moderate correlation also suggests that </w:t>
      </w:r>
      <w:r w:rsidR="004300FE" w:rsidRPr="001804F5">
        <w:rPr>
          <w:rFonts w:ascii="Times New Roman" w:hAnsi="Times New Roman"/>
          <w:sz w:val="24"/>
          <w:szCs w:val="24"/>
        </w:rPr>
        <w:t>s</w:t>
      </w:r>
      <w:r w:rsidR="00141368" w:rsidRPr="001804F5">
        <w:rPr>
          <w:rFonts w:ascii="Times New Roman" w:hAnsi="Times New Roman"/>
          <w:sz w:val="24"/>
          <w:szCs w:val="24"/>
        </w:rPr>
        <w:t xml:space="preserve">ome adolescents may </w:t>
      </w:r>
      <w:r w:rsidR="00447068" w:rsidRPr="001804F5">
        <w:rPr>
          <w:rFonts w:ascii="Times New Roman" w:hAnsi="Times New Roman"/>
          <w:sz w:val="24"/>
          <w:szCs w:val="24"/>
        </w:rPr>
        <w:t xml:space="preserve">have goals for </w:t>
      </w:r>
      <w:r w:rsidR="004300FE" w:rsidRPr="001804F5">
        <w:rPr>
          <w:rFonts w:ascii="Times New Roman" w:hAnsi="Times New Roman"/>
          <w:sz w:val="24"/>
          <w:szCs w:val="24"/>
        </w:rPr>
        <w:t xml:space="preserve">only one </w:t>
      </w:r>
      <w:r w:rsidR="00141368" w:rsidRPr="001804F5">
        <w:rPr>
          <w:rFonts w:ascii="Times New Roman" w:hAnsi="Times New Roman"/>
          <w:sz w:val="24"/>
          <w:szCs w:val="24"/>
        </w:rPr>
        <w:t xml:space="preserve">type of </w:t>
      </w:r>
      <w:r w:rsidR="0033707C" w:rsidRPr="001804F5">
        <w:rPr>
          <w:rFonts w:ascii="Times New Roman" w:hAnsi="Times New Roman"/>
          <w:sz w:val="24"/>
          <w:szCs w:val="24"/>
        </w:rPr>
        <w:t>peer status</w:t>
      </w:r>
      <w:r w:rsidR="00141368" w:rsidRPr="001804F5">
        <w:rPr>
          <w:rFonts w:ascii="Times New Roman" w:hAnsi="Times New Roman"/>
          <w:sz w:val="24"/>
          <w:szCs w:val="24"/>
        </w:rPr>
        <w:t xml:space="preserve">. </w:t>
      </w:r>
      <w:r w:rsidR="0082334B" w:rsidRPr="001804F5">
        <w:rPr>
          <w:rFonts w:ascii="Times New Roman" w:hAnsi="Times New Roman"/>
          <w:sz w:val="24"/>
          <w:szCs w:val="24"/>
        </w:rPr>
        <w:t xml:space="preserve">Supporting this view, the </w:t>
      </w:r>
      <w:r w:rsidR="00C501F3" w:rsidRPr="001804F5">
        <w:rPr>
          <w:rFonts w:ascii="Times New Roman" w:hAnsi="Times New Roman"/>
          <w:sz w:val="24"/>
          <w:szCs w:val="24"/>
        </w:rPr>
        <w:t xml:space="preserve">results from </w:t>
      </w:r>
      <w:r w:rsidR="008A6D0A" w:rsidRPr="001804F5">
        <w:rPr>
          <w:rFonts w:ascii="Times New Roman" w:hAnsi="Times New Roman"/>
          <w:sz w:val="24"/>
          <w:szCs w:val="24"/>
        </w:rPr>
        <w:t xml:space="preserve">the </w:t>
      </w:r>
      <w:r w:rsidR="0082334B" w:rsidRPr="001804F5">
        <w:rPr>
          <w:rFonts w:ascii="Times New Roman" w:hAnsi="Times New Roman"/>
          <w:sz w:val="24"/>
          <w:szCs w:val="24"/>
        </w:rPr>
        <w:t>goal group comparison</w:t>
      </w:r>
      <w:r w:rsidR="00314EB2" w:rsidRPr="001804F5">
        <w:rPr>
          <w:rFonts w:ascii="Times New Roman" w:hAnsi="Times New Roman"/>
          <w:sz w:val="24"/>
          <w:szCs w:val="24"/>
        </w:rPr>
        <w:t>s</w:t>
      </w:r>
      <w:r w:rsidR="0082334B" w:rsidRPr="001804F5">
        <w:rPr>
          <w:rFonts w:ascii="Times New Roman" w:hAnsi="Times New Roman"/>
          <w:sz w:val="24"/>
          <w:szCs w:val="24"/>
        </w:rPr>
        <w:t xml:space="preserve"> s</w:t>
      </w:r>
      <w:r w:rsidR="00C501F3" w:rsidRPr="001804F5">
        <w:rPr>
          <w:rFonts w:ascii="Times New Roman" w:hAnsi="Times New Roman"/>
          <w:sz w:val="24"/>
          <w:szCs w:val="24"/>
        </w:rPr>
        <w:t>howed that there w</w:t>
      </w:r>
      <w:r w:rsidR="00507510" w:rsidRPr="001804F5">
        <w:rPr>
          <w:rFonts w:ascii="Times New Roman" w:hAnsi="Times New Roman"/>
          <w:sz w:val="24"/>
          <w:szCs w:val="24"/>
        </w:rPr>
        <w:t xml:space="preserve">ere two </w:t>
      </w:r>
      <w:r w:rsidR="00C501F3" w:rsidRPr="001804F5">
        <w:rPr>
          <w:rFonts w:ascii="Times New Roman" w:hAnsi="Times New Roman"/>
          <w:sz w:val="24"/>
          <w:szCs w:val="24"/>
        </w:rPr>
        <w:t xml:space="preserve">small </w:t>
      </w:r>
      <w:r w:rsidR="00507510" w:rsidRPr="001804F5">
        <w:rPr>
          <w:rFonts w:ascii="Times New Roman" w:hAnsi="Times New Roman"/>
          <w:sz w:val="24"/>
          <w:szCs w:val="24"/>
        </w:rPr>
        <w:t xml:space="preserve">groups </w:t>
      </w:r>
      <w:r w:rsidR="00C501F3" w:rsidRPr="001804F5">
        <w:rPr>
          <w:rFonts w:ascii="Times New Roman" w:hAnsi="Times New Roman"/>
          <w:sz w:val="24"/>
          <w:szCs w:val="24"/>
        </w:rPr>
        <w:t>of adolescents who only endorsed one social status goal and a</w:t>
      </w:r>
      <w:r w:rsidR="00507510" w:rsidRPr="001804F5">
        <w:rPr>
          <w:rFonts w:ascii="Times New Roman" w:hAnsi="Times New Roman"/>
          <w:sz w:val="24"/>
          <w:szCs w:val="24"/>
        </w:rPr>
        <w:t>nother group</w:t>
      </w:r>
      <w:r w:rsidR="00087C3B" w:rsidRPr="001804F5">
        <w:rPr>
          <w:rFonts w:ascii="Times New Roman" w:hAnsi="Times New Roman"/>
          <w:sz w:val="24"/>
          <w:szCs w:val="24"/>
        </w:rPr>
        <w:t xml:space="preserve"> of adolescents who</w:t>
      </w:r>
      <w:r w:rsidR="00507510" w:rsidRPr="001804F5">
        <w:rPr>
          <w:rFonts w:ascii="Times New Roman" w:hAnsi="Times New Roman"/>
          <w:sz w:val="24"/>
          <w:szCs w:val="24"/>
        </w:rPr>
        <w:t xml:space="preserve"> </w:t>
      </w:r>
      <w:r w:rsidR="00C501F3" w:rsidRPr="001804F5">
        <w:rPr>
          <w:rFonts w:ascii="Times New Roman" w:hAnsi="Times New Roman"/>
          <w:sz w:val="24"/>
          <w:szCs w:val="24"/>
        </w:rPr>
        <w:t xml:space="preserve">endorsed both goals. </w:t>
      </w:r>
      <w:r w:rsidR="00A168BA" w:rsidRPr="001804F5">
        <w:rPr>
          <w:rFonts w:ascii="Times New Roman" w:hAnsi="Times New Roman"/>
          <w:sz w:val="24"/>
          <w:szCs w:val="24"/>
        </w:rPr>
        <w:t>Additionally, t</w:t>
      </w:r>
      <w:r w:rsidR="0082334B" w:rsidRPr="001804F5">
        <w:rPr>
          <w:rFonts w:ascii="Times New Roman" w:hAnsi="Times New Roman"/>
          <w:sz w:val="24"/>
          <w:szCs w:val="24"/>
        </w:rPr>
        <w:t xml:space="preserve">here </w:t>
      </w:r>
      <w:r w:rsidR="0006277F" w:rsidRPr="001804F5">
        <w:rPr>
          <w:rFonts w:ascii="Times New Roman" w:hAnsi="Times New Roman"/>
          <w:sz w:val="24"/>
          <w:szCs w:val="24"/>
        </w:rPr>
        <w:t>wa</w:t>
      </w:r>
      <w:r w:rsidR="0082334B" w:rsidRPr="001804F5">
        <w:rPr>
          <w:rFonts w:ascii="Times New Roman" w:hAnsi="Times New Roman"/>
          <w:sz w:val="24"/>
          <w:szCs w:val="24"/>
        </w:rPr>
        <w:t xml:space="preserve">s also a </w:t>
      </w:r>
      <w:r w:rsidR="00C501F3" w:rsidRPr="001804F5">
        <w:rPr>
          <w:rFonts w:ascii="Times New Roman" w:hAnsi="Times New Roman"/>
          <w:sz w:val="24"/>
          <w:szCs w:val="24"/>
        </w:rPr>
        <w:t xml:space="preserve">small </w:t>
      </w:r>
      <w:r w:rsidR="0082334B" w:rsidRPr="001804F5">
        <w:rPr>
          <w:rFonts w:ascii="Times New Roman" w:hAnsi="Times New Roman"/>
          <w:sz w:val="24"/>
          <w:szCs w:val="24"/>
        </w:rPr>
        <w:t xml:space="preserve">group of adolescents who showed low endorsement of both goals. </w:t>
      </w:r>
      <w:r w:rsidR="004300FE" w:rsidRPr="001804F5">
        <w:rPr>
          <w:rFonts w:ascii="Times New Roman" w:hAnsi="Times New Roman"/>
          <w:sz w:val="24"/>
          <w:szCs w:val="24"/>
        </w:rPr>
        <w:t>This</w:t>
      </w:r>
      <w:r w:rsidR="00A6080A" w:rsidRPr="001804F5">
        <w:rPr>
          <w:rFonts w:ascii="Times New Roman" w:hAnsi="Times New Roman"/>
          <w:sz w:val="24"/>
          <w:szCs w:val="24"/>
        </w:rPr>
        <w:t xml:space="preserve"> heterogeneity of goal endorsement</w:t>
      </w:r>
      <w:r w:rsidR="004300FE" w:rsidRPr="001804F5">
        <w:rPr>
          <w:rFonts w:ascii="Times New Roman" w:hAnsi="Times New Roman"/>
          <w:sz w:val="24"/>
          <w:szCs w:val="24"/>
        </w:rPr>
        <w:t xml:space="preserve"> is consistent with </w:t>
      </w:r>
      <w:r w:rsidR="005B25C0" w:rsidRPr="001804F5">
        <w:rPr>
          <w:rFonts w:ascii="Times New Roman" w:hAnsi="Times New Roman"/>
          <w:sz w:val="24"/>
          <w:szCs w:val="24"/>
        </w:rPr>
        <w:t xml:space="preserve">previous </w:t>
      </w:r>
      <w:r w:rsidR="004300FE" w:rsidRPr="001804F5">
        <w:rPr>
          <w:rFonts w:ascii="Times New Roman" w:hAnsi="Times New Roman"/>
          <w:sz w:val="24"/>
          <w:szCs w:val="24"/>
        </w:rPr>
        <w:t xml:space="preserve">findings </w:t>
      </w:r>
      <w:r w:rsidR="00447068" w:rsidRPr="001804F5">
        <w:rPr>
          <w:rFonts w:ascii="Times New Roman" w:hAnsi="Times New Roman"/>
          <w:sz w:val="24"/>
          <w:szCs w:val="24"/>
        </w:rPr>
        <w:t xml:space="preserve">suggesting </w:t>
      </w:r>
      <w:r w:rsidR="004300FE" w:rsidRPr="001804F5">
        <w:rPr>
          <w:rFonts w:ascii="Times New Roman" w:hAnsi="Times New Roman"/>
          <w:sz w:val="24"/>
          <w:szCs w:val="24"/>
        </w:rPr>
        <w:t xml:space="preserve">a growing divergence of popularity versus social preference during adolescence (e.g., </w:t>
      </w:r>
      <w:proofErr w:type="spellStart"/>
      <w:r w:rsidR="004300FE" w:rsidRPr="001804F5">
        <w:rPr>
          <w:rFonts w:ascii="Times New Roman" w:hAnsi="Times New Roman"/>
          <w:sz w:val="24"/>
          <w:szCs w:val="24"/>
        </w:rPr>
        <w:t>Cillessen</w:t>
      </w:r>
      <w:proofErr w:type="spellEnd"/>
      <w:r w:rsidR="004300FE" w:rsidRPr="001804F5">
        <w:rPr>
          <w:rFonts w:ascii="Times New Roman" w:hAnsi="Times New Roman"/>
          <w:sz w:val="24"/>
          <w:szCs w:val="24"/>
        </w:rPr>
        <w:t xml:space="preserve"> &amp; </w:t>
      </w:r>
      <w:proofErr w:type="spellStart"/>
      <w:r w:rsidR="004300FE" w:rsidRPr="001804F5">
        <w:rPr>
          <w:rFonts w:ascii="Times New Roman" w:hAnsi="Times New Roman"/>
          <w:sz w:val="24"/>
          <w:szCs w:val="24"/>
        </w:rPr>
        <w:t>Mayeux</w:t>
      </w:r>
      <w:proofErr w:type="spellEnd"/>
      <w:r w:rsidR="004300FE" w:rsidRPr="001804F5">
        <w:rPr>
          <w:rFonts w:ascii="Times New Roman" w:hAnsi="Times New Roman"/>
          <w:sz w:val="24"/>
          <w:szCs w:val="24"/>
        </w:rPr>
        <w:t xml:space="preserve">, 2004). </w:t>
      </w:r>
      <w:r w:rsidR="00A6080A" w:rsidRPr="001804F5">
        <w:rPr>
          <w:rFonts w:ascii="Times New Roman" w:hAnsi="Times New Roman"/>
          <w:sz w:val="24"/>
          <w:szCs w:val="24"/>
        </w:rPr>
        <w:t>Adolescents may form different values and motivation for being accepted v</w:t>
      </w:r>
      <w:r w:rsidR="00721C7E">
        <w:rPr>
          <w:rFonts w:ascii="Times New Roman" w:hAnsi="Times New Roman"/>
          <w:sz w:val="24"/>
          <w:szCs w:val="24"/>
        </w:rPr>
        <w:t>ersu</w:t>
      </w:r>
      <w:r w:rsidR="00A6080A" w:rsidRPr="001804F5">
        <w:rPr>
          <w:rFonts w:ascii="Times New Roman" w:hAnsi="Times New Roman"/>
          <w:sz w:val="24"/>
          <w:szCs w:val="24"/>
        </w:rPr>
        <w:t xml:space="preserve">s attaining a popular status. </w:t>
      </w:r>
      <w:r w:rsidRPr="001804F5">
        <w:rPr>
          <w:rFonts w:ascii="Times New Roman" w:hAnsi="Times New Roman"/>
          <w:sz w:val="24"/>
          <w:szCs w:val="24"/>
        </w:rPr>
        <w:t>Further</w:t>
      </w:r>
      <w:r w:rsidR="00AD4649" w:rsidRPr="001804F5">
        <w:rPr>
          <w:rFonts w:ascii="Times New Roman" w:hAnsi="Times New Roman"/>
          <w:sz w:val="24"/>
          <w:szCs w:val="24"/>
        </w:rPr>
        <w:t>more</w:t>
      </w:r>
      <w:r w:rsidRPr="001804F5">
        <w:rPr>
          <w:rFonts w:ascii="Times New Roman" w:hAnsi="Times New Roman"/>
          <w:sz w:val="24"/>
          <w:szCs w:val="24"/>
        </w:rPr>
        <w:t>, adolescents with any peer status may desire a higher status because</w:t>
      </w:r>
      <w:r w:rsidR="008D1B78" w:rsidRPr="001804F5">
        <w:rPr>
          <w:rFonts w:ascii="Times New Roman" w:hAnsi="Times New Roman"/>
          <w:sz w:val="24"/>
          <w:szCs w:val="24"/>
        </w:rPr>
        <w:t xml:space="preserve"> </w:t>
      </w:r>
      <w:r w:rsidRPr="001804F5">
        <w:rPr>
          <w:rFonts w:ascii="Times New Roman" w:hAnsi="Times New Roman"/>
          <w:sz w:val="24"/>
          <w:szCs w:val="24"/>
        </w:rPr>
        <w:t>pursuing a higher status is part of normal peer interactions during adolescence (Levy et al., 2004;</w:t>
      </w:r>
      <w:r w:rsidRPr="001804F5">
        <w:rPr>
          <w:rFonts w:ascii="Times-Roman" w:hAnsi="Times-Roman" w:cs="Times-Roman"/>
          <w:sz w:val="18"/>
          <w:szCs w:val="18"/>
        </w:rPr>
        <w:t xml:space="preserve"> </w:t>
      </w:r>
      <w:r w:rsidRPr="001804F5">
        <w:rPr>
          <w:rFonts w:ascii="Times New Roman" w:hAnsi="Times New Roman"/>
          <w:sz w:val="24"/>
          <w:szCs w:val="24"/>
        </w:rPr>
        <w:t>Rubin et al., 2006).</w:t>
      </w:r>
      <w:r w:rsidR="00505D4A" w:rsidRPr="001804F5">
        <w:rPr>
          <w:rFonts w:ascii="Times New Roman" w:hAnsi="Times New Roman"/>
          <w:sz w:val="24"/>
          <w:szCs w:val="24"/>
        </w:rPr>
        <w:t xml:space="preserve"> </w:t>
      </w:r>
      <w:r w:rsidR="00CA2DD4">
        <w:rPr>
          <w:rFonts w:ascii="Times New Roman" w:hAnsi="Times New Roman"/>
          <w:sz w:val="24"/>
          <w:szCs w:val="24"/>
        </w:rPr>
        <w:t>P</w:t>
      </w:r>
      <w:r w:rsidRPr="001804F5">
        <w:rPr>
          <w:rFonts w:ascii="Times New Roman" w:hAnsi="Times New Roman"/>
          <w:sz w:val="24"/>
          <w:szCs w:val="24"/>
        </w:rPr>
        <w:t xml:space="preserve">revious research </w:t>
      </w:r>
      <w:r w:rsidR="0073084F" w:rsidRPr="001804F5">
        <w:rPr>
          <w:rFonts w:ascii="Times New Roman" w:hAnsi="Times New Roman"/>
          <w:sz w:val="24"/>
          <w:szCs w:val="24"/>
        </w:rPr>
        <w:t xml:space="preserve">has shown </w:t>
      </w:r>
      <w:r w:rsidRPr="001804F5">
        <w:rPr>
          <w:rFonts w:ascii="Times New Roman" w:hAnsi="Times New Roman"/>
          <w:sz w:val="24"/>
          <w:szCs w:val="24"/>
        </w:rPr>
        <w:t>that youths</w:t>
      </w:r>
      <w:r w:rsidR="001D62DA" w:rsidRPr="001804F5">
        <w:rPr>
          <w:rFonts w:ascii="Times New Roman" w:hAnsi="Times New Roman"/>
          <w:sz w:val="24"/>
          <w:szCs w:val="24"/>
        </w:rPr>
        <w:t>’</w:t>
      </w:r>
      <w:r w:rsidRPr="001804F5">
        <w:rPr>
          <w:rFonts w:ascii="Times New Roman" w:hAnsi="Times New Roman"/>
          <w:sz w:val="24"/>
          <w:szCs w:val="24"/>
        </w:rPr>
        <w:t xml:space="preserve"> general status goal is not related to their social preference or popularity (</w:t>
      </w:r>
      <w:proofErr w:type="spellStart"/>
      <w:r w:rsidRPr="001804F5">
        <w:rPr>
          <w:rFonts w:ascii="Times New Roman" w:hAnsi="Times New Roman"/>
          <w:sz w:val="24"/>
          <w:szCs w:val="24"/>
        </w:rPr>
        <w:t>Sijtsema</w:t>
      </w:r>
      <w:proofErr w:type="spellEnd"/>
      <w:r w:rsidRPr="001804F5">
        <w:rPr>
          <w:rFonts w:ascii="Times New Roman" w:hAnsi="Times New Roman"/>
          <w:sz w:val="24"/>
          <w:szCs w:val="24"/>
        </w:rPr>
        <w:t xml:space="preserve"> et al., 2009). </w:t>
      </w:r>
      <w:r w:rsidR="000B2104" w:rsidRPr="001804F5">
        <w:rPr>
          <w:rFonts w:ascii="Times New Roman" w:hAnsi="Times New Roman"/>
          <w:sz w:val="24"/>
          <w:szCs w:val="24"/>
        </w:rPr>
        <w:t>S</w:t>
      </w:r>
      <w:r w:rsidRPr="001804F5">
        <w:rPr>
          <w:rFonts w:ascii="Times New Roman" w:hAnsi="Times New Roman"/>
          <w:sz w:val="24"/>
          <w:szCs w:val="24"/>
        </w:rPr>
        <w:t>upporting our expectation</w:t>
      </w:r>
      <w:r w:rsidR="00CF4666" w:rsidRPr="001804F5">
        <w:rPr>
          <w:rFonts w:ascii="Times New Roman" w:hAnsi="Times New Roman"/>
          <w:sz w:val="24"/>
          <w:szCs w:val="24"/>
        </w:rPr>
        <w:t>s</w:t>
      </w:r>
      <w:r w:rsidR="00907424" w:rsidRPr="001804F5">
        <w:rPr>
          <w:rFonts w:ascii="Times New Roman" w:hAnsi="Times New Roman"/>
          <w:sz w:val="24"/>
          <w:szCs w:val="24"/>
        </w:rPr>
        <w:t>,</w:t>
      </w:r>
      <w:r w:rsidRPr="001804F5">
        <w:rPr>
          <w:rFonts w:ascii="Times New Roman" w:hAnsi="Times New Roman"/>
          <w:sz w:val="24"/>
          <w:szCs w:val="24"/>
        </w:rPr>
        <w:t xml:space="preserve"> </w:t>
      </w:r>
      <w:r w:rsidR="00C00750" w:rsidRPr="001804F5">
        <w:rPr>
          <w:rFonts w:ascii="Times New Roman" w:hAnsi="Times New Roman"/>
          <w:sz w:val="24"/>
          <w:szCs w:val="24"/>
        </w:rPr>
        <w:t xml:space="preserve">we found that adolescents’ </w:t>
      </w:r>
      <w:r w:rsidRPr="001804F5">
        <w:rPr>
          <w:rFonts w:ascii="Times New Roman" w:hAnsi="Times New Roman"/>
          <w:sz w:val="24"/>
          <w:szCs w:val="24"/>
        </w:rPr>
        <w:t xml:space="preserve">social preference </w:t>
      </w:r>
      <w:r w:rsidR="00F73902" w:rsidRPr="001804F5">
        <w:rPr>
          <w:rFonts w:ascii="Times New Roman" w:hAnsi="Times New Roman"/>
          <w:sz w:val="24"/>
          <w:szCs w:val="24"/>
        </w:rPr>
        <w:t xml:space="preserve">was </w:t>
      </w:r>
      <w:r w:rsidRPr="001804F5">
        <w:rPr>
          <w:rFonts w:ascii="Times New Roman" w:hAnsi="Times New Roman"/>
          <w:sz w:val="24"/>
          <w:szCs w:val="24"/>
        </w:rPr>
        <w:t xml:space="preserve">not related to </w:t>
      </w:r>
      <w:r w:rsidR="00F73902" w:rsidRPr="001804F5">
        <w:rPr>
          <w:rFonts w:ascii="Times New Roman" w:hAnsi="Times New Roman"/>
          <w:sz w:val="24"/>
          <w:szCs w:val="24"/>
        </w:rPr>
        <w:t>the</w:t>
      </w:r>
      <w:r w:rsidR="00C64612" w:rsidRPr="001804F5">
        <w:rPr>
          <w:rFonts w:ascii="Times New Roman" w:hAnsi="Times New Roman"/>
          <w:sz w:val="24"/>
          <w:szCs w:val="24"/>
        </w:rPr>
        <w:t>ir</w:t>
      </w:r>
      <w:r w:rsidR="00F73902" w:rsidRPr="001804F5">
        <w:rPr>
          <w:rFonts w:ascii="Times New Roman" w:hAnsi="Times New Roman"/>
          <w:sz w:val="24"/>
          <w:szCs w:val="24"/>
        </w:rPr>
        <w:t xml:space="preserve"> social preference goal</w:t>
      </w:r>
      <w:r w:rsidRPr="001804F5">
        <w:rPr>
          <w:rFonts w:ascii="Times New Roman" w:hAnsi="Times New Roman"/>
          <w:sz w:val="24"/>
          <w:szCs w:val="24"/>
        </w:rPr>
        <w:t xml:space="preserve">. However, </w:t>
      </w:r>
      <w:r w:rsidR="00ED07F0" w:rsidRPr="001804F5">
        <w:rPr>
          <w:rFonts w:ascii="Times New Roman" w:hAnsi="Times New Roman"/>
          <w:sz w:val="24"/>
          <w:szCs w:val="24"/>
        </w:rPr>
        <w:t xml:space="preserve">there was </w:t>
      </w:r>
      <w:r w:rsidRPr="001804F5">
        <w:rPr>
          <w:rFonts w:ascii="Times New Roman" w:hAnsi="Times New Roman"/>
          <w:sz w:val="24"/>
          <w:szCs w:val="24"/>
        </w:rPr>
        <w:t>a significant, though low magnitude, positive association between popularity and the popularity goal</w:t>
      </w:r>
      <w:r w:rsidR="00ED07F0" w:rsidRPr="001804F5">
        <w:rPr>
          <w:rFonts w:ascii="Times New Roman" w:hAnsi="Times New Roman"/>
          <w:sz w:val="24"/>
          <w:szCs w:val="24"/>
        </w:rPr>
        <w:t>,</w:t>
      </w:r>
      <w:r w:rsidRPr="001804F5">
        <w:rPr>
          <w:rFonts w:ascii="Times New Roman" w:hAnsi="Times New Roman"/>
          <w:sz w:val="24"/>
          <w:szCs w:val="24"/>
        </w:rPr>
        <w:t xml:space="preserve"> suggest</w:t>
      </w:r>
      <w:r w:rsidR="00ED07F0" w:rsidRPr="001804F5">
        <w:rPr>
          <w:rFonts w:ascii="Times New Roman" w:hAnsi="Times New Roman"/>
          <w:sz w:val="24"/>
          <w:szCs w:val="24"/>
        </w:rPr>
        <w:t>ing</w:t>
      </w:r>
      <w:r w:rsidRPr="001804F5">
        <w:rPr>
          <w:rFonts w:ascii="Times New Roman" w:hAnsi="Times New Roman"/>
          <w:sz w:val="24"/>
          <w:szCs w:val="24"/>
        </w:rPr>
        <w:t xml:space="preserve"> that </w:t>
      </w:r>
      <w:r w:rsidR="00DE3B7F" w:rsidRPr="001804F5">
        <w:rPr>
          <w:rFonts w:ascii="Times New Roman" w:hAnsi="Times New Roman"/>
          <w:sz w:val="24"/>
          <w:szCs w:val="24"/>
        </w:rPr>
        <w:t xml:space="preserve">adolescents </w:t>
      </w:r>
      <w:r w:rsidR="003C0646" w:rsidRPr="001804F5">
        <w:rPr>
          <w:rFonts w:ascii="Times New Roman" w:hAnsi="Times New Roman"/>
          <w:sz w:val="24"/>
          <w:szCs w:val="24"/>
        </w:rPr>
        <w:t xml:space="preserve">with higher popularity </w:t>
      </w:r>
      <w:r w:rsidR="00840905" w:rsidRPr="001804F5">
        <w:rPr>
          <w:rFonts w:ascii="Times New Roman" w:hAnsi="Times New Roman"/>
          <w:sz w:val="24"/>
          <w:szCs w:val="24"/>
        </w:rPr>
        <w:t xml:space="preserve">were more </w:t>
      </w:r>
      <w:r w:rsidR="00CF4666" w:rsidRPr="001804F5">
        <w:rPr>
          <w:rFonts w:ascii="Times New Roman" w:hAnsi="Times New Roman"/>
          <w:sz w:val="24"/>
          <w:szCs w:val="24"/>
        </w:rPr>
        <w:t xml:space="preserve">likely to endorse </w:t>
      </w:r>
      <w:r w:rsidR="00840905" w:rsidRPr="001804F5">
        <w:rPr>
          <w:rFonts w:ascii="Times New Roman" w:hAnsi="Times New Roman"/>
          <w:sz w:val="24"/>
          <w:szCs w:val="24"/>
        </w:rPr>
        <w:t xml:space="preserve">a </w:t>
      </w:r>
      <w:r w:rsidR="00CF4666" w:rsidRPr="001804F5">
        <w:rPr>
          <w:rFonts w:ascii="Times New Roman" w:hAnsi="Times New Roman"/>
          <w:sz w:val="24"/>
          <w:szCs w:val="24"/>
        </w:rPr>
        <w:t>popularity goal</w:t>
      </w:r>
      <w:r w:rsidR="00ED07F0" w:rsidRPr="001804F5">
        <w:rPr>
          <w:rFonts w:ascii="Times New Roman" w:hAnsi="Times New Roman"/>
          <w:sz w:val="24"/>
          <w:szCs w:val="24"/>
        </w:rPr>
        <w:t xml:space="preserve">. </w:t>
      </w:r>
      <w:r w:rsidR="00F4475C" w:rsidRPr="001804F5">
        <w:rPr>
          <w:rFonts w:ascii="Times New Roman" w:hAnsi="Times New Roman"/>
          <w:sz w:val="24"/>
          <w:szCs w:val="24"/>
        </w:rPr>
        <w:t>Furthermore</w:t>
      </w:r>
      <w:r w:rsidR="002075B9" w:rsidRPr="001804F5">
        <w:rPr>
          <w:rFonts w:ascii="Times New Roman" w:hAnsi="Times New Roman"/>
          <w:sz w:val="24"/>
          <w:szCs w:val="24"/>
        </w:rPr>
        <w:t>, this study showed that adolescent boys and girls did not differ in their endorsement of the popularity goal</w:t>
      </w:r>
      <w:r w:rsidR="00B94E72" w:rsidRPr="001804F5">
        <w:rPr>
          <w:rFonts w:ascii="Times New Roman" w:hAnsi="Times New Roman"/>
          <w:sz w:val="24"/>
          <w:szCs w:val="24"/>
        </w:rPr>
        <w:t xml:space="preserve">, which is consistent with previous findings on popularity </w:t>
      </w:r>
      <w:r w:rsidR="00B94E72" w:rsidRPr="00E05B29">
        <w:rPr>
          <w:rFonts w:ascii="Times New Roman" w:hAnsi="Times New Roman"/>
          <w:color w:val="0070C0"/>
          <w:sz w:val="24"/>
          <w:szCs w:val="24"/>
        </w:rPr>
        <w:t>goal</w:t>
      </w:r>
      <w:r w:rsidR="00E05B29" w:rsidRPr="00E05B29">
        <w:rPr>
          <w:rFonts w:ascii="Times New Roman" w:hAnsi="Times New Roman"/>
          <w:color w:val="0070C0"/>
          <w:sz w:val="24"/>
          <w:szCs w:val="24"/>
        </w:rPr>
        <w:t>s</w:t>
      </w:r>
      <w:r w:rsidR="00B94E72" w:rsidRPr="001804F5">
        <w:rPr>
          <w:rFonts w:ascii="Times New Roman" w:hAnsi="Times New Roman"/>
          <w:sz w:val="24"/>
          <w:szCs w:val="24"/>
        </w:rPr>
        <w:t xml:space="preserve"> (</w:t>
      </w:r>
      <w:r w:rsidR="00952860" w:rsidRPr="001804F5">
        <w:rPr>
          <w:rFonts w:ascii="Times New Roman" w:hAnsi="Times New Roman"/>
          <w:sz w:val="24"/>
          <w:szCs w:val="24"/>
        </w:rPr>
        <w:t xml:space="preserve">e.g., </w:t>
      </w:r>
      <w:proofErr w:type="spellStart"/>
      <w:r w:rsidR="00952860" w:rsidRPr="001804F5">
        <w:rPr>
          <w:rFonts w:ascii="Times New Roman" w:hAnsi="Times New Roman"/>
          <w:sz w:val="24"/>
          <w:szCs w:val="24"/>
        </w:rPr>
        <w:t>Jarvinen</w:t>
      </w:r>
      <w:proofErr w:type="spellEnd"/>
      <w:r w:rsidR="00952860" w:rsidRPr="001804F5">
        <w:rPr>
          <w:rFonts w:ascii="Times New Roman" w:hAnsi="Times New Roman"/>
          <w:sz w:val="24"/>
          <w:szCs w:val="24"/>
        </w:rPr>
        <w:t xml:space="preserve"> &amp; Nichols, 1996</w:t>
      </w:r>
      <w:r w:rsidR="00B94E72" w:rsidRPr="001804F5">
        <w:rPr>
          <w:rFonts w:ascii="Times New Roman" w:hAnsi="Times New Roman"/>
          <w:sz w:val="24"/>
          <w:szCs w:val="24"/>
        </w:rPr>
        <w:t>).</w:t>
      </w:r>
      <w:r w:rsidR="002075B9" w:rsidRPr="001804F5">
        <w:rPr>
          <w:rFonts w:ascii="Times New Roman" w:hAnsi="Times New Roman"/>
          <w:sz w:val="24"/>
          <w:szCs w:val="24"/>
        </w:rPr>
        <w:t xml:space="preserve"> However, girls had a higher social preference goal than boys</w:t>
      </w:r>
      <w:r w:rsidR="006F47BB" w:rsidRPr="001804F5">
        <w:rPr>
          <w:rFonts w:ascii="Times New Roman" w:hAnsi="Times New Roman"/>
          <w:sz w:val="24"/>
          <w:szCs w:val="24"/>
        </w:rPr>
        <w:t xml:space="preserve">. </w:t>
      </w:r>
      <w:r w:rsidR="00B94E72" w:rsidRPr="001804F5">
        <w:rPr>
          <w:rFonts w:ascii="Times New Roman" w:hAnsi="Times New Roman"/>
          <w:sz w:val="24"/>
          <w:szCs w:val="24"/>
        </w:rPr>
        <w:t>Girls generally care more about relationships</w:t>
      </w:r>
      <w:r w:rsidR="00555775" w:rsidRPr="001804F5">
        <w:rPr>
          <w:rFonts w:ascii="Times New Roman" w:hAnsi="Times New Roman"/>
          <w:sz w:val="24"/>
          <w:szCs w:val="24"/>
        </w:rPr>
        <w:t>,</w:t>
      </w:r>
      <w:r w:rsidR="00B94E72" w:rsidRPr="001804F5">
        <w:rPr>
          <w:rFonts w:ascii="Times New Roman" w:hAnsi="Times New Roman"/>
          <w:sz w:val="24"/>
          <w:szCs w:val="24"/>
        </w:rPr>
        <w:t xml:space="preserve"> as evidenced by a higher endorsement of the relationship maintenance goal (Rose &amp; Asher, 1999). </w:t>
      </w:r>
      <w:r w:rsidR="00B94E72" w:rsidRPr="001804F5">
        <w:rPr>
          <w:rFonts w:ascii="Times New Roman" w:hAnsi="Times New Roman"/>
          <w:sz w:val="24"/>
          <w:szCs w:val="24"/>
        </w:rPr>
        <w:lastRenderedPageBreak/>
        <w:t>Desiring to be liked by peers is consistent with this gender difference</w:t>
      </w:r>
      <w:r w:rsidR="001E1DB3" w:rsidRPr="001804F5">
        <w:rPr>
          <w:rFonts w:ascii="Times New Roman" w:hAnsi="Times New Roman"/>
          <w:sz w:val="24"/>
          <w:szCs w:val="24"/>
        </w:rPr>
        <w:t xml:space="preserve"> </w:t>
      </w:r>
      <w:r w:rsidR="00FE3975">
        <w:rPr>
          <w:rFonts w:ascii="Times New Roman" w:hAnsi="Times New Roman"/>
          <w:sz w:val="24"/>
          <w:szCs w:val="24"/>
        </w:rPr>
        <w:t>and may facilitate peer interactions</w:t>
      </w:r>
      <w:r w:rsidR="005D51F9">
        <w:rPr>
          <w:rFonts w:ascii="Times New Roman" w:hAnsi="Times New Roman"/>
          <w:sz w:val="24"/>
          <w:szCs w:val="24"/>
        </w:rPr>
        <w:t xml:space="preserve"> with an emphasis on relationship maintenance</w:t>
      </w:r>
      <w:r w:rsidR="00B94E72" w:rsidRPr="001804F5">
        <w:rPr>
          <w:rFonts w:ascii="Times New Roman" w:hAnsi="Times New Roman"/>
          <w:sz w:val="24"/>
          <w:szCs w:val="24"/>
        </w:rPr>
        <w:t>.</w:t>
      </w:r>
    </w:p>
    <w:p w:rsidR="00F331B6" w:rsidRPr="001804F5" w:rsidRDefault="00F331B6" w:rsidP="00F331B6">
      <w:pPr>
        <w:spacing w:after="0" w:line="480" w:lineRule="auto"/>
        <w:rPr>
          <w:rFonts w:ascii="Times New Roman" w:hAnsi="Times New Roman"/>
          <w:b/>
          <w:sz w:val="24"/>
          <w:szCs w:val="24"/>
        </w:rPr>
      </w:pPr>
      <w:r w:rsidRPr="001804F5">
        <w:rPr>
          <w:rFonts w:ascii="Times New Roman" w:hAnsi="Times New Roman"/>
          <w:b/>
          <w:sz w:val="24"/>
          <w:szCs w:val="24"/>
        </w:rPr>
        <w:t>Social status goals and behaviors</w:t>
      </w:r>
    </w:p>
    <w:p w:rsidR="00B023DF" w:rsidRPr="001804F5" w:rsidRDefault="00BF6CE7" w:rsidP="00B55605">
      <w:pPr>
        <w:spacing w:after="0" w:line="480" w:lineRule="auto"/>
        <w:ind w:firstLine="720"/>
        <w:rPr>
          <w:rFonts w:ascii="Times New Roman" w:hAnsi="Times New Roman"/>
          <w:sz w:val="24"/>
          <w:szCs w:val="24"/>
        </w:rPr>
      </w:pPr>
      <w:r w:rsidRPr="001804F5">
        <w:rPr>
          <w:rFonts w:ascii="Times New Roman" w:hAnsi="Times New Roman"/>
          <w:sz w:val="24"/>
          <w:szCs w:val="24"/>
        </w:rPr>
        <w:t xml:space="preserve">Our expectations about the associations between social status goals and behaviors were partly supported by the findings. </w:t>
      </w:r>
      <w:r w:rsidR="001E0CF3" w:rsidRPr="001804F5">
        <w:rPr>
          <w:rFonts w:ascii="Times New Roman" w:hAnsi="Times New Roman"/>
          <w:sz w:val="24"/>
          <w:szCs w:val="24"/>
        </w:rPr>
        <w:t>After controlling for the popularity goal</w:t>
      </w:r>
      <w:r w:rsidRPr="001804F5">
        <w:rPr>
          <w:rFonts w:ascii="Times New Roman" w:hAnsi="Times New Roman"/>
          <w:sz w:val="24"/>
          <w:szCs w:val="24"/>
        </w:rPr>
        <w:t xml:space="preserve">, the social preference goal was </w:t>
      </w:r>
      <w:r w:rsidR="00185D19" w:rsidRPr="00712074">
        <w:rPr>
          <w:rFonts w:ascii="Times New Roman" w:hAnsi="Times New Roman"/>
          <w:color w:val="0070C0"/>
          <w:sz w:val="24"/>
          <w:szCs w:val="24"/>
        </w:rPr>
        <w:t xml:space="preserve">linked </w:t>
      </w:r>
      <w:r w:rsidRPr="00712074">
        <w:rPr>
          <w:rFonts w:ascii="Times New Roman" w:hAnsi="Times New Roman"/>
          <w:color w:val="0070C0"/>
          <w:sz w:val="24"/>
          <w:szCs w:val="24"/>
        </w:rPr>
        <w:t>negatively</w:t>
      </w:r>
      <w:r w:rsidRPr="001804F5">
        <w:rPr>
          <w:rFonts w:ascii="Times New Roman" w:hAnsi="Times New Roman"/>
          <w:sz w:val="24"/>
          <w:szCs w:val="24"/>
        </w:rPr>
        <w:t xml:space="preserve"> to self-reported overt and relational aggression, but </w:t>
      </w:r>
      <w:r w:rsidRPr="00712074">
        <w:rPr>
          <w:rFonts w:ascii="Times New Roman" w:hAnsi="Times New Roman"/>
          <w:color w:val="0070C0"/>
          <w:sz w:val="24"/>
          <w:szCs w:val="24"/>
        </w:rPr>
        <w:t>related</w:t>
      </w:r>
      <w:r w:rsidR="00185D19" w:rsidRPr="00712074">
        <w:rPr>
          <w:rFonts w:ascii="Times New Roman" w:hAnsi="Times New Roman"/>
          <w:color w:val="0070C0"/>
          <w:sz w:val="24"/>
          <w:szCs w:val="24"/>
        </w:rPr>
        <w:t xml:space="preserve"> positively</w:t>
      </w:r>
      <w:r w:rsidRPr="001804F5">
        <w:rPr>
          <w:rFonts w:ascii="Times New Roman" w:hAnsi="Times New Roman"/>
          <w:sz w:val="24"/>
          <w:szCs w:val="24"/>
        </w:rPr>
        <w:t xml:space="preserve"> to </w:t>
      </w:r>
      <w:proofErr w:type="spellStart"/>
      <w:r w:rsidR="00A34265" w:rsidRPr="001804F5">
        <w:rPr>
          <w:rFonts w:ascii="Times New Roman" w:hAnsi="Times New Roman"/>
          <w:sz w:val="24"/>
          <w:szCs w:val="24"/>
        </w:rPr>
        <w:t>prosocial</w:t>
      </w:r>
      <w:proofErr w:type="spellEnd"/>
      <w:r w:rsidRPr="001804F5">
        <w:rPr>
          <w:rFonts w:ascii="Times New Roman" w:hAnsi="Times New Roman"/>
          <w:sz w:val="24"/>
          <w:szCs w:val="24"/>
        </w:rPr>
        <w:t xml:space="preserve"> behaviors as reported by both self and peers. </w:t>
      </w:r>
      <w:r w:rsidR="00EA50A8" w:rsidRPr="001804F5">
        <w:rPr>
          <w:rFonts w:ascii="Times New Roman" w:hAnsi="Times New Roman"/>
          <w:sz w:val="24"/>
          <w:szCs w:val="24"/>
        </w:rPr>
        <w:t>The goal group comparison results also provide</w:t>
      </w:r>
      <w:r w:rsidR="004A5741" w:rsidRPr="001804F5">
        <w:rPr>
          <w:rFonts w:ascii="Times New Roman" w:hAnsi="Times New Roman"/>
          <w:sz w:val="24"/>
          <w:szCs w:val="24"/>
        </w:rPr>
        <w:t>d</w:t>
      </w:r>
      <w:r w:rsidR="00EA50A8" w:rsidRPr="001804F5">
        <w:rPr>
          <w:rFonts w:ascii="Times New Roman" w:hAnsi="Times New Roman"/>
          <w:sz w:val="24"/>
          <w:szCs w:val="24"/>
        </w:rPr>
        <w:t xml:space="preserve"> a consistent pattern. Adolescents </w:t>
      </w:r>
      <w:r w:rsidR="004978C2" w:rsidRPr="001804F5">
        <w:rPr>
          <w:rFonts w:ascii="Times New Roman" w:hAnsi="Times New Roman"/>
          <w:sz w:val="24"/>
          <w:szCs w:val="24"/>
        </w:rPr>
        <w:t xml:space="preserve">highly </w:t>
      </w:r>
      <w:r w:rsidR="00EA50A8" w:rsidRPr="001804F5">
        <w:rPr>
          <w:rFonts w:ascii="Times New Roman" w:hAnsi="Times New Roman"/>
          <w:sz w:val="24"/>
          <w:szCs w:val="24"/>
        </w:rPr>
        <w:t xml:space="preserve">endorsing only the social preference goal </w:t>
      </w:r>
      <w:r w:rsidR="00540C70" w:rsidRPr="001804F5">
        <w:rPr>
          <w:rFonts w:ascii="Times New Roman" w:hAnsi="Times New Roman"/>
          <w:sz w:val="24"/>
          <w:szCs w:val="24"/>
        </w:rPr>
        <w:t xml:space="preserve">had </w:t>
      </w:r>
      <w:r w:rsidR="00B1040D" w:rsidRPr="001804F5">
        <w:rPr>
          <w:rFonts w:ascii="Times New Roman" w:hAnsi="Times New Roman"/>
          <w:sz w:val="24"/>
          <w:szCs w:val="24"/>
        </w:rPr>
        <w:t>high</w:t>
      </w:r>
      <w:r w:rsidR="00B1040D">
        <w:rPr>
          <w:rFonts w:ascii="Times New Roman" w:hAnsi="Times New Roman"/>
          <w:sz w:val="24"/>
          <w:szCs w:val="24"/>
        </w:rPr>
        <w:t>er</w:t>
      </w:r>
      <w:r w:rsidR="00B1040D" w:rsidRPr="001804F5">
        <w:rPr>
          <w:rFonts w:ascii="Times New Roman" w:hAnsi="Times New Roman"/>
          <w:sz w:val="24"/>
          <w:szCs w:val="24"/>
        </w:rPr>
        <w:t xml:space="preserve"> </w:t>
      </w:r>
      <w:r w:rsidR="00540C70" w:rsidRPr="001804F5">
        <w:rPr>
          <w:rFonts w:ascii="Times New Roman" w:hAnsi="Times New Roman"/>
          <w:sz w:val="24"/>
          <w:szCs w:val="24"/>
        </w:rPr>
        <w:t>level</w:t>
      </w:r>
      <w:r w:rsidR="00B1040D">
        <w:rPr>
          <w:rFonts w:ascii="Times New Roman" w:hAnsi="Times New Roman"/>
          <w:sz w:val="24"/>
          <w:szCs w:val="24"/>
        </w:rPr>
        <w:t>s</w:t>
      </w:r>
      <w:r w:rsidR="00540C70" w:rsidRPr="001804F5">
        <w:rPr>
          <w:rFonts w:ascii="Times New Roman" w:hAnsi="Times New Roman"/>
          <w:sz w:val="24"/>
          <w:szCs w:val="24"/>
        </w:rPr>
        <w:t xml:space="preserve"> of </w:t>
      </w:r>
      <w:proofErr w:type="spellStart"/>
      <w:r w:rsidR="00EA50A8" w:rsidRPr="001804F5">
        <w:rPr>
          <w:rFonts w:ascii="Times New Roman" w:hAnsi="Times New Roman"/>
          <w:sz w:val="24"/>
          <w:szCs w:val="24"/>
        </w:rPr>
        <w:t>prosocial</w:t>
      </w:r>
      <w:proofErr w:type="spellEnd"/>
      <w:r w:rsidR="00EA50A8" w:rsidRPr="001804F5">
        <w:rPr>
          <w:rFonts w:ascii="Times New Roman" w:hAnsi="Times New Roman"/>
          <w:sz w:val="24"/>
          <w:szCs w:val="24"/>
        </w:rPr>
        <w:t xml:space="preserve"> behaviors a</w:t>
      </w:r>
      <w:r w:rsidR="00B023DF" w:rsidRPr="001804F5">
        <w:rPr>
          <w:rFonts w:ascii="Times New Roman" w:hAnsi="Times New Roman"/>
          <w:sz w:val="24"/>
          <w:szCs w:val="24"/>
        </w:rPr>
        <w:t xml:space="preserve">s reported by </w:t>
      </w:r>
      <w:r w:rsidR="00185D19" w:rsidRPr="00712074">
        <w:rPr>
          <w:rFonts w:ascii="Times New Roman" w:hAnsi="Times New Roman"/>
          <w:color w:val="0070C0"/>
          <w:sz w:val="24"/>
          <w:szCs w:val="24"/>
        </w:rPr>
        <w:t>themselves</w:t>
      </w:r>
      <w:r w:rsidR="00185D19" w:rsidRPr="001804F5">
        <w:rPr>
          <w:rFonts w:ascii="Times New Roman" w:hAnsi="Times New Roman"/>
          <w:sz w:val="24"/>
          <w:szCs w:val="24"/>
        </w:rPr>
        <w:t xml:space="preserve"> </w:t>
      </w:r>
      <w:r w:rsidR="00B023DF" w:rsidRPr="001804F5">
        <w:rPr>
          <w:rFonts w:ascii="Times New Roman" w:hAnsi="Times New Roman"/>
          <w:sz w:val="24"/>
          <w:szCs w:val="24"/>
        </w:rPr>
        <w:t>and peers, but</w:t>
      </w:r>
      <w:r w:rsidR="00EA50A8" w:rsidRPr="001804F5">
        <w:rPr>
          <w:rFonts w:ascii="Times New Roman" w:hAnsi="Times New Roman"/>
          <w:sz w:val="24"/>
          <w:szCs w:val="24"/>
        </w:rPr>
        <w:t xml:space="preserve"> </w:t>
      </w:r>
      <w:r w:rsidR="0048261A" w:rsidRPr="001804F5">
        <w:rPr>
          <w:rFonts w:ascii="Times New Roman" w:hAnsi="Times New Roman"/>
          <w:sz w:val="24"/>
          <w:szCs w:val="24"/>
        </w:rPr>
        <w:t>low</w:t>
      </w:r>
      <w:r w:rsidR="00B1040D">
        <w:rPr>
          <w:rFonts w:ascii="Times New Roman" w:hAnsi="Times New Roman"/>
          <w:sz w:val="24"/>
          <w:szCs w:val="24"/>
        </w:rPr>
        <w:t>er</w:t>
      </w:r>
      <w:r w:rsidR="0048261A" w:rsidRPr="001804F5">
        <w:rPr>
          <w:rFonts w:ascii="Times New Roman" w:hAnsi="Times New Roman"/>
          <w:sz w:val="24"/>
          <w:szCs w:val="24"/>
        </w:rPr>
        <w:t xml:space="preserve"> level</w:t>
      </w:r>
      <w:r w:rsidR="00FA23E0" w:rsidRPr="001804F5">
        <w:rPr>
          <w:rFonts w:ascii="Times New Roman" w:hAnsi="Times New Roman"/>
          <w:sz w:val="24"/>
          <w:szCs w:val="24"/>
        </w:rPr>
        <w:t>s</w:t>
      </w:r>
      <w:r w:rsidR="0048261A" w:rsidRPr="001804F5">
        <w:rPr>
          <w:rFonts w:ascii="Times New Roman" w:hAnsi="Times New Roman"/>
          <w:sz w:val="24"/>
          <w:szCs w:val="24"/>
        </w:rPr>
        <w:t xml:space="preserve"> of </w:t>
      </w:r>
      <w:r w:rsidR="00EA50A8" w:rsidRPr="001804F5">
        <w:rPr>
          <w:rFonts w:ascii="Times New Roman" w:hAnsi="Times New Roman"/>
          <w:sz w:val="24"/>
          <w:szCs w:val="24"/>
        </w:rPr>
        <w:t xml:space="preserve">self-reported relational aggression </w:t>
      </w:r>
      <w:r w:rsidR="00043E8E" w:rsidRPr="001804F5">
        <w:rPr>
          <w:rFonts w:ascii="Times New Roman" w:hAnsi="Times New Roman"/>
          <w:sz w:val="24"/>
          <w:szCs w:val="24"/>
        </w:rPr>
        <w:t>and</w:t>
      </w:r>
      <w:r w:rsidR="00EA50A8" w:rsidRPr="001804F5">
        <w:rPr>
          <w:rFonts w:ascii="Times New Roman" w:hAnsi="Times New Roman"/>
          <w:sz w:val="24"/>
          <w:szCs w:val="24"/>
        </w:rPr>
        <w:t xml:space="preserve"> peer-nominated overt aggression.</w:t>
      </w:r>
      <w:r w:rsidR="00483516" w:rsidRPr="001804F5">
        <w:rPr>
          <w:rFonts w:ascii="Times New Roman" w:hAnsi="Times New Roman"/>
          <w:sz w:val="24"/>
          <w:szCs w:val="24"/>
        </w:rPr>
        <w:t xml:space="preserve"> </w:t>
      </w:r>
      <w:r w:rsidRPr="001804F5">
        <w:rPr>
          <w:rFonts w:ascii="Times New Roman" w:hAnsi="Times New Roman"/>
          <w:sz w:val="24"/>
          <w:szCs w:val="24"/>
        </w:rPr>
        <w:t xml:space="preserve">These findings are consistent with Wright </w:t>
      </w:r>
      <w:r w:rsidR="002939BE" w:rsidRPr="001804F5">
        <w:rPr>
          <w:rFonts w:ascii="Times New Roman" w:hAnsi="Times New Roman"/>
          <w:sz w:val="24"/>
          <w:szCs w:val="24"/>
        </w:rPr>
        <w:t>et al.’s</w:t>
      </w:r>
      <w:r w:rsidRPr="001804F5">
        <w:rPr>
          <w:rFonts w:ascii="Times New Roman" w:hAnsi="Times New Roman"/>
          <w:sz w:val="24"/>
          <w:szCs w:val="24"/>
        </w:rPr>
        <w:t xml:space="preserve"> (</w:t>
      </w:r>
      <w:r w:rsidR="00EC5932" w:rsidRPr="001804F5">
        <w:rPr>
          <w:rFonts w:ascii="Times New Roman" w:hAnsi="Times New Roman"/>
          <w:sz w:val="24"/>
          <w:szCs w:val="24"/>
        </w:rPr>
        <w:t>2012</w:t>
      </w:r>
      <w:r w:rsidRPr="001804F5">
        <w:rPr>
          <w:rFonts w:ascii="Times New Roman" w:hAnsi="Times New Roman"/>
          <w:sz w:val="24"/>
          <w:szCs w:val="24"/>
        </w:rPr>
        <w:t xml:space="preserve">) findings among Chinese adolescents. Numerous studies </w:t>
      </w:r>
      <w:r w:rsidR="00185D19" w:rsidRPr="00813042">
        <w:rPr>
          <w:rFonts w:ascii="Times New Roman" w:hAnsi="Times New Roman"/>
          <w:sz w:val="24"/>
          <w:szCs w:val="24"/>
        </w:rPr>
        <w:t xml:space="preserve">have </w:t>
      </w:r>
      <w:r w:rsidRPr="00813042">
        <w:rPr>
          <w:rFonts w:ascii="Times New Roman" w:hAnsi="Times New Roman"/>
          <w:sz w:val="24"/>
          <w:szCs w:val="24"/>
        </w:rPr>
        <w:t xml:space="preserve">shown that socially </w:t>
      </w:r>
      <w:r w:rsidRPr="001804F5">
        <w:rPr>
          <w:rFonts w:ascii="Times New Roman" w:hAnsi="Times New Roman"/>
          <w:sz w:val="24"/>
          <w:szCs w:val="24"/>
        </w:rPr>
        <w:t xml:space="preserve">preferred children and adolescents are </w:t>
      </w:r>
      <w:proofErr w:type="spellStart"/>
      <w:r w:rsidRPr="001804F5">
        <w:rPr>
          <w:rFonts w:ascii="Times New Roman" w:hAnsi="Times New Roman"/>
          <w:sz w:val="24"/>
          <w:szCs w:val="24"/>
        </w:rPr>
        <w:t>prosocial</w:t>
      </w:r>
      <w:proofErr w:type="spellEnd"/>
      <w:r w:rsidRPr="001804F5">
        <w:rPr>
          <w:rFonts w:ascii="Times New Roman" w:hAnsi="Times New Roman"/>
          <w:sz w:val="24"/>
          <w:szCs w:val="24"/>
        </w:rPr>
        <w:t xml:space="preserve"> and not aggressive (Rubin et al., 2006). Because of these </w:t>
      </w:r>
      <w:r w:rsidR="00DD4018" w:rsidRPr="001804F5">
        <w:rPr>
          <w:rFonts w:ascii="Times New Roman" w:hAnsi="Times New Roman"/>
          <w:sz w:val="24"/>
          <w:szCs w:val="24"/>
        </w:rPr>
        <w:t xml:space="preserve">established </w:t>
      </w:r>
      <w:r w:rsidRPr="001804F5">
        <w:rPr>
          <w:rFonts w:ascii="Times New Roman" w:hAnsi="Times New Roman"/>
          <w:sz w:val="24"/>
          <w:szCs w:val="24"/>
        </w:rPr>
        <w:t xml:space="preserve">behavioral </w:t>
      </w:r>
      <w:r w:rsidR="00DD4018" w:rsidRPr="001804F5">
        <w:rPr>
          <w:rFonts w:ascii="Times New Roman" w:hAnsi="Times New Roman"/>
          <w:sz w:val="24"/>
          <w:szCs w:val="24"/>
        </w:rPr>
        <w:t>norms</w:t>
      </w:r>
      <w:r w:rsidRPr="001804F5">
        <w:rPr>
          <w:rFonts w:ascii="Times New Roman" w:hAnsi="Times New Roman"/>
          <w:sz w:val="24"/>
          <w:szCs w:val="24"/>
        </w:rPr>
        <w:t xml:space="preserve">, </w:t>
      </w:r>
      <w:r w:rsidR="002F6A31" w:rsidRPr="001804F5">
        <w:rPr>
          <w:rFonts w:ascii="Times New Roman" w:hAnsi="Times New Roman"/>
          <w:sz w:val="24"/>
          <w:szCs w:val="24"/>
        </w:rPr>
        <w:t xml:space="preserve">adolescents </w:t>
      </w:r>
      <w:r w:rsidRPr="001804F5">
        <w:rPr>
          <w:rFonts w:ascii="Times New Roman" w:hAnsi="Times New Roman"/>
          <w:sz w:val="24"/>
          <w:szCs w:val="24"/>
        </w:rPr>
        <w:t xml:space="preserve">who </w:t>
      </w:r>
      <w:r w:rsidR="008469C9" w:rsidRPr="001804F5">
        <w:rPr>
          <w:rFonts w:ascii="Times New Roman" w:hAnsi="Times New Roman"/>
          <w:sz w:val="24"/>
          <w:szCs w:val="24"/>
        </w:rPr>
        <w:t>aim</w:t>
      </w:r>
      <w:r w:rsidRPr="001804F5">
        <w:rPr>
          <w:rFonts w:ascii="Times New Roman" w:hAnsi="Times New Roman"/>
          <w:sz w:val="24"/>
          <w:szCs w:val="24"/>
        </w:rPr>
        <w:t xml:space="preserve"> to have higher social preference may </w:t>
      </w:r>
      <w:r w:rsidR="00B33252" w:rsidRPr="001804F5">
        <w:rPr>
          <w:rFonts w:ascii="Times New Roman" w:hAnsi="Times New Roman"/>
          <w:sz w:val="24"/>
          <w:szCs w:val="24"/>
        </w:rPr>
        <w:t>believe</w:t>
      </w:r>
      <w:r w:rsidRPr="001804F5">
        <w:rPr>
          <w:rFonts w:ascii="Times New Roman" w:hAnsi="Times New Roman"/>
          <w:sz w:val="24"/>
          <w:szCs w:val="24"/>
        </w:rPr>
        <w:t xml:space="preserve"> </w:t>
      </w:r>
      <w:r w:rsidR="00B33252" w:rsidRPr="001804F5">
        <w:rPr>
          <w:rFonts w:ascii="Times New Roman" w:hAnsi="Times New Roman"/>
          <w:sz w:val="24"/>
          <w:szCs w:val="24"/>
        </w:rPr>
        <w:t xml:space="preserve">in </w:t>
      </w:r>
      <w:r w:rsidRPr="001804F5">
        <w:rPr>
          <w:rFonts w:ascii="Times New Roman" w:hAnsi="Times New Roman"/>
          <w:sz w:val="24"/>
          <w:szCs w:val="24"/>
        </w:rPr>
        <w:t xml:space="preserve">the necessity to be </w:t>
      </w:r>
      <w:proofErr w:type="spellStart"/>
      <w:r w:rsidRPr="001804F5">
        <w:rPr>
          <w:rFonts w:ascii="Times New Roman" w:hAnsi="Times New Roman"/>
          <w:sz w:val="24"/>
          <w:szCs w:val="24"/>
        </w:rPr>
        <w:t>prosocial</w:t>
      </w:r>
      <w:proofErr w:type="spellEnd"/>
      <w:r w:rsidRPr="001804F5">
        <w:rPr>
          <w:rFonts w:ascii="Times New Roman" w:hAnsi="Times New Roman"/>
          <w:sz w:val="24"/>
          <w:szCs w:val="24"/>
        </w:rPr>
        <w:t xml:space="preserve">, but </w:t>
      </w:r>
      <w:r w:rsidR="003D059B" w:rsidRPr="001804F5">
        <w:rPr>
          <w:rFonts w:ascii="Times New Roman" w:hAnsi="Times New Roman"/>
          <w:sz w:val="24"/>
          <w:szCs w:val="24"/>
        </w:rPr>
        <w:t xml:space="preserve">not in the </w:t>
      </w:r>
      <w:r w:rsidRPr="001804F5">
        <w:rPr>
          <w:rFonts w:ascii="Times New Roman" w:hAnsi="Times New Roman"/>
          <w:sz w:val="24"/>
          <w:szCs w:val="24"/>
        </w:rPr>
        <w:t>legitimacy of being aggressive.</w:t>
      </w:r>
    </w:p>
    <w:p w:rsidR="00433C76" w:rsidRPr="001804F5" w:rsidRDefault="00BF6CE7" w:rsidP="00433C76">
      <w:pPr>
        <w:spacing w:after="0" w:line="480" w:lineRule="auto"/>
        <w:ind w:firstLine="720"/>
        <w:rPr>
          <w:rFonts w:ascii="Times New Roman" w:hAnsi="Times New Roman"/>
          <w:sz w:val="24"/>
          <w:szCs w:val="24"/>
        </w:rPr>
      </w:pPr>
      <w:r w:rsidRPr="001804F5">
        <w:rPr>
          <w:rFonts w:ascii="Times New Roman" w:hAnsi="Times New Roman"/>
          <w:sz w:val="24"/>
          <w:szCs w:val="24"/>
        </w:rPr>
        <w:t>As for the popularity goal, it was</w:t>
      </w:r>
      <w:r w:rsidR="00185D19" w:rsidRPr="001804F5">
        <w:rPr>
          <w:rFonts w:ascii="Times New Roman" w:hAnsi="Times New Roman"/>
          <w:sz w:val="24"/>
          <w:szCs w:val="24"/>
        </w:rPr>
        <w:t xml:space="preserve"> </w:t>
      </w:r>
      <w:r w:rsidR="00185D19" w:rsidRPr="00731D24">
        <w:rPr>
          <w:rFonts w:ascii="Times New Roman" w:hAnsi="Times New Roman"/>
          <w:color w:val="0070C0"/>
          <w:sz w:val="24"/>
          <w:szCs w:val="24"/>
        </w:rPr>
        <w:t>related</w:t>
      </w:r>
      <w:r w:rsidRPr="00731D24">
        <w:rPr>
          <w:rFonts w:ascii="Times New Roman" w:hAnsi="Times New Roman"/>
          <w:color w:val="0070C0"/>
          <w:sz w:val="24"/>
          <w:szCs w:val="24"/>
        </w:rPr>
        <w:t xml:space="preserve"> positively</w:t>
      </w:r>
      <w:r w:rsidRPr="001804F5">
        <w:rPr>
          <w:rFonts w:ascii="Times New Roman" w:hAnsi="Times New Roman"/>
          <w:sz w:val="24"/>
          <w:szCs w:val="24"/>
        </w:rPr>
        <w:t xml:space="preserve"> to self-reported relational aggression. </w:t>
      </w:r>
      <w:r w:rsidR="004E4D9D" w:rsidRPr="001804F5">
        <w:rPr>
          <w:rFonts w:ascii="Times New Roman" w:hAnsi="Times New Roman"/>
          <w:sz w:val="24"/>
          <w:szCs w:val="24"/>
        </w:rPr>
        <w:t>Consistent with this finding,</w:t>
      </w:r>
      <w:r w:rsidR="009B0A7D" w:rsidRPr="001804F5">
        <w:rPr>
          <w:rFonts w:ascii="Times New Roman" w:hAnsi="Times New Roman"/>
          <w:sz w:val="24"/>
          <w:szCs w:val="24"/>
        </w:rPr>
        <w:t xml:space="preserve"> the goal group comparison results showed that </w:t>
      </w:r>
      <w:r w:rsidR="004E4D9D" w:rsidRPr="001804F5">
        <w:rPr>
          <w:rFonts w:ascii="Times New Roman" w:hAnsi="Times New Roman"/>
          <w:sz w:val="24"/>
          <w:szCs w:val="24"/>
        </w:rPr>
        <w:t xml:space="preserve"> adolescents highly endorsing only the popularity goal showed higher endorsement of self-reported relational aggression. These findings are </w:t>
      </w:r>
      <w:r w:rsidRPr="001804F5">
        <w:rPr>
          <w:rFonts w:ascii="Times New Roman" w:hAnsi="Times New Roman"/>
          <w:sz w:val="24"/>
          <w:szCs w:val="24"/>
        </w:rPr>
        <w:t xml:space="preserve">in line with previous research </w:t>
      </w:r>
      <w:r w:rsidR="0073084F" w:rsidRPr="001804F5">
        <w:rPr>
          <w:rFonts w:ascii="Times New Roman" w:hAnsi="Times New Roman"/>
          <w:sz w:val="24"/>
          <w:szCs w:val="24"/>
        </w:rPr>
        <w:t xml:space="preserve">showing </w:t>
      </w:r>
      <w:r w:rsidRPr="001804F5">
        <w:rPr>
          <w:rFonts w:ascii="Times New Roman" w:hAnsi="Times New Roman"/>
          <w:sz w:val="24"/>
          <w:szCs w:val="24"/>
        </w:rPr>
        <w:t xml:space="preserve">that relational aggression </w:t>
      </w:r>
      <w:r w:rsidRPr="00DB5C5A">
        <w:rPr>
          <w:rFonts w:ascii="Times New Roman" w:hAnsi="Times New Roman"/>
          <w:sz w:val="24"/>
          <w:szCs w:val="24"/>
        </w:rPr>
        <w:t>is related</w:t>
      </w:r>
      <w:r w:rsidR="00185D19" w:rsidRPr="00DB5C5A">
        <w:rPr>
          <w:rFonts w:ascii="Times New Roman" w:hAnsi="Times New Roman"/>
          <w:sz w:val="24"/>
          <w:szCs w:val="24"/>
        </w:rPr>
        <w:t xml:space="preserve"> </w:t>
      </w:r>
      <w:r w:rsidRPr="00DB5C5A">
        <w:rPr>
          <w:rFonts w:ascii="Times New Roman" w:hAnsi="Times New Roman"/>
          <w:sz w:val="24"/>
          <w:szCs w:val="24"/>
        </w:rPr>
        <w:t xml:space="preserve">to popularity </w:t>
      </w:r>
      <w:r w:rsidRPr="001804F5">
        <w:rPr>
          <w:rFonts w:ascii="Times New Roman" w:hAnsi="Times New Roman"/>
          <w:sz w:val="24"/>
          <w:szCs w:val="24"/>
        </w:rPr>
        <w:t>and promotes popularity during adolescence (</w:t>
      </w:r>
      <w:proofErr w:type="spellStart"/>
      <w:r w:rsidRPr="001804F5">
        <w:rPr>
          <w:rFonts w:ascii="Times New Roman" w:hAnsi="Times New Roman"/>
          <w:sz w:val="24"/>
          <w:szCs w:val="24"/>
        </w:rPr>
        <w:t>Cillessen</w:t>
      </w:r>
      <w:proofErr w:type="spellEnd"/>
      <w:r w:rsidRPr="001804F5">
        <w:rPr>
          <w:rFonts w:ascii="Times New Roman" w:hAnsi="Times New Roman"/>
          <w:sz w:val="24"/>
          <w:szCs w:val="24"/>
        </w:rPr>
        <w:t xml:space="preserve"> &amp; </w:t>
      </w:r>
      <w:proofErr w:type="spellStart"/>
      <w:r w:rsidRPr="001804F5">
        <w:rPr>
          <w:rFonts w:ascii="Times New Roman" w:hAnsi="Times New Roman"/>
          <w:sz w:val="24"/>
          <w:szCs w:val="24"/>
        </w:rPr>
        <w:t>Mayeux</w:t>
      </w:r>
      <w:proofErr w:type="spellEnd"/>
      <w:r w:rsidRPr="001804F5">
        <w:rPr>
          <w:rFonts w:ascii="Times New Roman" w:hAnsi="Times New Roman"/>
          <w:sz w:val="24"/>
          <w:szCs w:val="24"/>
        </w:rPr>
        <w:t xml:space="preserve">, 2004; </w:t>
      </w:r>
      <w:proofErr w:type="spellStart"/>
      <w:r w:rsidRPr="001804F5">
        <w:rPr>
          <w:rFonts w:ascii="Times New Roman" w:hAnsi="Times New Roman"/>
          <w:sz w:val="24"/>
          <w:szCs w:val="24"/>
        </w:rPr>
        <w:t>Prinstein</w:t>
      </w:r>
      <w:proofErr w:type="spellEnd"/>
      <w:r w:rsidRPr="001804F5">
        <w:rPr>
          <w:rFonts w:ascii="Times New Roman" w:hAnsi="Times New Roman"/>
          <w:sz w:val="24"/>
          <w:szCs w:val="24"/>
        </w:rPr>
        <w:t xml:space="preserve"> &amp; </w:t>
      </w:r>
      <w:proofErr w:type="spellStart"/>
      <w:r w:rsidRPr="001804F5">
        <w:rPr>
          <w:rFonts w:ascii="Times New Roman" w:hAnsi="Times New Roman"/>
          <w:sz w:val="24"/>
          <w:szCs w:val="24"/>
        </w:rPr>
        <w:t>Cillessen</w:t>
      </w:r>
      <w:proofErr w:type="spellEnd"/>
      <w:r w:rsidRPr="001804F5">
        <w:rPr>
          <w:rFonts w:ascii="Times New Roman" w:hAnsi="Times New Roman"/>
          <w:sz w:val="24"/>
          <w:szCs w:val="24"/>
        </w:rPr>
        <w:t xml:space="preserve">; 2003; Rose et al., 2004). Adolescents who desire a high popularity </w:t>
      </w:r>
      <w:r w:rsidR="00C422F8" w:rsidRPr="001804F5">
        <w:rPr>
          <w:rFonts w:ascii="Times New Roman" w:hAnsi="Times New Roman"/>
          <w:sz w:val="24"/>
          <w:szCs w:val="24"/>
        </w:rPr>
        <w:t xml:space="preserve">status </w:t>
      </w:r>
      <w:r w:rsidRPr="001804F5">
        <w:rPr>
          <w:rFonts w:ascii="Times New Roman" w:hAnsi="Times New Roman"/>
          <w:sz w:val="24"/>
          <w:szCs w:val="24"/>
        </w:rPr>
        <w:t>may see the legitimacy of using relational aggression and thus use</w:t>
      </w:r>
      <w:r w:rsidR="00EB3D33" w:rsidRPr="001804F5">
        <w:rPr>
          <w:rFonts w:ascii="Times New Roman" w:hAnsi="Times New Roman"/>
          <w:sz w:val="24"/>
          <w:szCs w:val="24"/>
        </w:rPr>
        <w:t xml:space="preserve"> it more often</w:t>
      </w:r>
      <w:r w:rsidRPr="001804F5">
        <w:rPr>
          <w:rFonts w:ascii="Times New Roman" w:hAnsi="Times New Roman"/>
          <w:sz w:val="24"/>
          <w:szCs w:val="24"/>
        </w:rPr>
        <w:t xml:space="preserve">. </w:t>
      </w:r>
      <w:r w:rsidR="0015219C" w:rsidRPr="001804F5">
        <w:rPr>
          <w:rFonts w:ascii="Times New Roman" w:hAnsi="Times New Roman"/>
          <w:sz w:val="24"/>
          <w:szCs w:val="24"/>
        </w:rPr>
        <w:t xml:space="preserve">Although the popularity goal was not related to peer-nominated overt aggression in the correlational results, </w:t>
      </w:r>
      <w:r w:rsidR="0015219C" w:rsidRPr="001804F5">
        <w:rPr>
          <w:rFonts w:ascii="Times New Roman" w:hAnsi="Times New Roman"/>
          <w:sz w:val="24"/>
          <w:szCs w:val="24"/>
        </w:rPr>
        <w:lastRenderedPageBreak/>
        <w:t>the high popularity goal group had higher overt aggression than other groups.</w:t>
      </w:r>
      <w:r w:rsidR="00246BB2" w:rsidRPr="001804F5">
        <w:rPr>
          <w:rFonts w:ascii="Times New Roman" w:hAnsi="Times New Roman"/>
          <w:sz w:val="24"/>
          <w:szCs w:val="24"/>
        </w:rPr>
        <w:t xml:space="preserve"> H</w:t>
      </w:r>
      <w:r w:rsidR="0057129E" w:rsidRPr="001804F5">
        <w:rPr>
          <w:rFonts w:ascii="Times New Roman" w:hAnsi="Times New Roman"/>
          <w:sz w:val="24"/>
          <w:szCs w:val="24"/>
        </w:rPr>
        <w:t xml:space="preserve">owever, the mean was still fairly low. </w:t>
      </w:r>
      <w:r w:rsidR="00433C76" w:rsidRPr="001804F5">
        <w:rPr>
          <w:rFonts w:ascii="Times New Roman" w:hAnsi="Times New Roman"/>
          <w:sz w:val="24"/>
          <w:szCs w:val="24"/>
        </w:rPr>
        <w:t xml:space="preserve">Although overt aggression generally plays a non-significant or even negative role in promoting popularity </w:t>
      </w:r>
      <w:r w:rsidR="00687E89" w:rsidRPr="001804F5">
        <w:rPr>
          <w:rFonts w:ascii="Times New Roman" w:hAnsi="Times New Roman"/>
          <w:sz w:val="24"/>
          <w:szCs w:val="24"/>
        </w:rPr>
        <w:t>when children enter</w:t>
      </w:r>
      <w:r w:rsidR="00433C76" w:rsidRPr="001804F5">
        <w:rPr>
          <w:rFonts w:ascii="Times New Roman" w:hAnsi="Times New Roman"/>
          <w:sz w:val="24"/>
          <w:szCs w:val="24"/>
        </w:rPr>
        <w:t xml:space="preserve"> adolescence (e.g.</w:t>
      </w:r>
      <w:proofErr w:type="gramStart"/>
      <w:r w:rsidR="00433C76" w:rsidRPr="001804F5">
        <w:rPr>
          <w:rFonts w:ascii="Times New Roman" w:hAnsi="Times New Roman"/>
          <w:sz w:val="24"/>
          <w:szCs w:val="24"/>
        </w:rPr>
        <w:t>,</w:t>
      </w:r>
      <w:proofErr w:type="spellStart"/>
      <w:r w:rsidR="00433C76" w:rsidRPr="001804F5">
        <w:rPr>
          <w:rFonts w:ascii="Times New Roman" w:hAnsi="Times New Roman"/>
          <w:sz w:val="24"/>
          <w:szCs w:val="24"/>
        </w:rPr>
        <w:t>Cillessen</w:t>
      </w:r>
      <w:proofErr w:type="spellEnd"/>
      <w:proofErr w:type="gramEnd"/>
      <w:r w:rsidR="00433C76" w:rsidRPr="001804F5">
        <w:rPr>
          <w:rFonts w:ascii="Times New Roman" w:hAnsi="Times New Roman"/>
          <w:sz w:val="24"/>
          <w:szCs w:val="24"/>
        </w:rPr>
        <w:t xml:space="preserve"> &amp; </w:t>
      </w:r>
      <w:proofErr w:type="spellStart"/>
      <w:r w:rsidR="00433C76" w:rsidRPr="001804F5">
        <w:rPr>
          <w:rFonts w:ascii="Times New Roman" w:hAnsi="Times New Roman"/>
          <w:sz w:val="24"/>
          <w:szCs w:val="24"/>
        </w:rPr>
        <w:t>Mayeux</w:t>
      </w:r>
      <w:proofErr w:type="spellEnd"/>
      <w:r w:rsidR="00433C76" w:rsidRPr="001804F5">
        <w:rPr>
          <w:rFonts w:ascii="Times New Roman" w:hAnsi="Times New Roman"/>
          <w:sz w:val="24"/>
          <w:szCs w:val="24"/>
        </w:rPr>
        <w:t xml:space="preserve">, 2004), some research </w:t>
      </w:r>
      <w:r w:rsidR="00687E89" w:rsidRPr="001804F5">
        <w:rPr>
          <w:rFonts w:ascii="Times New Roman" w:hAnsi="Times New Roman"/>
          <w:sz w:val="24"/>
          <w:szCs w:val="24"/>
        </w:rPr>
        <w:t xml:space="preserve">still </w:t>
      </w:r>
      <w:r w:rsidR="006F23C5">
        <w:rPr>
          <w:rFonts w:ascii="Times New Roman" w:hAnsi="Times New Roman"/>
          <w:sz w:val="24"/>
          <w:szCs w:val="24"/>
        </w:rPr>
        <w:t>finds</w:t>
      </w:r>
      <w:r w:rsidR="00433C76" w:rsidRPr="001804F5">
        <w:rPr>
          <w:rFonts w:ascii="Times New Roman" w:hAnsi="Times New Roman"/>
          <w:sz w:val="24"/>
          <w:szCs w:val="24"/>
        </w:rPr>
        <w:t xml:space="preserve"> positive associations (</w:t>
      </w:r>
      <w:proofErr w:type="spellStart"/>
      <w:r w:rsidR="00433C76" w:rsidRPr="001804F5">
        <w:rPr>
          <w:rFonts w:ascii="Times New Roman" w:hAnsi="Times New Roman"/>
          <w:sz w:val="24"/>
          <w:szCs w:val="24"/>
        </w:rPr>
        <w:t>Prinstein</w:t>
      </w:r>
      <w:proofErr w:type="spellEnd"/>
      <w:r w:rsidR="00433C76" w:rsidRPr="001804F5">
        <w:rPr>
          <w:rFonts w:ascii="Times New Roman" w:hAnsi="Times New Roman"/>
          <w:sz w:val="24"/>
          <w:szCs w:val="24"/>
        </w:rPr>
        <w:t xml:space="preserve"> &amp; </w:t>
      </w:r>
      <w:proofErr w:type="spellStart"/>
      <w:r w:rsidR="00433C76" w:rsidRPr="001804F5">
        <w:rPr>
          <w:rFonts w:ascii="Times New Roman" w:hAnsi="Times New Roman"/>
          <w:sz w:val="24"/>
          <w:szCs w:val="24"/>
        </w:rPr>
        <w:t>Cillessen</w:t>
      </w:r>
      <w:proofErr w:type="spellEnd"/>
      <w:r w:rsidR="00433C76" w:rsidRPr="001804F5">
        <w:rPr>
          <w:rFonts w:ascii="Times New Roman" w:hAnsi="Times New Roman"/>
          <w:sz w:val="24"/>
          <w:szCs w:val="24"/>
        </w:rPr>
        <w:t xml:space="preserve">, 2003). It is possible that </w:t>
      </w:r>
      <w:r w:rsidR="00687E89" w:rsidRPr="001804F5">
        <w:rPr>
          <w:rFonts w:ascii="Times New Roman" w:hAnsi="Times New Roman"/>
          <w:sz w:val="24"/>
          <w:szCs w:val="24"/>
        </w:rPr>
        <w:t xml:space="preserve">early adolescents with </w:t>
      </w:r>
      <w:r w:rsidR="0066694A">
        <w:rPr>
          <w:rFonts w:ascii="Times New Roman" w:hAnsi="Times New Roman"/>
          <w:sz w:val="24"/>
          <w:szCs w:val="24"/>
        </w:rPr>
        <w:t xml:space="preserve">only </w:t>
      </w:r>
      <w:r w:rsidR="00687E89" w:rsidRPr="001804F5">
        <w:rPr>
          <w:rFonts w:ascii="Times New Roman" w:hAnsi="Times New Roman"/>
          <w:sz w:val="24"/>
          <w:szCs w:val="24"/>
        </w:rPr>
        <w:t xml:space="preserve">high popularity </w:t>
      </w:r>
      <w:r w:rsidR="00687E89" w:rsidRPr="00D255C1">
        <w:rPr>
          <w:rFonts w:ascii="Times New Roman" w:hAnsi="Times New Roman"/>
          <w:color w:val="0070C0"/>
          <w:sz w:val="24"/>
          <w:szCs w:val="24"/>
        </w:rPr>
        <w:t>goal</w:t>
      </w:r>
      <w:r w:rsidR="00185D19" w:rsidRPr="00D255C1">
        <w:rPr>
          <w:rFonts w:ascii="Times New Roman" w:hAnsi="Times New Roman"/>
          <w:color w:val="0070C0"/>
          <w:sz w:val="24"/>
          <w:szCs w:val="24"/>
        </w:rPr>
        <w:t>s</w:t>
      </w:r>
      <w:r w:rsidR="00687E89" w:rsidRPr="001804F5">
        <w:rPr>
          <w:rFonts w:ascii="Times New Roman" w:hAnsi="Times New Roman"/>
          <w:sz w:val="24"/>
          <w:szCs w:val="24"/>
        </w:rPr>
        <w:t xml:space="preserve"> </w:t>
      </w:r>
      <w:r w:rsidR="00E4469C" w:rsidRPr="001804F5">
        <w:rPr>
          <w:rFonts w:ascii="Times New Roman" w:hAnsi="Times New Roman"/>
          <w:sz w:val="24"/>
          <w:szCs w:val="24"/>
        </w:rPr>
        <w:t>are</w:t>
      </w:r>
      <w:r w:rsidR="00687E89" w:rsidRPr="001804F5">
        <w:rPr>
          <w:rFonts w:ascii="Times New Roman" w:hAnsi="Times New Roman"/>
          <w:sz w:val="24"/>
          <w:szCs w:val="24"/>
        </w:rPr>
        <w:t xml:space="preserve"> in the midst of behavioral transition and still use overt aggression to achieve </w:t>
      </w:r>
      <w:r w:rsidR="00675AD2">
        <w:rPr>
          <w:rFonts w:ascii="Times New Roman" w:hAnsi="Times New Roman"/>
          <w:sz w:val="24"/>
          <w:szCs w:val="24"/>
        </w:rPr>
        <w:t xml:space="preserve">a </w:t>
      </w:r>
      <w:r w:rsidR="00687E89" w:rsidRPr="001804F5">
        <w:rPr>
          <w:rFonts w:ascii="Times New Roman" w:hAnsi="Times New Roman"/>
          <w:sz w:val="24"/>
          <w:szCs w:val="24"/>
        </w:rPr>
        <w:t>popularity status.</w:t>
      </w:r>
    </w:p>
    <w:p w:rsidR="00A95DE9" w:rsidRPr="001804F5" w:rsidRDefault="00BF6CE7" w:rsidP="00D756A9">
      <w:pPr>
        <w:spacing w:after="0" w:line="480" w:lineRule="auto"/>
        <w:ind w:firstLine="720"/>
        <w:rPr>
          <w:rFonts w:ascii="Times New Roman" w:hAnsi="Times New Roman"/>
          <w:sz w:val="24"/>
          <w:szCs w:val="24"/>
        </w:rPr>
      </w:pPr>
      <w:r w:rsidRPr="001804F5">
        <w:rPr>
          <w:rFonts w:ascii="Times New Roman" w:hAnsi="Times New Roman"/>
          <w:sz w:val="24"/>
          <w:szCs w:val="24"/>
        </w:rPr>
        <w:t>Contrary to our expectation</w:t>
      </w:r>
      <w:r w:rsidR="006E0D2F" w:rsidRPr="001804F5">
        <w:rPr>
          <w:rFonts w:ascii="Times New Roman" w:hAnsi="Times New Roman"/>
          <w:sz w:val="24"/>
          <w:szCs w:val="24"/>
        </w:rPr>
        <w:t xml:space="preserve"> regarding a positive association between popularity</w:t>
      </w:r>
      <w:r w:rsidR="00A95DE9" w:rsidRPr="001804F5">
        <w:rPr>
          <w:rFonts w:ascii="Times New Roman" w:hAnsi="Times New Roman"/>
          <w:sz w:val="24"/>
          <w:szCs w:val="24"/>
        </w:rPr>
        <w:t xml:space="preserve"> </w:t>
      </w:r>
      <w:r w:rsidR="00A95DE9" w:rsidRPr="001E69CB">
        <w:rPr>
          <w:rFonts w:ascii="Times New Roman" w:hAnsi="Times New Roman"/>
          <w:color w:val="0070C0"/>
          <w:sz w:val="24"/>
          <w:szCs w:val="24"/>
        </w:rPr>
        <w:t>goal</w:t>
      </w:r>
      <w:r w:rsidR="00185D19" w:rsidRPr="001E69CB">
        <w:rPr>
          <w:rFonts w:ascii="Times New Roman" w:hAnsi="Times New Roman"/>
          <w:color w:val="0070C0"/>
          <w:sz w:val="24"/>
          <w:szCs w:val="24"/>
        </w:rPr>
        <w:t>s</w:t>
      </w:r>
      <w:r w:rsidR="00A95DE9" w:rsidRPr="001804F5">
        <w:rPr>
          <w:rFonts w:ascii="Times New Roman" w:hAnsi="Times New Roman"/>
          <w:sz w:val="24"/>
          <w:szCs w:val="24"/>
        </w:rPr>
        <w:t xml:space="preserve"> and </w:t>
      </w:r>
      <w:proofErr w:type="spellStart"/>
      <w:r w:rsidR="00A95DE9" w:rsidRPr="001804F5">
        <w:rPr>
          <w:rFonts w:ascii="Times New Roman" w:hAnsi="Times New Roman"/>
          <w:sz w:val="24"/>
          <w:szCs w:val="24"/>
        </w:rPr>
        <w:t>prosocial</w:t>
      </w:r>
      <w:proofErr w:type="spellEnd"/>
      <w:r w:rsidR="00A95DE9" w:rsidRPr="001804F5">
        <w:rPr>
          <w:rFonts w:ascii="Times New Roman" w:hAnsi="Times New Roman"/>
          <w:sz w:val="24"/>
          <w:szCs w:val="24"/>
        </w:rPr>
        <w:t xml:space="preserve"> behavior</w:t>
      </w:r>
      <w:r w:rsidRPr="001804F5">
        <w:rPr>
          <w:rFonts w:ascii="Times New Roman" w:hAnsi="Times New Roman"/>
          <w:sz w:val="24"/>
          <w:szCs w:val="24"/>
        </w:rPr>
        <w:t>, we observed a negative association between the popularity goal and peer-nomi</w:t>
      </w:r>
      <w:r w:rsidR="00A55212" w:rsidRPr="001804F5">
        <w:rPr>
          <w:rFonts w:ascii="Times New Roman" w:hAnsi="Times New Roman"/>
          <w:sz w:val="24"/>
          <w:szCs w:val="24"/>
        </w:rPr>
        <w:t xml:space="preserve">nated </w:t>
      </w:r>
      <w:proofErr w:type="spellStart"/>
      <w:r w:rsidR="00A55212" w:rsidRPr="001804F5">
        <w:rPr>
          <w:rFonts w:ascii="Times New Roman" w:hAnsi="Times New Roman"/>
          <w:sz w:val="24"/>
          <w:szCs w:val="24"/>
        </w:rPr>
        <w:t>prosocial</w:t>
      </w:r>
      <w:proofErr w:type="spellEnd"/>
      <w:r w:rsidR="00A55212" w:rsidRPr="001804F5">
        <w:rPr>
          <w:rFonts w:ascii="Times New Roman" w:hAnsi="Times New Roman"/>
          <w:sz w:val="24"/>
          <w:szCs w:val="24"/>
        </w:rPr>
        <w:t xml:space="preserve"> behaviors</w:t>
      </w:r>
      <w:r w:rsidR="00234BA1" w:rsidRPr="001804F5">
        <w:rPr>
          <w:rFonts w:ascii="Times New Roman" w:hAnsi="Times New Roman"/>
          <w:sz w:val="24"/>
          <w:szCs w:val="24"/>
        </w:rPr>
        <w:t xml:space="preserve"> after controlling for the social preference goal</w:t>
      </w:r>
      <w:r w:rsidR="00D756A9" w:rsidRPr="001804F5">
        <w:rPr>
          <w:rFonts w:ascii="Times New Roman" w:hAnsi="Times New Roman"/>
          <w:sz w:val="24"/>
          <w:szCs w:val="24"/>
        </w:rPr>
        <w:t xml:space="preserve"> and peer statuses</w:t>
      </w:r>
      <w:r w:rsidR="00BE39DC" w:rsidRPr="001804F5">
        <w:rPr>
          <w:rFonts w:ascii="Times New Roman" w:hAnsi="Times New Roman"/>
          <w:sz w:val="24"/>
          <w:szCs w:val="24"/>
        </w:rPr>
        <w:t xml:space="preserve">. </w:t>
      </w:r>
      <w:r w:rsidRPr="001804F5">
        <w:rPr>
          <w:rFonts w:ascii="Times New Roman" w:hAnsi="Times New Roman"/>
          <w:sz w:val="24"/>
          <w:szCs w:val="24"/>
        </w:rPr>
        <w:t>A</w:t>
      </w:r>
      <w:r w:rsidR="00F852F4" w:rsidRPr="001804F5">
        <w:rPr>
          <w:rFonts w:ascii="Times New Roman" w:hAnsi="Times New Roman"/>
          <w:sz w:val="24"/>
          <w:szCs w:val="24"/>
        </w:rPr>
        <w:t xml:space="preserve"> </w:t>
      </w:r>
      <w:r w:rsidRPr="001804F5">
        <w:rPr>
          <w:rFonts w:ascii="Times New Roman" w:hAnsi="Times New Roman"/>
          <w:sz w:val="24"/>
          <w:szCs w:val="24"/>
        </w:rPr>
        <w:t xml:space="preserve">few complex dynamics </w:t>
      </w:r>
      <w:r w:rsidR="0059539A" w:rsidRPr="001804F5">
        <w:rPr>
          <w:rFonts w:ascii="Times New Roman" w:hAnsi="Times New Roman"/>
          <w:sz w:val="24"/>
          <w:szCs w:val="24"/>
        </w:rPr>
        <w:t>may contribute to this association</w:t>
      </w:r>
      <w:r w:rsidR="00A53AF1" w:rsidRPr="001804F5">
        <w:rPr>
          <w:rFonts w:ascii="Times New Roman" w:hAnsi="Times New Roman"/>
          <w:sz w:val="24"/>
          <w:szCs w:val="24"/>
        </w:rPr>
        <w:t xml:space="preserve">. </w:t>
      </w:r>
      <w:r w:rsidR="00B55605" w:rsidRPr="001804F5">
        <w:rPr>
          <w:rFonts w:ascii="Times New Roman" w:hAnsi="Times New Roman"/>
          <w:sz w:val="24"/>
          <w:szCs w:val="24"/>
        </w:rPr>
        <w:t xml:space="preserve">Several studies have shown that </w:t>
      </w:r>
      <w:r w:rsidRPr="001804F5">
        <w:rPr>
          <w:rFonts w:ascii="Times New Roman" w:hAnsi="Times New Roman"/>
          <w:sz w:val="24"/>
          <w:szCs w:val="24"/>
        </w:rPr>
        <w:t>popular children are highly heterogeneous</w:t>
      </w:r>
      <w:r w:rsidR="00AF1C56" w:rsidRPr="001804F5">
        <w:rPr>
          <w:rFonts w:ascii="Times New Roman" w:hAnsi="Times New Roman"/>
          <w:sz w:val="24"/>
          <w:szCs w:val="24"/>
        </w:rPr>
        <w:t>,</w:t>
      </w:r>
      <w:r w:rsidRPr="001804F5">
        <w:rPr>
          <w:rFonts w:ascii="Times New Roman" w:hAnsi="Times New Roman"/>
          <w:sz w:val="24"/>
          <w:szCs w:val="24"/>
        </w:rPr>
        <w:t xml:space="preserve"> </w:t>
      </w:r>
      <w:r w:rsidR="0059539A" w:rsidRPr="001804F5">
        <w:rPr>
          <w:rFonts w:ascii="Times New Roman" w:hAnsi="Times New Roman"/>
          <w:sz w:val="24"/>
          <w:szCs w:val="24"/>
        </w:rPr>
        <w:t xml:space="preserve">including both </w:t>
      </w:r>
      <w:r w:rsidRPr="001804F5">
        <w:rPr>
          <w:rFonts w:ascii="Times New Roman" w:hAnsi="Times New Roman"/>
          <w:sz w:val="24"/>
          <w:szCs w:val="24"/>
        </w:rPr>
        <w:t>popular-</w:t>
      </w:r>
      <w:proofErr w:type="spellStart"/>
      <w:r w:rsidRPr="001804F5">
        <w:rPr>
          <w:rFonts w:ascii="Times New Roman" w:hAnsi="Times New Roman"/>
          <w:sz w:val="24"/>
          <w:szCs w:val="24"/>
        </w:rPr>
        <w:t>prosocial</w:t>
      </w:r>
      <w:proofErr w:type="spellEnd"/>
      <w:r w:rsidRPr="001804F5">
        <w:rPr>
          <w:rFonts w:ascii="Times New Roman" w:hAnsi="Times New Roman"/>
          <w:sz w:val="24"/>
          <w:szCs w:val="24"/>
        </w:rPr>
        <w:t xml:space="preserve"> </w:t>
      </w:r>
      <w:r w:rsidR="0059539A" w:rsidRPr="001804F5">
        <w:rPr>
          <w:rFonts w:ascii="Times New Roman" w:hAnsi="Times New Roman"/>
          <w:sz w:val="24"/>
          <w:szCs w:val="24"/>
        </w:rPr>
        <w:t xml:space="preserve">and </w:t>
      </w:r>
      <w:r w:rsidRPr="001804F5">
        <w:rPr>
          <w:rFonts w:ascii="Times New Roman" w:hAnsi="Times New Roman"/>
          <w:sz w:val="24"/>
          <w:szCs w:val="24"/>
        </w:rPr>
        <w:t>popular-antisocial</w:t>
      </w:r>
      <w:r w:rsidR="0059539A" w:rsidRPr="001804F5">
        <w:rPr>
          <w:rFonts w:ascii="Times New Roman" w:hAnsi="Times New Roman"/>
          <w:sz w:val="24"/>
          <w:szCs w:val="24"/>
        </w:rPr>
        <w:t xml:space="preserve"> members</w:t>
      </w:r>
      <w:r w:rsidR="00B55605" w:rsidRPr="001804F5">
        <w:rPr>
          <w:rFonts w:ascii="Times New Roman" w:hAnsi="Times New Roman"/>
          <w:sz w:val="24"/>
          <w:szCs w:val="24"/>
        </w:rPr>
        <w:t xml:space="preserve"> (de </w:t>
      </w:r>
      <w:proofErr w:type="spellStart"/>
      <w:r w:rsidR="00B55605" w:rsidRPr="001804F5">
        <w:rPr>
          <w:rFonts w:ascii="Times New Roman" w:hAnsi="Times New Roman"/>
          <w:sz w:val="24"/>
          <w:szCs w:val="24"/>
        </w:rPr>
        <w:t>Bruyn</w:t>
      </w:r>
      <w:proofErr w:type="spellEnd"/>
      <w:r w:rsidR="00B55605" w:rsidRPr="001804F5">
        <w:rPr>
          <w:rFonts w:ascii="Times New Roman" w:hAnsi="Times New Roman"/>
          <w:sz w:val="24"/>
          <w:szCs w:val="24"/>
        </w:rPr>
        <w:t xml:space="preserve"> &amp; </w:t>
      </w:r>
      <w:proofErr w:type="spellStart"/>
      <w:r w:rsidR="00B55605" w:rsidRPr="001804F5">
        <w:rPr>
          <w:rFonts w:ascii="Times New Roman" w:hAnsi="Times New Roman"/>
          <w:sz w:val="24"/>
          <w:szCs w:val="24"/>
        </w:rPr>
        <w:t>Cillessen</w:t>
      </w:r>
      <w:proofErr w:type="spellEnd"/>
      <w:r w:rsidR="00B55605" w:rsidRPr="001804F5">
        <w:rPr>
          <w:rFonts w:ascii="Times New Roman" w:hAnsi="Times New Roman"/>
          <w:sz w:val="24"/>
          <w:szCs w:val="24"/>
        </w:rPr>
        <w:t xml:space="preserve">, 2006; </w:t>
      </w:r>
      <w:proofErr w:type="spellStart"/>
      <w:r w:rsidR="00B55605" w:rsidRPr="001804F5">
        <w:rPr>
          <w:rFonts w:ascii="Times New Roman" w:hAnsi="Times New Roman"/>
          <w:sz w:val="24"/>
          <w:szCs w:val="24"/>
        </w:rPr>
        <w:t>Rodkin</w:t>
      </w:r>
      <w:proofErr w:type="spellEnd"/>
      <w:r w:rsidR="00B55605" w:rsidRPr="001804F5">
        <w:rPr>
          <w:rFonts w:ascii="Times New Roman" w:hAnsi="Times New Roman"/>
          <w:sz w:val="24"/>
          <w:szCs w:val="24"/>
        </w:rPr>
        <w:t xml:space="preserve">, Farmer, </w:t>
      </w:r>
      <w:smartTag w:uri="urn:schemas-microsoft-com:office:smarttags" w:element="City">
        <w:smartTag w:uri="urn:schemas-microsoft-com:office:smarttags" w:element="place">
          <w:r w:rsidR="00B55605" w:rsidRPr="001804F5">
            <w:rPr>
              <w:rFonts w:ascii="Times New Roman" w:hAnsi="Times New Roman"/>
              <w:sz w:val="24"/>
              <w:szCs w:val="24"/>
            </w:rPr>
            <w:t>Pearl</w:t>
          </w:r>
        </w:smartTag>
      </w:smartTag>
      <w:r w:rsidR="00B55605" w:rsidRPr="001804F5">
        <w:rPr>
          <w:rFonts w:ascii="Times New Roman" w:hAnsi="Times New Roman"/>
          <w:sz w:val="24"/>
          <w:szCs w:val="24"/>
        </w:rPr>
        <w:t>, &amp; Van Acker, 2000)</w:t>
      </w:r>
      <w:r w:rsidRPr="001804F5">
        <w:rPr>
          <w:rFonts w:ascii="Times New Roman" w:hAnsi="Times New Roman"/>
          <w:sz w:val="24"/>
          <w:szCs w:val="24"/>
        </w:rPr>
        <w:t xml:space="preserve">. </w:t>
      </w:r>
      <w:r w:rsidR="001E109C" w:rsidRPr="001804F5">
        <w:rPr>
          <w:rFonts w:ascii="Times New Roman" w:hAnsi="Times New Roman"/>
          <w:sz w:val="24"/>
          <w:szCs w:val="24"/>
        </w:rPr>
        <w:t xml:space="preserve">It is possible that </w:t>
      </w:r>
      <w:r w:rsidR="0059539A" w:rsidRPr="001804F5">
        <w:rPr>
          <w:rFonts w:ascii="Times New Roman" w:hAnsi="Times New Roman"/>
          <w:sz w:val="24"/>
          <w:szCs w:val="24"/>
        </w:rPr>
        <w:t xml:space="preserve">popular-antisocial members </w:t>
      </w:r>
      <w:r w:rsidR="001E109C" w:rsidRPr="001804F5">
        <w:rPr>
          <w:rFonts w:ascii="Times New Roman" w:hAnsi="Times New Roman"/>
          <w:sz w:val="24"/>
          <w:szCs w:val="24"/>
        </w:rPr>
        <w:t>who are low</w:t>
      </w:r>
      <w:r w:rsidR="00CD53D8" w:rsidRPr="001804F5">
        <w:rPr>
          <w:rFonts w:ascii="Times New Roman" w:hAnsi="Times New Roman"/>
          <w:sz w:val="24"/>
          <w:szCs w:val="24"/>
        </w:rPr>
        <w:t xml:space="preserve"> in</w:t>
      </w:r>
      <w:r w:rsidR="001E109C" w:rsidRPr="001804F5">
        <w:rPr>
          <w:rFonts w:ascii="Times New Roman" w:hAnsi="Times New Roman"/>
          <w:sz w:val="24"/>
          <w:szCs w:val="24"/>
        </w:rPr>
        <w:t xml:space="preserve"> </w:t>
      </w:r>
      <w:proofErr w:type="spellStart"/>
      <w:r w:rsidR="001E109C" w:rsidRPr="001804F5">
        <w:rPr>
          <w:rFonts w:ascii="Times New Roman" w:hAnsi="Times New Roman"/>
          <w:sz w:val="24"/>
          <w:szCs w:val="24"/>
        </w:rPr>
        <w:t>prosocial</w:t>
      </w:r>
      <w:proofErr w:type="spellEnd"/>
      <w:r w:rsidR="001E109C" w:rsidRPr="001804F5">
        <w:rPr>
          <w:rFonts w:ascii="Times New Roman" w:hAnsi="Times New Roman"/>
          <w:sz w:val="24"/>
          <w:szCs w:val="24"/>
        </w:rPr>
        <w:t xml:space="preserve"> </w:t>
      </w:r>
      <w:r w:rsidR="00CD53D8" w:rsidRPr="001804F5">
        <w:rPr>
          <w:rFonts w:ascii="Times New Roman" w:hAnsi="Times New Roman"/>
          <w:sz w:val="24"/>
          <w:szCs w:val="24"/>
        </w:rPr>
        <w:t xml:space="preserve">behaviors </w:t>
      </w:r>
      <w:r w:rsidR="00806998" w:rsidRPr="001804F5">
        <w:rPr>
          <w:rFonts w:ascii="Times New Roman" w:hAnsi="Times New Roman"/>
          <w:sz w:val="24"/>
          <w:szCs w:val="24"/>
        </w:rPr>
        <w:t xml:space="preserve">are more likely to have a </w:t>
      </w:r>
      <w:r w:rsidR="0059539A" w:rsidRPr="001804F5">
        <w:rPr>
          <w:rFonts w:ascii="Times New Roman" w:hAnsi="Times New Roman"/>
          <w:sz w:val="24"/>
          <w:szCs w:val="24"/>
        </w:rPr>
        <w:t xml:space="preserve">higher popularity goal. </w:t>
      </w:r>
      <w:r w:rsidRPr="001804F5">
        <w:rPr>
          <w:rFonts w:ascii="Times New Roman" w:hAnsi="Times New Roman"/>
          <w:sz w:val="24"/>
          <w:szCs w:val="24"/>
        </w:rPr>
        <w:t xml:space="preserve">Furthermore, existing research shows that children who </w:t>
      </w:r>
      <w:r w:rsidR="00A34265" w:rsidRPr="001804F5">
        <w:rPr>
          <w:rFonts w:ascii="Times New Roman" w:hAnsi="Times New Roman"/>
          <w:sz w:val="24"/>
          <w:szCs w:val="24"/>
        </w:rPr>
        <w:t xml:space="preserve">are </w:t>
      </w:r>
      <w:r w:rsidRPr="001804F5">
        <w:rPr>
          <w:rFonts w:ascii="Times New Roman" w:hAnsi="Times New Roman"/>
          <w:sz w:val="24"/>
          <w:szCs w:val="24"/>
        </w:rPr>
        <w:t>concern</w:t>
      </w:r>
      <w:r w:rsidR="00A34265" w:rsidRPr="001804F5">
        <w:rPr>
          <w:rFonts w:ascii="Times New Roman" w:hAnsi="Times New Roman"/>
          <w:sz w:val="24"/>
          <w:szCs w:val="24"/>
        </w:rPr>
        <w:t>ed</w:t>
      </w:r>
      <w:r w:rsidRPr="001804F5">
        <w:rPr>
          <w:rFonts w:ascii="Times New Roman" w:hAnsi="Times New Roman"/>
          <w:sz w:val="24"/>
          <w:szCs w:val="24"/>
        </w:rPr>
        <w:t xml:space="preserve"> about the implications of their behaviors on their social status are more likely to </w:t>
      </w:r>
      <w:r w:rsidR="00A34265" w:rsidRPr="001804F5">
        <w:rPr>
          <w:rFonts w:ascii="Times New Roman" w:hAnsi="Times New Roman"/>
          <w:sz w:val="24"/>
          <w:szCs w:val="24"/>
        </w:rPr>
        <w:t xml:space="preserve">cooperate </w:t>
      </w:r>
      <w:r w:rsidRPr="001804F5">
        <w:rPr>
          <w:rFonts w:ascii="Times New Roman" w:hAnsi="Times New Roman"/>
          <w:sz w:val="24"/>
          <w:szCs w:val="24"/>
        </w:rPr>
        <w:t>only with peers of their own social groups (e.g., peers with similar popularity level; Levy et al., 2004). This suggests that adolescents who would like to maintain</w:t>
      </w:r>
      <w:r w:rsidR="000E3B1C" w:rsidRPr="001804F5">
        <w:rPr>
          <w:rFonts w:ascii="Times New Roman" w:hAnsi="Times New Roman"/>
          <w:sz w:val="24"/>
          <w:szCs w:val="24"/>
        </w:rPr>
        <w:t xml:space="preserve"> or </w:t>
      </w:r>
      <w:r w:rsidRPr="001804F5">
        <w:rPr>
          <w:rFonts w:ascii="Times New Roman" w:hAnsi="Times New Roman"/>
          <w:sz w:val="24"/>
          <w:szCs w:val="24"/>
        </w:rPr>
        <w:t xml:space="preserve">enhance their popularity may be </w:t>
      </w:r>
      <w:proofErr w:type="spellStart"/>
      <w:r w:rsidR="00A34265" w:rsidRPr="001804F5">
        <w:rPr>
          <w:rFonts w:ascii="Times New Roman" w:hAnsi="Times New Roman"/>
          <w:sz w:val="24"/>
          <w:szCs w:val="24"/>
        </w:rPr>
        <w:t>prosocial</w:t>
      </w:r>
      <w:proofErr w:type="spellEnd"/>
      <w:r w:rsidR="00A34265" w:rsidRPr="001804F5">
        <w:rPr>
          <w:rFonts w:ascii="Times New Roman" w:hAnsi="Times New Roman"/>
          <w:sz w:val="24"/>
          <w:szCs w:val="24"/>
        </w:rPr>
        <w:t xml:space="preserve"> </w:t>
      </w:r>
      <w:r w:rsidR="00231814" w:rsidRPr="001804F5">
        <w:rPr>
          <w:rFonts w:ascii="Times New Roman" w:hAnsi="Times New Roman"/>
          <w:sz w:val="24"/>
          <w:szCs w:val="24"/>
        </w:rPr>
        <w:t>selectively</w:t>
      </w:r>
      <w:r w:rsidRPr="001804F5">
        <w:rPr>
          <w:rFonts w:ascii="Times New Roman" w:hAnsi="Times New Roman"/>
          <w:sz w:val="24"/>
          <w:szCs w:val="24"/>
        </w:rPr>
        <w:t xml:space="preserve"> to a small portion of their peers. </w:t>
      </w:r>
      <w:r w:rsidR="000E3B1C" w:rsidRPr="001804F5">
        <w:rPr>
          <w:rFonts w:ascii="Times New Roman" w:hAnsi="Times New Roman"/>
          <w:sz w:val="24"/>
          <w:szCs w:val="24"/>
        </w:rPr>
        <w:t>Nevertheless,</w:t>
      </w:r>
      <w:r w:rsidR="00A95DE9" w:rsidRPr="001804F5">
        <w:rPr>
          <w:rFonts w:ascii="Times New Roman" w:hAnsi="Times New Roman"/>
          <w:sz w:val="24"/>
          <w:szCs w:val="24"/>
        </w:rPr>
        <w:t xml:space="preserve"> </w:t>
      </w:r>
      <w:r w:rsidR="000E3B1C" w:rsidRPr="001804F5">
        <w:rPr>
          <w:rFonts w:ascii="Times New Roman" w:hAnsi="Times New Roman"/>
          <w:sz w:val="24"/>
          <w:szCs w:val="24"/>
        </w:rPr>
        <w:t>t</w:t>
      </w:r>
      <w:r w:rsidR="00A95DE9" w:rsidRPr="001804F5">
        <w:rPr>
          <w:rFonts w:ascii="Times New Roman" w:hAnsi="Times New Roman"/>
          <w:sz w:val="24"/>
          <w:szCs w:val="24"/>
        </w:rPr>
        <w:t xml:space="preserve">he goal comparison results lend some partial support for our original hypothesis. Although not as </w:t>
      </w:r>
      <w:proofErr w:type="spellStart"/>
      <w:r w:rsidR="00A95DE9" w:rsidRPr="001804F5">
        <w:rPr>
          <w:rFonts w:ascii="Times New Roman" w:hAnsi="Times New Roman"/>
          <w:sz w:val="24"/>
          <w:szCs w:val="24"/>
        </w:rPr>
        <w:t>prosocial</w:t>
      </w:r>
      <w:proofErr w:type="spellEnd"/>
      <w:r w:rsidR="00A95DE9" w:rsidRPr="001804F5">
        <w:rPr>
          <w:rFonts w:ascii="Times New Roman" w:hAnsi="Times New Roman"/>
          <w:sz w:val="24"/>
          <w:szCs w:val="24"/>
        </w:rPr>
        <w:t xml:space="preserve"> as adolescents who </w:t>
      </w:r>
      <w:r w:rsidR="00AE51B0" w:rsidRPr="001804F5">
        <w:rPr>
          <w:rFonts w:ascii="Times New Roman" w:hAnsi="Times New Roman"/>
          <w:sz w:val="24"/>
          <w:szCs w:val="24"/>
        </w:rPr>
        <w:t>highly</w:t>
      </w:r>
      <w:r w:rsidR="00A95DE9" w:rsidRPr="001804F5">
        <w:rPr>
          <w:rFonts w:ascii="Times New Roman" w:hAnsi="Times New Roman"/>
          <w:sz w:val="24"/>
          <w:szCs w:val="24"/>
        </w:rPr>
        <w:t xml:space="preserve"> endorse</w:t>
      </w:r>
      <w:r w:rsidR="000E3B1C" w:rsidRPr="001804F5">
        <w:rPr>
          <w:rFonts w:ascii="Times New Roman" w:hAnsi="Times New Roman"/>
          <w:sz w:val="24"/>
          <w:szCs w:val="24"/>
        </w:rPr>
        <w:t>d</w:t>
      </w:r>
      <w:r w:rsidR="00A95DE9" w:rsidRPr="001804F5">
        <w:rPr>
          <w:rFonts w:ascii="Times New Roman" w:hAnsi="Times New Roman"/>
          <w:sz w:val="24"/>
          <w:szCs w:val="24"/>
        </w:rPr>
        <w:t xml:space="preserve"> </w:t>
      </w:r>
      <w:r w:rsidR="001A410A" w:rsidRPr="001804F5">
        <w:rPr>
          <w:rFonts w:ascii="Times New Roman" w:hAnsi="Times New Roman"/>
          <w:sz w:val="24"/>
          <w:szCs w:val="24"/>
        </w:rPr>
        <w:t xml:space="preserve">only </w:t>
      </w:r>
      <w:r w:rsidR="00A95DE9" w:rsidRPr="001804F5">
        <w:rPr>
          <w:rFonts w:ascii="Times New Roman" w:hAnsi="Times New Roman"/>
          <w:sz w:val="24"/>
          <w:szCs w:val="24"/>
        </w:rPr>
        <w:t xml:space="preserve">the social preference goal, adolescents </w:t>
      </w:r>
      <w:r w:rsidR="00464443" w:rsidRPr="001804F5">
        <w:rPr>
          <w:rFonts w:ascii="Times New Roman" w:hAnsi="Times New Roman"/>
          <w:sz w:val="24"/>
          <w:szCs w:val="24"/>
        </w:rPr>
        <w:t xml:space="preserve">in the two </w:t>
      </w:r>
      <w:r w:rsidR="00A95DE9" w:rsidRPr="001804F5">
        <w:rPr>
          <w:rFonts w:ascii="Times New Roman" w:hAnsi="Times New Roman"/>
          <w:sz w:val="24"/>
          <w:szCs w:val="24"/>
        </w:rPr>
        <w:t xml:space="preserve">high popularity goal </w:t>
      </w:r>
      <w:r w:rsidR="00464443" w:rsidRPr="001804F5">
        <w:rPr>
          <w:rFonts w:ascii="Times New Roman" w:hAnsi="Times New Roman"/>
          <w:sz w:val="24"/>
          <w:szCs w:val="24"/>
        </w:rPr>
        <w:t xml:space="preserve">groups (with or without high social preference goal) </w:t>
      </w:r>
      <w:r w:rsidR="00961681" w:rsidRPr="001804F5">
        <w:rPr>
          <w:rFonts w:ascii="Times New Roman" w:hAnsi="Times New Roman"/>
          <w:sz w:val="24"/>
          <w:szCs w:val="24"/>
        </w:rPr>
        <w:t xml:space="preserve">generally </w:t>
      </w:r>
      <w:r w:rsidR="00A95DE9" w:rsidRPr="001804F5">
        <w:rPr>
          <w:rFonts w:ascii="Times New Roman" w:hAnsi="Times New Roman"/>
          <w:sz w:val="24"/>
          <w:szCs w:val="24"/>
        </w:rPr>
        <w:t xml:space="preserve">demonstrated comparable </w:t>
      </w:r>
      <w:proofErr w:type="spellStart"/>
      <w:r w:rsidR="00A95DE9" w:rsidRPr="001804F5">
        <w:rPr>
          <w:rFonts w:ascii="Times New Roman" w:hAnsi="Times New Roman"/>
          <w:sz w:val="24"/>
          <w:szCs w:val="24"/>
        </w:rPr>
        <w:t>prosocial</w:t>
      </w:r>
      <w:proofErr w:type="spellEnd"/>
      <w:r w:rsidR="00A95DE9" w:rsidRPr="001804F5">
        <w:rPr>
          <w:rFonts w:ascii="Times New Roman" w:hAnsi="Times New Roman"/>
          <w:sz w:val="24"/>
          <w:szCs w:val="24"/>
        </w:rPr>
        <w:t xml:space="preserve"> behaviors as the average goals group and higher </w:t>
      </w:r>
      <w:proofErr w:type="spellStart"/>
      <w:r w:rsidR="00A95DE9" w:rsidRPr="001804F5">
        <w:rPr>
          <w:rFonts w:ascii="Times New Roman" w:hAnsi="Times New Roman"/>
          <w:sz w:val="24"/>
          <w:szCs w:val="24"/>
        </w:rPr>
        <w:t>prosocial</w:t>
      </w:r>
      <w:proofErr w:type="spellEnd"/>
      <w:r w:rsidR="00A95DE9" w:rsidRPr="001804F5">
        <w:rPr>
          <w:rFonts w:ascii="Times New Roman" w:hAnsi="Times New Roman"/>
          <w:sz w:val="24"/>
          <w:szCs w:val="24"/>
        </w:rPr>
        <w:t xml:space="preserve"> behaviors than the low goals group. These findings </w:t>
      </w:r>
      <w:r w:rsidR="001823E9" w:rsidRPr="001804F5">
        <w:rPr>
          <w:rFonts w:ascii="Times New Roman" w:hAnsi="Times New Roman"/>
          <w:sz w:val="24"/>
          <w:szCs w:val="24"/>
        </w:rPr>
        <w:t xml:space="preserve">are consistent with the </w:t>
      </w:r>
      <w:proofErr w:type="spellStart"/>
      <w:r w:rsidR="001823E9" w:rsidRPr="001804F5">
        <w:rPr>
          <w:rFonts w:ascii="Times New Roman" w:hAnsi="Times New Roman"/>
          <w:sz w:val="24"/>
          <w:szCs w:val="24"/>
        </w:rPr>
        <w:t>bistratgic</w:t>
      </w:r>
      <w:proofErr w:type="spellEnd"/>
      <w:r w:rsidR="001823E9" w:rsidRPr="001804F5">
        <w:rPr>
          <w:rFonts w:ascii="Times New Roman" w:hAnsi="Times New Roman"/>
          <w:sz w:val="24"/>
          <w:szCs w:val="24"/>
        </w:rPr>
        <w:t xml:space="preserve"> view about </w:t>
      </w:r>
      <w:r w:rsidR="001823E9" w:rsidRPr="001804F5">
        <w:rPr>
          <w:rFonts w:ascii="Times New Roman" w:hAnsi="Times New Roman"/>
          <w:sz w:val="24"/>
          <w:szCs w:val="24"/>
        </w:rPr>
        <w:lastRenderedPageBreak/>
        <w:t xml:space="preserve">popular adolescents (Hawley, 2003) and our theoretical conceptualization that </w:t>
      </w:r>
      <w:proofErr w:type="spellStart"/>
      <w:r w:rsidR="00B02637" w:rsidRPr="001804F5">
        <w:rPr>
          <w:rFonts w:ascii="Times New Roman" w:hAnsi="Times New Roman"/>
          <w:sz w:val="24"/>
          <w:szCs w:val="24"/>
        </w:rPr>
        <w:t>prosocial</w:t>
      </w:r>
      <w:proofErr w:type="spellEnd"/>
      <w:r w:rsidR="00B02637" w:rsidRPr="001804F5">
        <w:rPr>
          <w:rFonts w:ascii="Times New Roman" w:hAnsi="Times New Roman"/>
          <w:sz w:val="24"/>
          <w:szCs w:val="24"/>
        </w:rPr>
        <w:t xml:space="preserve"> </w:t>
      </w:r>
      <w:r w:rsidR="001823E9" w:rsidRPr="001804F5">
        <w:rPr>
          <w:rFonts w:ascii="Times New Roman" w:hAnsi="Times New Roman"/>
          <w:sz w:val="24"/>
          <w:szCs w:val="24"/>
        </w:rPr>
        <w:t>behaviors may be an effective strategy to achieve the desired popularity status among adolescents</w:t>
      </w:r>
      <w:r w:rsidR="00947A58" w:rsidRPr="001804F5">
        <w:rPr>
          <w:rFonts w:ascii="Times New Roman" w:hAnsi="Times New Roman"/>
          <w:sz w:val="24"/>
          <w:szCs w:val="24"/>
        </w:rPr>
        <w:t xml:space="preserve"> </w:t>
      </w:r>
      <w:r w:rsidR="00FC5FE5" w:rsidRPr="001804F5">
        <w:rPr>
          <w:rFonts w:ascii="Times New Roman" w:hAnsi="Times New Roman"/>
          <w:sz w:val="24"/>
          <w:szCs w:val="24"/>
        </w:rPr>
        <w:t xml:space="preserve">endorsing </w:t>
      </w:r>
      <w:r w:rsidR="001F616C" w:rsidRPr="001804F5">
        <w:rPr>
          <w:rFonts w:ascii="Times New Roman" w:hAnsi="Times New Roman"/>
          <w:sz w:val="24"/>
          <w:szCs w:val="24"/>
        </w:rPr>
        <w:t xml:space="preserve">the </w:t>
      </w:r>
      <w:r w:rsidR="00947A58" w:rsidRPr="001804F5">
        <w:rPr>
          <w:rFonts w:ascii="Times New Roman" w:hAnsi="Times New Roman"/>
          <w:sz w:val="24"/>
          <w:szCs w:val="24"/>
        </w:rPr>
        <w:t>popularity goal</w:t>
      </w:r>
      <w:r w:rsidR="001823E9" w:rsidRPr="001804F5">
        <w:rPr>
          <w:rFonts w:ascii="Times New Roman" w:hAnsi="Times New Roman"/>
          <w:sz w:val="24"/>
          <w:szCs w:val="24"/>
        </w:rPr>
        <w:t xml:space="preserve">. </w:t>
      </w:r>
    </w:p>
    <w:p w:rsidR="00360C61" w:rsidRPr="001804F5" w:rsidRDefault="001D5C82" w:rsidP="002D19B8">
      <w:pPr>
        <w:spacing w:after="0" w:line="480" w:lineRule="auto"/>
        <w:ind w:firstLine="720"/>
        <w:rPr>
          <w:rFonts w:ascii="Times New Roman" w:hAnsi="Times New Roman"/>
          <w:sz w:val="24"/>
          <w:szCs w:val="24"/>
        </w:rPr>
      </w:pPr>
      <w:r w:rsidRPr="001804F5">
        <w:rPr>
          <w:rFonts w:ascii="Times New Roman" w:hAnsi="Times New Roman"/>
          <w:sz w:val="24"/>
          <w:szCs w:val="24"/>
        </w:rPr>
        <w:t xml:space="preserve">The </w:t>
      </w:r>
      <w:r w:rsidR="00B43772" w:rsidRPr="001804F5">
        <w:rPr>
          <w:rFonts w:ascii="Times New Roman" w:hAnsi="Times New Roman"/>
          <w:sz w:val="24"/>
          <w:szCs w:val="24"/>
        </w:rPr>
        <w:t>correlational</w:t>
      </w:r>
      <w:r w:rsidRPr="001804F5">
        <w:rPr>
          <w:rFonts w:ascii="Times New Roman" w:hAnsi="Times New Roman"/>
          <w:sz w:val="24"/>
          <w:szCs w:val="24"/>
        </w:rPr>
        <w:t xml:space="preserve"> pattern between social status goals and behaviors varied </w:t>
      </w:r>
      <w:r w:rsidR="00F431E3" w:rsidRPr="001804F5">
        <w:rPr>
          <w:rFonts w:ascii="Times New Roman" w:hAnsi="Times New Roman"/>
          <w:sz w:val="24"/>
          <w:szCs w:val="24"/>
        </w:rPr>
        <w:t>by</w:t>
      </w:r>
      <w:r w:rsidRPr="001804F5">
        <w:rPr>
          <w:rFonts w:ascii="Times New Roman" w:hAnsi="Times New Roman"/>
          <w:sz w:val="24"/>
          <w:szCs w:val="24"/>
        </w:rPr>
        <w:t xml:space="preserve"> </w:t>
      </w:r>
      <w:r w:rsidR="00531AE1" w:rsidRPr="001804F5">
        <w:rPr>
          <w:rFonts w:ascii="Times New Roman" w:hAnsi="Times New Roman"/>
          <w:sz w:val="24"/>
          <w:szCs w:val="24"/>
        </w:rPr>
        <w:t xml:space="preserve">the </w:t>
      </w:r>
      <w:r w:rsidRPr="001804F5">
        <w:rPr>
          <w:rFonts w:ascii="Times New Roman" w:hAnsi="Times New Roman"/>
          <w:sz w:val="24"/>
          <w:szCs w:val="24"/>
        </w:rPr>
        <w:t>reporters of behaviors</w:t>
      </w:r>
      <w:r w:rsidR="00531AE1" w:rsidRPr="001804F5">
        <w:rPr>
          <w:rFonts w:ascii="Times New Roman" w:hAnsi="Times New Roman"/>
          <w:sz w:val="24"/>
          <w:szCs w:val="24"/>
        </w:rPr>
        <w:t xml:space="preserve"> (i.e., self v</w:t>
      </w:r>
      <w:r w:rsidR="00894E15">
        <w:rPr>
          <w:rFonts w:ascii="Times New Roman" w:hAnsi="Times New Roman"/>
          <w:sz w:val="24"/>
          <w:szCs w:val="24"/>
        </w:rPr>
        <w:t>er</w:t>
      </w:r>
      <w:r w:rsidR="00531AE1" w:rsidRPr="001804F5">
        <w:rPr>
          <w:rFonts w:ascii="Times New Roman" w:hAnsi="Times New Roman"/>
          <w:sz w:val="24"/>
          <w:szCs w:val="24"/>
        </w:rPr>
        <w:t>s</w:t>
      </w:r>
      <w:r w:rsidR="00894E15">
        <w:rPr>
          <w:rFonts w:ascii="Times New Roman" w:hAnsi="Times New Roman"/>
          <w:sz w:val="24"/>
          <w:szCs w:val="24"/>
        </w:rPr>
        <w:t>us</w:t>
      </w:r>
      <w:r w:rsidR="00531AE1" w:rsidRPr="001804F5">
        <w:rPr>
          <w:rFonts w:ascii="Times New Roman" w:hAnsi="Times New Roman"/>
          <w:sz w:val="24"/>
          <w:szCs w:val="24"/>
        </w:rPr>
        <w:t xml:space="preserve"> peers)</w:t>
      </w:r>
      <w:r w:rsidRPr="001804F5">
        <w:rPr>
          <w:rFonts w:ascii="Times New Roman" w:hAnsi="Times New Roman"/>
          <w:sz w:val="24"/>
          <w:szCs w:val="24"/>
        </w:rPr>
        <w:t xml:space="preserve">. </w:t>
      </w:r>
      <w:r w:rsidR="0028295D" w:rsidRPr="001804F5">
        <w:rPr>
          <w:rFonts w:ascii="Times New Roman" w:hAnsi="Times New Roman"/>
          <w:sz w:val="24"/>
          <w:szCs w:val="24"/>
        </w:rPr>
        <w:t xml:space="preserve">Fewer </w:t>
      </w:r>
      <w:r w:rsidR="00360C61" w:rsidRPr="001804F5">
        <w:rPr>
          <w:rFonts w:ascii="Times New Roman" w:hAnsi="Times New Roman"/>
          <w:sz w:val="24"/>
          <w:szCs w:val="24"/>
        </w:rPr>
        <w:t xml:space="preserve">associations were found for </w:t>
      </w:r>
      <w:r w:rsidR="0028295D" w:rsidRPr="001804F5">
        <w:rPr>
          <w:rFonts w:ascii="Times New Roman" w:hAnsi="Times New Roman"/>
          <w:sz w:val="24"/>
          <w:szCs w:val="24"/>
        </w:rPr>
        <w:t>peer-nominated behaviors than self-reported behaviors</w:t>
      </w:r>
      <w:r w:rsidR="00360C61" w:rsidRPr="001804F5">
        <w:rPr>
          <w:rFonts w:ascii="Times New Roman" w:hAnsi="Times New Roman"/>
          <w:sz w:val="24"/>
          <w:szCs w:val="24"/>
        </w:rPr>
        <w:t xml:space="preserve">. In particular, peer-nominated relational aggression and overt aggression showed little associations with goals even though they were </w:t>
      </w:r>
      <w:r w:rsidR="00360C61" w:rsidRPr="00EF4E61">
        <w:rPr>
          <w:rFonts w:ascii="Times New Roman" w:hAnsi="Times New Roman"/>
          <w:color w:val="0070C0"/>
          <w:sz w:val="24"/>
          <w:szCs w:val="24"/>
        </w:rPr>
        <w:t>related</w:t>
      </w:r>
      <w:r w:rsidR="00185D19" w:rsidRPr="00EF4E61">
        <w:rPr>
          <w:rFonts w:ascii="Times New Roman" w:hAnsi="Times New Roman"/>
          <w:color w:val="0070C0"/>
          <w:sz w:val="24"/>
          <w:szCs w:val="24"/>
        </w:rPr>
        <w:t xml:space="preserve"> closely</w:t>
      </w:r>
      <w:r w:rsidR="00360C61" w:rsidRPr="001804F5">
        <w:rPr>
          <w:rFonts w:ascii="Times New Roman" w:hAnsi="Times New Roman"/>
          <w:sz w:val="24"/>
          <w:szCs w:val="24"/>
        </w:rPr>
        <w:t xml:space="preserve"> to adolescents’ attained peer status (i.e., popularity, social preference). </w:t>
      </w:r>
      <w:r w:rsidR="002651DB" w:rsidRPr="001804F5">
        <w:rPr>
          <w:rFonts w:ascii="Times New Roman" w:hAnsi="Times New Roman"/>
          <w:sz w:val="24"/>
          <w:szCs w:val="24"/>
        </w:rPr>
        <w:t xml:space="preserve">A possible explanation may be that social status goals are mental processes and </w:t>
      </w:r>
      <w:r w:rsidR="0024758A" w:rsidRPr="001804F5">
        <w:rPr>
          <w:rFonts w:ascii="Times New Roman" w:hAnsi="Times New Roman"/>
          <w:sz w:val="24"/>
          <w:szCs w:val="24"/>
        </w:rPr>
        <w:t xml:space="preserve">are </w:t>
      </w:r>
      <w:r w:rsidR="002651DB" w:rsidRPr="001804F5">
        <w:rPr>
          <w:rFonts w:ascii="Times New Roman" w:hAnsi="Times New Roman"/>
          <w:sz w:val="24"/>
          <w:szCs w:val="24"/>
        </w:rPr>
        <w:t xml:space="preserve">not easy to observe by peers, creating some inconsistencies between these two sets of variables. In addition, goals </w:t>
      </w:r>
      <w:r w:rsidR="002D19B8" w:rsidRPr="001804F5">
        <w:rPr>
          <w:rFonts w:ascii="Times New Roman" w:hAnsi="Times New Roman"/>
          <w:sz w:val="24"/>
          <w:szCs w:val="24"/>
        </w:rPr>
        <w:t xml:space="preserve">are set to </w:t>
      </w:r>
      <w:r w:rsidR="002651DB" w:rsidRPr="001804F5">
        <w:rPr>
          <w:rFonts w:ascii="Times New Roman" w:hAnsi="Times New Roman"/>
          <w:sz w:val="24"/>
          <w:szCs w:val="24"/>
        </w:rPr>
        <w:t>organize and change behaviors (</w:t>
      </w:r>
      <w:proofErr w:type="spellStart"/>
      <w:r w:rsidR="002651DB" w:rsidRPr="001804F5">
        <w:rPr>
          <w:rFonts w:ascii="Times New Roman" w:hAnsi="Times New Roman"/>
          <w:sz w:val="24"/>
          <w:szCs w:val="24"/>
        </w:rPr>
        <w:t>Aarts</w:t>
      </w:r>
      <w:proofErr w:type="spellEnd"/>
      <w:r w:rsidR="002651DB" w:rsidRPr="001804F5">
        <w:rPr>
          <w:rFonts w:ascii="Times New Roman" w:hAnsi="Times New Roman"/>
          <w:sz w:val="24"/>
          <w:szCs w:val="24"/>
        </w:rPr>
        <w:t xml:space="preserve">, 2012; </w:t>
      </w:r>
      <w:proofErr w:type="spellStart"/>
      <w:r w:rsidR="002651DB" w:rsidRPr="001804F5">
        <w:rPr>
          <w:rFonts w:ascii="Times New Roman" w:hAnsi="Times New Roman"/>
          <w:sz w:val="24"/>
          <w:szCs w:val="24"/>
        </w:rPr>
        <w:t>Fishbach</w:t>
      </w:r>
      <w:proofErr w:type="spellEnd"/>
      <w:r w:rsidR="002651DB" w:rsidRPr="001804F5">
        <w:rPr>
          <w:rFonts w:ascii="Times New Roman" w:hAnsi="Times New Roman"/>
          <w:sz w:val="24"/>
          <w:szCs w:val="24"/>
        </w:rPr>
        <w:t xml:space="preserve"> &amp; Ferguson, 2007), which may </w:t>
      </w:r>
      <w:r w:rsidR="0051737F" w:rsidRPr="001804F5">
        <w:rPr>
          <w:rFonts w:ascii="Times New Roman" w:hAnsi="Times New Roman"/>
          <w:sz w:val="24"/>
          <w:szCs w:val="24"/>
        </w:rPr>
        <w:t xml:space="preserve">not </w:t>
      </w:r>
      <w:r w:rsidR="002651DB" w:rsidRPr="001804F5">
        <w:rPr>
          <w:rFonts w:ascii="Times New Roman" w:hAnsi="Times New Roman"/>
          <w:sz w:val="24"/>
          <w:szCs w:val="24"/>
        </w:rPr>
        <w:t xml:space="preserve">be so in concordance with peers’ general impression of </w:t>
      </w:r>
      <w:r w:rsidR="002D19B8" w:rsidRPr="001804F5">
        <w:rPr>
          <w:rFonts w:ascii="Times New Roman" w:hAnsi="Times New Roman"/>
          <w:sz w:val="24"/>
          <w:szCs w:val="24"/>
        </w:rPr>
        <w:t>one’s</w:t>
      </w:r>
      <w:r w:rsidR="002651DB" w:rsidRPr="001804F5">
        <w:rPr>
          <w:rFonts w:ascii="Times New Roman" w:hAnsi="Times New Roman"/>
          <w:sz w:val="24"/>
          <w:szCs w:val="24"/>
        </w:rPr>
        <w:t xml:space="preserve"> behaviors</w:t>
      </w:r>
      <w:r w:rsidR="00EA3AC3" w:rsidRPr="001804F5">
        <w:rPr>
          <w:rFonts w:ascii="Times New Roman" w:hAnsi="Times New Roman"/>
          <w:sz w:val="24"/>
          <w:szCs w:val="24"/>
        </w:rPr>
        <w:t xml:space="preserve"> as </w:t>
      </w:r>
      <w:r w:rsidR="005651DD" w:rsidRPr="001804F5">
        <w:rPr>
          <w:rFonts w:ascii="Times New Roman" w:hAnsi="Times New Roman"/>
          <w:sz w:val="24"/>
          <w:szCs w:val="24"/>
        </w:rPr>
        <w:t xml:space="preserve">reflected </w:t>
      </w:r>
      <w:r w:rsidR="00EA3AC3" w:rsidRPr="001804F5">
        <w:rPr>
          <w:rFonts w:ascii="Times New Roman" w:hAnsi="Times New Roman"/>
          <w:sz w:val="24"/>
          <w:szCs w:val="24"/>
        </w:rPr>
        <w:t>in peer nominations</w:t>
      </w:r>
      <w:r w:rsidR="002651DB" w:rsidRPr="001804F5">
        <w:rPr>
          <w:rFonts w:ascii="Times New Roman" w:hAnsi="Times New Roman"/>
          <w:sz w:val="24"/>
          <w:szCs w:val="24"/>
        </w:rPr>
        <w:t xml:space="preserve">. In contrast, adolescents’ self-reports may closely capture their current </w:t>
      </w:r>
      <w:r w:rsidR="0077062C" w:rsidRPr="001804F5">
        <w:rPr>
          <w:rFonts w:ascii="Times New Roman" w:hAnsi="Times New Roman"/>
          <w:sz w:val="24"/>
          <w:szCs w:val="24"/>
        </w:rPr>
        <w:t xml:space="preserve">goals </w:t>
      </w:r>
      <w:r w:rsidR="002D19B8" w:rsidRPr="001804F5">
        <w:rPr>
          <w:rFonts w:ascii="Times New Roman" w:hAnsi="Times New Roman"/>
          <w:sz w:val="24"/>
          <w:szCs w:val="24"/>
        </w:rPr>
        <w:t xml:space="preserve">for peer status </w:t>
      </w:r>
      <w:r w:rsidR="002651DB" w:rsidRPr="001804F5">
        <w:rPr>
          <w:rFonts w:ascii="Times New Roman" w:hAnsi="Times New Roman"/>
          <w:sz w:val="24"/>
          <w:szCs w:val="24"/>
        </w:rPr>
        <w:t xml:space="preserve">and </w:t>
      </w:r>
      <w:r w:rsidR="002D19B8" w:rsidRPr="001804F5">
        <w:rPr>
          <w:rFonts w:ascii="Times New Roman" w:hAnsi="Times New Roman"/>
          <w:sz w:val="24"/>
          <w:szCs w:val="24"/>
        </w:rPr>
        <w:t xml:space="preserve">their current </w:t>
      </w:r>
      <w:r w:rsidR="007A1F2A" w:rsidRPr="001804F5">
        <w:rPr>
          <w:rFonts w:ascii="Times New Roman" w:hAnsi="Times New Roman"/>
          <w:sz w:val="24"/>
          <w:szCs w:val="24"/>
        </w:rPr>
        <w:t>behaviors, resulting in stronger associations.</w:t>
      </w:r>
    </w:p>
    <w:p w:rsidR="00BF6CE7" w:rsidRPr="001804F5" w:rsidRDefault="00BF6CE7" w:rsidP="00A95DE9">
      <w:pPr>
        <w:spacing w:after="0" w:line="480" w:lineRule="auto"/>
        <w:rPr>
          <w:rFonts w:ascii="Times New Roman" w:hAnsi="Times New Roman"/>
          <w:b/>
          <w:sz w:val="24"/>
          <w:szCs w:val="24"/>
        </w:rPr>
      </w:pPr>
      <w:r w:rsidRPr="001804F5">
        <w:rPr>
          <w:rFonts w:ascii="Times New Roman" w:hAnsi="Times New Roman"/>
          <w:b/>
          <w:sz w:val="24"/>
          <w:szCs w:val="24"/>
        </w:rPr>
        <w:t>Social status insecurity, status goals, and behaviors</w:t>
      </w:r>
    </w:p>
    <w:p w:rsidR="00BF6CE7" w:rsidRPr="001804F5" w:rsidRDefault="00BF6CE7" w:rsidP="004C09D8">
      <w:pPr>
        <w:spacing w:after="0" w:line="480" w:lineRule="auto"/>
        <w:rPr>
          <w:rFonts w:ascii="Times New Roman" w:hAnsi="Times New Roman"/>
          <w:sz w:val="24"/>
          <w:szCs w:val="24"/>
        </w:rPr>
      </w:pPr>
      <w:r w:rsidRPr="001804F5">
        <w:rPr>
          <w:rFonts w:ascii="Times New Roman" w:hAnsi="Times New Roman"/>
          <w:sz w:val="24"/>
          <w:szCs w:val="24"/>
        </w:rPr>
        <w:tab/>
        <w:t>This research proposed a</w:t>
      </w:r>
      <w:r w:rsidR="00EA5D2C" w:rsidRPr="001804F5">
        <w:rPr>
          <w:rFonts w:ascii="Times New Roman" w:hAnsi="Times New Roman"/>
          <w:sz w:val="24"/>
          <w:szCs w:val="24"/>
        </w:rPr>
        <w:t xml:space="preserve"> </w:t>
      </w:r>
      <w:r w:rsidR="0030659D" w:rsidRPr="001804F5">
        <w:rPr>
          <w:rFonts w:ascii="Times New Roman" w:hAnsi="Times New Roman"/>
          <w:sz w:val="24"/>
          <w:szCs w:val="24"/>
        </w:rPr>
        <w:t>correlate</w:t>
      </w:r>
      <w:r w:rsidR="00EA5D2C" w:rsidRPr="001804F5">
        <w:rPr>
          <w:rFonts w:ascii="Times New Roman" w:hAnsi="Times New Roman"/>
          <w:sz w:val="24"/>
          <w:szCs w:val="24"/>
        </w:rPr>
        <w:t xml:space="preserve"> </w:t>
      </w:r>
      <w:r w:rsidR="00C97581" w:rsidRPr="001804F5">
        <w:rPr>
          <w:rFonts w:ascii="Times New Roman" w:hAnsi="Times New Roman"/>
          <w:sz w:val="24"/>
          <w:szCs w:val="24"/>
        </w:rPr>
        <w:t xml:space="preserve">of </w:t>
      </w:r>
      <w:r w:rsidRPr="001804F5">
        <w:rPr>
          <w:rFonts w:ascii="Times New Roman" w:hAnsi="Times New Roman"/>
          <w:sz w:val="24"/>
          <w:szCs w:val="24"/>
        </w:rPr>
        <w:t xml:space="preserve">social status goals, </w:t>
      </w:r>
      <w:r w:rsidR="00A34265" w:rsidRPr="001804F5">
        <w:rPr>
          <w:rFonts w:ascii="Times New Roman" w:hAnsi="Times New Roman"/>
          <w:sz w:val="24"/>
          <w:szCs w:val="24"/>
        </w:rPr>
        <w:t xml:space="preserve">social status </w:t>
      </w:r>
      <w:r w:rsidR="00F83324" w:rsidRPr="001804F5">
        <w:rPr>
          <w:rFonts w:ascii="Times New Roman" w:hAnsi="Times New Roman"/>
          <w:sz w:val="24"/>
          <w:szCs w:val="24"/>
        </w:rPr>
        <w:t>insecurity, which</w:t>
      </w:r>
      <w:r w:rsidR="009D0F3A" w:rsidRPr="001804F5">
        <w:rPr>
          <w:rFonts w:ascii="Times New Roman" w:hAnsi="Times New Roman"/>
          <w:sz w:val="24"/>
          <w:szCs w:val="24"/>
        </w:rPr>
        <w:t xml:space="preserve"> capture</w:t>
      </w:r>
      <w:r w:rsidR="0021496E" w:rsidRPr="001804F5">
        <w:rPr>
          <w:rFonts w:ascii="Times New Roman" w:hAnsi="Times New Roman"/>
          <w:sz w:val="24"/>
          <w:szCs w:val="24"/>
        </w:rPr>
        <w:t>s</w:t>
      </w:r>
      <w:r w:rsidR="009D0F3A" w:rsidRPr="001804F5">
        <w:rPr>
          <w:rFonts w:ascii="Times New Roman" w:hAnsi="Times New Roman"/>
          <w:sz w:val="24"/>
          <w:szCs w:val="24"/>
        </w:rPr>
        <w:t xml:space="preserve"> adolescents’</w:t>
      </w:r>
      <w:r w:rsidR="007C6856" w:rsidRPr="001804F5">
        <w:rPr>
          <w:rFonts w:ascii="Times New Roman" w:hAnsi="Times New Roman"/>
          <w:sz w:val="24"/>
          <w:szCs w:val="24"/>
        </w:rPr>
        <w:t xml:space="preserve"> </w:t>
      </w:r>
      <w:r w:rsidR="00F1358D" w:rsidRPr="001804F5">
        <w:rPr>
          <w:rFonts w:ascii="Times New Roman" w:hAnsi="Times New Roman"/>
          <w:sz w:val="24"/>
          <w:szCs w:val="24"/>
        </w:rPr>
        <w:t xml:space="preserve">insecure and concerned </w:t>
      </w:r>
      <w:r w:rsidRPr="001804F5">
        <w:rPr>
          <w:rFonts w:ascii="Times New Roman" w:hAnsi="Times New Roman"/>
          <w:sz w:val="24"/>
          <w:szCs w:val="24"/>
        </w:rPr>
        <w:t>feel</w:t>
      </w:r>
      <w:r w:rsidR="001F6C44" w:rsidRPr="001804F5">
        <w:rPr>
          <w:rFonts w:ascii="Times New Roman" w:hAnsi="Times New Roman"/>
          <w:sz w:val="24"/>
          <w:szCs w:val="24"/>
        </w:rPr>
        <w:t xml:space="preserve">ing </w:t>
      </w:r>
      <w:r w:rsidR="0075082E" w:rsidRPr="001804F5">
        <w:rPr>
          <w:rFonts w:ascii="Times New Roman" w:hAnsi="Times New Roman"/>
          <w:sz w:val="24"/>
          <w:szCs w:val="24"/>
        </w:rPr>
        <w:t xml:space="preserve">about </w:t>
      </w:r>
      <w:r w:rsidRPr="001804F5">
        <w:rPr>
          <w:rFonts w:ascii="Times New Roman" w:hAnsi="Times New Roman"/>
          <w:sz w:val="24"/>
          <w:szCs w:val="24"/>
        </w:rPr>
        <w:t>th</w:t>
      </w:r>
      <w:r w:rsidR="00F06B85" w:rsidRPr="001804F5">
        <w:rPr>
          <w:rFonts w:ascii="Times New Roman" w:hAnsi="Times New Roman"/>
          <w:sz w:val="24"/>
          <w:szCs w:val="24"/>
        </w:rPr>
        <w:t xml:space="preserve">eir </w:t>
      </w:r>
      <w:r w:rsidR="00F83324" w:rsidRPr="001804F5">
        <w:rPr>
          <w:rFonts w:ascii="Times New Roman" w:hAnsi="Times New Roman"/>
          <w:sz w:val="24"/>
          <w:szCs w:val="24"/>
        </w:rPr>
        <w:t xml:space="preserve">current social standing either </w:t>
      </w:r>
      <w:r w:rsidR="0075082E" w:rsidRPr="001804F5">
        <w:rPr>
          <w:rFonts w:ascii="Times New Roman" w:hAnsi="Times New Roman"/>
          <w:sz w:val="24"/>
          <w:szCs w:val="24"/>
        </w:rPr>
        <w:t xml:space="preserve">being </w:t>
      </w:r>
      <w:r w:rsidR="00F06B85" w:rsidRPr="001804F5">
        <w:rPr>
          <w:rFonts w:ascii="Times New Roman" w:hAnsi="Times New Roman"/>
          <w:sz w:val="24"/>
          <w:szCs w:val="24"/>
        </w:rPr>
        <w:t xml:space="preserve">threatened </w:t>
      </w:r>
      <w:r w:rsidR="00F1358D" w:rsidRPr="001804F5">
        <w:rPr>
          <w:rFonts w:ascii="Times New Roman" w:hAnsi="Times New Roman"/>
          <w:sz w:val="24"/>
          <w:szCs w:val="24"/>
        </w:rPr>
        <w:t xml:space="preserve">or </w:t>
      </w:r>
      <w:r w:rsidR="00457BA9" w:rsidRPr="001804F5">
        <w:rPr>
          <w:rFonts w:ascii="Times New Roman" w:hAnsi="Times New Roman"/>
          <w:sz w:val="24"/>
          <w:szCs w:val="24"/>
        </w:rPr>
        <w:t xml:space="preserve">not </w:t>
      </w:r>
      <w:r w:rsidR="0075082E" w:rsidRPr="001804F5">
        <w:rPr>
          <w:rFonts w:ascii="Times New Roman" w:hAnsi="Times New Roman"/>
          <w:sz w:val="24"/>
          <w:szCs w:val="24"/>
        </w:rPr>
        <w:t xml:space="preserve">being </w:t>
      </w:r>
      <w:r w:rsidRPr="001804F5">
        <w:rPr>
          <w:rFonts w:ascii="Times New Roman" w:hAnsi="Times New Roman"/>
          <w:sz w:val="24"/>
          <w:szCs w:val="24"/>
        </w:rPr>
        <w:t xml:space="preserve">high enough. Supporting </w:t>
      </w:r>
      <w:r w:rsidR="00102A25" w:rsidRPr="001804F5">
        <w:rPr>
          <w:rFonts w:ascii="Times New Roman" w:hAnsi="Times New Roman"/>
          <w:sz w:val="24"/>
          <w:szCs w:val="24"/>
        </w:rPr>
        <w:t>our</w:t>
      </w:r>
      <w:r w:rsidRPr="001804F5">
        <w:rPr>
          <w:rFonts w:ascii="Times New Roman" w:hAnsi="Times New Roman"/>
          <w:sz w:val="24"/>
          <w:szCs w:val="24"/>
        </w:rPr>
        <w:t xml:space="preserve"> hypothesis, this study </w:t>
      </w:r>
      <w:r w:rsidR="009D6A33" w:rsidRPr="001804F5">
        <w:rPr>
          <w:rFonts w:ascii="Times New Roman" w:hAnsi="Times New Roman"/>
          <w:sz w:val="24"/>
          <w:szCs w:val="24"/>
        </w:rPr>
        <w:t xml:space="preserve">revealed </w:t>
      </w:r>
      <w:r w:rsidRPr="001804F5">
        <w:rPr>
          <w:rFonts w:ascii="Times New Roman" w:hAnsi="Times New Roman"/>
          <w:sz w:val="24"/>
          <w:szCs w:val="24"/>
        </w:rPr>
        <w:t xml:space="preserve">that adolescents’ </w:t>
      </w:r>
      <w:r w:rsidR="008459F7" w:rsidRPr="001804F5">
        <w:rPr>
          <w:rFonts w:ascii="Times New Roman" w:hAnsi="Times New Roman"/>
          <w:sz w:val="24"/>
          <w:szCs w:val="24"/>
        </w:rPr>
        <w:t>social status insecurity</w:t>
      </w:r>
      <w:r w:rsidRPr="001804F5">
        <w:rPr>
          <w:rFonts w:ascii="Times New Roman" w:hAnsi="Times New Roman"/>
          <w:sz w:val="24"/>
          <w:szCs w:val="24"/>
        </w:rPr>
        <w:t xml:space="preserve"> </w:t>
      </w:r>
      <w:r w:rsidR="00A97652" w:rsidRPr="001804F5">
        <w:rPr>
          <w:rFonts w:ascii="Times New Roman" w:hAnsi="Times New Roman"/>
          <w:sz w:val="24"/>
          <w:szCs w:val="24"/>
        </w:rPr>
        <w:t>wa</w:t>
      </w:r>
      <w:r w:rsidRPr="001804F5">
        <w:rPr>
          <w:rFonts w:ascii="Times New Roman" w:hAnsi="Times New Roman"/>
          <w:sz w:val="24"/>
          <w:szCs w:val="24"/>
        </w:rPr>
        <w:t xml:space="preserve">s </w:t>
      </w:r>
      <w:r w:rsidRPr="00982050">
        <w:rPr>
          <w:rFonts w:ascii="Times New Roman" w:hAnsi="Times New Roman"/>
          <w:color w:val="0070C0"/>
          <w:sz w:val="24"/>
          <w:szCs w:val="24"/>
        </w:rPr>
        <w:t xml:space="preserve">linked </w:t>
      </w:r>
      <w:r w:rsidR="00185D19" w:rsidRPr="00982050">
        <w:rPr>
          <w:rFonts w:ascii="Times New Roman" w:hAnsi="Times New Roman"/>
          <w:color w:val="0070C0"/>
          <w:sz w:val="24"/>
          <w:szCs w:val="24"/>
        </w:rPr>
        <w:t>positively</w:t>
      </w:r>
      <w:r w:rsidR="00185D19" w:rsidRPr="001804F5">
        <w:rPr>
          <w:rFonts w:ascii="Times New Roman" w:hAnsi="Times New Roman"/>
          <w:sz w:val="24"/>
          <w:szCs w:val="24"/>
        </w:rPr>
        <w:t xml:space="preserve"> </w:t>
      </w:r>
      <w:r w:rsidRPr="001804F5">
        <w:rPr>
          <w:rFonts w:ascii="Times New Roman" w:hAnsi="Times New Roman"/>
          <w:sz w:val="24"/>
          <w:szCs w:val="24"/>
        </w:rPr>
        <w:t xml:space="preserve">to both social status goals. These findings support </w:t>
      </w:r>
      <w:r w:rsidR="003455DF" w:rsidRPr="001804F5">
        <w:rPr>
          <w:rFonts w:ascii="Times New Roman" w:hAnsi="Times New Roman"/>
          <w:sz w:val="24"/>
          <w:szCs w:val="24"/>
        </w:rPr>
        <w:t xml:space="preserve">previous research showing </w:t>
      </w:r>
      <w:r w:rsidRPr="001804F5">
        <w:rPr>
          <w:rFonts w:ascii="Times New Roman" w:hAnsi="Times New Roman"/>
          <w:sz w:val="24"/>
          <w:szCs w:val="24"/>
        </w:rPr>
        <w:t xml:space="preserve">that adolescents’ perceptions of themselves contribute to their social goal endorsement (Elliot &amp; Murayama, 2008; </w:t>
      </w:r>
      <w:proofErr w:type="spellStart"/>
      <w:r w:rsidRPr="001804F5">
        <w:rPr>
          <w:rFonts w:ascii="Times New Roman" w:hAnsi="Times New Roman"/>
          <w:sz w:val="24"/>
          <w:szCs w:val="24"/>
        </w:rPr>
        <w:t>Erdley</w:t>
      </w:r>
      <w:proofErr w:type="spellEnd"/>
      <w:r w:rsidRPr="001804F5">
        <w:rPr>
          <w:rFonts w:ascii="Times New Roman" w:hAnsi="Times New Roman"/>
          <w:sz w:val="24"/>
          <w:szCs w:val="24"/>
        </w:rPr>
        <w:t xml:space="preserve"> &amp; Asher, 1996; </w:t>
      </w:r>
      <w:proofErr w:type="spellStart"/>
      <w:r w:rsidRPr="001804F5">
        <w:rPr>
          <w:rFonts w:ascii="Times New Roman" w:hAnsi="Times New Roman"/>
          <w:sz w:val="24"/>
          <w:szCs w:val="24"/>
        </w:rPr>
        <w:t>Ojanen</w:t>
      </w:r>
      <w:proofErr w:type="spellEnd"/>
      <w:r w:rsidRPr="001804F5">
        <w:rPr>
          <w:rFonts w:ascii="Times New Roman" w:hAnsi="Times New Roman"/>
          <w:sz w:val="24"/>
          <w:szCs w:val="24"/>
        </w:rPr>
        <w:t xml:space="preserve"> et al., 2007; </w:t>
      </w:r>
      <w:proofErr w:type="spellStart"/>
      <w:r w:rsidRPr="001804F5">
        <w:rPr>
          <w:rFonts w:ascii="Times New Roman" w:hAnsi="Times New Roman"/>
          <w:sz w:val="24"/>
          <w:szCs w:val="24"/>
        </w:rPr>
        <w:t>Salmivalli</w:t>
      </w:r>
      <w:proofErr w:type="spellEnd"/>
      <w:r w:rsidRPr="001804F5">
        <w:rPr>
          <w:rFonts w:ascii="Times New Roman" w:hAnsi="Times New Roman"/>
          <w:sz w:val="24"/>
          <w:szCs w:val="24"/>
        </w:rPr>
        <w:t xml:space="preserve"> et al., 2005, 2009). Furthermore, although we did not have any prior hypotheses about the relative strengths of association between social status insecurity with </w:t>
      </w:r>
      <w:r w:rsidRPr="001804F5">
        <w:rPr>
          <w:rFonts w:ascii="Times New Roman" w:hAnsi="Times New Roman"/>
          <w:sz w:val="24"/>
          <w:szCs w:val="24"/>
        </w:rPr>
        <w:lastRenderedPageBreak/>
        <w:t xml:space="preserve">either goal, the findings show a relatively stronger association (based on the standardized path coefficients) with the popularity goal. </w:t>
      </w:r>
      <w:r w:rsidR="00F3639C" w:rsidRPr="001804F5">
        <w:rPr>
          <w:rFonts w:ascii="Times New Roman" w:hAnsi="Times New Roman"/>
          <w:sz w:val="24"/>
          <w:szCs w:val="24"/>
        </w:rPr>
        <w:t xml:space="preserve">This is consistent with the goal group comparison results that adolescents </w:t>
      </w:r>
      <w:r w:rsidR="00185D19" w:rsidRPr="00DD7710">
        <w:rPr>
          <w:rFonts w:ascii="Times New Roman" w:hAnsi="Times New Roman"/>
          <w:color w:val="0070C0"/>
          <w:sz w:val="24"/>
          <w:szCs w:val="24"/>
        </w:rPr>
        <w:t xml:space="preserve">who </w:t>
      </w:r>
      <w:r w:rsidR="00F3639C" w:rsidRPr="00DD7710">
        <w:rPr>
          <w:rFonts w:ascii="Times New Roman" w:hAnsi="Times New Roman"/>
          <w:color w:val="0070C0"/>
          <w:sz w:val="24"/>
          <w:szCs w:val="24"/>
        </w:rPr>
        <w:t>high</w:t>
      </w:r>
      <w:r w:rsidR="00A67857" w:rsidRPr="00DD7710">
        <w:rPr>
          <w:rFonts w:ascii="Times New Roman" w:hAnsi="Times New Roman"/>
          <w:color w:val="0070C0"/>
          <w:sz w:val="24"/>
          <w:szCs w:val="24"/>
        </w:rPr>
        <w:t>ly</w:t>
      </w:r>
      <w:r w:rsidR="00F3639C" w:rsidRPr="00DD7710">
        <w:rPr>
          <w:rFonts w:ascii="Times New Roman" w:hAnsi="Times New Roman"/>
          <w:color w:val="0070C0"/>
          <w:sz w:val="24"/>
          <w:szCs w:val="24"/>
        </w:rPr>
        <w:t xml:space="preserve"> </w:t>
      </w:r>
      <w:r w:rsidR="00185D19" w:rsidRPr="00DD7710">
        <w:rPr>
          <w:rFonts w:ascii="Times New Roman" w:hAnsi="Times New Roman"/>
          <w:color w:val="0070C0"/>
          <w:sz w:val="24"/>
          <w:szCs w:val="24"/>
        </w:rPr>
        <w:t>endorsed</w:t>
      </w:r>
      <w:r w:rsidR="00185D19" w:rsidRPr="001804F5">
        <w:rPr>
          <w:rFonts w:ascii="Times New Roman" w:hAnsi="Times New Roman"/>
          <w:sz w:val="24"/>
          <w:szCs w:val="24"/>
        </w:rPr>
        <w:t xml:space="preserve"> </w:t>
      </w:r>
      <w:r w:rsidR="00F3639C" w:rsidRPr="001804F5">
        <w:rPr>
          <w:rFonts w:ascii="Times New Roman" w:hAnsi="Times New Roman"/>
          <w:sz w:val="24"/>
          <w:szCs w:val="24"/>
        </w:rPr>
        <w:t>only the popularity goal demonstrated the highest amount of social status insecurity</w:t>
      </w:r>
      <w:r w:rsidR="008F0790" w:rsidRPr="001804F5">
        <w:rPr>
          <w:rFonts w:ascii="Times New Roman" w:hAnsi="Times New Roman"/>
          <w:sz w:val="24"/>
          <w:szCs w:val="24"/>
        </w:rPr>
        <w:t xml:space="preserve"> </w:t>
      </w:r>
      <w:r w:rsidR="00755C24" w:rsidRPr="001804F5">
        <w:rPr>
          <w:rFonts w:ascii="Times New Roman" w:hAnsi="Times New Roman"/>
          <w:sz w:val="24"/>
          <w:szCs w:val="24"/>
        </w:rPr>
        <w:t>among all</w:t>
      </w:r>
      <w:r w:rsidR="008F0790" w:rsidRPr="001804F5">
        <w:rPr>
          <w:rFonts w:ascii="Times New Roman" w:hAnsi="Times New Roman"/>
          <w:sz w:val="24"/>
          <w:szCs w:val="24"/>
        </w:rPr>
        <w:t xml:space="preserve"> groups</w:t>
      </w:r>
      <w:r w:rsidR="00BE2915">
        <w:rPr>
          <w:rFonts w:ascii="Times New Roman" w:hAnsi="Times New Roman"/>
          <w:sz w:val="24"/>
          <w:szCs w:val="24"/>
        </w:rPr>
        <w:t xml:space="preserve">, which suggests </w:t>
      </w:r>
      <w:r w:rsidRPr="001804F5">
        <w:rPr>
          <w:rFonts w:ascii="Times New Roman" w:hAnsi="Times New Roman"/>
          <w:sz w:val="24"/>
          <w:szCs w:val="24"/>
        </w:rPr>
        <w:t xml:space="preserve">that </w:t>
      </w:r>
      <w:r w:rsidR="002C08FF" w:rsidRPr="001804F5">
        <w:rPr>
          <w:rFonts w:ascii="Times New Roman" w:hAnsi="Times New Roman"/>
          <w:sz w:val="24"/>
          <w:szCs w:val="24"/>
        </w:rPr>
        <w:t xml:space="preserve">adolescents with higher insecure feelings about their social standing are more likely to have </w:t>
      </w:r>
      <w:r w:rsidR="00960687" w:rsidRPr="001804F5">
        <w:rPr>
          <w:rFonts w:ascii="Times New Roman" w:hAnsi="Times New Roman"/>
          <w:sz w:val="24"/>
          <w:szCs w:val="24"/>
        </w:rPr>
        <w:t xml:space="preserve">a </w:t>
      </w:r>
      <w:r w:rsidR="002C08FF" w:rsidRPr="001804F5">
        <w:rPr>
          <w:rFonts w:ascii="Times New Roman" w:hAnsi="Times New Roman"/>
          <w:sz w:val="24"/>
          <w:szCs w:val="24"/>
        </w:rPr>
        <w:t>higher popularity goal. Additionally,</w:t>
      </w:r>
      <w:r w:rsidR="008F0790" w:rsidRPr="001804F5">
        <w:rPr>
          <w:rFonts w:ascii="Times New Roman" w:hAnsi="Times New Roman"/>
          <w:sz w:val="24"/>
          <w:szCs w:val="24"/>
        </w:rPr>
        <w:t xml:space="preserve"> these findings </w:t>
      </w:r>
      <w:r w:rsidR="002C08FF" w:rsidRPr="001804F5">
        <w:rPr>
          <w:rFonts w:ascii="Times New Roman" w:hAnsi="Times New Roman"/>
          <w:sz w:val="24"/>
          <w:szCs w:val="24"/>
        </w:rPr>
        <w:t xml:space="preserve">suggest that popularity status </w:t>
      </w:r>
      <w:r w:rsidR="008F0790" w:rsidRPr="001804F5">
        <w:rPr>
          <w:rFonts w:ascii="Times New Roman" w:hAnsi="Times New Roman"/>
          <w:sz w:val="24"/>
          <w:szCs w:val="24"/>
        </w:rPr>
        <w:t xml:space="preserve">may have </w:t>
      </w:r>
      <w:r w:rsidR="002C08FF" w:rsidRPr="001804F5">
        <w:rPr>
          <w:rFonts w:ascii="Times New Roman" w:hAnsi="Times New Roman"/>
          <w:sz w:val="24"/>
          <w:szCs w:val="24"/>
        </w:rPr>
        <w:t xml:space="preserve">great implications for </w:t>
      </w:r>
      <w:r w:rsidR="0049635F" w:rsidRPr="001804F5">
        <w:rPr>
          <w:rFonts w:ascii="Times New Roman" w:hAnsi="Times New Roman"/>
          <w:sz w:val="24"/>
          <w:szCs w:val="24"/>
        </w:rPr>
        <w:t>adolescents</w:t>
      </w:r>
      <w:r w:rsidR="00092A0B" w:rsidRPr="001804F5">
        <w:rPr>
          <w:rFonts w:ascii="Times New Roman" w:hAnsi="Times New Roman"/>
          <w:sz w:val="24"/>
          <w:szCs w:val="24"/>
        </w:rPr>
        <w:t>’</w:t>
      </w:r>
      <w:r w:rsidR="0049635F" w:rsidRPr="001804F5">
        <w:rPr>
          <w:rFonts w:ascii="Times New Roman" w:hAnsi="Times New Roman"/>
          <w:sz w:val="24"/>
          <w:szCs w:val="24"/>
        </w:rPr>
        <w:t xml:space="preserve"> </w:t>
      </w:r>
      <w:r w:rsidR="008F0790" w:rsidRPr="001804F5">
        <w:rPr>
          <w:rFonts w:ascii="Times New Roman" w:hAnsi="Times New Roman"/>
          <w:sz w:val="24"/>
          <w:szCs w:val="24"/>
        </w:rPr>
        <w:t xml:space="preserve">sense of </w:t>
      </w:r>
      <w:r w:rsidR="002C08FF" w:rsidRPr="001804F5">
        <w:rPr>
          <w:rFonts w:ascii="Times New Roman" w:hAnsi="Times New Roman"/>
          <w:sz w:val="24"/>
          <w:szCs w:val="24"/>
        </w:rPr>
        <w:t xml:space="preserve">well-being centering around </w:t>
      </w:r>
      <w:r w:rsidR="008F0790" w:rsidRPr="001804F5">
        <w:rPr>
          <w:rFonts w:ascii="Times New Roman" w:hAnsi="Times New Roman"/>
          <w:sz w:val="24"/>
          <w:szCs w:val="24"/>
        </w:rPr>
        <w:t>peer</w:t>
      </w:r>
      <w:r w:rsidR="002C08FF" w:rsidRPr="001804F5">
        <w:rPr>
          <w:rFonts w:ascii="Times New Roman" w:hAnsi="Times New Roman"/>
          <w:sz w:val="24"/>
          <w:szCs w:val="24"/>
        </w:rPr>
        <w:t xml:space="preserve"> status</w:t>
      </w:r>
      <w:r w:rsidR="00C21369" w:rsidRPr="001804F5">
        <w:rPr>
          <w:rFonts w:ascii="Times New Roman" w:hAnsi="Times New Roman"/>
          <w:sz w:val="24"/>
          <w:szCs w:val="24"/>
        </w:rPr>
        <w:t xml:space="preserve"> and </w:t>
      </w:r>
      <w:r w:rsidR="00092A0B" w:rsidRPr="001804F5">
        <w:rPr>
          <w:rFonts w:ascii="Times New Roman" w:hAnsi="Times New Roman"/>
          <w:sz w:val="24"/>
          <w:szCs w:val="24"/>
        </w:rPr>
        <w:t xml:space="preserve">may </w:t>
      </w:r>
      <w:r w:rsidR="00C21369" w:rsidRPr="001804F5">
        <w:rPr>
          <w:rFonts w:ascii="Times New Roman" w:hAnsi="Times New Roman"/>
          <w:sz w:val="24"/>
          <w:szCs w:val="24"/>
        </w:rPr>
        <w:t xml:space="preserve">motivate </w:t>
      </w:r>
      <w:r w:rsidR="00092A0B" w:rsidRPr="001804F5">
        <w:rPr>
          <w:rFonts w:ascii="Times New Roman" w:hAnsi="Times New Roman"/>
          <w:sz w:val="24"/>
          <w:szCs w:val="24"/>
        </w:rPr>
        <w:t xml:space="preserve">them </w:t>
      </w:r>
      <w:r w:rsidR="00C21369" w:rsidRPr="001804F5">
        <w:rPr>
          <w:rFonts w:ascii="Times New Roman" w:hAnsi="Times New Roman"/>
          <w:sz w:val="24"/>
          <w:szCs w:val="24"/>
        </w:rPr>
        <w:t xml:space="preserve">to set </w:t>
      </w:r>
      <w:r w:rsidR="00AA7922" w:rsidRPr="001804F5">
        <w:rPr>
          <w:rFonts w:ascii="Times New Roman" w:hAnsi="Times New Roman"/>
          <w:sz w:val="24"/>
          <w:szCs w:val="24"/>
        </w:rPr>
        <w:t xml:space="preserve">the </w:t>
      </w:r>
      <w:r w:rsidR="00C21369" w:rsidRPr="001804F5">
        <w:rPr>
          <w:rFonts w:ascii="Times New Roman" w:hAnsi="Times New Roman"/>
          <w:sz w:val="24"/>
          <w:szCs w:val="24"/>
        </w:rPr>
        <w:t>popularity goal.</w:t>
      </w:r>
      <w:r w:rsidRPr="001804F5">
        <w:rPr>
          <w:rFonts w:ascii="Times New Roman" w:hAnsi="Times New Roman"/>
          <w:sz w:val="24"/>
          <w:szCs w:val="24"/>
        </w:rPr>
        <w:t xml:space="preserve"> </w:t>
      </w:r>
    </w:p>
    <w:p w:rsidR="00BF6CE7" w:rsidRPr="001804F5" w:rsidRDefault="007E4E54" w:rsidP="00BF6CE7">
      <w:pPr>
        <w:spacing w:after="0" w:line="480" w:lineRule="auto"/>
        <w:rPr>
          <w:rFonts w:ascii="Times New Roman" w:hAnsi="Times New Roman"/>
          <w:sz w:val="24"/>
          <w:szCs w:val="24"/>
        </w:rPr>
      </w:pPr>
      <w:r>
        <w:rPr>
          <w:rFonts w:ascii="Times New Roman" w:hAnsi="Times New Roman"/>
          <w:sz w:val="24"/>
          <w:szCs w:val="24"/>
        </w:rPr>
        <w:tab/>
        <w:t>We expect</w:t>
      </w:r>
      <w:r w:rsidR="00BF6CE7" w:rsidRPr="001804F5">
        <w:rPr>
          <w:rFonts w:ascii="Times New Roman" w:hAnsi="Times New Roman"/>
          <w:sz w:val="24"/>
          <w:szCs w:val="24"/>
        </w:rPr>
        <w:t xml:space="preserve"> that adolescents </w:t>
      </w:r>
      <w:r w:rsidR="000B3954" w:rsidRPr="001804F5">
        <w:rPr>
          <w:rFonts w:ascii="Times New Roman" w:hAnsi="Times New Roman"/>
          <w:sz w:val="24"/>
          <w:szCs w:val="24"/>
        </w:rPr>
        <w:t xml:space="preserve">with </w:t>
      </w:r>
      <w:r w:rsidR="004E463C" w:rsidRPr="001804F5">
        <w:rPr>
          <w:rFonts w:ascii="Times New Roman" w:hAnsi="Times New Roman"/>
          <w:sz w:val="24"/>
          <w:szCs w:val="24"/>
        </w:rPr>
        <w:t xml:space="preserve">either </w:t>
      </w:r>
      <w:r w:rsidR="008B7BEB" w:rsidRPr="001804F5">
        <w:rPr>
          <w:rFonts w:ascii="Times New Roman" w:hAnsi="Times New Roman"/>
          <w:sz w:val="24"/>
          <w:szCs w:val="24"/>
        </w:rPr>
        <w:t xml:space="preserve">low </w:t>
      </w:r>
      <w:r w:rsidR="004E463C" w:rsidRPr="001804F5">
        <w:rPr>
          <w:rFonts w:ascii="Times New Roman" w:hAnsi="Times New Roman"/>
          <w:sz w:val="24"/>
          <w:szCs w:val="24"/>
        </w:rPr>
        <w:t xml:space="preserve">or </w:t>
      </w:r>
      <w:r w:rsidR="008B7BEB" w:rsidRPr="001804F5">
        <w:rPr>
          <w:rFonts w:ascii="Times New Roman" w:hAnsi="Times New Roman"/>
          <w:sz w:val="24"/>
          <w:szCs w:val="24"/>
        </w:rPr>
        <w:t xml:space="preserve">high </w:t>
      </w:r>
      <w:r w:rsidR="000B3954" w:rsidRPr="001804F5">
        <w:rPr>
          <w:rFonts w:ascii="Times New Roman" w:hAnsi="Times New Roman"/>
          <w:sz w:val="24"/>
          <w:szCs w:val="24"/>
        </w:rPr>
        <w:t xml:space="preserve">attained peer statuses </w:t>
      </w:r>
      <w:r w:rsidR="00BF6CE7" w:rsidRPr="001804F5">
        <w:rPr>
          <w:rFonts w:ascii="Times New Roman" w:hAnsi="Times New Roman"/>
          <w:sz w:val="24"/>
          <w:szCs w:val="24"/>
        </w:rPr>
        <w:t>may have insecure feeling</w:t>
      </w:r>
      <w:r w:rsidR="00C94195" w:rsidRPr="001804F5">
        <w:rPr>
          <w:rFonts w:ascii="Times New Roman" w:hAnsi="Times New Roman"/>
          <w:sz w:val="24"/>
          <w:szCs w:val="24"/>
        </w:rPr>
        <w:t>s</w:t>
      </w:r>
      <w:r w:rsidR="00BF6CE7" w:rsidRPr="001804F5">
        <w:rPr>
          <w:rFonts w:ascii="Times New Roman" w:hAnsi="Times New Roman"/>
          <w:sz w:val="24"/>
          <w:szCs w:val="24"/>
        </w:rPr>
        <w:t xml:space="preserve"> about their </w:t>
      </w:r>
      <w:r w:rsidR="003455DF" w:rsidRPr="001804F5">
        <w:rPr>
          <w:rFonts w:ascii="Times New Roman" w:hAnsi="Times New Roman"/>
          <w:sz w:val="24"/>
          <w:szCs w:val="24"/>
        </w:rPr>
        <w:t xml:space="preserve">social standing </w:t>
      </w:r>
      <w:r w:rsidR="000B3954" w:rsidRPr="001804F5">
        <w:rPr>
          <w:rFonts w:ascii="Times New Roman" w:hAnsi="Times New Roman"/>
          <w:sz w:val="24"/>
          <w:szCs w:val="24"/>
        </w:rPr>
        <w:t xml:space="preserve">due to </w:t>
      </w:r>
      <w:r w:rsidR="008B7BEB" w:rsidRPr="001804F5">
        <w:rPr>
          <w:rFonts w:ascii="Times New Roman" w:hAnsi="Times New Roman"/>
          <w:sz w:val="24"/>
          <w:szCs w:val="24"/>
        </w:rPr>
        <w:t xml:space="preserve">their </w:t>
      </w:r>
      <w:r w:rsidR="000B3954" w:rsidRPr="001804F5">
        <w:rPr>
          <w:rFonts w:ascii="Times New Roman" w:hAnsi="Times New Roman"/>
          <w:sz w:val="24"/>
          <w:szCs w:val="24"/>
        </w:rPr>
        <w:t xml:space="preserve">undesirable status or </w:t>
      </w:r>
      <w:r w:rsidR="00F83539" w:rsidRPr="001804F5">
        <w:rPr>
          <w:rFonts w:ascii="Times New Roman" w:hAnsi="Times New Roman"/>
          <w:sz w:val="24"/>
          <w:szCs w:val="24"/>
        </w:rPr>
        <w:t xml:space="preserve">perceptions of </w:t>
      </w:r>
      <w:r w:rsidR="008B7BEB" w:rsidRPr="001804F5">
        <w:rPr>
          <w:rFonts w:ascii="Times New Roman" w:hAnsi="Times New Roman"/>
          <w:sz w:val="24"/>
          <w:szCs w:val="24"/>
        </w:rPr>
        <w:t xml:space="preserve">their </w:t>
      </w:r>
      <w:r w:rsidR="000B3954" w:rsidRPr="001804F5">
        <w:rPr>
          <w:rFonts w:ascii="Times New Roman" w:hAnsi="Times New Roman"/>
          <w:sz w:val="24"/>
          <w:szCs w:val="24"/>
        </w:rPr>
        <w:t>current status being threatened</w:t>
      </w:r>
      <w:r w:rsidR="009C25E3" w:rsidRPr="001804F5">
        <w:rPr>
          <w:rFonts w:ascii="Times New Roman" w:hAnsi="Times New Roman"/>
          <w:sz w:val="24"/>
          <w:szCs w:val="24"/>
        </w:rPr>
        <w:t xml:space="preserve"> or competed for</w:t>
      </w:r>
      <w:r w:rsidR="0078700B" w:rsidRPr="001804F5">
        <w:rPr>
          <w:rFonts w:ascii="Times New Roman" w:hAnsi="Times New Roman"/>
          <w:sz w:val="24"/>
          <w:szCs w:val="24"/>
        </w:rPr>
        <w:t>,</w:t>
      </w:r>
      <w:r w:rsidR="00C94195" w:rsidRPr="001804F5">
        <w:rPr>
          <w:rFonts w:ascii="Times New Roman" w:hAnsi="Times New Roman"/>
          <w:sz w:val="24"/>
          <w:szCs w:val="24"/>
        </w:rPr>
        <w:t xml:space="preserve"> </w:t>
      </w:r>
      <w:r w:rsidR="004B27B5" w:rsidRPr="001804F5">
        <w:rPr>
          <w:rFonts w:ascii="Times New Roman" w:hAnsi="Times New Roman"/>
          <w:sz w:val="24"/>
          <w:szCs w:val="24"/>
        </w:rPr>
        <w:t xml:space="preserve">resulting in </w:t>
      </w:r>
      <w:r w:rsidR="00BF6CE7" w:rsidRPr="001804F5">
        <w:rPr>
          <w:rFonts w:ascii="Times New Roman" w:hAnsi="Times New Roman"/>
          <w:sz w:val="24"/>
          <w:szCs w:val="24"/>
        </w:rPr>
        <w:t xml:space="preserve">weak associations between social status insecurity and attained statuses. </w:t>
      </w:r>
      <w:r w:rsidR="004459E8" w:rsidRPr="001804F5">
        <w:rPr>
          <w:rFonts w:ascii="Times New Roman" w:hAnsi="Times New Roman"/>
          <w:sz w:val="24"/>
          <w:szCs w:val="24"/>
        </w:rPr>
        <w:t>Supporting our hypothesis, w</w:t>
      </w:r>
      <w:r w:rsidR="00BF6CE7" w:rsidRPr="001804F5">
        <w:rPr>
          <w:rFonts w:ascii="Times New Roman" w:hAnsi="Times New Roman"/>
          <w:sz w:val="24"/>
          <w:szCs w:val="24"/>
        </w:rPr>
        <w:t xml:space="preserve">e found no significant association between social status insecurity and social preference. However, there was a significant, though low magnitude, negative association between social status insecurity and popularity, </w:t>
      </w:r>
      <w:r w:rsidR="004459E8" w:rsidRPr="001804F5">
        <w:rPr>
          <w:rFonts w:ascii="Times New Roman" w:hAnsi="Times New Roman"/>
          <w:sz w:val="24"/>
          <w:szCs w:val="24"/>
        </w:rPr>
        <w:t>indicating</w:t>
      </w:r>
      <w:r w:rsidR="00BF6CE7" w:rsidRPr="001804F5">
        <w:rPr>
          <w:rFonts w:ascii="Times New Roman" w:hAnsi="Times New Roman"/>
          <w:sz w:val="24"/>
          <w:szCs w:val="24"/>
        </w:rPr>
        <w:t xml:space="preserve"> that the lower adolescents’ popularity status </w:t>
      </w:r>
      <w:r w:rsidR="00085501" w:rsidRPr="001804F5">
        <w:rPr>
          <w:rFonts w:ascii="Times New Roman" w:hAnsi="Times New Roman"/>
          <w:sz w:val="24"/>
          <w:szCs w:val="24"/>
        </w:rPr>
        <w:t>was</w:t>
      </w:r>
      <w:r w:rsidR="00BF6CE7" w:rsidRPr="001804F5">
        <w:rPr>
          <w:rFonts w:ascii="Times New Roman" w:hAnsi="Times New Roman"/>
          <w:sz w:val="24"/>
          <w:szCs w:val="24"/>
        </w:rPr>
        <w:t xml:space="preserve">, the more likely they </w:t>
      </w:r>
      <w:r w:rsidR="00085501" w:rsidRPr="001804F5">
        <w:rPr>
          <w:rFonts w:ascii="Times New Roman" w:hAnsi="Times New Roman"/>
          <w:sz w:val="24"/>
          <w:szCs w:val="24"/>
        </w:rPr>
        <w:t xml:space="preserve">were </w:t>
      </w:r>
      <w:r w:rsidR="00DF14BE" w:rsidRPr="001804F5">
        <w:rPr>
          <w:rFonts w:ascii="Times New Roman" w:hAnsi="Times New Roman"/>
          <w:sz w:val="24"/>
          <w:szCs w:val="24"/>
        </w:rPr>
        <w:t xml:space="preserve">to have </w:t>
      </w:r>
      <w:r w:rsidR="00BF6CE7" w:rsidRPr="001804F5">
        <w:rPr>
          <w:rFonts w:ascii="Times New Roman" w:hAnsi="Times New Roman"/>
          <w:sz w:val="24"/>
          <w:szCs w:val="24"/>
        </w:rPr>
        <w:t xml:space="preserve">higher insecure feelings. This finding </w:t>
      </w:r>
      <w:r w:rsidR="00352189" w:rsidRPr="001804F5">
        <w:rPr>
          <w:rFonts w:ascii="Times New Roman" w:hAnsi="Times New Roman"/>
          <w:sz w:val="24"/>
          <w:szCs w:val="24"/>
        </w:rPr>
        <w:t xml:space="preserve">implies </w:t>
      </w:r>
      <w:r w:rsidR="00BF6CE7" w:rsidRPr="001804F5">
        <w:rPr>
          <w:rFonts w:ascii="Times New Roman" w:hAnsi="Times New Roman"/>
          <w:sz w:val="24"/>
          <w:szCs w:val="24"/>
        </w:rPr>
        <w:t>that</w:t>
      </w:r>
      <w:r w:rsidR="00B751F4" w:rsidRPr="001804F5">
        <w:rPr>
          <w:rFonts w:ascii="Times New Roman" w:hAnsi="Times New Roman"/>
          <w:sz w:val="24"/>
          <w:szCs w:val="24"/>
        </w:rPr>
        <w:t xml:space="preserve"> lower</w:t>
      </w:r>
      <w:r w:rsidR="00BF6CE7" w:rsidRPr="001804F5">
        <w:rPr>
          <w:rFonts w:ascii="Times New Roman" w:hAnsi="Times New Roman"/>
          <w:sz w:val="24"/>
          <w:szCs w:val="24"/>
        </w:rPr>
        <w:t xml:space="preserve"> </w:t>
      </w:r>
      <w:r w:rsidR="00D8141F" w:rsidRPr="001804F5">
        <w:rPr>
          <w:rFonts w:ascii="Times New Roman" w:hAnsi="Times New Roman"/>
          <w:sz w:val="24"/>
          <w:szCs w:val="24"/>
        </w:rPr>
        <w:t xml:space="preserve">popularity </w:t>
      </w:r>
      <w:r w:rsidR="00BF6CE7" w:rsidRPr="001804F5">
        <w:rPr>
          <w:rFonts w:ascii="Times New Roman" w:hAnsi="Times New Roman"/>
          <w:sz w:val="24"/>
          <w:szCs w:val="24"/>
        </w:rPr>
        <w:t xml:space="preserve">has </w:t>
      </w:r>
      <w:r w:rsidR="00593162" w:rsidRPr="001804F5">
        <w:rPr>
          <w:rFonts w:ascii="Times New Roman" w:hAnsi="Times New Roman"/>
          <w:sz w:val="24"/>
          <w:szCs w:val="24"/>
        </w:rPr>
        <w:t xml:space="preserve">a </w:t>
      </w:r>
      <w:r w:rsidR="00172734" w:rsidRPr="001804F5">
        <w:rPr>
          <w:rFonts w:ascii="Times New Roman" w:hAnsi="Times New Roman"/>
          <w:sz w:val="24"/>
          <w:szCs w:val="24"/>
        </w:rPr>
        <w:t xml:space="preserve">particularly </w:t>
      </w:r>
      <w:r w:rsidR="00694718" w:rsidRPr="001804F5">
        <w:rPr>
          <w:rFonts w:ascii="Times New Roman" w:hAnsi="Times New Roman"/>
          <w:sz w:val="24"/>
          <w:szCs w:val="24"/>
        </w:rPr>
        <w:t xml:space="preserve">stronger </w:t>
      </w:r>
      <w:r w:rsidR="00BF6CE7" w:rsidRPr="001804F5">
        <w:rPr>
          <w:rFonts w:ascii="Times New Roman" w:hAnsi="Times New Roman"/>
          <w:sz w:val="24"/>
          <w:szCs w:val="24"/>
        </w:rPr>
        <w:t xml:space="preserve">impact on adolescents’ emotional well-being (e.g., more worries) </w:t>
      </w:r>
      <w:r w:rsidR="002B3569" w:rsidRPr="001804F5">
        <w:rPr>
          <w:rFonts w:ascii="Times New Roman" w:hAnsi="Times New Roman"/>
          <w:sz w:val="24"/>
          <w:szCs w:val="24"/>
        </w:rPr>
        <w:t>regarding</w:t>
      </w:r>
      <w:r w:rsidR="004459E8" w:rsidRPr="001804F5">
        <w:rPr>
          <w:rFonts w:ascii="Times New Roman" w:hAnsi="Times New Roman"/>
          <w:sz w:val="24"/>
          <w:szCs w:val="24"/>
        </w:rPr>
        <w:t xml:space="preserve"> their</w:t>
      </w:r>
      <w:r w:rsidR="00BF6CE7" w:rsidRPr="001804F5">
        <w:rPr>
          <w:rFonts w:ascii="Times New Roman" w:hAnsi="Times New Roman"/>
          <w:sz w:val="24"/>
          <w:szCs w:val="24"/>
        </w:rPr>
        <w:t xml:space="preserve"> social </w:t>
      </w:r>
      <w:r w:rsidR="004C58E8" w:rsidRPr="001804F5">
        <w:rPr>
          <w:rFonts w:ascii="Times New Roman" w:hAnsi="Times New Roman"/>
          <w:sz w:val="24"/>
          <w:szCs w:val="24"/>
        </w:rPr>
        <w:t>standing</w:t>
      </w:r>
      <w:r w:rsidR="00BF6CE7" w:rsidRPr="001804F5">
        <w:rPr>
          <w:rFonts w:ascii="Times New Roman" w:hAnsi="Times New Roman"/>
          <w:sz w:val="24"/>
          <w:szCs w:val="24"/>
        </w:rPr>
        <w:t xml:space="preserve">. </w:t>
      </w:r>
    </w:p>
    <w:p w:rsidR="00BF6CE7" w:rsidRPr="001804F5" w:rsidRDefault="00BF6CE7" w:rsidP="004A1830">
      <w:pPr>
        <w:spacing w:after="0" w:line="480" w:lineRule="auto"/>
        <w:rPr>
          <w:rFonts w:ascii="Times New Roman" w:hAnsi="Times New Roman"/>
          <w:sz w:val="24"/>
          <w:szCs w:val="24"/>
        </w:rPr>
      </w:pPr>
      <w:r w:rsidRPr="001804F5">
        <w:rPr>
          <w:rFonts w:ascii="Times New Roman" w:hAnsi="Times New Roman"/>
          <w:sz w:val="24"/>
          <w:szCs w:val="24"/>
        </w:rPr>
        <w:tab/>
      </w:r>
      <w:r w:rsidR="00EC509B" w:rsidRPr="001804F5">
        <w:rPr>
          <w:rFonts w:ascii="Times New Roman" w:hAnsi="Times New Roman"/>
          <w:sz w:val="24"/>
          <w:szCs w:val="24"/>
        </w:rPr>
        <w:t xml:space="preserve">Consistent with Li et al.’s (2010) findings, social status insecurity was </w:t>
      </w:r>
      <w:r w:rsidR="00EC509B" w:rsidRPr="00057B62">
        <w:rPr>
          <w:rFonts w:ascii="Times New Roman" w:hAnsi="Times New Roman"/>
          <w:color w:val="0070C0"/>
          <w:sz w:val="24"/>
          <w:szCs w:val="24"/>
        </w:rPr>
        <w:t xml:space="preserve">correlated </w:t>
      </w:r>
      <w:r w:rsidR="00185D19" w:rsidRPr="00057B62">
        <w:rPr>
          <w:rFonts w:ascii="Times New Roman" w:hAnsi="Times New Roman"/>
          <w:color w:val="0070C0"/>
          <w:sz w:val="24"/>
          <w:szCs w:val="24"/>
        </w:rPr>
        <w:t xml:space="preserve">positively </w:t>
      </w:r>
      <w:r w:rsidR="00EC509B" w:rsidRPr="001804F5">
        <w:rPr>
          <w:rFonts w:ascii="Times New Roman" w:hAnsi="Times New Roman"/>
          <w:sz w:val="24"/>
          <w:szCs w:val="24"/>
        </w:rPr>
        <w:t xml:space="preserve">with self-reported relational aggression and </w:t>
      </w:r>
      <w:r w:rsidR="00EC509B" w:rsidRPr="00057B62">
        <w:rPr>
          <w:rFonts w:ascii="Times New Roman" w:hAnsi="Times New Roman"/>
          <w:color w:val="0070C0"/>
          <w:sz w:val="24"/>
          <w:szCs w:val="24"/>
        </w:rPr>
        <w:t xml:space="preserve">related </w:t>
      </w:r>
      <w:r w:rsidR="00185D19" w:rsidRPr="00057B62">
        <w:rPr>
          <w:rFonts w:ascii="Times New Roman" w:hAnsi="Times New Roman"/>
          <w:color w:val="0070C0"/>
          <w:sz w:val="24"/>
          <w:szCs w:val="24"/>
        </w:rPr>
        <w:t>negatively</w:t>
      </w:r>
      <w:r w:rsidR="00185D19" w:rsidRPr="001804F5">
        <w:rPr>
          <w:rFonts w:ascii="Times New Roman" w:hAnsi="Times New Roman"/>
          <w:sz w:val="24"/>
          <w:szCs w:val="24"/>
        </w:rPr>
        <w:t xml:space="preserve"> </w:t>
      </w:r>
      <w:r w:rsidR="00EC509B" w:rsidRPr="001804F5">
        <w:rPr>
          <w:rFonts w:ascii="Times New Roman" w:hAnsi="Times New Roman"/>
          <w:sz w:val="24"/>
          <w:szCs w:val="24"/>
        </w:rPr>
        <w:t xml:space="preserve">to peer-nominated </w:t>
      </w:r>
      <w:proofErr w:type="spellStart"/>
      <w:r w:rsidR="00EC509B" w:rsidRPr="001804F5">
        <w:rPr>
          <w:rFonts w:ascii="Times New Roman" w:hAnsi="Times New Roman"/>
          <w:sz w:val="24"/>
          <w:szCs w:val="24"/>
        </w:rPr>
        <w:t>prosocial</w:t>
      </w:r>
      <w:proofErr w:type="spellEnd"/>
      <w:r w:rsidR="00EC509B" w:rsidRPr="001804F5">
        <w:rPr>
          <w:rFonts w:ascii="Times New Roman" w:hAnsi="Times New Roman"/>
          <w:sz w:val="24"/>
          <w:szCs w:val="24"/>
        </w:rPr>
        <w:t xml:space="preserve"> behaviors. However, after controlling for other variables, </w:t>
      </w:r>
      <w:r w:rsidRPr="001804F5">
        <w:rPr>
          <w:rFonts w:ascii="Times New Roman" w:hAnsi="Times New Roman"/>
          <w:sz w:val="24"/>
          <w:szCs w:val="24"/>
        </w:rPr>
        <w:t xml:space="preserve">we found that </w:t>
      </w:r>
      <w:r w:rsidR="00EC509B" w:rsidRPr="001804F5">
        <w:rPr>
          <w:rFonts w:ascii="Times New Roman" w:hAnsi="Times New Roman"/>
          <w:sz w:val="24"/>
          <w:szCs w:val="24"/>
        </w:rPr>
        <w:t xml:space="preserve">these associations were manifested </w:t>
      </w:r>
      <w:r w:rsidR="00EA0C01" w:rsidRPr="001804F5">
        <w:rPr>
          <w:rFonts w:ascii="Times New Roman" w:hAnsi="Times New Roman"/>
          <w:sz w:val="24"/>
          <w:szCs w:val="24"/>
        </w:rPr>
        <w:t>in</w:t>
      </w:r>
      <w:r w:rsidR="00EC509B" w:rsidRPr="001804F5">
        <w:rPr>
          <w:rFonts w:ascii="Times New Roman" w:hAnsi="Times New Roman"/>
          <w:sz w:val="24"/>
          <w:szCs w:val="24"/>
        </w:rPr>
        <w:t xml:space="preserve"> </w:t>
      </w:r>
      <w:r w:rsidRPr="001804F5">
        <w:rPr>
          <w:rFonts w:ascii="Times New Roman" w:hAnsi="Times New Roman"/>
          <w:sz w:val="24"/>
          <w:szCs w:val="24"/>
        </w:rPr>
        <w:t>indirect pathways</w:t>
      </w:r>
      <w:r w:rsidR="006E3588" w:rsidRPr="001804F5">
        <w:rPr>
          <w:rFonts w:ascii="Times New Roman" w:hAnsi="Times New Roman"/>
          <w:sz w:val="24"/>
          <w:szCs w:val="24"/>
        </w:rPr>
        <w:t xml:space="preserve"> through the mediation of the popularity goal</w:t>
      </w:r>
      <w:r w:rsidRPr="001804F5">
        <w:rPr>
          <w:rFonts w:ascii="Times New Roman" w:hAnsi="Times New Roman"/>
          <w:sz w:val="24"/>
          <w:szCs w:val="24"/>
        </w:rPr>
        <w:t xml:space="preserve">. When adolescents felt insecure about their social status, they were more likely to </w:t>
      </w:r>
      <w:r w:rsidR="001A4245" w:rsidRPr="001804F5">
        <w:rPr>
          <w:rFonts w:ascii="Times New Roman" w:hAnsi="Times New Roman"/>
          <w:sz w:val="24"/>
          <w:szCs w:val="24"/>
        </w:rPr>
        <w:t xml:space="preserve">endorse the </w:t>
      </w:r>
      <w:r w:rsidRPr="001804F5">
        <w:rPr>
          <w:rFonts w:ascii="Times New Roman" w:hAnsi="Times New Roman"/>
          <w:sz w:val="24"/>
          <w:szCs w:val="24"/>
        </w:rPr>
        <w:t xml:space="preserve">popularity goal, which was </w:t>
      </w:r>
      <w:r w:rsidR="00C9154F" w:rsidRPr="001804F5">
        <w:rPr>
          <w:rFonts w:ascii="Times New Roman" w:hAnsi="Times New Roman"/>
          <w:sz w:val="24"/>
          <w:szCs w:val="24"/>
        </w:rPr>
        <w:t xml:space="preserve">then </w:t>
      </w:r>
      <w:r w:rsidRPr="001804F5">
        <w:rPr>
          <w:rFonts w:ascii="Times New Roman" w:hAnsi="Times New Roman"/>
          <w:sz w:val="24"/>
          <w:szCs w:val="24"/>
        </w:rPr>
        <w:t>linked to higher self-reported relational aggression and less</w:t>
      </w:r>
      <w:r w:rsidR="00FE7FB6" w:rsidRPr="001804F5">
        <w:rPr>
          <w:rFonts w:ascii="Times New Roman" w:hAnsi="Times New Roman"/>
          <w:sz w:val="24"/>
          <w:szCs w:val="24"/>
        </w:rPr>
        <w:t xml:space="preserve"> </w:t>
      </w:r>
      <w:r w:rsidR="00FE7FB6" w:rsidRPr="001804F5">
        <w:rPr>
          <w:rFonts w:ascii="Times New Roman" w:hAnsi="Times New Roman"/>
          <w:sz w:val="24"/>
          <w:szCs w:val="24"/>
        </w:rPr>
        <w:lastRenderedPageBreak/>
        <w:t>peer-nominated</w:t>
      </w:r>
      <w:r w:rsidRPr="001804F5">
        <w:rPr>
          <w:rFonts w:ascii="Times New Roman" w:hAnsi="Times New Roman"/>
          <w:sz w:val="24"/>
          <w:szCs w:val="24"/>
        </w:rPr>
        <w:t xml:space="preserve"> </w:t>
      </w:r>
      <w:proofErr w:type="spellStart"/>
      <w:r w:rsidRPr="001804F5">
        <w:rPr>
          <w:rFonts w:ascii="Times New Roman" w:hAnsi="Times New Roman"/>
          <w:sz w:val="24"/>
          <w:szCs w:val="24"/>
        </w:rPr>
        <w:t>prosocial</w:t>
      </w:r>
      <w:proofErr w:type="spellEnd"/>
      <w:r w:rsidRPr="001804F5">
        <w:rPr>
          <w:rFonts w:ascii="Times New Roman" w:hAnsi="Times New Roman"/>
          <w:sz w:val="24"/>
          <w:szCs w:val="24"/>
        </w:rPr>
        <w:t xml:space="preserve"> behaviors. </w:t>
      </w:r>
      <w:r w:rsidR="00940B73" w:rsidRPr="001804F5">
        <w:rPr>
          <w:rFonts w:ascii="Times New Roman" w:hAnsi="Times New Roman"/>
          <w:sz w:val="24"/>
          <w:szCs w:val="24"/>
        </w:rPr>
        <w:t xml:space="preserve">These findings suggest that </w:t>
      </w:r>
      <w:r w:rsidR="004A1830" w:rsidRPr="001804F5">
        <w:rPr>
          <w:rFonts w:ascii="Times New Roman" w:hAnsi="Times New Roman"/>
          <w:sz w:val="24"/>
          <w:szCs w:val="24"/>
        </w:rPr>
        <w:t xml:space="preserve">adolescents’ sense of insecurity about their social status not only has implications for their social cognitive processing about peer status (e.g., setting social status goals), but </w:t>
      </w:r>
      <w:r w:rsidR="001D6833" w:rsidRPr="001804F5">
        <w:rPr>
          <w:rFonts w:ascii="Times New Roman" w:hAnsi="Times New Roman"/>
          <w:sz w:val="24"/>
          <w:szCs w:val="24"/>
        </w:rPr>
        <w:t xml:space="preserve">also </w:t>
      </w:r>
      <w:r w:rsidR="004A1830" w:rsidRPr="001804F5">
        <w:rPr>
          <w:rFonts w:ascii="Times New Roman" w:hAnsi="Times New Roman"/>
          <w:sz w:val="24"/>
          <w:szCs w:val="24"/>
        </w:rPr>
        <w:t xml:space="preserve">has indirect implications for </w:t>
      </w:r>
      <w:r w:rsidR="002F3B7B" w:rsidRPr="001804F5">
        <w:rPr>
          <w:rFonts w:ascii="Times New Roman" w:hAnsi="Times New Roman"/>
          <w:sz w:val="24"/>
          <w:szCs w:val="24"/>
        </w:rPr>
        <w:t xml:space="preserve">their </w:t>
      </w:r>
      <w:r w:rsidR="004A1830" w:rsidRPr="001804F5">
        <w:rPr>
          <w:rFonts w:ascii="Times New Roman" w:hAnsi="Times New Roman"/>
          <w:sz w:val="24"/>
          <w:szCs w:val="24"/>
        </w:rPr>
        <w:t xml:space="preserve">behaviors. </w:t>
      </w:r>
    </w:p>
    <w:p w:rsidR="00BF6CE7" w:rsidRPr="001804F5" w:rsidRDefault="00BF6CE7" w:rsidP="00BF6CE7">
      <w:pPr>
        <w:spacing w:after="0" w:line="480" w:lineRule="auto"/>
        <w:rPr>
          <w:rFonts w:ascii="Times New Roman" w:hAnsi="Times New Roman"/>
          <w:b/>
          <w:sz w:val="24"/>
          <w:szCs w:val="24"/>
        </w:rPr>
      </w:pPr>
      <w:r w:rsidRPr="001804F5">
        <w:rPr>
          <w:rFonts w:ascii="Times New Roman" w:hAnsi="Times New Roman"/>
          <w:b/>
          <w:sz w:val="24"/>
          <w:szCs w:val="24"/>
        </w:rPr>
        <w:t>Limitations and future directions</w:t>
      </w:r>
      <w:r w:rsidRPr="001804F5">
        <w:rPr>
          <w:rFonts w:ascii="Times New Roman" w:hAnsi="Times New Roman"/>
          <w:sz w:val="24"/>
          <w:szCs w:val="24"/>
        </w:rPr>
        <w:t xml:space="preserve"> </w:t>
      </w:r>
    </w:p>
    <w:p w:rsidR="00DF5C7F" w:rsidRPr="001804F5" w:rsidRDefault="00BF6CE7" w:rsidP="00585158">
      <w:pPr>
        <w:spacing w:after="0" w:line="480" w:lineRule="auto"/>
        <w:ind w:firstLine="720"/>
        <w:rPr>
          <w:rFonts w:ascii="Times-Roman" w:hAnsi="Times-Roman" w:cs="Times-Roman"/>
          <w:sz w:val="24"/>
          <w:szCs w:val="24"/>
        </w:rPr>
      </w:pPr>
      <w:r w:rsidRPr="001804F5">
        <w:rPr>
          <w:rFonts w:ascii="Times New Roman" w:hAnsi="Times New Roman"/>
          <w:sz w:val="24"/>
          <w:szCs w:val="24"/>
        </w:rPr>
        <w:t xml:space="preserve">Findings of this study </w:t>
      </w:r>
      <w:r w:rsidR="0094648B" w:rsidRPr="001804F5">
        <w:rPr>
          <w:rFonts w:ascii="Times New Roman" w:hAnsi="Times New Roman"/>
          <w:sz w:val="24"/>
          <w:szCs w:val="24"/>
        </w:rPr>
        <w:t xml:space="preserve">provide valuable </w:t>
      </w:r>
      <w:r w:rsidR="000B1456" w:rsidRPr="001804F5">
        <w:rPr>
          <w:rFonts w:ascii="Times New Roman" w:hAnsi="Times New Roman"/>
          <w:sz w:val="24"/>
          <w:szCs w:val="24"/>
        </w:rPr>
        <w:t>informati</w:t>
      </w:r>
      <w:r w:rsidR="00E93424" w:rsidRPr="001804F5">
        <w:rPr>
          <w:rFonts w:ascii="Times New Roman" w:hAnsi="Times New Roman"/>
          <w:sz w:val="24"/>
          <w:szCs w:val="24"/>
        </w:rPr>
        <w:t>on</w:t>
      </w:r>
      <w:r w:rsidR="000B1456" w:rsidRPr="001804F5">
        <w:rPr>
          <w:rFonts w:ascii="Times New Roman" w:hAnsi="Times New Roman"/>
          <w:sz w:val="24"/>
          <w:szCs w:val="24"/>
        </w:rPr>
        <w:t xml:space="preserve"> </w:t>
      </w:r>
      <w:r w:rsidR="009912C7" w:rsidRPr="001804F5">
        <w:rPr>
          <w:rFonts w:ascii="Times New Roman" w:hAnsi="Times New Roman"/>
          <w:sz w:val="24"/>
          <w:szCs w:val="24"/>
        </w:rPr>
        <w:t>regarding</w:t>
      </w:r>
      <w:r w:rsidRPr="001804F5">
        <w:rPr>
          <w:rFonts w:ascii="Times New Roman" w:hAnsi="Times New Roman"/>
          <w:sz w:val="24"/>
          <w:szCs w:val="24"/>
        </w:rPr>
        <w:t xml:space="preserve"> </w:t>
      </w:r>
      <w:r w:rsidR="009912C7" w:rsidRPr="001804F5">
        <w:rPr>
          <w:rFonts w:ascii="Times New Roman" w:hAnsi="Times New Roman"/>
          <w:sz w:val="24"/>
          <w:szCs w:val="24"/>
        </w:rPr>
        <w:t xml:space="preserve">adolescents’ </w:t>
      </w:r>
      <w:r w:rsidRPr="001804F5">
        <w:rPr>
          <w:rFonts w:ascii="Times New Roman" w:hAnsi="Times New Roman"/>
          <w:sz w:val="24"/>
          <w:szCs w:val="24"/>
        </w:rPr>
        <w:t>social cognitive processing of peer statu</w:t>
      </w:r>
      <w:r w:rsidR="00F47C80" w:rsidRPr="001804F5">
        <w:rPr>
          <w:rFonts w:ascii="Times New Roman" w:hAnsi="Times New Roman"/>
          <w:sz w:val="24"/>
          <w:szCs w:val="24"/>
        </w:rPr>
        <w:t>s</w:t>
      </w:r>
      <w:r w:rsidRPr="001804F5">
        <w:rPr>
          <w:rFonts w:ascii="Times New Roman" w:hAnsi="Times New Roman"/>
          <w:sz w:val="24"/>
          <w:szCs w:val="24"/>
        </w:rPr>
        <w:t>. However, the</w:t>
      </w:r>
      <w:r w:rsidR="008F5766" w:rsidRPr="001804F5">
        <w:rPr>
          <w:rFonts w:ascii="Times New Roman" w:hAnsi="Times New Roman"/>
          <w:sz w:val="24"/>
          <w:szCs w:val="24"/>
        </w:rPr>
        <w:t>se</w:t>
      </w:r>
      <w:r w:rsidRPr="001804F5">
        <w:rPr>
          <w:rFonts w:ascii="Times New Roman" w:hAnsi="Times New Roman"/>
          <w:sz w:val="24"/>
          <w:szCs w:val="24"/>
        </w:rPr>
        <w:t xml:space="preserve"> findings should be understood in the context of a few limitations. First, </w:t>
      </w:r>
      <w:r w:rsidR="000B1456" w:rsidRPr="001804F5">
        <w:rPr>
          <w:rFonts w:ascii="Times New Roman" w:hAnsi="Times New Roman"/>
          <w:sz w:val="24"/>
          <w:szCs w:val="24"/>
        </w:rPr>
        <w:t xml:space="preserve">we interpreted the </w:t>
      </w:r>
      <w:r w:rsidR="002E4959" w:rsidRPr="001804F5">
        <w:rPr>
          <w:rFonts w:ascii="Times New Roman" w:hAnsi="Times New Roman"/>
          <w:sz w:val="24"/>
          <w:szCs w:val="24"/>
        </w:rPr>
        <w:t xml:space="preserve">direction of the associations </w:t>
      </w:r>
      <w:r w:rsidRPr="001804F5">
        <w:rPr>
          <w:rFonts w:ascii="Times New Roman" w:hAnsi="Times New Roman"/>
          <w:sz w:val="24"/>
          <w:szCs w:val="24"/>
        </w:rPr>
        <w:t xml:space="preserve">based on </w:t>
      </w:r>
      <w:r w:rsidR="00215353" w:rsidRPr="001804F5">
        <w:rPr>
          <w:rFonts w:ascii="Times New Roman" w:hAnsi="Times New Roman"/>
          <w:sz w:val="24"/>
          <w:szCs w:val="24"/>
        </w:rPr>
        <w:t xml:space="preserve">theoretical </w:t>
      </w:r>
      <w:r w:rsidR="002E4959" w:rsidRPr="001804F5">
        <w:rPr>
          <w:rFonts w:ascii="Times New Roman" w:hAnsi="Times New Roman"/>
          <w:sz w:val="24"/>
          <w:szCs w:val="24"/>
        </w:rPr>
        <w:t>considerations</w:t>
      </w:r>
      <w:r w:rsidR="00CC499B" w:rsidRPr="001804F5">
        <w:rPr>
          <w:rFonts w:ascii="Times New Roman" w:hAnsi="Times New Roman"/>
          <w:sz w:val="24"/>
          <w:szCs w:val="24"/>
        </w:rPr>
        <w:t>;</w:t>
      </w:r>
      <w:r w:rsidR="002E4959" w:rsidRPr="001804F5">
        <w:rPr>
          <w:rFonts w:ascii="Times New Roman" w:hAnsi="Times New Roman"/>
          <w:sz w:val="24"/>
          <w:szCs w:val="24"/>
        </w:rPr>
        <w:t xml:space="preserve"> however,</w:t>
      </w:r>
      <w:r w:rsidRPr="001804F5">
        <w:rPr>
          <w:rFonts w:ascii="Times New Roman" w:hAnsi="Times New Roman"/>
          <w:sz w:val="24"/>
          <w:szCs w:val="24"/>
        </w:rPr>
        <w:t xml:space="preserve"> the concurrent study design does not warrant any causal inference. For example, it can be interpreted equally well that adolescents with certain behavioral characteristics are more likely to endorse certain status goals. </w:t>
      </w:r>
      <w:r w:rsidR="007F4621" w:rsidRPr="001804F5">
        <w:rPr>
          <w:rFonts w:ascii="Times New Roman" w:hAnsi="Times New Roman"/>
          <w:sz w:val="24"/>
          <w:szCs w:val="24"/>
        </w:rPr>
        <w:t>L</w:t>
      </w:r>
      <w:r w:rsidRPr="001804F5">
        <w:rPr>
          <w:rFonts w:ascii="Times New Roman" w:hAnsi="Times New Roman"/>
          <w:sz w:val="24"/>
          <w:szCs w:val="24"/>
        </w:rPr>
        <w:t xml:space="preserve">ongitudinal studies are greatly needed to clarify whether social status goals are </w:t>
      </w:r>
      <w:r w:rsidR="000B1456" w:rsidRPr="001804F5">
        <w:rPr>
          <w:rFonts w:ascii="Times New Roman" w:hAnsi="Times New Roman"/>
          <w:sz w:val="24"/>
          <w:szCs w:val="24"/>
        </w:rPr>
        <w:t xml:space="preserve">indeed </w:t>
      </w:r>
      <w:r w:rsidR="002E4959" w:rsidRPr="001804F5">
        <w:rPr>
          <w:rFonts w:ascii="Times New Roman" w:hAnsi="Times New Roman"/>
          <w:sz w:val="24"/>
          <w:szCs w:val="24"/>
        </w:rPr>
        <w:t xml:space="preserve">prompted by the </w:t>
      </w:r>
      <w:r w:rsidRPr="001804F5">
        <w:rPr>
          <w:rFonts w:ascii="Times New Roman" w:hAnsi="Times New Roman"/>
          <w:sz w:val="24"/>
          <w:szCs w:val="24"/>
        </w:rPr>
        <w:t xml:space="preserve">insecure feelings about status and whether those goals direct behavioral choices and changes. Additionally, because popularity becomes more and more salient and important in peer </w:t>
      </w:r>
      <w:r w:rsidRPr="00057B62">
        <w:rPr>
          <w:rFonts w:ascii="Times New Roman" w:hAnsi="Times New Roman"/>
          <w:color w:val="0070C0"/>
          <w:sz w:val="24"/>
          <w:szCs w:val="24"/>
        </w:rPr>
        <w:t>relation</w:t>
      </w:r>
      <w:r w:rsidR="00185D19" w:rsidRPr="00057B62">
        <w:rPr>
          <w:rFonts w:ascii="Times New Roman" w:hAnsi="Times New Roman"/>
          <w:color w:val="0070C0"/>
          <w:sz w:val="24"/>
          <w:szCs w:val="24"/>
        </w:rPr>
        <w:t>ship</w:t>
      </w:r>
      <w:r w:rsidRPr="00057B62">
        <w:rPr>
          <w:rFonts w:ascii="Times New Roman" w:hAnsi="Times New Roman"/>
          <w:color w:val="0070C0"/>
          <w:sz w:val="24"/>
          <w:szCs w:val="24"/>
        </w:rPr>
        <w:t>s</w:t>
      </w:r>
      <w:r w:rsidRPr="001804F5">
        <w:rPr>
          <w:rFonts w:ascii="Times New Roman" w:hAnsi="Times New Roman"/>
          <w:sz w:val="24"/>
          <w:szCs w:val="24"/>
        </w:rPr>
        <w:t xml:space="preserve"> from middle childhood to adolescence, longitudinal </w:t>
      </w:r>
      <w:r w:rsidRPr="00FD263D">
        <w:rPr>
          <w:rFonts w:ascii="Times New Roman" w:hAnsi="Times New Roman"/>
          <w:sz w:val="24"/>
          <w:szCs w:val="24"/>
        </w:rPr>
        <w:t>research</w:t>
      </w:r>
      <w:r w:rsidR="00185D19" w:rsidRPr="00FD263D">
        <w:rPr>
          <w:rFonts w:ascii="Times New Roman" w:hAnsi="Times New Roman"/>
          <w:sz w:val="24"/>
          <w:szCs w:val="24"/>
        </w:rPr>
        <w:t xml:space="preserve"> </w:t>
      </w:r>
      <w:r w:rsidRPr="00FD263D">
        <w:rPr>
          <w:rFonts w:ascii="Times New Roman" w:hAnsi="Times New Roman"/>
          <w:sz w:val="24"/>
          <w:szCs w:val="24"/>
        </w:rPr>
        <w:t xml:space="preserve">may examine </w:t>
      </w:r>
      <w:r w:rsidRPr="001804F5">
        <w:rPr>
          <w:rFonts w:ascii="Times New Roman" w:hAnsi="Times New Roman"/>
          <w:sz w:val="24"/>
          <w:szCs w:val="24"/>
        </w:rPr>
        <w:t xml:space="preserve">how children and adolescents’ social status goals change with time and examine the goals’ relative implications </w:t>
      </w:r>
      <w:r w:rsidR="00F76223" w:rsidRPr="001804F5">
        <w:rPr>
          <w:rFonts w:ascii="Times New Roman" w:hAnsi="Times New Roman"/>
          <w:sz w:val="24"/>
          <w:szCs w:val="24"/>
        </w:rPr>
        <w:t xml:space="preserve">for </w:t>
      </w:r>
      <w:r w:rsidRPr="001804F5">
        <w:rPr>
          <w:rFonts w:ascii="Times New Roman" w:hAnsi="Times New Roman"/>
          <w:sz w:val="24"/>
          <w:szCs w:val="24"/>
        </w:rPr>
        <w:t xml:space="preserve">behavioral changes. Second, this study </w:t>
      </w:r>
      <w:r w:rsidR="00FB16BF" w:rsidRPr="001804F5">
        <w:rPr>
          <w:rFonts w:ascii="Times New Roman" w:hAnsi="Times New Roman"/>
          <w:sz w:val="24"/>
          <w:szCs w:val="24"/>
        </w:rPr>
        <w:t xml:space="preserve">proposed </w:t>
      </w:r>
      <w:r w:rsidRPr="001804F5">
        <w:rPr>
          <w:rFonts w:ascii="Times New Roman" w:hAnsi="Times New Roman"/>
          <w:sz w:val="24"/>
          <w:szCs w:val="24"/>
        </w:rPr>
        <w:t>social status insecurity</w:t>
      </w:r>
      <w:r w:rsidR="003E7EDE" w:rsidRPr="001804F5">
        <w:rPr>
          <w:rFonts w:ascii="Times New Roman" w:hAnsi="Times New Roman"/>
          <w:sz w:val="24"/>
          <w:szCs w:val="24"/>
        </w:rPr>
        <w:t xml:space="preserve"> </w:t>
      </w:r>
      <w:r w:rsidR="00FB16BF" w:rsidRPr="001804F5">
        <w:rPr>
          <w:rFonts w:ascii="Times New Roman" w:hAnsi="Times New Roman"/>
          <w:sz w:val="24"/>
          <w:szCs w:val="24"/>
        </w:rPr>
        <w:t>as a general feeling about one’s social standing among</w:t>
      </w:r>
      <w:r w:rsidR="00FF337E" w:rsidRPr="001804F5">
        <w:rPr>
          <w:rFonts w:ascii="Times New Roman" w:hAnsi="Times New Roman"/>
          <w:sz w:val="24"/>
          <w:szCs w:val="24"/>
        </w:rPr>
        <w:t xml:space="preserve"> </w:t>
      </w:r>
      <w:r w:rsidR="008679E3" w:rsidRPr="001804F5">
        <w:rPr>
          <w:rFonts w:ascii="Times New Roman" w:hAnsi="Times New Roman"/>
          <w:sz w:val="24"/>
          <w:szCs w:val="24"/>
        </w:rPr>
        <w:t xml:space="preserve">peers </w:t>
      </w:r>
      <w:r w:rsidR="00FF337E" w:rsidRPr="001804F5">
        <w:rPr>
          <w:rFonts w:ascii="Times New Roman" w:hAnsi="Times New Roman"/>
          <w:sz w:val="24"/>
          <w:szCs w:val="24"/>
        </w:rPr>
        <w:t xml:space="preserve">and </w:t>
      </w:r>
      <w:r w:rsidRPr="001804F5">
        <w:rPr>
          <w:rFonts w:ascii="Times New Roman" w:hAnsi="Times New Roman"/>
          <w:sz w:val="24"/>
          <w:szCs w:val="24"/>
        </w:rPr>
        <w:t>demonstrated adequate reliability</w:t>
      </w:r>
      <w:r w:rsidR="00FF337E" w:rsidRPr="001804F5">
        <w:rPr>
          <w:rFonts w:ascii="Times New Roman" w:hAnsi="Times New Roman"/>
          <w:sz w:val="24"/>
          <w:szCs w:val="24"/>
        </w:rPr>
        <w:t xml:space="preserve"> of this construct</w:t>
      </w:r>
      <w:r w:rsidRPr="001804F5">
        <w:rPr>
          <w:rFonts w:ascii="Times New Roman" w:hAnsi="Times New Roman"/>
          <w:sz w:val="24"/>
          <w:szCs w:val="24"/>
        </w:rPr>
        <w:t xml:space="preserve">. However, whether adolescents generate different </w:t>
      </w:r>
      <w:r w:rsidR="00846A7F" w:rsidRPr="001804F5">
        <w:rPr>
          <w:rFonts w:ascii="Times New Roman" w:hAnsi="Times New Roman"/>
          <w:sz w:val="24"/>
          <w:szCs w:val="24"/>
        </w:rPr>
        <w:t xml:space="preserve">types </w:t>
      </w:r>
      <w:r w:rsidR="00A13D98" w:rsidRPr="001804F5">
        <w:rPr>
          <w:rFonts w:ascii="Times New Roman" w:hAnsi="Times New Roman"/>
          <w:sz w:val="24"/>
          <w:szCs w:val="24"/>
        </w:rPr>
        <w:t xml:space="preserve">or levels </w:t>
      </w:r>
      <w:r w:rsidR="00706F1E" w:rsidRPr="001804F5">
        <w:rPr>
          <w:rFonts w:ascii="Times New Roman" w:hAnsi="Times New Roman"/>
          <w:sz w:val="24"/>
          <w:szCs w:val="24"/>
        </w:rPr>
        <w:t xml:space="preserve">of </w:t>
      </w:r>
      <w:r w:rsidRPr="001804F5">
        <w:rPr>
          <w:rFonts w:ascii="Times New Roman" w:hAnsi="Times New Roman"/>
          <w:sz w:val="24"/>
          <w:szCs w:val="24"/>
        </w:rPr>
        <w:t xml:space="preserve">concerns about popularity </w:t>
      </w:r>
      <w:r w:rsidR="00F70AFE" w:rsidRPr="001804F5">
        <w:rPr>
          <w:rFonts w:ascii="Times New Roman" w:hAnsi="Times New Roman"/>
          <w:sz w:val="24"/>
          <w:szCs w:val="24"/>
        </w:rPr>
        <w:t>versus</w:t>
      </w:r>
      <w:r w:rsidRPr="001804F5">
        <w:rPr>
          <w:rFonts w:ascii="Times New Roman" w:hAnsi="Times New Roman"/>
          <w:sz w:val="24"/>
          <w:szCs w:val="24"/>
        </w:rPr>
        <w:t xml:space="preserve"> social preference is unclear</w:t>
      </w:r>
      <w:r w:rsidR="00CB7A51" w:rsidRPr="001804F5">
        <w:rPr>
          <w:rFonts w:ascii="Times New Roman" w:hAnsi="Times New Roman"/>
          <w:sz w:val="24"/>
          <w:szCs w:val="24"/>
        </w:rPr>
        <w:t xml:space="preserve"> and </w:t>
      </w:r>
      <w:r w:rsidR="00C31E57" w:rsidRPr="001804F5">
        <w:rPr>
          <w:rFonts w:ascii="Times New Roman" w:hAnsi="Times New Roman"/>
          <w:sz w:val="24"/>
          <w:szCs w:val="24"/>
        </w:rPr>
        <w:t xml:space="preserve">requires </w:t>
      </w:r>
      <w:r w:rsidRPr="001804F5">
        <w:rPr>
          <w:rFonts w:ascii="Times New Roman" w:hAnsi="Times New Roman"/>
          <w:sz w:val="24"/>
          <w:szCs w:val="24"/>
        </w:rPr>
        <w:t xml:space="preserve">further </w:t>
      </w:r>
      <w:r w:rsidR="00C31E57" w:rsidRPr="001804F5">
        <w:rPr>
          <w:rFonts w:ascii="Times New Roman" w:hAnsi="Times New Roman"/>
          <w:sz w:val="24"/>
          <w:szCs w:val="24"/>
        </w:rPr>
        <w:t>investigation</w:t>
      </w:r>
      <w:r w:rsidRPr="001804F5">
        <w:rPr>
          <w:rFonts w:ascii="Times New Roman" w:hAnsi="Times New Roman"/>
          <w:sz w:val="24"/>
          <w:szCs w:val="24"/>
        </w:rPr>
        <w:t xml:space="preserve">. </w:t>
      </w:r>
      <w:r w:rsidR="00DF5C7F" w:rsidRPr="001804F5">
        <w:rPr>
          <w:rFonts w:ascii="Times New Roman" w:hAnsi="Times New Roman"/>
          <w:sz w:val="24"/>
          <w:szCs w:val="24"/>
        </w:rPr>
        <w:t>Third</w:t>
      </w:r>
      <w:r w:rsidRPr="001804F5">
        <w:rPr>
          <w:rFonts w:ascii="Times New Roman" w:hAnsi="Times New Roman"/>
          <w:sz w:val="24"/>
          <w:szCs w:val="24"/>
        </w:rPr>
        <w:t>, the current research examined a general pattern of associations and did not take the peer group contexts</w:t>
      </w:r>
      <w:r w:rsidR="00F47C80" w:rsidRPr="001804F5">
        <w:rPr>
          <w:rFonts w:ascii="Times New Roman" w:hAnsi="Times New Roman"/>
          <w:sz w:val="24"/>
          <w:szCs w:val="24"/>
        </w:rPr>
        <w:t xml:space="preserve"> into consideration</w:t>
      </w:r>
      <w:r w:rsidRPr="001804F5">
        <w:rPr>
          <w:rFonts w:ascii="Times New Roman" w:hAnsi="Times New Roman"/>
          <w:sz w:val="24"/>
          <w:szCs w:val="24"/>
        </w:rPr>
        <w:t>. As pointed out by previous research, children’s understanding of peer groups also plays a role in their goal formation and behavioral choices (</w:t>
      </w:r>
      <w:proofErr w:type="spellStart"/>
      <w:r w:rsidRPr="001804F5">
        <w:rPr>
          <w:rFonts w:ascii="Times-Roman" w:hAnsi="Times-Roman" w:cs="Times-Roman"/>
          <w:sz w:val="24"/>
          <w:szCs w:val="24"/>
        </w:rPr>
        <w:t>Salmivalli</w:t>
      </w:r>
      <w:proofErr w:type="spellEnd"/>
      <w:r w:rsidRPr="001804F5">
        <w:rPr>
          <w:rFonts w:ascii="Times-Roman" w:hAnsi="Times-Roman" w:cs="Times-Roman"/>
          <w:sz w:val="24"/>
          <w:szCs w:val="24"/>
        </w:rPr>
        <w:t xml:space="preserve"> et al., 2005, 2009). Future research may investigate how adolescents generate insecure feelings about status as a result of peer </w:t>
      </w:r>
      <w:r w:rsidRPr="001804F5">
        <w:rPr>
          <w:rFonts w:ascii="Times-Roman" w:hAnsi="Times-Roman" w:cs="Times-Roman"/>
          <w:sz w:val="24"/>
          <w:szCs w:val="24"/>
        </w:rPr>
        <w:lastRenderedPageBreak/>
        <w:t xml:space="preserve">interactions in their groups and how they use different behaviors </w:t>
      </w:r>
      <w:r w:rsidR="0001024D" w:rsidRPr="001804F5">
        <w:rPr>
          <w:rFonts w:ascii="Times-Roman" w:hAnsi="Times-Roman" w:cs="Times-Roman"/>
          <w:sz w:val="24"/>
          <w:szCs w:val="24"/>
        </w:rPr>
        <w:t>to achieve</w:t>
      </w:r>
      <w:r w:rsidRPr="001804F5">
        <w:rPr>
          <w:rFonts w:ascii="Times-Roman" w:hAnsi="Times-Roman" w:cs="Times-Roman"/>
          <w:sz w:val="24"/>
          <w:szCs w:val="24"/>
        </w:rPr>
        <w:t xml:space="preserve"> different social status goals in different peer group contexts. </w:t>
      </w:r>
      <w:r w:rsidR="00DF5C7F" w:rsidRPr="001804F5">
        <w:rPr>
          <w:rFonts w:ascii="Times-Roman" w:hAnsi="Times-Roman" w:cs="Times-Roman"/>
          <w:sz w:val="24"/>
          <w:szCs w:val="24"/>
        </w:rPr>
        <w:t xml:space="preserve">Lastly, </w:t>
      </w:r>
      <w:r w:rsidR="00C07E17" w:rsidRPr="001804F5">
        <w:rPr>
          <w:rFonts w:ascii="Times-Roman" w:hAnsi="Times-Roman" w:cs="Times-Roman"/>
          <w:sz w:val="24"/>
          <w:szCs w:val="24"/>
        </w:rPr>
        <w:t>we did not test gender moderations in the present study because previous research did not suggest gender moderation</w:t>
      </w:r>
      <w:r w:rsidR="00914A8F" w:rsidRPr="001804F5">
        <w:rPr>
          <w:rFonts w:ascii="Times-Roman" w:hAnsi="Times-Roman" w:cs="Times-Roman"/>
          <w:sz w:val="24"/>
          <w:szCs w:val="24"/>
        </w:rPr>
        <w:t>s</w:t>
      </w:r>
      <w:r w:rsidR="00C07E17" w:rsidRPr="001804F5">
        <w:rPr>
          <w:rFonts w:ascii="Times-Roman" w:hAnsi="Times-Roman" w:cs="Times-Roman"/>
          <w:sz w:val="24"/>
          <w:szCs w:val="24"/>
        </w:rPr>
        <w:t xml:space="preserve"> on the relationships between social status goals and social behaviors (Wright et al., 2012). A</w:t>
      </w:r>
      <w:r w:rsidR="00585158" w:rsidRPr="001804F5">
        <w:rPr>
          <w:rFonts w:ascii="Times-Roman" w:hAnsi="Times-Roman" w:cs="Times-Roman"/>
          <w:sz w:val="24"/>
          <w:szCs w:val="24"/>
        </w:rPr>
        <w:t>s the social status insecurity and social status goals were examined among American adolescents</w:t>
      </w:r>
      <w:r w:rsidR="00C93AC3" w:rsidRPr="001804F5">
        <w:rPr>
          <w:rFonts w:ascii="Times-Roman" w:hAnsi="Times-Roman" w:cs="Times-Roman"/>
          <w:sz w:val="24"/>
          <w:szCs w:val="24"/>
        </w:rPr>
        <w:t xml:space="preserve"> for the first time</w:t>
      </w:r>
      <w:r w:rsidR="00585158" w:rsidRPr="001804F5">
        <w:rPr>
          <w:rFonts w:ascii="Times-Roman" w:hAnsi="Times-Roman" w:cs="Times-Roman"/>
          <w:sz w:val="24"/>
          <w:szCs w:val="24"/>
        </w:rPr>
        <w:t xml:space="preserve">, we </w:t>
      </w:r>
      <w:r w:rsidR="008D6E92" w:rsidRPr="001804F5">
        <w:rPr>
          <w:rFonts w:ascii="Times-Roman" w:hAnsi="Times-Roman" w:cs="Times-Roman"/>
          <w:sz w:val="24"/>
          <w:szCs w:val="24"/>
        </w:rPr>
        <w:t xml:space="preserve">also wanted to </w:t>
      </w:r>
      <w:r w:rsidR="00585158" w:rsidRPr="001804F5">
        <w:rPr>
          <w:rFonts w:ascii="Times-Roman" w:hAnsi="Times-Roman" w:cs="Times-Roman"/>
          <w:sz w:val="24"/>
          <w:szCs w:val="24"/>
        </w:rPr>
        <w:t>focus our primary research goals on exploring the associations among the main constructs</w:t>
      </w:r>
      <w:r w:rsidR="008D6E92" w:rsidRPr="001804F5">
        <w:rPr>
          <w:rFonts w:ascii="Times-Roman" w:hAnsi="Times-Roman" w:cs="Times-Roman"/>
          <w:sz w:val="24"/>
          <w:szCs w:val="24"/>
        </w:rPr>
        <w:t>.</w:t>
      </w:r>
      <w:r w:rsidR="00585158" w:rsidRPr="001804F5">
        <w:rPr>
          <w:rFonts w:ascii="Times-Roman" w:hAnsi="Times-Roman" w:cs="Times-Roman"/>
          <w:sz w:val="24"/>
          <w:szCs w:val="24"/>
        </w:rPr>
        <w:t xml:space="preserve"> </w:t>
      </w:r>
      <w:r w:rsidR="003453AD" w:rsidRPr="001804F5">
        <w:rPr>
          <w:rFonts w:ascii="Times-Roman" w:hAnsi="Times-Roman" w:cs="Times-Roman"/>
          <w:sz w:val="24"/>
          <w:szCs w:val="24"/>
        </w:rPr>
        <w:t xml:space="preserve">However, </w:t>
      </w:r>
      <w:r w:rsidR="00A37CF6" w:rsidRPr="001804F5">
        <w:rPr>
          <w:rFonts w:ascii="Times-Roman" w:hAnsi="Times-Roman" w:cs="Times-Roman"/>
          <w:sz w:val="24"/>
          <w:szCs w:val="24"/>
        </w:rPr>
        <w:t xml:space="preserve">future research </w:t>
      </w:r>
      <w:r w:rsidR="00EE3429" w:rsidRPr="001804F5">
        <w:rPr>
          <w:rFonts w:ascii="Times-Roman" w:hAnsi="Times-Roman" w:cs="Times-Roman"/>
          <w:sz w:val="24"/>
          <w:szCs w:val="24"/>
        </w:rPr>
        <w:t xml:space="preserve">may </w:t>
      </w:r>
      <w:r w:rsidR="00A37CF6" w:rsidRPr="001804F5">
        <w:rPr>
          <w:rFonts w:ascii="Times-Roman" w:hAnsi="Times-Roman" w:cs="Times-Roman"/>
          <w:sz w:val="24"/>
          <w:szCs w:val="24"/>
        </w:rPr>
        <w:t>explor</w:t>
      </w:r>
      <w:r w:rsidR="00EE3429" w:rsidRPr="001804F5">
        <w:rPr>
          <w:rFonts w:ascii="Times-Roman" w:hAnsi="Times-Roman" w:cs="Times-Roman"/>
          <w:sz w:val="24"/>
          <w:szCs w:val="24"/>
        </w:rPr>
        <w:t>e</w:t>
      </w:r>
      <w:r w:rsidR="00A37CF6" w:rsidRPr="001804F5">
        <w:rPr>
          <w:rFonts w:ascii="Times-Roman" w:hAnsi="Times-Roman" w:cs="Times-Roman"/>
          <w:sz w:val="24"/>
          <w:szCs w:val="24"/>
        </w:rPr>
        <w:t xml:space="preserve"> any potential gender moderations </w:t>
      </w:r>
      <w:r w:rsidR="00EE3429" w:rsidRPr="001804F5">
        <w:rPr>
          <w:rFonts w:ascii="Times-Roman" w:hAnsi="Times-Roman" w:cs="Times-Roman"/>
          <w:sz w:val="24"/>
          <w:szCs w:val="24"/>
        </w:rPr>
        <w:t xml:space="preserve">on </w:t>
      </w:r>
      <w:r w:rsidR="00DF5C7F" w:rsidRPr="001804F5">
        <w:rPr>
          <w:rFonts w:ascii="Times-Roman" w:hAnsi="Times-Roman" w:cs="Times-Roman"/>
          <w:sz w:val="24"/>
          <w:szCs w:val="24"/>
        </w:rPr>
        <w:t xml:space="preserve">the associations </w:t>
      </w:r>
      <w:r w:rsidR="00B345B1" w:rsidRPr="001804F5">
        <w:rPr>
          <w:rFonts w:ascii="Times-Roman" w:hAnsi="Times-Roman" w:cs="Times-Roman"/>
          <w:sz w:val="24"/>
          <w:szCs w:val="24"/>
        </w:rPr>
        <w:t>proposed in this study</w:t>
      </w:r>
      <w:r w:rsidR="00DF5C7F" w:rsidRPr="001804F5">
        <w:rPr>
          <w:rFonts w:ascii="Times-Roman" w:hAnsi="Times-Roman" w:cs="Times-Roman"/>
          <w:sz w:val="24"/>
          <w:szCs w:val="24"/>
        </w:rPr>
        <w:t xml:space="preserve">. </w:t>
      </w:r>
    </w:p>
    <w:p w:rsidR="00BF6CE7" w:rsidRPr="001804F5" w:rsidRDefault="00832A9F" w:rsidP="007F7A3A">
      <w:pPr>
        <w:spacing w:after="0" w:line="480" w:lineRule="auto"/>
        <w:ind w:firstLine="720"/>
        <w:rPr>
          <w:rFonts w:ascii="Times New Roman" w:hAnsi="Times New Roman"/>
          <w:sz w:val="24"/>
          <w:szCs w:val="24"/>
        </w:rPr>
      </w:pPr>
      <w:r w:rsidRPr="001804F5">
        <w:rPr>
          <w:rFonts w:ascii="Times New Roman" w:hAnsi="Times New Roman"/>
          <w:sz w:val="24"/>
          <w:szCs w:val="24"/>
        </w:rPr>
        <w:t xml:space="preserve">Extending previous research (Wright </w:t>
      </w:r>
      <w:r w:rsidR="00A0382F" w:rsidRPr="001804F5">
        <w:rPr>
          <w:rFonts w:ascii="Times New Roman" w:hAnsi="Times New Roman"/>
          <w:sz w:val="24"/>
          <w:szCs w:val="24"/>
        </w:rPr>
        <w:t>et al., 2012)</w:t>
      </w:r>
      <w:r w:rsidRPr="001804F5">
        <w:rPr>
          <w:rFonts w:ascii="Times New Roman" w:hAnsi="Times New Roman"/>
          <w:sz w:val="24"/>
          <w:szCs w:val="24"/>
        </w:rPr>
        <w:t xml:space="preserve">, this study further developed the </w:t>
      </w:r>
      <w:r w:rsidR="00A0382F" w:rsidRPr="001804F5">
        <w:rPr>
          <w:rFonts w:ascii="Times New Roman" w:hAnsi="Times New Roman"/>
          <w:sz w:val="24"/>
          <w:szCs w:val="24"/>
        </w:rPr>
        <w:t>social status goal</w:t>
      </w:r>
      <w:r w:rsidRPr="001804F5">
        <w:rPr>
          <w:rFonts w:ascii="Times New Roman" w:hAnsi="Times New Roman"/>
          <w:sz w:val="24"/>
          <w:szCs w:val="24"/>
        </w:rPr>
        <w:t xml:space="preserve"> constructs to </w:t>
      </w:r>
      <w:r w:rsidR="006737FA" w:rsidRPr="001804F5">
        <w:rPr>
          <w:rFonts w:ascii="Times New Roman" w:hAnsi="Times New Roman"/>
          <w:sz w:val="24"/>
          <w:szCs w:val="24"/>
        </w:rPr>
        <w:t xml:space="preserve">separately </w:t>
      </w:r>
      <w:r w:rsidRPr="001804F5">
        <w:rPr>
          <w:rFonts w:ascii="Times New Roman" w:hAnsi="Times New Roman"/>
          <w:sz w:val="24"/>
          <w:szCs w:val="24"/>
        </w:rPr>
        <w:t xml:space="preserve">address adolescents’ goals </w:t>
      </w:r>
      <w:r w:rsidR="00A0382F" w:rsidRPr="001804F5">
        <w:rPr>
          <w:rFonts w:ascii="Times New Roman" w:hAnsi="Times New Roman"/>
          <w:sz w:val="24"/>
          <w:szCs w:val="24"/>
        </w:rPr>
        <w:t xml:space="preserve">set </w:t>
      </w:r>
      <w:r w:rsidRPr="001804F5">
        <w:rPr>
          <w:rFonts w:ascii="Times New Roman" w:hAnsi="Times New Roman"/>
          <w:sz w:val="24"/>
          <w:szCs w:val="24"/>
        </w:rPr>
        <w:t>for desired popularity and social preference</w:t>
      </w:r>
      <w:r w:rsidR="00A0382F" w:rsidRPr="001804F5">
        <w:rPr>
          <w:rFonts w:ascii="Times New Roman" w:hAnsi="Times New Roman"/>
          <w:sz w:val="24"/>
          <w:szCs w:val="24"/>
        </w:rPr>
        <w:t xml:space="preserve"> (i.e., popularity goal, social preference goal)</w:t>
      </w:r>
      <w:r w:rsidRPr="001804F5">
        <w:rPr>
          <w:rFonts w:ascii="Times New Roman" w:hAnsi="Times New Roman"/>
          <w:sz w:val="24"/>
          <w:szCs w:val="24"/>
        </w:rPr>
        <w:t xml:space="preserve">. This proposal is in accordance with </w:t>
      </w:r>
      <w:r w:rsidR="009E6D2A" w:rsidRPr="001804F5">
        <w:rPr>
          <w:rFonts w:ascii="Times New Roman" w:hAnsi="Times New Roman"/>
          <w:sz w:val="24"/>
          <w:szCs w:val="24"/>
        </w:rPr>
        <w:t xml:space="preserve">recent </w:t>
      </w:r>
      <w:r w:rsidR="00BF6CE7" w:rsidRPr="001804F5">
        <w:rPr>
          <w:rFonts w:ascii="Times New Roman" w:hAnsi="Times New Roman"/>
          <w:sz w:val="24"/>
          <w:szCs w:val="24"/>
        </w:rPr>
        <w:t>resea</w:t>
      </w:r>
      <w:r w:rsidR="00A465BC" w:rsidRPr="001804F5">
        <w:rPr>
          <w:rFonts w:ascii="Times New Roman" w:hAnsi="Times New Roman"/>
          <w:sz w:val="24"/>
          <w:szCs w:val="24"/>
        </w:rPr>
        <w:t>rch on peer status</w:t>
      </w:r>
      <w:r w:rsidR="00A0382F" w:rsidRPr="001804F5">
        <w:rPr>
          <w:rFonts w:ascii="Times New Roman" w:hAnsi="Times New Roman"/>
          <w:sz w:val="24"/>
          <w:szCs w:val="24"/>
        </w:rPr>
        <w:t xml:space="preserve"> demonstrating </w:t>
      </w:r>
      <w:r w:rsidR="00E6701F" w:rsidRPr="001804F5">
        <w:rPr>
          <w:rFonts w:ascii="Times New Roman" w:hAnsi="Times New Roman"/>
          <w:sz w:val="24"/>
          <w:szCs w:val="24"/>
        </w:rPr>
        <w:t xml:space="preserve">a </w:t>
      </w:r>
      <w:r w:rsidR="00A0382F" w:rsidRPr="001804F5">
        <w:rPr>
          <w:rFonts w:ascii="Times New Roman" w:hAnsi="Times New Roman"/>
          <w:sz w:val="24"/>
          <w:szCs w:val="24"/>
        </w:rPr>
        <w:t xml:space="preserve">divergence of these two types of </w:t>
      </w:r>
      <w:r w:rsidR="009E24AA" w:rsidRPr="001804F5">
        <w:rPr>
          <w:rFonts w:ascii="Times New Roman" w:hAnsi="Times New Roman"/>
          <w:sz w:val="24"/>
          <w:szCs w:val="24"/>
        </w:rPr>
        <w:t>peer status</w:t>
      </w:r>
      <w:r w:rsidR="00A0382F" w:rsidRPr="001804F5">
        <w:rPr>
          <w:rFonts w:ascii="Times New Roman" w:hAnsi="Times New Roman"/>
          <w:sz w:val="24"/>
          <w:szCs w:val="24"/>
        </w:rPr>
        <w:t xml:space="preserve"> during adolescence (</w:t>
      </w:r>
      <w:proofErr w:type="spellStart"/>
      <w:r w:rsidR="00A0382F" w:rsidRPr="001804F5">
        <w:rPr>
          <w:rFonts w:ascii="Times New Roman" w:hAnsi="Times New Roman"/>
          <w:sz w:val="24"/>
          <w:szCs w:val="24"/>
          <w:bdr w:val="none" w:sz="0" w:space="0" w:color="auto" w:frame="1"/>
        </w:rPr>
        <w:t>Cillessen</w:t>
      </w:r>
      <w:proofErr w:type="spellEnd"/>
      <w:r w:rsidR="00A0382F" w:rsidRPr="001804F5">
        <w:rPr>
          <w:rFonts w:ascii="Times New Roman" w:hAnsi="Times New Roman"/>
          <w:sz w:val="24"/>
          <w:szCs w:val="24"/>
        </w:rPr>
        <w:t xml:space="preserve"> &amp; Mark, 2011</w:t>
      </w:r>
      <w:r w:rsidR="00F509CD" w:rsidRPr="001804F5">
        <w:rPr>
          <w:rFonts w:ascii="Times New Roman" w:hAnsi="Times New Roman"/>
          <w:sz w:val="24"/>
          <w:szCs w:val="24"/>
        </w:rPr>
        <w:t xml:space="preserve">). This </w:t>
      </w:r>
      <w:r w:rsidR="00BF6CE7" w:rsidRPr="001804F5">
        <w:rPr>
          <w:rFonts w:ascii="Times New Roman" w:hAnsi="Times New Roman"/>
          <w:sz w:val="24"/>
          <w:szCs w:val="24"/>
        </w:rPr>
        <w:t xml:space="preserve">research revealed </w:t>
      </w:r>
      <w:r w:rsidR="00FB73F5" w:rsidRPr="001804F5">
        <w:rPr>
          <w:rFonts w:ascii="Times New Roman" w:hAnsi="Times New Roman"/>
          <w:sz w:val="24"/>
          <w:szCs w:val="24"/>
        </w:rPr>
        <w:t xml:space="preserve">unique </w:t>
      </w:r>
      <w:r w:rsidR="00BF6CE7" w:rsidRPr="001804F5">
        <w:rPr>
          <w:rFonts w:ascii="Times New Roman" w:hAnsi="Times New Roman"/>
          <w:sz w:val="24"/>
          <w:szCs w:val="24"/>
        </w:rPr>
        <w:t xml:space="preserve">behavioral associations </w:t>
      </w:r>
      <w:r w:rsidR="00261B95" w:rsidRPr="001804F5">
        <w:rPr>
          <w:rFonts w:ascii="Times New Roman" w:hAnsi="Times New Roman"/>
          <w:sz w:val="24"/>
          <w:szCs w:val="24"/>
        </w:rPr>
        <w:t>for each goal</w:t>
      </w:r>
      <w:r w:rsidR="00F509CD" w:rsidRPr="001804F5">
        <w:rPr>
          <w:rFonts w:ascii="Times New Roman" w:hAnsi="Times New Roman"/>
          <w:sz w:val="24"/>
          <w:szCs w:val="24"/>
        </w:rPr>
        <w:t xml:space="preserve"> and the heterogeneity of endorsement on these two goals</w:t>
      </w:r>
      <w:r w:rsidR="00BF6CE7" w:rsidRPr="001804F5">
        <w:rPr>
          <w:rFonts w:ascii="Times New Roman" w:hAnsi="Times New Roman"/>
          <w:sz w:val="24"/>
          <w:szCs w:val="24"/>
        </w:rPr>
        <w:t xml:space="preserve">. Furthermore, this study </w:t>
      </w:r>
      <w:r w:rsidR="00F509CD" w:rsidRPr="001804F5">
        <w:rPr>
          <w:rFonts w:ascii="Times New Roman" w:hAnsi="Times New Roman"/>
          <w:sz w:val="24"/>
          <w:szCs w:val="24"/>
        </w:rPr>
        <w:t xml:space="preserve">represents one of the early </w:t>
      </w:r>
      <w:r w:rsidR="00E961B8" w:rsidRPr="001804F5">
        <w:rPr>
          <w:rFonts w:ascii="Times New Roman" w:hAnsi="Times New Roman"/>
          <w:sz w:val="24"/>
          <w:szCs w:val="24"/>
        </w:rPr>
        <w:t>efforts</w:t>
      </w:r>
      <w:r w:rsidR="00F509CD" w:rsidRPr="001804F5">
        <w:rPr>
          <w:rFonts w:ascii="Times New Roman" w:hAnsi="Times New Roman"/>
          <w:sz w:val="24"/>
          <w:szCs w:val="24"/>
        </w:rPr>
        <w:t xml:space="preserve"> to explore other social cognitive processes that are related to social status goals. We proposed the </w:t>
      </w:r>
      <w:r w:rsidR="00B15C7D" w:rsidRPr="001804F5">
        <w:rPr>
          <w:rFonts w:ascii="Times New Roman" w:hAnsi="Times New Roman"/>
          <w:sz w:val="24"/>
          <w:szCs w:val="24"/>
        </w:rPr>
        <w:t>social status insecurity</w:t>
      </w:r>
      <w:r w:rsidR="00D91799" w:rsidRPr="001804F5">
        <w:rPr>
          <w:rFonts w:ascii="Times New Roman" w:hAnsi="Times New Roman"/>
          <w:sz w:val="24"/>
          <w:szCs w:val="24"/>
        </w:rPr>
        <w:t xml:space="preserve"> </w:t>
      </w:r>
      <w:r w:rsidR="00F509CD" w:rsidRPr="001804F5">
        <w:rPr>
          <w:rFonts w:ascii="Times New Roman" w:hAnsi="Times New Roman"/>
          <w:sz w:val="24"/>
          <w:szCs w:val="24"/>
        </w:rPr>
        <w:t>construct reflect</w:t>
      </w:r>
      <w:r w:rsidR="008B50FE" w:rsidRPr="001804F5">
        <w:rPr>
          <w:rFonts w:ascii="Times New Roman" w:hAnsi="Times New Roman"/>
          <w:sz w:val="24"/>
          <w:szCs w:val="24"/>
        </w:rPr>
        <w:t>ing</w:t>
      </w:r>
      <w:r w:rsidR="00F509CD" w:rsidRPr="001804F5">
        <w:rPr>
          <w:rFonts w:ascii="Times New Roman" w:hAnsi="Times New Roman"/>
          <w:sz w:val="24"/>
          <w:szCs w:val="24"/>
        </w:rPr>
        <w:t xml:space="preserve"> adolescents’ general insecure feelings about their social standing and found </w:t>
      </w:r>
      <w:r w:rsidR="00115C8B" w:rsidRPr="001804F5">
        <w:rPr>
          <w:rFonts w:ascii="Times New Roman" w:hAnsi="Times New Roman"/>
          <w:sz w:val="24"/>
          <w:szCs w:val="24"/>
        </w:rPr>
        <w:t xml:space="preserve">that </w:t>
      </w:r>
      <w:r w:rsidR="00F509CD" w:rsidRPr="001804F5">
        <w:rPr>
          <w:rFonts w:ascii="Times New Roman" w:hAnsi="Times New Roman"/>
          <w:sz w:val="24"/>
          <w:szCs w:val="24"/>
        </w:rPr>
        <w:t xml:space="preserve">it positively </w:t>
      </w:r>
      <w:r w:rsidR="002D59EB" w:rsidRPr="001804F5">
        <w:rPr>
          <w:rFonts w:ascii="Times New Roman" w:hAnsi="Times New Roman"/>
          <w:sz w:val="24"/>
          <w:szCs w:val="24"/>
        </w:rPr>
        <w:t xml:space="preserve">related </w:t>
      </w:r>
      <w:r w:rsidR="00527E1B" w:rsidRPr="001804F5">
        <w:rPr>
          <w:rFonts w:ascii="Times New Roman" w:hAnsi="Times New Roman"/>
          <w:sz w:val="24"/>
          <w:szCs w:val="24"/>
        </w:rPr>
        <w:t xml:space="preserve">to </w:t>
      </w:r>
      <w:r w:rsidR="00F509CD" w:rsidRPr="001804F5">
        <w:rPr>
          <w:rFonts w:ascii="Times New Roman" w:hAnsi="Times New Roman"/>
          <w:sz w:val="24"/>
          <w:szCs w:val="24"/>
        </w:rPr>
        <w:t xml:space="preserve">both </w:t>
      </w:r>
      <w:r w:rsidR="00BF6CE7" w:rsidRPr="001804F5">
        <w:rPr>
          <w:rFonts w:ascii="Times New Roman" w:hAnsi="Times New Roman"/>
          <w:sz w:val="24"/>
          <w:szCs w:val="24"/>
        </w:rPr>
        <w:t>social status goals</w:t>
      </w:r>
      <w:r w:rsidR="00F509CD" w:rsidRPr="001804F5">
        <w:rPr>
          <w:rFonts w:ascii="Times New Roman" w:hAnsi="Times New Roman"/>
          <w:sz w:val="24"/>
          <w:szCs w:val="24"/>
        </w:rPr>
        <w:t xml:space="preserve"> and indirectly related to adolescents’ behaviors. </w:t>
      </w:r>
      <w:r w:rsidR="00BF6CE7" w:rsidRPr="001804F5">
        <w:rPr>
          <w:rFonts w:ascii="Times New Roman" w:hAnsi="Times New Roman"/>
          <w:sz w:val="24"/>
          <w:szCs w:val="24"/>
        </w:rPr>
        <w:t xml:space="preserve">Findings of this study </w:t>
      </w:r>
      <w:r w:rsidR="001C2F96" w:rsidRPr="001804F5">
        <w:rPr>
          <w:rFonts w:ascii="Times New Roman" w:hAnsi="Times New Roman"/>
          <w:sz w:val="24"/>
          <w:szCs w:val="24"/>
        </w:rPr>
        <w:t>contribute to</w:t>
      </w:r>
      <w:r w:rsidR="00C2628A" w:rsidRPr="001804F5">
        <w:rPr>
          <w:rFonts w:ascii="Times New Roman" w:hAnsi="Times New Roman"/>
          <w:sz w:val="24"/>
          <w:szCs w:val="24"/>
        </w:rPr>
        <w:t xml:space="preserve"> </w:t>
      </w:r>
      <w:r w:rsidR="00BF6CE7" w:rsidRPr="001804F5">
        <w:rPr>
          <w:rFonts w:ascii="Times New Roman" w:hAnsi="Times New Roman"/>
          <w:sz w:val="24"/>
          <w:szCs w:val="24"/>
        </w:rPr>
        <w:t xml:space="preserve">our understanding of </w:t>
      </w:r>
      <w:r w:rsidR="008703E4" w:rsidRPr="001804F5">
        <w:rPr>
          <w:rFonts w:ascii="Times New Roman" w:hAnsi="Times New Roman"/>
          <w:sz w:val="24"/>
          <w:szCs w:val="24"/>
        </w:rPr>
        <w:t>the</w:t>
      </w:r>
      <w:r w:rsidR="00BF6CE7" w:rsidRPr="001804F5">
        <w:rPr>
          <w:rFonts w:ascii="Times New Roman" w:hAnsi="Times New Roman"/>
          <w:sz w:val="24"/>
          <w:szCs w:val="24"/>
        </w:rPr>
        <w:t xml:space="preserve"> social cognitive </w:t>
      </w:r>
      <w:r w:rsidR="00B9055E" w:rsidRPr="001804F5">
        <w:rPr>
          <w:rFonts w:ascii="Times New Roman" w:hAnsi="Times New Roman"/>
          <w:sz w:val="24"/>
          <w:szCs w:val="24"/>
        </w:rPr>
        <w:t xml:space="preserve">processes </w:t>
      </w:r>
      <w:r w:rsidR="008703E4" w:rsidRPr="001804F5">
        <w:rPr>
          <w:rFonts w:ascii="Times New Roman" w:hAnsi="Times New Roman"/>
          <w:sz w:val="24"/>
          <w:szCs w:val="24"/>
        </w:rPr>
        <w:t xml:space="preserve">related to </w:t>
      </w:r>
      <w:proofErr w:type="gramStart"/>
      <w:r w:rsidR="00F66368" w:rsidRPr="001804F5">
        <w:rPr>
          <w:rFonts w:ascii="Times New Roman" w:hAnsi="Times New Roman"/>
          <w:sz w:val="24"/>
          <w:szCs w:val="24"/>
        </w:rPr>
        <w:t>peer</w:t>
      </w:r>
      <w:proofErr w:type="gramEnd"/>
      <w:r w:rsidR="00F66368" w:rsidRPr="001804F5">
        <w:rPr>
          <w:rFonts w:ascii="Times New Roman" w:hAnsi="Times New Roman"/>
          <w:sz w:val="24"/>
          <w:szCs w:val="24"/>
        </w:rPr>
        <w:t xml:space="preserve"> status and </w:t>
      </w:r>
      <w:r w:rsidR="00B9055E" w:rsidRPr="001804F5">
        <w:rPr>
          <w:rFonts w:ascii="Times New Roman" w:hAnsi="Times New Roman"/>
          <w:sz w:val="24"/>
          <w:szCs w:val="24"/>
        </w:rPr>
        <w:t>their</w:t>
      </w:r>
      <w:r w:rsidR="00CA1D66" w:rsidRPr="001804F5">
        <w:rPr>
          <w:rFonts w:ascii="Times New Roman" w:hAnsi="Times New Roman"/>
          <w:sz w:val="24"/>
          <w:szCs w:val="24"/>
        </w:rPr>
        <w:t xml:space="preserve"> behavioral </w:t>
      </w:r>
      <w:r w:rsidR="00B9055E" w:rsidRPr="001804F5">
        <w:rPr>
          <w:rFonts w:ascii="Times New Roman" w:hAnsi="Times New Roman"/>
          <w:sz w:val="24"/>
          <w:szCs w:val="24"/>
        </w:rPr>
        <w:t>implications</w:t>
      </w:r>
      <w:r w:rsidR="008703E4" w:rsidRPr="001804F5">
        <w:rPr>
          <w:rFonts w:ascii="Times New Roman" w:hAnsi="Times New Roman"/>
          <w:sz w:val="24"/>
          <w:szCs w:val="24"/>
        </w:rPr>
        <w:t xml:space="preserve"> among adolescents</w:t>
      </w:r>
      <w:r w:rsidR="00F66368" w:rsidRPr="001804F5">
        <w:rPr>
          <w:rFonts w:ascii="Times New Roman" w:hAnsi="Times New Roman"/>
          <w:sz w:val="24"/>
          <w:szCs w:val="24"/>
        </w:rPr>
        <w:t>.</w:t>
      </w:r>
    </w:p>
    <w:p w:rsidR="00F852F4" w:rsidRPr="001804F5" w:rsidRDefault="00D171A3" w:rsidP="00017516">
      <w:pPr>
        <w:pStyle w:val="NoSpacing"/>
        <w:spacing w:line="480" w:lineRule="auto"/>
        <w:jc w:val="center"/>
        <w:rPr>
          <w:rFonts w:ascii="Times New Roman" w:hAnsi="Times New Roman"/>
          <w:b/>
          <w:sz w:val="24"/>
          <w:szCs w:val="24"/>
          <w:lang w:eastAsia="zh-CN"/>
        </w:rPr>
      </w:pPr>
      <w:r w:rsidRPr="001804F5">
        <w:rPr>
          <w:rFonts w:ascii="Times New Roman" w:hAnsi="Times New Roman"/>
          <w:b/>
          <w:sz w:val="24"/>
          <w:szCs w:val="24"/>
          <w:lang w:eastAsia="zh-CN"/>
        </w:rPr>
        <w:br w:type="page"/>
      </w:r>
      <w:r w:rsidR="00F852F4" w:rsidRPr="001804F5">
        <w:rPr>
          <w:rFonts w:ascii="Times New Roman" w:hAnsi="Times New Roman"/>
          <w:b/>
          <w:sz w:val="24"/>
          <w:szCs w:val="24"/>
          <w:lang w:eastAsia="zh-CN"/>
        </w:rPr>
        <w:lastRenderedPageBreak/>
        <w:t>References</w:t>
      </w:r>
    </w:p>
    <w:p w:rsidR="008D4D04" w:rsidRPr="001804F5" w:rsidRDefault="008D4D04" w:rsidP="008D4D04">
      <w:pPr>
        <w:pStyle w:val="Heading1"/>
        <w:spacing w:after="0" w:afterAutospacing="0" w:line="480" w:lineRule="auto"/>
        <w:ind w:left="806" w:hanging="806"/>
        <w:rPr>
          <w:sz w:val="24"/>
          <w:szCs w:val="24"/>
        </w:rPr>
      </w:pPr>
      <w:proofErr w:type="spellStart"/>
      <w:r w:rsidRPr="001804F5">
        <w:rPr>
          <w:rFonts w:eastAsia="SimSun"/>
          <w:b w:val="0"/>
          <w:bCs w:val="0"/>
          <w:kern w:val="0"/>
          <w:sz w:val="24"/>
          <w:szCs w:val="24"/>
          <w:lang w:eastAsia="en-US"/>
        </w:rPr>
        <w:t>Aarts</w:t>
      </w:r>
      <w:proofErr w:type="spellEnd"/>
      <w:r w:rsidRPr="001804F5">
        <w:rPr>
          <w:rFonts w:eastAsia="SimSun"/>
          <w:b w:val="0"/>
          <w:bCs w:val="0"/>
          <w:kern w:val="0"/>
          <w:sz w:val="24"/>
          <w:szCs w:val="24"/>
          <w:lang w:eastAsia="en-US"/>
        </w:rPr>
        <w:t xml:space="preserve">, H. (2012) Goals, Motivated Social Cognition, and Behavior. In S. T. Fiske &amp; C. N. </w:t>
      </w:r>
      <w:proofErr w:type="spellStart"/>
      <w:r w:rsidRPr="001804F5">
        <w:rPr>
          <w:rFonts w:eastAsia="SimSun"/>
          <w:b w:val="0"/>
          <w:bCs w:val="0"/>
          <w:kern w:val="0"/>
          <w:sz w:val="24"/>
          <w:szCs w:val="24"/>
          <w:lang w:eastAsia="en-US"/>
        </w:rPr>
        <w:t>Macrae</w:t>
      </w:r>
      <w:proofErr w:type="spellEnd"/>
      <w:r w:rsidRPr="001804F5">
        <w:rPr>
          <w:rFonts w:eastAsia="SimSun"/>
          <w:b w:val="0"/>
          <w:bCs w:val="0"/>
          <w:kern w:val="0"/>
          <w:sz w:val="24"/>
          <w:szCs w:val="24"/>
          <w:lang w:eastAsia="en-US"/>
        </w:rPr>
        <w:t xml:space="preserve"> (Eds.), </w:t>
      </w:r>
      <w:r w:rsidRPr="001804F5">
        <w:rPr>
          <w:rFonts w:eastAsia="SimSun"/>
          <w:b w:val="0"/>
          <w:bCs w:val="0"/>
          <w:i/>
          <w:kern w:val="0"/>
          <w:sz w:val="24"/>
          <w:szCs w:val="24"/>
          <w:lang w:eastAsia="en-US"/>
        </w:rPr>
        <w:t>The Sage Handbook of Social Cognition</w:t>
      </w:r>
      <w:r w:rsidRPr="001804F5">
        <w:rPr>
          <w:rFonts w:eastAsia="SimSun"/>
          <w:b w:val="0"/>
          <w:bCs w:val="0"/>
          <w:kern w:val="0"/>
          <w:sz w:val="24"/>
          <w:szCs w:val="24"/>
          <w:lang w:eastAsia="en-US"/>
        </w:rPr>
        <w:t xml:space="preserve">. </w:t>
      </w:r>
      <w:smartTag w:uri="urn:schemas-microsoft-com:office:smarttags" w:element="place">
        <w:smartTag w:uri="urn:schemas-microsoft-com:office:smarttags" w:element="City">
          <w:r w:rsidRPr="001804F5">
            <w:rPr>
              <w:rFonts w:eastAsia="SimSun"/>
              <w:b w:val="0"/>
              <w:bCs w:val="0"/>
              <w:kern w:val="0"/>
              <w:sz w:val="24"/>
              <w:szCs w:val="24"/>
              <w:lang w:eastAsia="en-US"/>
            </w:rPr>
            <w:t>Thousand Oaks</w:t>
          </w:r>
        </w:smartTag>
        <w:r w:rsidRPr="001804F5">
          <w:rPr>
            <w:rFonts w:eastAsia="SimSun"/>
            <w:b w:val="0"/>
            <w:bCs w:val="0"/>
            <w:kern w:val="0"/>
            <w:sz w:val="24"/>
            <w:szCs w:val="24"/>
            <w:lang w:eastAsia="en-US"/>
          </w:rPr>
          <w:t xml:space="preserve">, </w:t>
        </w:r>
        <w:smartTag w:uri="urn:schemas-microsoft-com:office:smarttags" w:element="State">
          <w:r w:rsidRPr="001804F5">
            <w:rPr>
              <w:rFonts w:eastAsia="SimSun"/>
              <w:b w:val="0"/>
              <w:bCs w:val="0"/>
              <w:kern w:val="0"/>
              <w:sz w:val="24"/>
              <w:szCs w:val="24"/>
              <w:lang w:eastAsia="en-US"/>
            </w:rPr>
            <w:t>CA</w:t>
          </w:r>
        </w:smartTag>
      </w:smartTag>
      <w:r w:rsidRPr="001804F5">
        <w:rPr>
          <w:rFonts w:eastAsia="SimSun"/>
          <w:b w:val="0"/>
          <w:bCs w:val="0"/>
          <w:kern w:val="0"/>
          <w:sz w:val="24"/>
          <w:szCs w:val="24"/>
          <w:lang w:eastAsia="en-US"/>
        </w:rPr>
        <w:t xml:space="preserve">: Sage Publications. </w:t>
      </w:r>
    </w:p>
    <w:p w:rsidR="00842C1C" w:rsidRPr="001804F5" w:rsidRDefault="00842C1C" w:rsidP="00250B7D">
      <w:pPr>
        <w:pStyle w:val="NoSpacing"/>
        <w:spacing w:line="432" w:lineRule="auto"/>
        <w:rPr>
          <w:rFonts w:ascii="Times New Roman" w:hAnsi="Times New Roman"/>
          <w:sz w:val="24"/>
          <w:szCs w:val="24"/>
        </w:rPr>
      </w:pPr>
      <w:r w:rsidRPr="001804F5">
        <w:rPr>
          <w:rFonts w:ascii="Times New Roman" w:hAnsi="Times New Roman"/>
          <w:sz w:val="24"/>
          <w:szCs w:val="24"/>
        </w:rPr>
        <w:t xml:space="preserve">Adler, P. A., &amp; Adler, P. (1995). Dynamics of inclusion and exclusion in preadolescent cliques. </w:t>
      </w:r>
    </w:p>
    <w:p w:rsidR="00842C1C" w:rsidRPr="001804F5" w:rsidRDefault="00842C1C" w:rsidP="00250B7D">
      <w:pPr>
        <w:pStyle w:val="NoSpacing"/>
        <w:spacing w:line="432" w:lineRule="auto"/>
        <w:ind w:firstLine="720"/>
        <w:rPr>
          <w:rFonts w:ascii="Times New Roman" w:hAnsi="Times New Roman"/>
          <w:sz w:val="24"/>
          <w:szCs w:val="24"/>
        </w:rPr>
      </w:pPr>
      <w:r w:rsidRPr="001804F5">
        <w:rPr>
          <w:rFonts w:ascii="Times New Roman" w:hAnsi="Times New Roman"/>
          <w:i/>
          <w:sz w:val="24"/>
          <w:szCs w:val="24"/>
        </w:rPr>
        <w:t>Social Psychology Quarterly, 58(3),</w:t>
      </w:r>
      <w:r w:rsidRPr="001804F5">
        <w:rPr>
          <w:rFonts w:ascii="Times New Roman" w:hAnsi="Times New Roman"/>
          <w:sz w:val="24"/>
          <w:szCs w:val="24"/>
        </w:rPr>
        <w:t xml:space="preserve"> 145-162. </w:t>
      </w:r>
      <w:proofErr w:type="spellStart"/>
      <w:r w:rsidRPr="001804F5">
        <w:rPr>
          <w:rFonts w:ascii="Times New Roman" w:hAnsi="Times New Roman"/>
          <w:sz w:val="24"/>
          <w:szCs w:val="24"/>
        </w:rPr>
        <w:t>doi</w:t>
      </w:r>
      <w:proofErr w:type="spellEnd"/>
      <w:r w:rsidRPr="001804F5">
        <w:rPr>
          <w:rFonts w:ascii="Times New Roman" w:hAnsi="Times New Roman"/>
          <w:sz w:val="24"/>
          <w:szCs w:val="24"/>
        </w:rPr>
        <w:t>: 10.2307/2787039</w:t>
      </w:r>
    </w:p>
    <w:p w:rsidR="00C41667" w:rsidRPr="001804F5" w:rsidRDefault="00C41667" w:rsidP="00C41667">
      <w:pPr>
        <w:autoSpaceDE w:val="0"/>
        <w:autoSpaceDN w:val="0"/>
        <w:adjustRightInd w:val="0"/>
        <w:spacing w:after="0" w:line="480" w:lineRule="auto"/>
        <w:ind w:left="720" w:hanging="720"/>
        <w:rPr>
          <w:rFonts w:ascii="Times New Roman" w:hAnsi="Times New Roman"/>
          <w:sz w:val="24"/>
          <w:szCs w:val="24"/>
        </w:rPr>
      </w:pPr>
      <w:proofErr w:type="spellStart"/>
      <w:r w:rsidRPr="001804F5">
        <w:rPr>
          <w:rFonts w:ascii="Times New Roman" w:hAnsi="Times New Roman"/>
          <w:sz w:val="24"/>
          <w:szCs w:val="24"/>
        </w:rPr>
        <w:t>Bowker</w:t>
      </w:r>
      <w:proofErr w:type="spellEnd"/>
      <w:r w:rsidRPr="001804F5">
        <w:rPr>
          <w:rFonts w:ascii="Times New Roman" w:hAnsi="Times New Roman"/>
          <w:sz w:val="24"/>
          <w:szCs w:val="24"/>
        </w:rPr>
        <w:t xml:space="preserve">, J.C., Rubin, K.H., </w:t>
      </w:r>
      <w:proofErr w:type="spellStart"/>
      <w:r w:rsidRPr="001804F5">
        <w:rPr>
          <w:rFonts w:ascii="Times New Roman" w:hAnsi="Times New Roman"/>
          <w:sz w:val="24"/>
          <w:szCs w:val="24"/>
        </w:rPr>
        <w:t>Buskirk</w:t>
      </w:r>
      <w:proofErr w:type="spellEnd"/>
      <w:r w:rsidRPr="001804F5">
        <w:rPr>
          <w:rFonts w:ascii="Times New Roman" w:hAnsi="Times New Roman"/>
          <w:sz w:val="24"/>
          <w:szCs w:val="24"/>
        </w:rPr>
        <w:t>-Cohen, A., Rose-</w:t>
      </w:r>
      <w:proofErr w:type="spellStart"/>
      <w:r w:rsidRPr="001804F5">
        <w:rPr>
          <w:rFonts w:ascii="Times New Roman" w:hAnsi="Times New Roman"/>
          <w:sz w:val="24"/>
          <w:szCs w:val="24"/>
        </w:rPr>
        <w:t>Krasnor</w:t>
      </w:r>
      <w:proofErr w:type="spellEnd"/>
      <w:r w:rsidRPr="001804F5">
        <w:rPr>
          <w:rFonts w:ascii="Times New Roman" w:hAnsi="Times New Roman"/>
          <w:sz w:val="24"/>
          <w:szCs w:val="24"/>
        </w:rPr>
        <w:t>, L.R., &amp; Booth-</w:t>
      </w:r>
      <w:proofErr w:type="spellStart"/>
      <w:r w:rsidRPr="001804F5">
        <w:rPr>
          <w:rFonts w:ascii="Times New Roman" w:hAnsi="Times New Roman"/>
          <w:sz w:val="24"/>
          <w:szCs w:val="24"/>
        </w:rPr>
        <w:t>LaForce</w:t>
      </w:r>
      <w:proofErr w:type="spellEnd"/>
      <w:r w:rsidRPr="001804F5">
        <w:rPr>
          <w:rFonts w:ascii="Times New Roman" w:hAnsi="Times New Roman"/>
          <w:sz w:val="24"/>
          <w:szCs w:val="24"/>
        </w:rPr>
        <w:t xml:space="preserve">, C. (2010). Behavioral changes predicting temporal changes in perceived popular status. </w:t>
      </w:r>
      <w:r w:rsidRPr="001804F5">
        <w:rPr>
          <w:rStyle w:val="Emphasis"/>
          <w:rFonts w:ascii="Times New Roman" w:hAnsi="Times New Roman"/>
          <w:sz w:val="24"/>
          <w:szCs w:val="24"/>
        </w:rPr>
        <w:t xml:space="preserve">Journal of Applied Developmental Psychology, 31, </w:t>
      </w:r>
      <w:r w:rsidRPr="001804F5">
        <w:rPr>
          <w:rFonts w:ascii="Times New Roman" w:hAnsi="Times New Roman"/>
          <w:sz w:val="24"/>
          <w:szCs w:val="24"/>
        </w:rPr>
        <w:t>126-133. doi:10.1016/j.appdev.2009.10.002</w:t>
      </w:r>
    </w:p>
    <w:p w:rsidR="00083AE0" w:rsidRPr="001804F5" w:rsidRDefault="00083AE0" w:rsidP="00083AE0">
      <w:pPr>
        <w:pStyle w:val="NoSpacing"/>
        <w:spacing w:line="432" w:lineRule="auto"/>
        <w:rPr>
          <w:rFonts w:ascii="Times New Roman" w:hAnsi="Times New Roman"/>
          <w:sz w:val="24"/>
          <w:szCs w:val="24"/>
          <w:bdr w:val="none" w:sz="0" w:space="0" w:color="auto" w:frame="1"/>
        </w:rPr>
      </w:pPr>
      <w:proofErr w:type="spellStart"/>
      <w:r w:rsidRPr="001804F5">
        <w:rPr>
          <w:rFonts w:ascii="Times New Roman" w:hAnsi="Times New Roman"/>
          <w:sz w:val="24"/>
          <w:szCs w:val="24"/>
          <w:bdr w:val="none" w:sz="0" w:space="0" w:color="auto" w:frame="1"/>
        </w:rPr>
        <w:t>Bukowski</w:t>
      </w:r>
      <w:proofErr w:type="spellEnd"/>
      <w:r w:rsidRPr="001804F5">
        <w:rPr>
          <w:rFonts w:ascii="Times New Roman" w:hAnsi="Times New Roman"/>
          <w:sz w:val="24"/>
          <w:szCs w:val="24"/>
          <w:bdr w:val="none" w:sz="0" w:space="0" w:color="auto" w:frame="1"/>
        </w:rPr>
        <w:t>, W. M. (2011).</w:t>
      </w:r>
      <w:r w:rsidRPr="001804F5">
        <w:rPr>
          <w:rFonts w:ascii="Times New Roman" w:hAnsi="Times New Roman"/>
          <w:sz w:val="24"/>
          <w:szCs w:val="24"/>
          <w:bdr w:val="none" w:sz="0" w:space="0" w:color="auto" w:frame="1"/>
          <w:shd w:val="clear" w:color="auto" w:fill="FFFFFF"/>
        </w:rPr>
        <w:t xml:space="preserve"> Popularity as a social concept: Meanings and significance.</w:t>
      </w:r>
      <w:r w:rsidRPr="001804F5">
        <w:rPr>
          <w:rStyle w:val="apple-converted-space"/>
          <w:rFonts w:ascii="Times New Roman" w:hAnsi="Times New Roman"/>
          <w:sz w:val="24"/>
          <w:szCs w:val="24"/>
          <w:bdr w:val="none" w:sz="0" w:space="0" w:color="auto" w:frame="1"/>
        </w:rPr>
        <w:t> </w:t>
      </w:r>
      <w:r w:rsidRPr="001804F5">
        <w:rPr>
          <w:rFonts w:ascii="Times New Roman" w:hAnsi="Times New Roman"/>
          <w:sz w:val="24"/>
          <w:szCs w:val="24"/>
          <w:bdr w:val="none" w:sz="0" w:space="0" w:color="auto" w:frame="1"/>
        </w:rPr>
        <w:t xml:space="preserve">In A. </w:t>
      </w:r>
    </w:p>
    <w:p w:rsidR="00083AE0" w:rsidRPr="001804F5" w:rsidRDefault="00083AE0" w:rsidP="00083AE0">
      <w:pPr>
        <w:pStyle w:val="NoSpacing"/>
        <w:spacing w:line="432" w:lineRule="auto"/>
        <w:ind w:left="720"/>
        <w:rPr>
          <w:rFonts w:ascii="Times New Roman" w:hAnsi="Times New Roman"/>
          <w:sz w:val="24"/>
          <w:szCs w:val="24"/>
          <w:bdr w:val="none" w:sz="0" w:space="0" w:color="auto" w:frame="1"/>
          <w:shd w:val="clear" w:color="auto" w:fill="FFFFFF"/>
        </w:rPr>
      </w:pPr>
      <w:r w:rsidRPr="001804F5">
        <w:rPr>
          <w:rFonts w:ascii="Times New Roman" w:hAnsi="Times New Roman"/>
          <w:sz w:val="24"/>
          <w:szCs w:val="24"/>
          <w:bdr w:val="none" w:sz="0" w:space="0" w:color="auto" w:frame="1"/>
        </w:rPr>
        <w:t xml:space="preserve">H. N. </w:t>
      </w:r>
      <w:proofErr w:type="spellStart"/>
      <w:r w:rsidRPr="001804F5">
        <w:rPr>
          <w:rFonts w:ascii="Times New Roman" w:hAnsi="Times New Roman"/>
          <w:sz w:val="24"/>
          <w:szCs w:val="24"/>
          <w:bdr w:val="none" w:sz="0" w:space="0" w:color="auto" w:frame="1"/>
        </w:rPr>
        <w:t>Cillessen</w:t>
      </w:r>
      <w:proofErr w:type="spellEnd"/>
      <w:r w:rsidRPr="001804F5">
        <w:rPr>
          <w:rFonts w:ascii="Times New Roman" w:hAnsi="Times New Roman"/>
          <w:sz w:val="24"/>
          <w:szCs w:val="24"/>
          <w:bdr w:val="none" w:sz="0" w:space="0" w:color="auto" w:frame="1"/>
        </w:rPr>
        <w:t xml:space="preserve">, D. Schwartz, &amp; L. </w:t>
      </w:r>
      <w:proofErr w:type="spellStart"/>
      <w:r w:rsidRPr="001804F5">
        <w:rPr>
          <w:rFonts w:ascii="Times New Roman" w:hAnsi="Times New Roman"/>
          <w:sz w:val="24"/>
          <w:szCs w:val="24"/>
          <w:bdr w:val="none" w:sz="0" w:space="0" w:color="auto" w:frame="1"/>
        </w:rPr>
        <w:t>Mayeux</w:t>
      </w:r>
      <w:proofErr w:type="spellEnd"/>
      <w:r w:rsidRPr="001804F5">
        <w:rPr>
          <w:rFonts w:ascii="Times New Roman" w:hAnsi="Times New Roman"/>
          <w:sz w:val="24"/>
          <w:szCs w:val="24"/>
          <w:bdr w:val="none" w:sz="0" w:space="0" w:color="auto" w:frame="1"/>
        </w:rPr>
        <w:t xml:space="preserve"> ( Eds.</w:t>
      </w:r>
      <w:r w:rsidR="008D4D04" w:rsidRPr="001804F5">
        <w:rPr>
          <w:rFonts w:ascii="Times New Roman" w:hAnsi="Times New Roman"/>
          <w:sz w:val="24"/>
          <w:szCs w:val="24"/>
          <w:bdr w:val="none" w:sz="0" w:space="0" w:color="auto" w:frame="1"/>
          <w:shd w:val="clear" w:color="auto" w:fill="FFFFFF"/>
        </w:rPr>
        <w:t>)</w:t>
      </w:r>
      <w:r w:rsidRPr="001804F5">
        <w:rPr>
          <w:rFonts w:ascii="Times New Roman" w:hAnsi="Times New Roman"/>
          <w:sz w:val="24"/>
          <w:szCs w:val="24"/>
          <w:bdr w:val="none" w:sz="0" w:space="0" w:color="auto" w:frame="1"/>
          <w:shd w:val="clear" w:color="auto" w:fill="FFFFFF"/>
        </w:rPr>
        <w:t>,</w:t>
      </w:r>
      <w:r w:rsidRPr="001804F5">
        <w:rPr>
          <w:rStyle w:val="apple-converted-space"/>
          <w:rFonts w:ascii="Times New Roman" w:hAnsi="Times New Roman"/>
          <w:sz w:val="24"/>
          <w:szCs w:val="24"/>
          <w:bdr w:val="none" w:sz="0" w:space="0" w:color="auto" w:frame="1"/>
          <w:shd w:val="clear" w:color="auto" w:fill="FFFFFF"/>
        </w:rPr>
        <w:t> </w:t>
      </w:r>
      <w:r w:rsidRPr="001804F5">
        <w:rPr>
          <w:rStyle w:val="Emphasis"/>
          <w:rFonts w:ascii="Times New Roman" w:hAnsi="Times New Roman"/>
          <w:sz w:val="24"/>
          <w:szCs w:val="24"/>
          <w:bdr w:val="none" w:sz="0" w:space="0" w:color="auto" w:frame="1"/>
          <w:shd w:val="clear" w:color="auto" w:fill="FFFFFF"/>
        </w:rPr>
        <w:t>Popularity in the peer system</w:t>
      </w:r>
      <w:r w:rsidRPr="001804F5">
        <w:rPr>
          <w:rStyle w:val="apple-converted-space"/>
          <w:rFonts w:ascii="Times New Roman" w:hAnsi="Times New Roman"/>
          <w:sz w:val="24"/>
          <w:szCs w:val="24"/>
          <w:bdr w:val="none" w:sz="0" w:space="0" w:color="auto" w:frame="1"/>
          <w:shd w:val="clear" w:color="auto" w:fill="FFFFFF"/>
        </w:rPr>
        <w:t> </w:t>
      </w:r>
      <w:r w:rsidRPr="001804F5">
        <w:rPr>
          <w:rFonts w:ascii="Times New Roman" w:hAnsi="Times New Roman"/>
          <w:sz w:val="24"/>
          <w:szCs w:val="24"/>
          <w:bdr w:val="none" w:sz="0" w:space="0" w:color="auto" w:frame="1"/>
          <w:shd w:val="clear" w:color="auto" w:fill="FFFFFF"/>
        </w:rPr>
        <w:t>(pp.</w:t>
      </w:r>
      <w:r w:rsidRPr="001804F5">
        <w:rPr>
          <w:rStyle w:val="apple-converted-space"/>
          <w:rFonts w:ascii="Times New Roman" w:hAnsi="Times New Roman"/>
          <w:sz w:val="24"/>
          <w:szCs w:val="24"/>
          <w:bdr w:val="none" w:sz="0" w:space="0" w:color="auto" w:frame="1"/>
          <w:shd w:val="clear" w:color="auto" w:fill="FFFFFF"/>
        </w:rPr>
        <w:t> </w:t>
      </w:r>
      <w:r w:rsidRPr="001804F5">
        <w:rPr>
          <w:rFonts w:ascii="Times New Roman" w:hAnsi="Times New Roman"/>
          <w:sz w:val="24"/>
          <w:szCs w:val="24"/>
          <w:bdr w:val="none" w:sz="0" w:space="0" w:color="auto" w:frame="1"/>
          <w:shd w:val="clear" w:color="auto" w:fill="FFFFFF"/>
        </w:rPr>
        <w:t>25– 56).</w:t>
      </w:r>
      <w:r w:rsidRPr="001804F5">
        <w:rPr>
          <w:rStyle w:val="apple-converted-space"/>
          <w:rFonts w:ascii="Times New Roman" w:hAnsi="Times New Roman"/>
          <w:sz w:val="24"/>
          <w:szCs w:val="24"/>
          <w:bdr w:val="none" w:sz="0" w:space="0" w:color="auto" w:frame="1"/>
          <w:shd w:val="clear" w:color="auto" w:fill="FFFFFF"/>
        </w:rPr>
        <w:t> </w:t>
      </w:r>
      <w:smartTag w:uri="urn:schemas-microsoft-com:office:smarttags" w:element="City">
        <w:r w:rsidRPr="001804F5">
          <w:rPr>
            <w:rFonts w:ascii="Times New Roman" w:hAnsi="Times New Roman"/>
            <w:sz w:val="24"/>
            <w:szCs w:val="24"/>
            <w:bdr w:val="none" w:sz="0" w:space="0" w:color="auto" w:frame="1"/>
            <w:shd w:val="clear" w:color="auto" w:fill="FFFFFF"/>
          </w:rPr>
          <w:t>New York</w:t>
        </w:r>
      </w:smartTag>
      <w:r w:rsidRPr="001804F5">
        <w:rPr>
          <w:rFonts w:ascii="Times New Roman" w:hAnsi="Times New Roman"/>
          <w:sz w:val="24"/>
          <w:szCs w:val="24"/>
          <w:bdr w:val="none" w:sz="0" w:space="0" w:color="auto" w:frame="1"/>
          <w:shd w:val="clear" w:color="auto" w:fill="FFFFFF"/>
        </w:rPr>
        <w:t xml:space="preserve">, </w:t>
      </w:r>
      <w:smartTag w:uri="urn:schemas-microsoft-com:office:smarttags" w:element="State">
        <w:r w:rsidRPr="001804F5">
          <w:rPr>
            <w:rFonts w:ascii="Times New Roman" w:hAnsi="Times New Roman"/>
            <w:sz w:val="24"/>
            <w:szCs w:val="24"/>
            <w:bdr w:val="none" w:sz="0" w:space="0" w:color="auto" w:frame="1"/>
            <w:shd w:val="clear" w:color="auto" w:fill="FFFFFF"/>
          </w:rPr>
          <w:t>NY</w:t>
        </w:r>
      </w:smartTag>
      <w:r w:rsidRPr="001804F5">
        <w:rPr>
          <w:rFonts w:ascii="Times New Roman" w:hAnsi="Times New Roman"/>
          <w:sz w:val="24"/>
          <w:szCs w:val="24"/>
          <w:bdr w:val="none" w:sz="0" w:space="0" w:color="auto" w:frame="1"/>
          <w:shd w:val="clear" w:color="auto" w:fill="FFFFFF"/>
        </w:rPr>
        <w:t>:</w:t>
      </w:r>
      <w:r w:rsidRPr="001804F5">
        <w:rPr>
          <w:rStyle w:val="apple-converted-space"/>
          <w:rFonts w:ascii="Times New Roman" w:hAnsi="Times New Roman"/>
          <w:sz w:val="24"/>
          <w:szCs w:val="24"/>
          <w:bdr w:val="none" w:sz="0" w:space="0" w:color="auto" w:frame="1"/>
          <w:shd w:val="clear" w:color="auto" w:fill="FFFFFF"/>
        </w:rPr>
        <w:t> </w:t>
      </w:r>
      <w:smartTag w:uri="urn:schemas-microsoft-com:office:smarttags" w:element="City">
        <w:smartTag w:uri="urn:schemas-microsoft-com:office:smarttags" w:element="place">
          <w:r w:rsidRPr="001804F5">
            <w:rPr>
              <w:rFonts w:ascii="Times New Roman" w:hAnsi="Times New Roman"/>
              <w:sz w:val="24"/>
              <w:szCs w:val="24"/>
              <w:bdr w:val="none" w:sz="0" w:space="0" w:color="auto" w:frame="1"/>
              <w:shd w:val="clear" w:color="auto" w:fill="FFFFFF"/>
            </w:rPr>
            <w:t>Guilford</w:t>
          </w:r>
        </w:smartTag>
      </w:smartTag>
      <w:r w:rsidRPr="001804F5">
        <w:rPr>
          <w:rFonts w:ascii="Times New Roman" w:hAnsi="Times New Roman"/>
          <w:sz w:val="24"/>
          <w:szCs w:val="24"/>
          <w:bdr w:val="none" w:sz="0" w:space="0" w:color="auto" w:frame="1"/>
          <w:shd w:val="clear" w:color="auto" w:fill="FFFFFF"/>
        </w:rPr>
        <w:t xml:space="preserve"> Press.</w:t>
      </w:r>
    </w:p>
    <w:p w:rsidR="00B55200" w:rsidRPr="001804F5" w:rsidRDefault="00B55200" w:rsidP="00250B7D">
      <w:pPr>
        <w:autoSpaceDE w:val="0"/>
        <w:autoSpaceDN w:val="0"/>
        <w:adjustRightInd w:val="0"/>
        <w:spacing w:after="0" w:line="432" w:lineRule="auto"/>
        <w:rPr>
          <w:rFonts w:ascii="Times New Roman" w:hAnsi="Times New Roman"/>
          <w:sz w:val="24"/>
          <w:szCs w:val="24"/>
          <w:lang w:eastAsia="en-US"/>
        </w:rPr>
      </w:pPr>
      <w:proofErr w:type="spellStart"/>
      <w:r w:rsidRPr="001804F5">
        <w:rPr>
          <w:rFonts w:ascii="Times New Roman" w:hAnsi="Times New Roman"/>
          <w:sz w:val="24"/>
          <w:szCs w:val="24"/>
          <w:lang w:eastAsia="en-US"/>
        </w:rPr>
        <w:t>Caravita</w:t>
      </w:r>
      <w:proofErr w:type="spellEnd"/>
      <w:r w:rsidRPr="001804F5">
        <w:rPr>
          <w:rFonts w:ascii="Times New Roman" w:hAnsi="Times New Roman"/>
          <w:sz w:val="24"/>
          <w:szCs w:val="24"/>
          <w:lang w:eastAsia="en-US"/>
        </w:rPr>
        <w:t xml:space="preserve">, S. C. S. &amp; </w:t>
      </w:r>
      <w:proofErr w:type="spellStart"/>
      <w:r w:rsidRPr="001804F5">
        <w:rPr>
          <w:rFonts w:ascii="Times New Roman" w:hAnsi="Times New Roman"/>
          <w:sz w:val="24"/>
          <w:szCs w:val="24"/>
          <w:lang w:eastAsia="en-US"/>
        </w:rPr>
        <w:t>Cillessen</w:t>
      </w:r>
      <w:proofErr w:type="spellEnd"/>
      <w:r w:rsidRPr="001804F5">
        <w:rPr>
          <w:rFonts w:ascii="Times New Roman" w:hAnsi="Times New Roman"/>
          <w:sz w:val="24"/>
          <w:szCs w:val="24"/>
          <w:lang w:eastAsia="en-US"/>
        </w:rPr>
        <w:t xml:space="preserve">, A. H. N. (2012). </w:t>
      </w:r>
      <w:proofErr w:type="spellStart"/>
      <w:r w:rsidRPr="001804F5">
        <w:rPr>
          <w:rFonts w:ascii="Times New Roman" w:hAnsi="Times New Roman"/>
          <w:sz w:val="24"/>
          <w:szCs w:val="24"/>
          <w:lang w:eastAsia="en-US"/>
        </w:rPr>
        <w:t>Agentic</w:t>
      </w:r>
      <w:proofErr w:type="spellEnd"/>
      <w:r w:rsidRPr="001804F5">
        <w:rPr>
          <w:rFonts w:ascii="Times New Roman" w:hAnsi="Times New Roman"/>
          <w:sz w:val="24"/>
          <w:szCs w:val="24"/>
          <w:lang w:eastAsia="en-US"/>
        </w:rPr>
        <w:t xml:space="preserve"> or communal? Associations between</w:t>
      </w:r>
    </w:p>
    <w:p w:rsidR="00B55200" w:rsidRPr="001804F5" w:rsidRDefault="00B55200" w:rsidP="00250B7D">
      <w:pPr>
        <w:autoSpaceDE w:val="0"/>
        <w:autoSpaceDN w:val="0"/>
        <w:adjustRightInd w:val="0"/>
        <w:spacing w:after="0" w:line="432" w:lineRule="auto"/>
        <w:ind w:left="720"/>
        <w:rPr>
          <w:rFonts w:ascii="Times New Roman" w:hAnsi="Times New Roman"/>
          <w:sz w:val="24"/>
          <w:szCs w:val="24"/>
          <w:lang w:eastAsia="en-US"/>
        </w:rPr>
      </w:pPr>
      <w:r w:rsidRPr="001804F5">
        <w:rPr>
          <w:rFonts w:ascii="Times New Roman" w:hAnsi="Times New Roman"/>
          <w:sz w:val="24"/>
          <w:szCs w:val="24"/>
          <w:lang w:eastAsia="en-US"/>
        </w:rPr>
        <w:t xml:space="preserve">interpersonal goals, popularity, and bullying in middle childhood and early adolescence. Social Development, 21, 376-395. </w:t>
      </w:r>
      <w:proofErr w:type="spellStart"/>
      <w:r w:rsidRPr="001804F5">
        <w:rPr>
          <w:rFonts w:ascii="Times New Roman" w:hAnsi="Times New Roman"/>
          <w:sz w:val="24"/>
          <w:szCs w:val="24"/>
          <w:lang w:eastAsia="en-US"/>
        </w:rPr>
        <w:t>doi</w:t>
      </w:r>
      <w:proofErr w:type="spellEnd"/>
      <w:r w:rsidRPr="001804F5">
        <w:rPr>
          <w:rFonts w:ascii="Times New Roman" w:hAnsi="Times New Roman"/>
          <w:sz w:val="24"/>
          <w:szCs w:val="24"/>
          <w:lang w:eastAsia="en-US"/>
        </w:rPr>
        <w:t>: 10.1111/j.1467-9507.2011.00632.x</w:t>
      </w:r>
    </w:p>
    <w:p w:rsidR="00466612" w:rsidRPr="001804F5" w:rsidRDefault="00466612" w:rsidP="00250B7D">
      <w:pPr>
        <w:pStyle w:val="NoSpacing"/>
        <w:spacing w:line="432" w:lineRule="auto"/>
        <w:rPr>
          <w:rFonts w:ascii="Times New Roman" w:hAnsi="Times New Roman"/>
          <w:sz w:val="24"/>
          <w:szCs w:val="24"/>
        </w:rPr>
      </w:pPr>
      <w:r w:rsidRPr="001804F5">
        <w:rPr>
          <w:rFonts w:ascii="Times New Roman" w:hAnsi="Times New Roman"/>
          <w:sz w:val="24"/>
          <w:szCs w:val="24"/>
        </w:rPr>
        <w:t xml:space="preserve">Chung, T., &amp; Asher, S. R. (1996). Children’s goals and strategies in peer conflict situations. </w:t>
      </w:r>
    </w:p>
    <w:p w:rsidR="00466612" w:rsidRPr="001804F5" w:rsidRDefault="00466612" w:rsidP="00250B7D">
      <w:pPr>
        <w:pStyle w:val="NoSpacing"/>
        <w:spacing w:line="432" w:lineRule="auto"/>
        <w:ind w:firstLine="720"/>
        <w:rPr>
          <w:rFonts w:ascii="Times New Roman" w:hAnsi="Times New Roman"/>
          <w:sz w:val="24"/>
          <w:szCs w:val="24"/>
        </w:rPr>
      </w:pPr>
      <w:r w:rsidRPr="001804F5">
        <w:rPr>
          <w:rFonts w:ascii="Times New Roman" w:hAnsi="Times New Roman"/>
          <w:i/>
          <w:sz w:val="24"/>
          <w:szCs w:val="24"/>
        </w:rPr>
        <w:t>Merrill-Palmer Quarterly, 42,</w:t>
      </w:r>
      <w:r w:rsidRPr="001804F5">
        <w:rPr>
          <w:rFonts w:ascii="Times New Roman" w:hAnsi="Times New Roman"/>
          <w:sz w:val="24"/>
          <w:szCs w:val="24"/>
        </w:rPr>
        <w:t xml:space="preserve"> 125-147.  </w:t>
      </w:r>
    </w:p>
    <w:p w:rsidR="002C1DCF" w:rsidRPr="001804F5" w:rsidRDefault="002C1DCF" w:rsidP="00250B7D">
      <w:pPr>
        <w:pStyle w:val="NoSpacing"/>
        <w:spacing w:line="432" w:lineRule="auto"/>
        <w:rPr>
          <w:rFonts w:ascii="Times New Roman" w:hAnsi="Times New Roman"/>
          <w:sz w:val="24"/>
          <w:szCs w:val="24"/>
          <w:bdr w:val="none" w:sz="0" w:space="0" w:color="auto" w:frame="1"/>
          <w:shd w:val="clear" w:color="auto" w:fill="FFFFFF"/>
        </w:rPr>
      </w:pPr>
      <w:proofErr w:type="spellStart"/>
      <w:r w:rsidRPr="001804F5">
        <w:rPr>
          <w:rFonts w:ascii="Times New Roman" w:hAnsi="Times New Roman"/>
          <w:sz w:val="24"/>
          <w:szCs w:val="24"/>
          <w:bdr w:val="none" w:sz="0" w:space="0" w:color="auto" w:frame="1"/>
        </w:rPr>
        <w:t>Cill</w:t>
      </w:r>
      <w:r w:rsidR="00BC3DF4" w:rsidRPr="001804F5">
        <w:rPr>
          <w:rFonts w:ascii="Times New Roman" w:hAnsi="Times New Roman"/>
          <w:sz w:val="24"/>
          <w:szCs w:val="24"/>
          <w:bdr w:val="none" w:sz="0" w:space="0" w:color="auto" w:frame="1"/>
        </w:rPr>
        <w:t>essen</w:t>
      </w:r>
      <w:proofErr w:type="spellEnd"/>
      <w:r w:rsidR="00BC3DF4" w:rsidRPr="001804F5">
        <w:rPr>
          <w:rFonts w:ascii="Times New Roman" w:hAnsi="Times New Roman"/>
          <w:sz w:val="24"/>
          <w:szCs w:val="24"/>
          <w:bdr w:val="none" w:sz="0" w:space="0" w:color="auto" w:frame="1"/>
        </w:rPr>
        <w:t xml:space="preserve">, A. H. N., &amp; </w:t>
      </w:r>
      <w:proofErr w:type="spellStart"/>
      <w:r w:rsidR="00BC3DF4" w:rsidRPr="001804F5">
        <w:rPr>
          <w:rFonts w:ascii="Times New Roman" w:hAnsi="Times New Roman"/>
          <w:sz w:val="24"/>
          <w:szCs w:val="24"/>
          <w:bdr w:val="none" w:sz="0" w:space="0" w:color="auto" w:frame="1"/>
        </w:rPr>
        <w:t>Mayeux</w:t>
      </w:r>
      <w:proofErr w:type="spellEnd"/>
      <w:r w:rsidR="00BC3DF4" w:rsidRPr="001804F5">
        <w:rPr>
          <w:rFonts w:ascii="Times New Roman" w:hAnsi="Times New Roman"/>
          <w:sz w:val="24"/>
          <w:szCs w:val="24"/>
          <w:bdr w:val="none" w:sz="0" w:space="0" w:color="auto" w:frame="1"/>
        </w:rPr>
        <w:t>, L. (</w:t>
      </w:r>
      <w:r w:rsidRPr="001804F5">
        <w:rPr>
          <w:rFonts w:ascii="Times New Roman" w:hAnsi="Times New Roman"/>
          <w:sz w:val="24"/>
          <w:szCs w:val="24"/>
          <w:bdr w:val="none" w:sz="0" w:space="0" w:color="auto" w:frame="1"/>
        </w:rPr>
        <w:t>2004).</w:t>
      </w:r>
      <w:r w:rsidRPr="001804F5">
        <w:rPr>
          <w:rStyle w:val="apple-converted-space"/>
          <w:rFonts w:ascii="Times New Roman" w:hAnsi="Times New Roman"/>
          <w:sz w:val="24"/>
          <w:szCs w:val="24"/>
          <w:bdr w:val="none" w:sz="0" w:space="0" w:color="auto" w:frame="1"/>
          <w:shd w:val="clear" w:color="auto" w:fill="FFFFFF"/>
        </w:rPr>
        <w:t> </w:t>
      </w:r>
      <w:r w:rsidRPr="001804F5">
        <w:rPr>
          <w:rFonts w:ascii="Times New Roman" w:hAnsi="Times New Roman"/>
          <w:sz w:val="24"/>
          <w:szCs w:val="24"/>
          <w:bdr w:val="none" w:sz="0" w:space="0" w:color="auto" w:frame="1"/>
          <w:shd w:val="clear" w:color="auto" w:fill="FFFFFF"/>
        </w:rPr>
        <w:t>From censure to reinforcement:</w:t>
      </w:r>
      <w:r w:rsidRPr="001804F5">
        <w:rPr>
          <w:rStyle w:val="apple-converted-space"/>
          <w:rFonts w:ascii="Times New Roman" w:hAnsi="Times New Roman"/>
          <w:sz w:val="24"/>
          <w:szCs w:val="24"/>
          <w:bdr w:val="none" w:sz="0" w:space="0" w:color="auto" w:frame="1"/>
          <w:shd w:val="clear" w:color="auto" w:fill="FFFFFF"/>
        </w:rPr>
        <w:t> </w:t>
      </w:r>
      <w:r w:rsidRPr="001804F5">
        <w:rPr>
          <w:rFonts w:ascii="Times New Roman" w:hAnsi="Times New Roman"/>
          <w:sz w:val="24"/>
          <w:szCs w:val="24"/>
          <w:bdr w:val="none" w:sz="0" w:space="0" w:color="auto" w:frame="1"/>
          <w:shd w:val="clear" w:color="auto" w:fill="FFFFFF"/>
        </w:rPr>
        <w:t xml:space="preserve">Developmental </w:t>
      </w:r>
    </w:p>
    <w:p w:rsidR="002C1DCF" w:rsidRPr="001804F5" w:rsidRDefault="002C1DCF" w:rsidP="00250B7D">
      <w:pPr>
        <w:pStyle w:val="NoSpacing"/>
        <w:spacing w:line="432" w:lineRule="auto"/>
        <w:ind w:left="720"/>
        <w:rPr>
          <w:rFonts w:ascii="Times New Roman" w:hAnsi="Times New Roman"/>
          <w:sz w:val="24"/>
          <w:szCs w:val="24"/>
        </w:rPr>
      </w:pPr>
      <w:r w:rsidRPr="001804F5">
        <w:rPr>
          <w:rFonts w:ascii="Times New Roman" w:hAnsi="Times New Roman"/>
          <w:sz w:val="24"/>
          <w:szCs w:val="24"/>
          <w:bdr w:val="none" w:sz="0" w:space="0" w:color="auto" w:frame="1"/>
          <w:shd w:val="clear" w:color="auto" w:fill="FFFFFF"/>
        </w:rPr>
        <w:t>changes in the association between aggression and social status.</w:t>
      </w:r>
      <w:r w:rsidRPr="001804F5">
        <w:rPr>
          <w:rStyle w:val="apple-converted-space"/>
          <w:rFonts w:ascii="Times New Roman" w:hAnsi="Times New Roman"/>
          <w:sz w:val="24"/>
          <w:szCs w:val="24"/>
          <w:shd w:val="clear" w:color="auto" w:fill="FFFFFF"/>
        </w:rPr>
        <w:t> </w:t>
      </w:r>
      <w:r w:rsidRPr="001804F5">
        <w:rPr>
          <w:rStyle w:val="Emphasis"/>
          <w:rFonts w:ascii="Times New Roman" w:hAnsi="Times New Roman"/>
          <w:sz w:val="24"/>
          <w:szCs w:val="24"/>
          <w:bdr w:val="none" w:sz="0" w:space="0" w:color="auto" w:frame="1"/>
          <w:shd w:val="clear" w:color="auto" w:fill="FFFFFF"/>
        </w:rPr>
        <w:t>Child Development</w:t>
      </w:r>
      <w:r w:rsidRPr="001804F5">
        <w:rPr>
          <w:rFonts w:ascii="Times New Roman" w:hAnsi="Times New Roman"/>
          <w:sz w:val="24"/>
          <w:szCs w:val="24"/>
          <w:bdr w:val="none" w:sz="0" w:space="0" w:color="auto" w:frame="1"/>
          <w:shd w:val="clear" w:color="auto" w:fill="FFFFFF"/>
        </w:rPr>
        <w:t>,</w:t>
      </w:r>
      <w:r w:rsidRPr="001804F5">
        <w:rPr>
          <w:rStyle w:val="apple-converted-space"/>
          <w:rFonts w:ascii="Times New Roman" w:hAnsi="Times New Roman"/>
          <w:sz w:val="24"/>
          <w:szCs w:val="24"/>
          <w:bdr w:val="none" w:sz="0" w:space="0" w:color="auto" w:frame="1"/>
          <w:shd w:val="clear" w:color="auto" w:fill="FFFFFF"/>
        </w:rPr>
        <w:t> </w:t>
      </w:r>
      <w:r w:rsidRPr="001804F5">
        <w:rPr>
          <w:rStyle w:val="Emphasis"/>
          <w:rFonts w:ascii="Times New Roman" w:hAnsi="Times New Roman"/>
          <w:sz w:val="24"/>
          <w:szCs w:val="24"/>
          <w:bdr w:val="none" w:sz="0" w:space="0" w:color="auto" w:frame="1"/>
          <w:shd w:val="clear" w:color="auto" w:fill="FFFFFF"/>
        </w:rPr>
        <w:t>75</w:t>
      </w:r>
      <w:r w:rsidRPr="001804F5">
        <w:rPr>
          <w:rFonts w:ascii="Times New Roman" w:hAnsi="Times New Roman"/>
          <w:sz w:val="24"/>
          <w:szCs w:val="24"/>
          <w:bdr w:val="none" w:sz="0" w:space="0" w:color="auto" w:frame="1"/>
          <w:shd w:val="clear" w:color="auto" w:fill="FFFFFF"/>
        </w:rPr>
        <w:t>, 147– 163.</w:t>
      </w:r>
      <w:r w:rsidRPr="001804F5">
        <w:rPr>
          <w:rStyle w:val="apple-converted-space"/>
          <w:rFonts w:ascii="Times New Roman" w:hAnsi="Times New Roman"/>
          <w:sz w:val="24"/>
          <w:szCs w:val="24"/>
          <w:bdr w:val="none" w:sz="0" w:space="0" w:color="auto" w:frame="1"/>
          <w:shd w:val="clear" w:color="auto" w:fill="FFFFFF"/>
        </w:rPr>
        <w:t> </w:t>
      </w:r>
      <w:proofErr w:type="spellStart"/>
      <w:r w:rsidRPr="001804F5">
        <w:rPr>
          <w:rFonts w:ascii="Times New Roman" w:hAnsi="Times New Roman"/>
          <w:sz w:val="24"/>
          <w:szCs w:val="24"/>
          <w:bdr w:val="none" w:sz="0" w:space="0" w:color="auto" w:frame="1"/>
          <w:shd w:val="clear" w:color="auto" w:fill="FFFFFF"/>
        </w:rPr>
        <w:t>doi</w:t>
      </w:r>
      <w:proofErr w:type="spellEnd"/>
      <w:r w:rsidRPr="001804F5">
        <w:rPr>
          <w:rFonts w:ascii="Times New Roman" w:hAnsi="Times New Roman"/>
          <w:sz w:val="24"/>
          <w:szCs w:val="24"/>
          <w:bdr w:val="none" w:sz="0" w:space="0" w:color="auto" w:frame="1"/>
          <w:shd w:val="clear" w:color="auto" w:fill="FFFFFF"/>
        </w:rPr>
        <w:t>:</w:t>
      </w:r>
      <w:r w:rsidRPr="001804F5">
        <w:rPr>
          <w:rStyle w:val="apple-converted-space"/>
          <w:rFonts w:ascii="Times New Roman" w:hAnsi="Times New Roman"/>
          <w:sz w:val="24"/>
          <w:szCs w:val="24"/>
          <w:bdr w:val="none" w:sz="0" w:space="0" w:color="auto" w:frame="1"/>
          <w:shd w:val="clear" w:color="auto" w:fill="FFFFFF"/>
        </w:rPr>
        <w:t> </w:t>
      </w:r>
      <w:r w:rsidRPr="001804F5">
        <w:rPr>
          <w:rFonts w:ascii="Times New Roman" w:hAnsi="Times New Roman"/>
          <w:sz w:val="24"/>
          <w:szCs w:val="24"/>
          <w:bdr w:val="none" w:sz="0" w:space="0" w:color="auto" w:frame="1"/>
          <w:shd w:val="clear" w:color="auto" w:fill="FFFFFF"/>
        </w:rPr>
        <w:t>10.1111/j.1467-8624.2004.00660.x</w:t>
      </w:r>
    </w:p>
    <w:p w:rsidR="002C1DCF" w:rsidRPr="001804F5" w:rsidRDefault="002C1DCF" w:rsidP="00250B7D">
      <w:pPr>
        <w:pStyle w:val="NoSpacing"/>
        <w:spacing w:line="432" w:lineRule="auto"/>
        <w:rPr>
          <w:rFonts w:ascii="Times New Roman" w:hAnsi="Times New Roman"/>
          <w:sz w:val="24"/>
          <w:szCs w:val="24"/>
          <w:bdr w:val="none" w:sz="0" w:space="0" w:color="auto" w:frame="1"/>
        </w:rPr>
      </w:pPr>
      <w:proofErr w:type="spellStart"/>
      <w:r w:rsidRPr="001804F5">
        <w:rPr>
          <w:rFonts w:ascii="Times New Roman" w:hAnsi="Times New Roman"/>
          <w:sz w:val="24"/>
          <w:szCs w:val="24"/>
          <w:bdr w:val="none" w:sz="0" w:space="0" w:color="auto" w:frame="1"/>
        </w:rPr>
        <w:t>Cillessen</w:t>
      </w:r>
      <w:proofErr w:type="spellEnd"/>
      <w:r w:rsidR="00BC3DF4" w:rsidRPr="001804F5">
        <w:rPr>
          <w:rFonts w:ascii="Times New Roman" w:hAnsi="Times New Roman"/>
          <w:sz w:val="24"/>
          <w:szCs w:val="24"/>
          <w:bdr w:val="none" w:sz="0" w:space="0" w:color="auto" w:frame="1"/>
        </w:rPr>
        <w:t>, A. H. N., &amp; Marks, P. E. L. (</w:t>
      </w:r>
      <w:r w:rsidRPr="001804F5">
        <w:rPr>
          <w:rFonts w:ascii="Times New Roman" w:hAnsi="Times New Roman"/>
          <w:sz w:val="24"/>
          <w:szCs w:val="24"/>
          <w:bdr w:val="none" w:sz="0" w:space="0" w:color="auto" w:frame="1"/>
        </w:rPr>
        <w:t>2011).</w:t>
      </w:r>
      <w:r w:rsidRPr="001804F5">
        <w:rPr>
          <w:rStyle w:val="apple-converted-space"/>
          <w:rFonts w:ascii="Times New Roman" w:hAnsi="Times New Roman"/>
          <w:sz w:val="24"/>
          <w:szCs w:val="24"/>
          <w:bdr w:val="none" w:sz="0" w:space="0" w:color="auto" w:frame="1"/>
          <w:shd w:val="clear" w:color="auto" w:fill="FFFFFF"/>
        </w:rPr>
        <w:t> </w:t>
      </w:r>
      <w:r w:rsidRPr="001804F5">
        <w:rPr>
          <w:rFonts w:ascii="Times New Roman" w:hAnsi="Times New Roman"/>
          <w:sz w:val="24"/>
          <w:szCs w:val="24"/>
          <w:bdr w:val="none" w:sz="0" w:space="0" w:color="auto" w:frame="1"/>
          <w:shd w:val="clear" w:color="auto" w:fill="FFFFFF"/>
        </w:rPr>
        <w:t>Conceptualizing and measuring popularity.</w:t>
      </w:r>
      <w:r w:rsidRPr="001804F5">
        <w:rPr>
          <w:rStyle w:val="apple-converted-space"/>
          <w:rFonts w:ascii="Times New Roman" w:hAnsi="Times New Roman"/>
          <w:sz w:val="24"/>
          <w:szCs w:val="24"/>
          <w:bdr w:val="none" w:sz="0" w:space="0" w:color="auto" w:frame="1"/>
        </w:rPr>
        <w:t> </w:t>
      </w:r>
      <w:r w:rsidRPr="001804F5">
        <w:rPr>
          <w:rFonts w:ascii="Times New Roman" w:hAnsi="Times New Roman"/>
          <w:sz w:val="24"/>
          <w:szCs w:val="24"/>
          <w:bdr w:val="none" w:sz="0" w:space="0" w:color="auto" w:frame="1"/>
        </w:rPr>
        <w:t xml:space="preserve">In A. </w:t>
      </w:r>
    </w:p>
    <w:p w:rsidR="002C1DCF" w:rsidRPr="001804F5" w:rsidRDefault="002C1DCF" w:rsidP="00250B7D">
      <w:pPr>
        <w:pStyle w:val="NoSpacing"/>
        <w:spacing w:line="432" w:lineRule="auto"/>
        <w:ind w:left="720"/>
        <w:rPr>
          <w:rFonts w:ascii="Times New Roman" w:hAnsi="Times New Roman"/>
          <w:sz w:val="24"/>
          <w:szCs w:val="24"/>
          <w:bdr w:val="none" w:sz="0" w:space="0" w:color="auto" w:frame="1"/>
          <w:shd w:val="clear" w:color="auto" w:fill="FFFFFF"/>
        </w:rPr>
      </w:pPr>
      <w:r w:rsidRPr="001804F5">
        <w:rPr>
          <w:rFonts w:ascii="Times New Roman" w:hAnsi="Times New Roman"/>
          <w:sz w:val="24"/>
          <w:szCs w:val="24"/>
          <w:bdr w:val="none" w:sz="0" w:space="0" w:color="auto" w:frame="1"/>
        </w:rPr>
        <w:t>H. N.</w:t>
      </w:r>
      <w:r w:rsidR="001E4D32" w:rsidRPr="001804F5">
        <w:rPr>
          <w:rFonts w:ascii="Times New Roman" w:hAnsi="Times New Roman"/>
          <w:sz w:val="24"/>
          <w:szCs w:val="24"/>
          <w:bdr w:val="none" w:sz="0" w:space="0" w:color="auto" w:frame="1"/>
        </w:rPr>
        <w:t xml:space="preserve"> </w:t>
      </w:r>
      <w:proofErr w:type="spellStart"/>
      <w:r w:rsidRPr="001804F5">
        <w:rPr>
          <w:rFonts w:ascii="Times New Roman" w:hAnsi="Times New Roman"/>
          <w:sz w:val="24"/>
          <w:szCs w:val="24"/>
          <w:bdr w:val="none" w:sz="0" w:space="0" w:color="auto" w:frame="1"/>
        </w:rPr>
        <w:t>Cillessen</w:t>
      </w:r>
      <w:proofErr w:type="spellEnd"/>
      <w:r w:rsidRPr="001804F5">
        <w:rPr>
          <w:rFonts w:ascii="Times New Roman" w:hAnsi="Times New Roman"/>
          <w:sz w:val="24"/>
          <w:szCs w:val="24"/>
          <w:bdr w:val="none" w:sz="0" w:space="0" w:color="auto" w:frame="1"/>
        </w:rPr>
        <w:t>, D.</w:t>
      </w:r>
      <w:r w:rsidR="001E4D32" w:rsidRPr="001804F5">
        <w:rPr>
          <w:rFonts w:ascii="Times New Roman" w:hAnsi="Times New Roman"/>
          <w:sz w:val="24"/>
          <w:szCs w:val="24"/>
          <w:bdr w:val="none" w:sz="0" w:space="0" w:color="auto" w:frame="1"/>
        </w:rPr>
        <w:t xml:space="preserve"> </w:t>
      </w:r>
      <w:r w:rsidRPr="001804F5">
        <w:rPr>
          <w:rFonts w:ascii="Times New Roman" w:hAnsi="Times New Roman"/>
          <w:sz w:val="24"/>
          <w:szCs w:val="24"/>
          <w:bdr w:val="none" w:sz="0" w:space="0" w:color="auto" w:frame="1"/>
        </w:rPr>
        <w:t>Schwartz, &amp; L.</w:t>
      </w:r>
      <w:r w:rsidR="001E4D32" w:rsidRPr="001804F5">
        <w:rPr>
          <w:rFonts w:ascii="Times New Roman" w:hAnsi="Times New Roman"/>
          <w:sz w:val="24"/>
          <w:szCs w:val="24"/>
          <w:bdr w:val="none" w:sz="0" w:space="0" w:color="auto" w:frame="1"/>
        </w:rPr>
        <w:t xml:space="preserve"> </w:t>
      </w:r>
      <w:proofErr w:type="spellStart"/>
      <w:r w:rsidRPr="001804F5">
        <w:rPr>
          <w:rFonts w:ascii="Times New Roman" w:hAnsi="Times New Roman"/>
          <w:sz w:val="24"/>
          <w:szCs w:val="24"/>
          <w:bdr w:val="none" w:sz="0" w:space="0" w:color="auto" w:frame="1"/>
        </w:rPr>
        <w:t>Mayeux</w:t>
      </w:r>
      <w:proofErr w:type="spellEnd"/>
      <w:r w:rsidRPr="001804F5">
        <w:rPr>
          <w:rFonts w:ascii="Times New Roman" w:hAnsi="Times New Roman"/>
          <w:sz w:val="24"/>
          <w:szCs w:val="24"/>
          <w:bdr w:val="none" w:sz="0" w:space="0" w:color="auto" w:frame="1"/>
        </w:rPr>
        <w:t xml:space="preserve"> ( Eds.</w:t>
      </w:r>
      <w:r w:rsidRPr="001804F5">
        <w:rPr>
          <w:rFonts w:ascii="Times New Roman" w:hAnsi="Times New Roman"/>
          <w:sz w:val="24"/>
          <w:szCs w:val="24"/>
          <w:bdr w:val="none" w:sz="0" w:space="0" w:color="auto" w:frame="1"/>
          <w:shd w:val="clear" w:color="auto" w:fill="FFFFFF"/>
        </w:rPr>
        <w:t>) ,</w:t>
      </w:r>
      <w:r w:rsidRPr="001804F5">
        <w:rPr>
          <w:rStyle w:val="apple-converted-space"/>
          <w:rFonts w:ascii="Times New Roman" w:hAnsi="Times New Roman"/>
          <w:sz w:val="24"/>
          <w:szCs w:val="24"/>
          <w:bdr w:val="none" w:sz="0" w:space="0" w:color="auto" w:frame="1"/>
          <w:shd w:val="clear" w:color="auto" w:fill="FFFFFF"/>
        </w:rPr>
        <w:t> </w:t>
      </w:r>
      <w:r w:rsidRPr="001804F5">
        <w:rPr>
          <w:rStyle w:val="Emphasis"/>
          <w:rFonts w:ascii="Times New Roman" w:hAnsi="Times New Roman"/>
          <w:sz w:val="24"/>
          <w:szCs w:val="24"/>
          <w:bdr w:val="none" w:sz="0" w:space="0" w:color="auto" w:frame="1"/>
          <w:shd w:val="clear" w:color="auto" w:fill="FFFFFF"/>
        </w:rPr>
        <w:t>Popularity in the peer system</w:t>
      </w:r>
      <w:r w:rsidRPr="001804F5">
        <w:rPr>
          <w:rStyle w:val="apple-converted-space"/>
          <w:rFonts w:ascii="Times New Roman" w:hAnsi="Times New Roman"/>
          <w:sz w:val="24"/>
          <w:szCs w:val="24"/>
          <w:bdr w:val="none" w:sz="0" w:space="0" w:color="auto" w:frame="1"/>
          <w:shd w:val="clear" w:color="auto" w:fill="FFFFFF"/>
        </w:rPr>
        <w:t> </w:t>
      </w:r>
      <w:r w:rsidRPr="001804F5">
        <w:rPr>
          <w:rFonts w:ascii="Times New Roman" w:hAnsi="Times New Roman"/>
          <w:sz w:val="24"/>
          <w:szCs w:val="24"/>
          <w:bdr w:val="none" w:sz="0" w:space="0" w:color="auto" w:frame="1"/>
          <w:shd w:val="clear" w:color="auto" w:fill="FFFFFF"/>
        </w:rPr>
        <w:t>(pp.</w:t>
      </w:r>
      <w:r w:rsidRPr="001804F5">
        <w:rPr>
          <w:rStyle w:val="apple-converted-space"/>
          <w:rFonts w:ascii="Times New Roman" w:hAnsi="Times New Roman"/>
          <w:sz w:val="24"/>
          <w:szCs w:val="24"/>
          <w:bdr w:val="none" w:sz="0" w:space="0" w:color="auto" w:frame="1"/>
          <w:shd w:val="clear" w:color="auto" w:fill="FFFFFF"/>
        </w:rPr>
        <w:t> </w:t>
      </w:r>
      <w:r w:rsidRPr="001804F5">
        <w:rPr>
          <w:rFonts w:ascii="Times New Roman" w:hAnsi="Times New Roman"/>
          <w:sz w:val="24"/>
          <w:szCs w:val="24"/>
          <w:bdr w:val="none" w:sz="0" w:space="0" w:color="auto" w:frame="1"/>
          <w:shd w:val="clear" w:color="auto" w:fill="FFFFFF"/>
        </w:rPr>
        <w:t>25– 56).</w:t>
      </w:r>
      <w:r w:rsidRPr="001804F5">
        <w:rPr>
          <w:rStyle w:val="apple-converted-space"/>
          <w:rFonts w:ascii="Times New Roman" w:hAnsi="Times New Roman"/>
          <w:sz w:val="24"/>
          <w:szCs w:val="24"/>
          <w:bdr w:val="none" w:sz="0" w:space="0" w:color="auto" w:frame="1"/>
          <w:shd w:val="clear" w:color="auto" w:fill="FFFFFF"/>
        </w:rPr>
        <w:t> </w:t>
      </w:r>
      <w:smartTag w:uri="urn:schemas-microsoft-com:office:smarttags" w:element="City">
        <w:r w:rsidRPr="001804F5">
          <w:rPr>
            <w:rFonts w:ascii="Times New Roman" w:hAnsi="Times New Roman"/>
            <w:sz w:val="24"/>
            <w:szCs w:val="24"/>
            <w:bdr w:val="none" w:sz="0" w:space="0" w:color="auto" w:frame="1"/>
            <w:shd w:val="clear" w:color="auto" w:fill="FFFFFF"/>
          </w:rPr>
          <w:t>New York</w:t>
        </w:r>
      </w:smartTag>
      <w:r w:rsidRPr="001804F5">
        <w:rPr>
          <w:rFonts w:ascii="Times New Roman" w:hAnsi="Times New Roman"/>
          <w:sz w:val="24"/>
          <w:szCs w:val="24"/>
          <w:bdr w:val="none" w:sz="0" w:space="0" w:color="auto" w:frame="1"/>
          <w:shd w:val="clear" w:color="auto" w:fill="FFFFFF"/>
        </w:rPr>
        <w:t xml:space="preserve">, </w:t>
      </w:r>
      <w:smartTag w:uri="urn:schemas-microsoft-com:office:smarttags" w:element="State">
        <w:r w:rsidRPr="001804F5">
          <w:rPr>
            <w:rFonts w:ascii="Times New Roman" w:hAnsi="Times New Roman"/>
            <w:sz w:val="24"/>
            <w:szCs w:val="24"/>
            <w:bdr w:val="none" w:sz="0" w:space="0" w:color="auto" w:frame="1"/>
            <w:shd w:val="clear" w:color="auto" w:fill="FFFFFF"/>
          </w:rPr>
          <w:t>NY</w:t>
        </w:r>
      </w:smartTag>
      <w:r w:rsidRPr="001804F5">
        <w:rPr>
          <w:rFonts w:ascii="Times New Roman" w:hAnsi="Times New Roman"/>
          <w:sz w:val="24"/>
          <w:szCs w:val="24"/>
          <w:bdr w:val="none" w:sz="0" w:space="0" w:color="auto" w:frame="1"/>
          <w:shd w:val="clear" w:color="auto" w:fill="FFFFFF"/>
        </w:rPr>
        <w:t>:</w:t>
      </w:r>
      <w:r w:rsidRPr="001804F5">
        <w:rPr>
          <w:rStyle w:val="apple-converted-space"/>
          <w:rFonts w:ascii="Times New Roman" w:hAnsi="Times New Roman"/>
          <w:sz w:val="24"/>
          <w:szCs w:val="24"/>
          <w:bdr w:val="none" w:sz="0" w:space="0" w:color="auto" w:frame="1"/>
          <w:shd w:val="clear" w:color="auto" w:fill="FFFFFF"/>
        </w:rPr>
        <w:t> </w:t>
      </w:r>
      <w:smartTag w:uri="urn:schemas-microsoft-com:office:smarttags" w:element="City">
        <w:smartTag w:uri="urn:schemas-microsoft-com:office:smarttags" w:element="place">
          <w:r w:rsidRPr="001804F5">
            <w:rPr>
              <w:rFonts w:ascii="Times New Roman" w:hAnsi="Times New Roman"/>
              <w:sz w:val="24"/>
              <w:szCs w:val="24"/>
              <w:bdr w:val="none" w:sz="0" w:space="0" w:color="auto" w:frame="1"/>
              <w:shd w:val="clear" w:color="auto" w:fill="FFFFFF"/>
            </w:rPr>
            <w:t>Guilford</w:t>
          </w:r>
        </w:smartTag>
      </w:smartTag>
      <w:r w:rsidRPr="001804F5">
        <w:rPr>
          <w:rFonts w:ascii="Times New Roman" w:hAnsi="Times New Roman"/>
          <w:sz w:val="24"/>
          <w:szCs w:val="24"/>
          <w:bdr w:val="none" w:sz="0" w:space="0" w:color="auto" w:frame="1"/>
          <w:shd w:val="clear" w:color="auto" w:fill="FFFFFF"/>
        </w:rPr>
        <w:t xml:space="preserve"> Press.</w:t>
      </w:r>
    </w:p>
    <w:p w:rsidR="002C1DCF" w:rsidRPr="001804F5" w:rsidRDefault="002C1DCF" w:rsidP="00250B7D">
      <w:pPr>
        <w:autoSpaceDE w:val="0"/>
        <w:autoSpaceDN w:val="0"/>
        <w:adjustRightInd w:val="0"/>
        <w:spacing w:after="0" w:line="432" w:lineRule="auto"/>
        <w:rPr>
          <w:rFonts w:ascii="Times New Roman" w:hAnsi="Times New Roman"/>
          <w:sz w:val="24"/>
          <w:szCs w:val="24"/>
          <w:lang w:eastAsia="en-US"/>
        </w:rPr>
      </w:pPr>
      <w:proofErr w:type="spellStart"/>
      <w:r w:rsidRPr="001804F5">
        <w:rPr>
          <w:rFonts w:ascii="Times New Roman" w:hAnsi="Times New Roman"/>
          <w:sz w:val="24"/>
          <w:szCs w:val="24"/>
          <w:lang w:eastAsia="en-US"/>
        </w:rPr>
        <w:t>Coie</w:t>
      </w:r>
      <w:proofErr w:type="spellEnd"/>
      <w:r w:rsidRPr="001804F5">
        <w:rPr>
          <w:rFonts w:ascii="Times New Roman" w:hAnsi="Times New Roman"/>
          <w:sz w:val="24"/>
          <w:szCs w:val="24"/>
          <w:lang w:eastAsia="en-US"/>
        </w:rPr>
        <w:t xml:space="preserve">, J. D., Dodge, K. A., &amp; </w:t>
      </w:r>
      <w:proofErr w:type="spellStart"/>
      <w:r w:rsidRPr="001804F5">
        <w:rPr>
          <w:rFonts w:ascii="Times New Roman" w:hAnsi="Times New Roman"/>
          <w:sz w:val="24"/>
          <w:szCs w:val="24"/>
          <w:lang w:eastAsia="en-US"/>
        </w:rPr>
        <w:t>Coppotelli</w:t>
      </w:r>
      <w:proofErr w:type="spellEnd"/>
      <w:r w:rsidRPr="001804F5">
        <w:rPr>
          <w:rFonts w:ascii="Times New Roman" w:hAnsi="Times New Roman"/>
          <w:sz w:val="24"/>
          <w:szCs w:val="24"/>
          <w:lang w:eastAsia="en-US"/>
        </w:rPr>
        <w:t xml:space="preserve">, H. (1982). Dimensions and types of social status: A </w:t>
      </w:r>
    </w:p>
    <w:p w:rsidR="002C1DCF" w:rsidRPr="001804F5" w:rsidRDefault="002C1DCF" w:rsidP="00250B7D">
      <w:pPr>
        <w:autoSpaceDE w:val="0"/>
        <w:autoSpaceDN w:val="0"/>
        <w:adjustRightInd w:val="0"/>
        <w:spacing w:after="0" w:line="432" w:lineRule="auto"/>
        <w:ind w:firstLine="720"/>
        <w:rPr>
          <w:rFonts w:ascii="Times New Roman" w:hAnsi="Times New Roman"/>
          <w:sz w:val="24"/>
          <w:szCs w:val="24"/>
          <w:lang w:eastAsia="en-US"/>
        </w:rPr>
      </w:pPr>
      <w:r w:rsidRPr="001804F5">
        <w:rPr>
          <w:rFonts w:ascii="Times New Roman" w:hAnsi="Times New Roman"/>
          <w:sz w:val="24"/>
          <w:szCs w:val="24"/>
          <w:lang w:eastAsia="en-US"/>
        </w:rPr>
        <w:t xml:space="preserve">cross-age perspective. </w:t>
      </w:r>
      <w:r w:rsidRPr="001804F5">
        <w:rPr>
          <w:rFonts w:ascii="Times New Roman" w:hAnsi="Times New Roman"/>
          <w:i/>
          <w:iCs/>
          <w:sz w:val="24"/>
          <w:szCs w:val="24"/>
          <w:lang w:eastAsia="en-US"/>
        </w:rPr>
        <w:t>Developmental Psychology, 18</w:t>
      </w:r>
      <w:r w:rsidRPr="001804F5">
        <w:rPr>
          <w:rFonts w:ascii="Times New Roman" w:hAnsi="Times New Roman"/>
          <w:sz w:val="24"/>
          <w:szCs w:val="24"/>
          <w:lang w:eastAsia="en-US"/>
        </w:rPr>
        <w:t>, 557-569. doi:10.1037/0012-</w:t>
      </w:r>
    </w:p>
    <w:p w:rsidR="002C1DCF" w:rsidRPr="001804F5" w:rsidRDefault="002C1DCF" w:rsidP="00250B7D">
      <w:pPr>
        <w:autoSpaceDE w:val="0"/>
        <w:autoSpaceDN w:val="0"/>
        <w:adjustRightInd w:val="0"/>
        <w:spacing w:after="0" w:line="432" w:lineRule="auto"/>
        <w:ind w:firstLine="720"/>
        <w:rPr>
          <w:rFonts w:ascii="Times New Roman" w:hAnsi="Times New Roman"/>
          <w:sz w:val="24"/>
          <w:szCs w:val="24"/>
          <w:lang w:eastAsia="en-US"/>
        </w:rPr>
      </w:pPr>
      <w:r w:rsidRPr="001804F5">
        <w:rPr>
          <w:rFonts w:ascii="Times New Roman" w:hAnsi="Times New Roman"/>
          <w:sz w:val="24"/>
          <w:szCs w:val="24"/>
          <w:lang w:eastAsia="en-US"/>
        </w:rPr>
        <w:lastRenderedPageBreak/>
        <w:t>1649.18.4.557</w:t>
      </w:r>
    </w:p>
    <w:p w:rsidR="00466612" w:rsidRPr="001804F5" w:rsidRDefault="00466612" w:rsidP="00250B7D">
      <w:pPr>
        <w:autoSpaceDE w:val="0"/>
        <w:autoSpaceDN w:val="0"/>
        <w:adjustRightInd w:val="0"/>
        <w:spacing w:after="0" w:line="432" w:lineRule="auto"/>
        <w:rPr>
          <w:rFonts w:ascii="Times New Roman" w:hAnsi="Times New Roman"/>
          <w:sz w:val="24"/>
          <w:szCs w:val="24"/>
          <w:shd w:val="clear" w:color="auto" w:fill="FFFFFF"/>
        </w:rPr>
      </w:pPr>
      <w:smartTag w:uri="urn:schemas-microsoft-com:office:smarttags" w:element="City">
        <w:smartTag w:uri="urn:schemas-microsoft-com:office:smarttags" w:element="place">
          <w:r w:rsidRPr="001804F5">
            <w:rPr>
              <w:rFonts w:ascii="Times New Roman" w:hAnsi="Times New Roman"/>
              <w:sz w:val="24"/>
              <w:szCs w:val="24"/>
              <w:shd w:val="clear" w:color="auto" w:fill="FFFFFF"/>
            </w:rPr>
            <w:t>Covington</w:t>
          </w:r>
        </w:smartTag>
      </w:smartTag>
      <w:r w:rsidRPr="001804F5">
        <w:rPr>
          <w:rFonts w:ascii="Times New Roman" w:hAnsi="Times New Roman"/>
          <w:sz w:val="24"/>
          <w:szCs w:val="24"/>
          <w:shd w:val="clear" w:color="auto" w:fill="FFFFFF"/>
        </w:rPr>
        <w:t xml:space="preserve">, M. V. (2000). Goal theory, motivation, and school achievement: An integrative </w:t>
      </w:r>
    </w:p>
    <w:p w:rsidR="00466612" w:rsidRPr="001804F5" w:rsidRDefault="00466612" w:rsidP="00412EA9">
      <w:pPr>
        <w:autoSpaceDE w:val="0"/>
        <w:autoSpaceDN w:val="0"/>
        <w:adjustRightInd w:val="0"/>
        <w:spacing w:after="0" w:line="432" w:lineRule="auto"/>
        <w:ind w:firstLine="720"/>
        <w:rPr>
          <w:rFonts w:ascii="Times New Roman" w:hAnsi="Times New Roman"/>
          <w:sz w:val="24"/>
          <w:szCs w:val="24"/>
          <w:shd w:val="clear" w:color="auto" w:fill="FFFFFF"/>
        </w:rPr>
      </w:pPr>
      <w:r w:rsidRPr="001804F5">
        <w:rPr>
          <w:rFonts w:ascii="Times New Roman" w:hAnsi="Times New Roman"/>
          <w:sz w:val="24"/>
          <w:szCs w:val="24"/>
          <w:shd w:val="clear" w:color="auto" w:fill="FFFFFF"/>
        </w:rPr>
        <w:t>review.</w:t>
      </w:r>
      <w:r w:rsidRPr="001804F5">
        <w:rPr>
          <w:rStyle w:val="apple-converted-space"/>
          <w:rFonts w:ascii="Times New Roman" w:hAnsi="Times New Roman"/>
          <w:sz w:val="24"/>
          <w:szCs w:val="24"/>
          <w:shd w:val="clear" w:color="auto" w:fill="FFFFFF"/>
        </w:rPr>
        <w:t> </w:t>
      </w:r>
      <w:r w:rsidRPr="001804F5">
        <w:rPr>
          <w:rStyle w:val="Emphasis"/>
          <w:rFonts w:ascii="Times New Roman" w:hAnsi="Times New Roman"/>
          <w:sz w:val="24"/>
          <w:szCs w:val="24"/>
          <w:shd w:val="clear" w:color="auto" w:fill="FFFFFF"/>
        </w:rPr>
        <w:t>Annual Review of Psychology</w:t>
      </w:r>
      <w:r w:rsidRPr="001804F5">
        <w:rPr>
          <w:rFonts w:ascii="Times New Roman" w:hAnsi="Times New Roman"/>
          <w:sz w:val="24"/>
          <w:szCs w:val="24"/>
          <w:shd w:val="clear" w:color="auto" w:fill="FFFFFF"/>
        </w:rPr>
        <w:t>,</w:t>
      </w:r>
      <w:r w:rsidRPr="001804F5">
        <w:rPr>
          <w:rStyle w:val="apple-converted-space"/>
          <w:rFonts w:ascii="Times New Roman" w:hAnsi="Times New Roman"/>
          <w:sz w:val="24"/>
          <w:szCs w:val="24"/>
          <w:shd w:val="clear" w:color="auto" w:fill="FFFFFF"/>
        </w:rPr>
        <w:t> </w:t>
      </w:r>
      <w:r w:rsidRPr="001804F5">
        <w:rPr>
          <w:rStyle w:val="Emphasis"/>
          <w:rFonts w:ascii="Times New Roman" w:hAnsi="Times New Roman"/>
          <w:sz w:val="24"/>
          <w:szCs w:val="24"/>
          <w:shd w:val="clear" w:color="auto" w:fill="FFFFFF"/>
        </w:rPr>
        <w:t>51</w:t>
      </w:r>
      <w:r w:rsidRPr="001804F5">
        <w:rPr>
          <w:rFonts w:ascii="Times New Roman" w:hAnsi="Times New Roman"/>
          <w:sz w:val="24"/>
          <w:szCs w:val="24"/>
          <w:shd w:val="clear" w:color="auto" w:fill="FFFFFF"/>
        </w:rPr>
        <w:t xml:space="preserve">(1), 171-190. </w:t>
      </w:r>
      <w:proofErr w:type="spellStart"/>
      <w:r w:rsidRPr="001804F5">
        <w:rPr>
          <w:rFonts w:ascii="Times New Roman" w:hAnsi="Times New Roman"/>
          <w:sz w:val="24"/>
          <w:szCs w:val="24"/>
          <w:shd w:val="clear" w:color="auto" w:fill="FFFFFF"/>
        </w:rPr>
        <w:t>doi</w:t>
      </w:r>
      <w:proofErr w:type="spellEnd"/>
      <w:r w:rsidRPr="001804F5">
        <w:rPr>
          <w:rFonts w:ascii="Times New Roman" w:hAnsi="Times New Roman"/>
          <w:sz w:val="24"/>
          <w:szCs w:val="24"/>
          <w:shd w:val="clear" w:color="auto" w:fill="FFFFFF"/>
        </w:rPr>
        <w:t>:</w:t>
      </w:r>
      <w:r w:rsidR="00BC3DF4" w:rsidRPr="001804F5">
        <w:rPr>
          <w:rFonts w:ascii="Times New Roman" w:hAnsi="Times New Roman"/>
          <w:sz w:val="24"/>
          <w:szCs w:val="24"/>
          <w:shd w:val="clear" w:color="auto" w:fill="FFFFFF"/>
        </w:rPr>
        <w:t xml:space="preserve"> </w:t>
      </w:r>
      <w:r w:rsidR="00BC3DF4" w:rsidRPr="001804F5">
        <w:rPr>
          <w:rFonts w:ascii="Times New Roman" w:hAnsi="Times New Roman"/>
          <w:szCs w:val="24"/>
          <w:shd w:val="clear" w:color="auto" w:fill="FFFFFF"/>
        </w:rPr>
        <w:t>1</w:t>
      </w:r>
      <w:r w:rsidRPr="001804F5">
        <w:rPr>
          <w:rFonts w:ascii="Times New Roman" w:hAnsi="Times New Roman"/>
          <w:szCs w:val="24"/>
          <w:shd w:val="clear" w:color="auto" w:fill="FFFFFF"/>
        </w:rPr>
        <w:t>0.1146/annurev.psych.51.1.171</w:t>
      </w:r>
    </w:p>
    <w:p w:rsidR="006B3CC2" w:rsidRPr="001804F5" w:rsidRDefault="006B3CC2" w:rsidP="00250B7D">
      <w:pPr>
        <w:pStyle w:val="NoSpacing"/>
        <w:spacing w:line="432" w:lineRule="auto"/>
        <w:rPr>
          <w:rFonts w:ascii="Times New Roman" w:hAnsi="Times New Roman"/>
          <w:sz w:val="24"/>
          <w:szCs w:val="24"/>
        </w:rPr>
      </w:pPr>
      <w:r w:rsidRPr="001804F5">
        <w:rPr>
          <w:rFonts w:ascii="Times New Roman" w:hAnsi="Times New Roman"/>
          <w:sz w:val="24"/>
          <w:szCs w:val="24"/>
        </w:rPr>
        <w:t xml:space="preserve">Crick, N. R., &amp; Dodge, K. A. (1996). Social information-processing mechanisms on reactive and </w:t>
      </w:r>
    </w:p>
    <w:p w:rsidR="006B3CC2" w:rsidRPr="001804F5" w:rsidRDefault="006B3CC2" w:rsidP="00250B7D">
      <w:pPr>
        <w:pStyle w:val="NoSpacing"/>
        <w:spacing w:line="432" w:lineRule="auto"/>
        <w:ind w:firstLine="720"/>
        <w:rPr>
          <w:rFonts w:ascii="Times New Roman" w:hAnsi="Times New Roman"/>
          <w:sz w:val="24"/>
          <w:szCs w:val="24"/>
        </w:rPr>
      </w:pPr>
      <w:r w:rsidRPr="001804F5">
        <w:rPr>
          <w:rFonts w:ascii="Times New Roman" w:hAnsi="Times New Roman"/>
          <w:sz w:val="24"/>
          <w:szCs w:val="24"/>
        </w:rPr>
        <w:t xml:space="preserve">proactive aggression. </w:t>
      </w:r>
      <w:r w:rsidRPr="001804F5">
        <w:rPr>
          <w:rFonts w:ascii="Times New Roman" w:hAnsi="Times New Roman"/>
          <w:i/>
          <w:sz w:val="24"/>
          <w:szCs w:val="24"/>
        </w:rPr>
        <w:t>Child Development, 67(3),</w:t>
      </w:r>
      <w:r w:rsidRPr="001804F5">
        <w:rPr>
          <w:rFonts w:ascii="Times New Roman" w:hAnsi="Times New Roman"/>
          <w:sz w:val="24"/>
          <w:szCs w:val="24"/>
        </w:rPr>
        <w:t xml:space="preserve"> 993-1002. </w:t>
      </w:r>
      <w:proofErr w:type="spellStart"/>
      <w:r w:rsidRPr="001804F5">
        <w:rPr>
          <w:rFonts w:ascii="Times New Roman" w:hAnsi="Times New Roman"/>
          <w:sz w:val="24"/>
          <w:szCs w:val="24"/>
        </w:rPr>
        <w:t>doi</w:t>
      </w:r>
      <w:proofErr w:type="spellEnd"/>
      <w:r w:rsidRPr="001804F5">
        <w:rPr>
          <w:rFonts w:ascii="Times New Roman" w:hAnsi="Times New Roman"/>
          <w:sz w:val="24"/>
          <w:szCs w:val="24"/>
        </w:rPr>
        <w:t>: 10.2307/1131875</w:t>
      </w:r>
    </w:p>
    <w:p w:rsidR="0065126A" w:rsidRPr="001804F5" w:rsidRDefault="0065126A" w:rsidP="00250B7D">
      <w:pPr>
        <w:autoSpaceDE w:val="0"/>
        <w:autoSpaceDN w:val="0"/>
        <w:adjustRightInd w:val="0"/>
        <w:spacing w:after="0" w:line="432" w:lineRule="auto"/>
        <w:rPr>
          <w:rFonts w:ascii="Times New Roman" w:hAnsi="Times New Roman"/>
          <w:sz w:val="24"/>
          <w:szCs w:val="24"/>
          <w:lang w:eastAsia="en-US"/>
        </w:rPr>
      </w:pPr>
      <w:r w:rsidRPr="001804F5">
        <w:rPr>
          <w:rFonts w:ascii="Times New Roman" w:hAnsi="Times New Roman"/>
          <w:sz w:val="24"/>
          <w:szCs w:val="24"/>
          <w:lang w:eastAsia="en-US"/>
        </w:rPr>
        <w:t xml:space="preserve">Crick, N. R., &amp; </w:t>
      </w:r>
      <w:proofErr w:type="spellStart"/>
      <w:r w:rsidRPr="001804F5">
        <w:rPr>
          <w:rFonts w:ascii="Times New Roman" w:hAnsi="Times New Roman"/>
          <w:sz w:val="24"/>
          <w:szCs w:val="24"/>
          <w:lang w:eastAsia="en-US"/>
        </w:rPr>
        <w:t>Grotpeter</w:t>
      </w:r>
      <w:proofErr w:type="spellEnd"/>
      <w:r w:rsidRPr="001804F5">
        <w:rPr>
          <w:rFonts w:ascii="Times New Roman" w:hAnsi="Times New Roman"/>
          <w:sz w:val="24"/>
          <w:szCs w:val="24"/>
          <w:lang w:eastAsia="en-US"/>
        </w:rPr>
        <w:t xml:space="preserve">, J. K. (1995). Relational aggression, gender, and social psychological </w:t>
      </w:r>
    </w:p>
    <w:p w:rsidR="0065126A" w:rsidRPr="001804F5" w:rsidRDefault="0065126A" w:rsidP="00250B7D">
      <w:pPr>
        <w:autoSpaceDE w:val="0"/>
        <w:autoSpaceDN w:val="0"/>
        <w:adjustRightInd w:val="0"/>
        <w:spacing w:after="0" w:line="432" w:lineRule="auto"/>
        <w:ind w:firstLine="720"/>
        <w:rPr>
          <w:rFonts w:ascii="Times New Roman" w:hAnsi="Times New Roman"/>
          <w:sz w:val="24"/>
          <w:szCs w:val="24"/>
          <w:lang w:eastAsia="en-US"/>
        </w:rPr>
      </w:pPr>
      <w:r w:rsidRPr="001804F5">
        <w:rPr>
          <w:rFonts w:ascii="Times New Roman" w:hAnsi="Times New Roman"/>
          <w:sz w:val="24"/>
          <w:szCs w:val="24"/>
          <w:lang w:eastAsia="en-US"/>
        </w:rPr>
        <w:t xml:space="preserve">adjustment. </w:t>
      </w:r>
      <w:r w:rsidRPr="001804F5">
        <w:rPr>
          <w:rFonts w:ascii="Times New Roman" w:hAnsi="Times New Roman"/>
          <w:i/>
          <w:iCs/>
          <w:sz w:val="24"/>
          <w:szCs w:val="24"/>
          <w:lang w:eastAsia="en-US"/>
        </w:rPr>
        <w:t>Child Development, 66</w:t>
      </w:r>
      <w:r w:rsidRPr="001804F5">
        <w:rPr>
          <w:rFonts w:ascii="Times New Roman" w:hAnsi="Times New Roman"/>
          <w:sz w:val="24"/>
          <w:szCs w:val="24"/>
          <w:lang w:eastAsia="en-US"/>
        </w:rPr>
        <w:t>, 710-722. doi:10.2307/1131945</w:t>
      </w:r>
    </w:p>
    <w:p w:rsidR="009D2039" w:rsidRPr="001804F5" w:rsidRDefault="009D2039" w:rsidP="00250B7D">
      <w:pPr>
        <w:pStyle w:val="NoSpacing"/>
        <w:spacing w:line="432" w:lineRule="auto"/>
        <w:ind w:left="720" w:hanging="720"/>
        <w:rPr>
          <w:rFonts w:ascii="Times New Roman" w:hAnsi="Times New Roman"/>
          <w:sz w:val="24"/>
          <w:szCs w:val="24"/>
        </w:rPr>
      </w:pPr>
      <w:r w:rsidRPr="001804F5">
        <w:rPr>
          <w:rFonts w:ascii="Times New Roman" w:hAnsi="Times New Roman"/>
          <w:sz w:val="24"/>
          <w:szCs w:val="24"/>
        </w:rPr>
        <w:t xml:space="preserve">De </w:t>
      </w:r>
      <w:proofErr w:type="spellStart"/>
      <w:r w:rsidRPr="001804F5">
        <w:rPr>
          <w:rFonts w:ascii="Times New Roman" w:hAnsi="Times New Roman"/>
          <w:sz w:val="24"/>
          <w:szCs w:val="24"/>
        </w:rPr>
        <w:t>Bruyn</w:t>
      </w:r>
      <w:proofErr w:type="spellEnd"/>
      <w:r w:rsidRPr="001804F5">
        <w:rPr>
          <w:rFonts w:ascii="Times New Roman" w:hAnsi="Times New Roman"/>
          <w:sz w:val="24"/>
          <w:szCs w:val="24"/>
        </w:rPr>
        <w:t>, E. H.</w:t>
      </w:r>
      <w:r w:rsidR="0068363A" w:rsidRPr="001804F5">
        <w:rPr>
          <w:rFonts w:ascii="Times New Roman" w:hAnsi="Times New Roman"/>
          <w:sz w:val="24"/>
          <w:szCs w:val="24"/>
        </w:rPr>
        <w:t>,</w:t>
      </w:r>
      <w:r w:rsidRPr="001804F5">
        <w:rPr>
          <w:rFonts w:ascii="Times New Roman" w:hAnsi="Times New Roman"/>
          <w:sz w:val="24"/>
          <w:szCs w:val="24"/>
        </w:rPr>
        <w:t xml:space="preserve"> &amp; </w:t>
      </w:r>
      <w:proofErr w:type="spellStart"/>
      <w:r w:rsidRPr="001804F5">
        <w:rPr>
          <w:rFonts w:ascii="Times New Roman" w:hAnsi="Times New Roman"/>
          <w:sz w:val="24"/>
          <w:szCs w:val="24"/>
        </w:rPr>
        <w:t>Cillessen</w:t>
      </w:r>
      <w:proofErr w:type="spellEnd"/>
      <w:r w:rsidRPr="001804F5">
        <w:rPr>
          <w:rFonts w:ascii="Times New Roman" w:hAnsi="Times New Roman"/>
          <w:sz w:val="24"/>
          <w:szCs w:val="24"/>
        </w:rPr>
        <w:t xml:space="preserve">, A. H. N.    (2006). Popularity in Early Adolescence: </w:t>
      </w:r>
      <w:proofErr w:type="spellStart"/>
      <w:r w:rsidRPr="001804F5">
        <w:rPr>
          <w:rFonts w:ascii="Times New Roman" w:hAnsi="Times New Roman"/>
          <w:sz w:val="24"/>
          <w:szCs w:val="24"/>
        </w:rPr>
        <w:t>Prosocial</w:t>
      </w:r>
      <w:proofErr w:type="spellEnd"/>
      <w:r w:rsidRPr="001804F5">
        <w:rPr>
          <w:rFonts w:ascii="Times New Roman" w:hAnsi="Times New Roman"/>
          <w:sz w:val="24"/>
          <w:szCs w:val="24"/>
        </w:rPr>
        <w:t xml:space="preserve"> and Antisocial Subtypes. </w:t>
      </w:r>
      <w:r w:rsidRPr="001804F5">
        <w:rPr>
          <w:rFonts w:ascii="Times New Roman" w:hAnsi="Times New Roman"/>
          <w:i/>
          <w:sz w:val="24"/>
          <w:szCs w:val="24"/>
        </w:rPr>
        <w:t>Journal of Adolescent Research, 21,</w:t>
      </w:r>
      <w:r w:rsidR="004E6446" w:rsidRPr="001804F5">
        <w:rPr>
          <w:rFonts w:ascii="Times New Roman" w:hAnsi="Times New Roman"/>
          <w:sz w:val="24"/>
          <w:szCs w:val="24"/>
        </w:rPr>
        <w:t xml:space="preserve"> 607-627</w:t>
      </w:r>
      <w:r w:rsidRPr="001804F5">
        <w:rPr>
          <w:rFonts w:ascii="Times New Roman" w:hAnsi="Times New Roman"/>
          <w:sz w:val="24"/>
          <w:szCs w:val="24"/>
        </w:rPr>
        <w:t>. DOI: 10.1177/0743558406293966</w:t>
      </w:r>
    </w:p>
    <w:p w:rsidR="006B3CC2" w:rsidRPr="001804F5" w:rsidRDefault="00F852F4" w:rsidP="00250B7D">
      <w:pPr>
        <w:pStyle w:val="NoSpacing"/>
        <w:spacing w:line="432" w:lineRule="auto"/>
        <w:rPr>
          <w:rFonts w:ascii="Times New Roman" w:hAnsi="Times New Roman"/>
          <w:sz w:val="24"/>
          <w:szCs w:val="24"/>
        </w:rPr>
      </w:pPr>
      <w:smartTag w:uri="urn:schemas-microsoft-com:office:smarttags" w:element="City">
        <w:smartTag w:uri="urn:schemas-microsoft-com:office:smarttags" w:element="place">
          <w:r w:rsidRPr="001804F5">
            <w:rPr>
              <w:rFonts w:ascii="Times New Roman" w:hAnsi="Times New Roman"/>
              <w:sz w:val="24"/>
              <w:szCs w:val="24"/>
            </w:rPr>
            <w:t>Downey</w:t>
          </w:r>
        </w:smartTag>
      </w:smartTag>
      <w:r w:rsidRPr="001804F5">
        <w:rPr>
          <w:rFonts w:ascii="Times New Roman" w:hAnsi="Times New Roman"/>
          <w:sz w:val="24"/>
          <w:szCs w:val="24"/>
        </w:rPr>
        <w:t xml:space="preserve">, G., </w:t>
      </w:r>
      <w:proofErr w:type="spellStart"/>
      <w:r w:rsidRPr="001804F5">
        <w:rPr>
          <w:rFonts w:ascii="Times New Roman" w:hAnsi="Times New Roman"/>
          <w:sz w:val="24"/>
          <w:szCs w:val="24"/>
        </w:rPr>
        <w:t>Lebolt</w:t>
      </w:r>
      <w:proofErr w:type="spellEnd"/>
      <w:r w:rsidRPr="001804F5">
        <w:rPr>
          <w:rFonts w:ascii="Times New Roman" w:hAnsi="Times New Roman"/>
          <w:sz w:val="24"/>
          <w:szCs w:val="24"/>
        </w:rPr>
        <w:t xml:space="preserve">, A., Rincon, C., &amp; </w:t>
      </w:r>
      <w:proofErr w:type="spellStart"/>
      <w:r w:rsidRPr="001804F5">
        <w:rPr>
          <w:rFonts w:ascii="Times New Roman" w:hAnsi="Times New Roman"/>
          <w:sz w:val="24"/>
          <w:szCs w:val="24"/>
        </w:rPr>
        <w:t>Freitas</w:t>
      </w:r>
      <w:proofErr w:type="spellEnd"/>
      <w:r w:rsidRPr="001804F5">
        <w:rPr>
          <w:rFonts w:ascii="Times New Roman" w:hAnsi="Times New Roman"/>
          <w:sz w:val="24"/>
          <w:szCs w:val="24"/>
        </w:rPr>
        <w:t xml:space="preserve">, A. L. (1998). Rejection sensitivity and children's </w:t>
      </w:r>
    </w:p>
    <w:p w:rsidR="00F852F4" w:rsidRPr="001804F5" w:rsidRDefault="00F852F4" w:rsidP="00250B7D">
      <w:pPr>
        <w:pStyle w:val="NoSpacing"/>
        <w:spacing w:line="432" w:lineRule="auto"/>
        <w:ind w:firstLine="720"/>
        <w:rPr>
          <w:rFonts w:ascii="Times New Roman" w:hAnsi="Times New Roman"/>
          <w:sz w:val="24"/>
          <w:szCs w:val="24"/>
        </w:rPr>
      </w:pPr>
      <w:r w:rsidRPr="001804F5">
        <w:rPr>
          <w:rFonts w:ascii="Times New Roman" w:hAnsi="Times New Roman"/>
          <w:sz w:val="24"/>
          <w:szCs w:val="24"/>
        </w:rPr>
        <w:t xml:space="preserve">interpersonal difficulties. </w:t>
      </w:r>
      <w:r w:rsidRPr="001804F5">
        <w:rPr>
          <w:rFonts w:ascii="Times New Roman" w:hAnsi="Times New Roman"/>
          <w:i/>
          <w:sz w:val="24"/>
          <w:szCs w:val="24"/>
        </w:rPr>
        <w:t>Child Development, 69.</w:t>
      </w:r>
      <w:r w:rsidRPr="001804F5">
        <w:rPr>
          <w:rFonts w:ascii="Times New Roman" w:hAnsi="Times New Roman"/>
          <w:sz w:val="24"/>
          <w:szCs w:val="24"/>
        </w:rPr>
        <w:t xml:space="preserve"> 1074-1091. </w:t>
      </w:r>
      <w:proofErr w:type="spellStart"/>
      <w:r w:rsidR="00D11983" w:rsidRPr="001804F5">
        <w:rPr>
          <w:rFonts w:ascii="Times New Roman" w:hAnsi="Times New Roman"/>
          <w:sz w:val="24"/>
          <w:szCs w:val="24"/>
        </w:rPr>
        <w:t>doi</w:t>
      </w:r>
      <w:proofErr w:type="spellEnd"/>
      <w:r w:rsidR="00D11983" w:rsidRPr="001804F5">
        <w:rPr>
          <w:rFonts w:ascii="Times New Roman" w:hAnsi="Times New Roman"/>
          <w:sz w:val="24"/>
          <w:szCs w:val="24"/>
        </w:rPr>
        <w:t>: 10.2307/1132363</w:t>
      </w:r>
    </w:p>
    <w:p w:rsidR="006B3CC2" w:rsidRPr="001804F5" w:rsidRDefault="00F852F4" w:rsidP="00250B7D">
      <w:pPr>
        <w:pStyle w:val="NoSpacing"/>
        <w:spacing w:line="432" w:lineRule="auto"/>
        <w:rPr>
          <w:rFonts w:ascii="Times New Roman" w:hAnsi="Times New Roman"/>
          <w:sz w:val="24"/>
          <w:szCs w:val="24"/>
        </w:rPr>
      </w:pPr>
      <w:proofErr w:type="spellStart"/>
      <w:r w:rsidRPr="001804F5">
        <w:rPr>
          <w:rFonts w:ascii="Times New Roman" w:hAnsi="Times New Roman"/>
          <w:sz w:val="24"/>
          <w:szCs w:val="24"/>
        </w:rPr>
        <w:t>Dweck</w:t>
      </w:r>
      <w:proofErr w:type="spellEnd"/>
      <w:r w:rsidRPr="001804F5">
        <w:rPr>
          <w:rFonts w:ascii="Times New Roman" w:hAnsi="Times New Roman"/>
          <w:sz w:val="24"/>
          <w:szCs w:val="24"/>
        </w:rPr>
        <w:t xml:space="preserve">, C. S., &amp; Leggett, E. L. (1988). A social– cognitive approach to motivation and </w:t>
      </w:r>
    </w:p>
    <w:p w:rsidR="00F852F4" w:rsidRPr="001804F5" w:rsidRDefault="00F852F4" w:rsidP="00250B7D">
      <w:pPr>
        <w:pStyle w:val="NoSpacing"/>
        <w:spacing w:line="432" w:lineRule="auto"/>
        <w:ind w:firstLine="720"/>
        <w:rPr>
          <w:rFonts w:ascii="Times New Roman" w:hAnsi="Times New Roman"/>
          <w:sz w:val="24"/>
          <w:szCs w:val="24"/>
        </w:rPr>
      </w:pPr>
      <w:r w:rsidRPr="001804F5">
        <w:rPr>
          <w:rFonts w:ascii="Times New Roman" w:hAnsi="Times New Roman"/>
          <w:sz w:val="24"/>
          <w:szCs w:val="24"/>
        </w:rPr>
        <w:t xml:space="preserve">personality. </w:t>
      </w:r>
      <w:r w:rsidRPr="001804F5">
        <w:rPr>
          <w:rFonts w:ascii="Times New Roman" w:hAnsi="Times New Roman"/>
          <w:i/>
          <w:sz w:val="24"/>
          <w:szCs w:val="24"/>
        </w:rPr>
        <w:t>Psychological Review, 95,</w:t>
      </w:r>
      <w:r w:rsidRPr="001804F5">
        <w:rPr>
          <w:rFonts w:ascii="Times New Roman" w:hAnsi="Times New Roman"/>
          <w:sz w:val="24"/>
          <w:szCs w:val="24"/>
        </w:rPr>
        <w:t xml:space="preserve"> 256–273.</w:t>
      </w:r>
      <w:r w:rsidR="00D11983" w:rsidRPr="001804F5">
        <w:rPr>
          <w:rFonts w:ascii="Times New Roman" w:hAnsi="Times New Roman"/>
          <w:sz w:val="24"/>
          <w:szCs w:val="24"/>
        </w:rPr>
        <w:t xml:space="preserve"> </w:t>
      </w:r>
      <w:proofErr w:type="spellStart"/>
      <w:r w:rsidR="00D11983" w:rsidRPr="001804F5">
        <w:rPr>
          <w:rFonts w:ascii="Times New Roman" w:hAnsi="Times New Roman"/>
          <w:sz w:val="24"/>
          <w:szCs w:val="24"/>
        </w:rPr>
        <w:t>doi</w:t>
      </w:r>
      <w:proofErr w:type="spellEnd"/>
      <w:r w:rsidR="00D11983" w:rsidRPr="001804F5">
        <w:rPr>
          <w:rFonts w:ascii="Times New Roman" w:hAnsi="Times New Roman"/>
          <w:sz w:val="24"/>
          <w:szCs w:val="24"/>
        </w:rPr>
        <w:t>: 10.1037/0033-295X.95.2.256</w:t>
      </w:r>
    </w:p>
    <w:p w:rsidR="006B3CC2" w:rsidRPr="001804F5" w:rsidRDefault="006B3CC2" w:rsidP="00250B7D">
      <w:pPr>
        <w:pStyle w:val="NoSpacing"/>
        <w:spacing w:line="432" w:lineRule="auto"/>
        <w:rPr>
          <w:rFonts w:ascii="Times New Roman" w:hAnsi="Times New Roman"/>
          <w:sz w:val="24"/>
          <w:szCs w:val="24"/>
        </w:rPr>
      </w:pPr>
      <w:r w:rsidRPr="001804F5">
        <w:rPr>
          <w:rFonts w:ascii="Times New Roman" w:hAnsi="Times New Roman"/>
          <w:sz w:val="24"/>
          <w:szCs w:val="24"/>
        </w:rPr>
        <w:t xml:space="preserve">Elliot, A. J., &amp; Murayama, K. (2008). On the measurement of achievement goals: Critique, </w:t>
      </w:r>
    </w:p>
    <w:p w:rsidR="006B3CC2" w:rsidRPr="001804F5" w:rsidRDefault="006B3CC2" w:rsidP="00250B7D">
      <w:pPr>
        <w:pStyle w:val="NoSpacing"/>
        <w:spacing w:line="432" w:lineRule="auto"/>
        <w:ind w:left="720"/>
        <w:rPr>
          <w:rFonts w:ascii="Times New Roman" w:hAnsi="Times New Roman"/>
          <w:sz w:val="24"/>
          <w:szCs w:val="24"/>
        </w:rPr>
      </w:pPr>
      <w:r w:rsidRPr="001804F5">
        <w:rPr>
          <w:rFonts w:ascii="Times New Roman" w:hAnsi="Times New Roman"/>
          <w:sz w:val="24"/>
          <w:szCs w:val="24"/>
        </w:rPr>
        <w:t xml:space="preserve">illustration, and application. </w:t>
      </w:r>
      <w:r w:rsidRPr="001804F5">
        <w:rPr>
          <w:rFonts w:ascii="Times New Roman" w:hAnsi="Times New Roman"/>
          <w:i/>
          <w:sz w:val="24"/>
          <w:szCs w:val="24"/>
        </w:rPr>
        <w:t>Journal of Educational Psychology, 100(3),</w:t>
      </w:r>
      <w:r w:rsidRPr="001804F5">
        <w:rPr>
          <w:rFonts w:ascii="Times New Roman" w:hAnsi="Times New Roman"/>
          <w:sz w:val="24"/>
          <w:szCs w:val="24"/>
        </w:rPr>
        <w:t xml:space="preserve"> 613-628. </w:t>
      </w:r>
      <w:proofErr w:type="spellStart"/>
      <w:r w:rsidRPr="001804F5">
        <w:rPr>
          <w:rFonts w:ascii="Times New Roman" w:hAnsi="Times New Roman"/>
          <w:sz w:val="24"/>
          <w:szCs w:val="24"/>
        </w:rPr>
        <w:t>doi</w:t>
      </w:r>
      <w:proofErr w:type="spellEnd"/>
      <w:r w:rsidRPr="001804F5">
        <w:rPr>
          <w:rFonts w:ascii="Times New Roman" w:hAnsi="Times New Roman"/>
          <w:sz w:val="24"/>
          <w:szCs w:val="24"/>
        </w:rPr>
        <w:t>: 10.1037/0022-0663.100.3.613</w:t>
      </w:r>
    </w:p>
    <w:p w:rsidR="006B3CC2" w:rsidRPr="001804F5" w:rsidRDefault="00F852F4" w:rsidP="00250B7D">
      <w:pPr>
        <w:pStyle w:val="NoSpacing"/>
        <w:spacing w:line="432" w:lineRule="auto"/>
        <w:rPr>
          <w:rFonts w:ascii="Times New Roman" w:hAnsi="Times New Roman"/>
          <w:sz w:val="24"/>
          <w:szCs w:val="24"/>
        </w:rPr>
      </w:pPr>
      <w:proofErr w:type="spellStart"/>
      <w:r w:rsidRPr="001804F5">
        <w:rPr>
          <w:rFonts w:ascii="Times New Roman" w:hAnsi="Times New Roman"/>
          <w:sz w:val="24"/>
          <w:szCs w:val="24"/>
        </w:rPr>
        <w:t>Erdley</w:t>
      </w:r>
      <w:proofErr w:type="spellEnd"/>
      <w:r w:rsidRPr="001804F5">
        <w:rPr>
          <w:rFonts w:ascii="Times New Roman" w:hAnsi="Times New Roman"/>
          <w:sz w:val="24"/>
          <w:szCs w:val="24"/>
        </w:rPr>
        <w:t xml:space="preserve">, C. A., &amp; Asher, S. R. (1996). Children's social goals and self-efficacy perceptions as </w:t>
      </w:r>
    </w:p>
    <w:p w:rsidR="00F852F4" w:rsidRPr="001804F5" w:rsidRDefault="00F852F4" w:rsidP="00250B7D">
      <w:pPr>
        <w:pStyle w:val="NoSpacing"/>
        <w:spacing w:line="432" w:lineRule="auto"/>
        <w:ind w:left="720"/>
        <w:rPr>
          <w:rFonts w:ascii="Times New Roman" w:hAnsi="Times New Roman"/>
          <w:sz w:val="24"/>
          <w:szCs w:val="24"/>
        </w:rPr>
      </w:pPr>
      <w:r w:rsidRPr="001804F5">
        <w:rPr>
          <w:rFonts w:ascii="Times New Roman" w:hAnsi="Times New Roman"/>
          <w:sz w:val="24"/>
          <w:szCs w:val="24"/>
        </w:rPr>
        <w:t xml:space="preserve">influences on their responses to ambiguous provocation. </w:t>
      </w:r>
      <w:r w:rsidRPr="001804F5">
        <w:rPr>
          <w:rFonts w:ascii="Times New Roman" w:hAnsi="Times New Roman"/>
          <w:i/>
          <w:sz w:val="24"/>
          <w:szCs w:val="24"/>
        </w:rPr>
        <w:t>Child Development, 67(4),</w:t>
      </w:r>
      <w:r w:rsidRPr="001804F5">
        <w:rPr>
          <w:rFonts w:ascii="Times New Roman" w:hAnsi="Times New Roman"/>
          <w:sz w:val="24"/>
          <w:szCs w:val="24"/>
        </w:rPr>
        <w:t xml:space="preserve"> 1329-1344. </w:t>
      </w:r>
      <w:proofErr w:type="spellStart"/>
      <w:r w:rsidRPr="001804F5">
        <w:rPr>
          <w:rFonts w:ascii="Times New Roman" w:hAnsi="Times New Roman"/>
          <w:sz w:val="24"/>
          <w:szCs w:val="24"/>
        </w:rPr>
        <w:t>doi</w:t>
      </w:r>
      <w:proofErr w:type="spellEnd"/>
      <w:r w:rsidRPr="001804F5">
        <w:rPr>
          <w:rFonts w:ascii="Times New Roman" w:hAnsi="Times New Roman"/>
          <w:sz w:val="24"/>
          <w:szCs w:val="24"/>
        </w:rPr>
        <w:t>: 10.2307/1131703</w:t>
      </w:r>
    </w:p>
    <w:p w:rsidR="006B3CC2" w:rsidRPr="001804F5" w:rsidRDefault="00F852F4" w:rsidP="00250B7D">
      <w:pPr>
        <w:pStyle w:val="NoSpacing"/>
        <w:spacing w:line="432" w:lineRule="auto"/>
        <w:rPr>
          <w:rFonts w:ascii="Times New Roman" w:hAnsi="Times New Roman"/>
          <w:sz w:val="24"/>
          <w:szCs w:val="24"/>
        </w:rPr>
      </w:pPr>
      <w:proofErr w:type="spellStart"/>
      <w:r w:rsidRPr="001804F5">
        <w:rPr>
          <w:rFonts w:ascii="Times New Roman" w:hAnsi="Times New Roman"/>
          <w:sz w:val="24"/>
          <w:szCs w:val="24"/>
        </w:rPr>
        <w:t>Erdley</w:t>
      </w:r>
      <w:proofErr w:type="spellEnd"/>
      <w:r w:rsidRPr="001804F5">
        <w:rPr>
          <w:rFonts w:ascii="Times New Roman" w:hAnsi="Times New Roman"/>
          <w:sz w:val="24"/>
          <w:szCs w:val="24"/>
        </w:rPr>
        <w:t xml:space="preserve">, C. A., &amp; Asher, S. R. (1999). A social goals perspective on children's social competence. </w:t>
      </w:r>
    </w:p>
    <w:p w:rsidR="00F852F4" w:rsidRPr="001804F5" w:rsidRDefault="00F852F4" w:rsidP="00250B7D">
      <w:pPr>
        <w:pStyle w:val="NoSpacing"/>
        <w:spacing w:line="432" w:lineRule="auto"/>
        <w:ind w:left="720"/>
        <w:rPr>
          <w:rFonts w:ascii="Times New Roman" w:hAnsi="Times New Roman"/>
          <w:sz w:val="24"/>
          <w:szCs w:val="24"/>
        </w:rPr>
      </w:pPr>
      <w:r w:rsidRPr="001804F5">
        <w:rPr>
          <w:rFonts w:ascii="Times New Roman" w:hAnsi="Times New Roman"/>
          <w:i/>
          <w:sz w:val="24"/>
          <w:szCs w:val="24"/>
        </w:rPr>
        <w:t>Journal of Emotional and Behavioral Disorders, 7(3),</w:t>
      </w:r>
      <w:r w:rsidRPr="001804F5">
        <w:rPr>
          <w:rFonts w:ascii="Times New Roman" w:hAnsi="Times New Roman"/>
          <w:sz w:val="24"/>
          <w:szCs w:val="24"/>
        </w:rPr>
        <w:t xml:space="preserve"> 156-167. </w:t>
      </w:r>
      <w:proofErr w:type="spellStart"/>
      <w:r w:rsidRPr="001804F5">
        <w:rPr>
          <w:rFonts w:ascii="Times New Roman" w:hAnsi="Times New Roman"/>
          <w:sz w:val="24"/>
          <w:szCs w:val="24"/>
        </w:rPr>
        <w:t>doi</w:t>
      </w:r>
      <w:proofErr w:type="spellEnd"/>
      <w:r w:rsidRPr="001804F5">
        <w:rPr>
          <w:rFonts w:ascii="Times New Roman" w:hAnsi="Times New Roman"/>
          <w:sz w:val="24"/>
          <w:szCs w:val="24"/>
        </w:rPr>
        <w:t>: 10.1177/106342669900700304</w:t>
      </w:r>
    </w:p>
    <w:p w:rsidR="005E2650" w:rsidRPr="001804F5" w:rsidRDefault="005E2650" w:rsidP="005E2650">
      <w:pPr>
        <w:pStyle w:val="NoSpacing"/>
        <w:spacing w:line="432" w:lineRule="auto"/>
        <w:ind w:left="720" w:hanging="720"/>
        <w:rPr>
          <w:rFonts w:ascii="Times New Roman" w:hAnsi="Times New Roman"/>
          <w:sz w:val="24"/>
          <w:szCs w:val="24"/>
        </w:rPr>
      </w:pPr>
      <w:proofErr w:type="spellStart"/>
      <w:r w:rsidRPr="001804F5">
        <w:rPr>
          <w:rFonts w:ascii="Times New Roman" w:hAnsi="Times New Roman"/>
          <w:sz w:val="24"/>
          <w:szCs w:val="24"/>
        </w:rPr>
        <w:t>Fishbach</w:t>
      </w:r>
      <w:proofErr w:type="spellEnd"/>
      <w:r w:rsidRPr="001804F5">
        <w:rPr>
          <w:rFonts w:ascii="Times New Roman" w:hAnsi="Times New Roman"/>
          <w:sz w:val="24"/>
          <w:szCs w:val="24"/>
        </w:rPr>
        <w:t xml:space="preserve">, A. &amp; Ferguson, M. F. (2007). </w:t>
      </w:r>
      <w:hyperlink r:id="rId9" w:history="1">
        <w:r w:rsidRPr="001804F5">
          <w:rPr>
            <w:rFonts w:ascii="Times New Roman" w:hAnsi="Times New Roman"/>
            <w:sz w:val="24"/>
            <w:szCs w:val="24"/>
          </w:rPr>
          <w:t>The Goal Construct in Social Psychology.</w:t>
        </w:r>
      </w:hyperlink>
      <w:r w:rsidRPr="001804F5">
        <w:rPr>
          <w:rFonts w:ascii="Times New Roman" w:hAnsi="Times New Roman"/>
          <w:sz w:val="24"/>
          <w:szCs w:val="24"/>
        </w:rPr>
        <w:t xml:space="preserve"> In A. W. </w:t>
      </w:r>
      <w:proofErr w:type="spellStart"/>
      <w:r w:rsidRPr="001804F5">
        <w:rPr>
          <w:rFonts w:ascii="Times New Roman" w:hAnsi="Times New Roman"/>
          <w:sz w:val="24"/>
          <w:szCs w:val="24"/>
        </w:rPr>
        <w:t>Kruglanski</w:t>
      </w:r>
      <w:proofErr w:type="spellEnd"/>
      <w:r w:rsidRPr="001804F5">
        <w:rPr>
          <w:rFonts w:ascii="Times New Roman" w:hAnsi="Times New Roman"/>
          <w:sz w:val="24"/>
          <w:szCs w:val="24"/>
        </w:rPr>
        <w:t xml:space="preserve"> &amp; T. E. Higgins (Eds.) </w:t>
      </w:r>
      <w:r w:rsidRPr="001804F5">
        <w:rPr>
          <w:rFonts w:ascii="Times New Roman" w:hAnsi="Times New Roman"/>
          <w:i/>
          <w:sz w:val="24"/>
          <w:szCs w:val="24"/>
        </w:rPr>
        <w:t>Social Psychology: Handbook of Basic Principles</w:t>
      </w:r>
      <w:r w:rsidRPr="001804F5">
        <w:rPr>
          <w:rFonts w:ascii="Times New Roman" w:hAnsi="Times New Roman"/>
          <w:sz w:val="24"/>
          <w:szCs w:val="24"/>
        </w:rPr>
        <w:t xml:space="preserve">. (pp. 490-515). NY: </w:t>
      </w:r>
      <w:smartTag w:uri="urn:schemas-microsoft-com:office:smarttags" w:element="City">
        <w:smartTag w:uri="urn:schemas-microsoft-com:office:smarttags" w:element="place">
          <w:r w:rsidRPr="001804F5">
            <w:rPr>
              <w:rFonts w:ascii="Times New Roman" w:hAnsi="Times New Roman"/>
              <w:sz w:val="24"/>
              <w:szCs w:val="24"/>
            </w:rPr>
            <w:t>Guilford</w:t>
          </w:r>
        </w:smartTag>
      </w:smartTag>
      <w:r w:rsidRPr="001804F5">
        <w:rPr>
          <w:rFonts w:ascii="Times New Roman" w:hAnsi="Times New Roman"/>
          <w:sz w:val="24"/>
          <w:szCs w:val="24"/>
        </w:rPr>
        <w:t>.</w:t>
      </w:r>
    </w:p>
    <w:p w:rsidR="00466612" w:rsidRPr="001804F5" w:rsidRDefault="00466612" w:rsidP="00250B7D">
      <w:pPr>
        <w:autoSpaceDE w:val="0"/>
        <w:autoSpaceDN w:val="0"/>
        <w:adjustRightInd w:val="0"/>
        <w:spacing w:after="0" w:line="432" w:lineRule="auto"/>
        <w:rPr>
          <w:rFonts w:ascii="Times New Roman" w:hAnsi="Times New Roman"/>
          <w:sz w:val="24"/>
          <w:szCs w:val="24"/>
          <w:lang w:eastAsia="en-US"/>
        </w:rPr>
      </w:pPr>
      <w:r w:rsidRPr="001804F5">
        <w:rPr>
          <w:rFonts w:ascii="Times New Roman" w:hAnsi="Times New Roman"/>
          <w:sz w:val="24"/>
          <w:szCs w:val="24"/>
          <w:lang w:eastAsia="en-US"/>
        </w:rPr>
        <w:lastRenderedPageBreak/>
        <w:t xml:space="preserve">Hawley, P. H. (2003). </w:t>
      </w:r>
      <w:proofErr w:type="spellStart"/>
      <w:r w:rsidRPr="001804F5">
        <w:rPr>
          <w:rFonts w:ascii="Times New Roman" w:hAnsi="Times New Roman"/>
          <w:sz w:val="24"/>
          <w:szCs w:val="24"/>
          <w:lang w:eastAsia="en-US"/>
        </w:rPr>
        <w:t>Prosocial</w:t>
      </w:r>
      <w:proofErr w:type="spellEnd"/>
      <w:r w:rsidRPr="001804F5">
        <w:rPr>
          <w:rFonts w:ascii="Times New Roman" w:hAnsi="Times New Roman"/>
          <w:sz w:val="24"/>
          <w:szCs w:val="24"/>
          <w:lang w:eastAsia="en-US"/>
        </w:rPr>
        <w:t xml:space="preserve"> and coercive configurations of resource control in early </w:t>
      </w:r>
    </w:p>
    <w:p w:rsidR="00466612" w:rsidRPr="001804F5" w:rsidRDefault="00466612" w:rsidP="00250B7D">
      <w:pPr>
        <w:autoSpaceDE w:val="0"/>
        <w:autoSpaceDN w:val="0"/>
        <w:adjustRightInd w:val="0"/>
        <w:spacing w:after="0" w:line="432" w:lineRule="auto"/>
        <w:ind w:firstLine="720"/>
        <w:rPr>
          <w:rFonts w:ascii="Times New Roman" w:hAnsi="Times New Roman"/>
          <w:i/>
          <w:iCs/>
          <w:sz w:val="24"/>
          <w:szCs w:val="24"/>
          <w:lang w:eastAsia="en-US"/>
        </w:rPr>
      </w:pPr>
      <w:r w:rsidRPr="001804F5">
        <w:rPr>
          <w:rFonts w:ascii="Times New Roman" w:hAnsi="Times New Roman"/>
          <w:sz w:val="24"/>
          <w:szCs w:val="24"/>
          <w:lang w:eastAsia="en-US"/>
        </w:rPr>
        <w:t xml:space="preserve">adolescence: A case for the well-adapted Machiavellian. </w:t>
      </w:r>
      <w:r w:rsidRPr="001804F5">
        <w:rPr>
          <w:rFonts w:ascii="Times New Roman" w:hAnsi="Times New Roman"/>
          <w:i/>
          <w:iCs/>
          <w:sz w:val="24"/>
          <w:szCs w:val="24"/>
          <w:lang w:eastAsia="en-US"/>
        </w:rPr>
        <w:t xml:space="preserve">Merrill-Palmer Quarterly: </w:t>
      </w:r>
    </w:p>
    <w:p w:rsidR="00466612" w:rsidRPr="001804F5" w:rsidRDefault="00466612" w:rsidP="00250B7D">
      <w:pPr>
        <w:autoSpaceDE w:val="0"/>
        <w:autoSpaceDN w:val="0"/>
        <w:adjustRightInd w:val="0"/>
        <w:spacing w:after="0" w:line="432" w:lineRule="auto"/>
        <w:ind w:firstLine="720"/>
        <w:rPr>
          <w:rFonts w:ascii="Times New Roman" w:hAnsi="Times New Roman"/>
          <w:sz w:val="24"/>
          <w:szCs w:val="24"/>
          <w:lang w:eastAsia="en-US"/>
        </w:rPr>
      </w:pPr>
      <w:r w:rsidRPr="001804F5">
        <w:rPr>
          <w:rFonts w:ascii="Times New Roman" w:hAnsi="Times New Roman"/>
          <w:i/>
          <w:iCs/>
          <w:sz w:val="24"/>
          <w:szCs w:val="24"/>
          <w:lang w:eastAsia="en-US"/>
        </w:rPr>
        <w:t xml:space="preserve">Journal of Developmental Psychology, 49, </w:t>
      </w:r>
      <w:r w:rsidRPr="001804F5">
        <w:rPr>
          <w:rFonts w:ascii="Times New Roman" w:hAnsi="Times New Roman"/>
          <w:sz w:val="24"/>
          <w:szCs w:val="24"/>
          <w:lang w:eastAsia="en-US"/>
        </w:rPr>
        <w:t>279-309. doi:10.1353/mpq.2003.0013</w:t>
      </w:r>
    </w:p>
    <w:p w:rsidR="002E263C" w:rsidRPr="001804F5" w:rsidRDefault="002E263C" w:rsidP="002E263C">
      <w:pPr>
        <w:autoSpaceDE w:val="0"/>
        <w:autoSpaceDN w:val="0"/>
        <w:adjustRightInd w:val="0"/>
        <w:spacing w:after="0" w:line="480" w:lineRule="auto"/>
        <w:rPr>
          <w:rFonts w:ascii="TimesNewRomanPSMT" w:hAnsi="TimesNewRomanPSMT" w:cs="TimesNewRomanPSMT" w:hint="eastAsia"/>
          <w:sz w:val="24"/>
          <w:szCs w:val="24"/>
        </w:rPr>
      </w:pPr>
      <w:proofErr w:type="spellStart"/>
      <w:r w:rsidRPr="001804F5">
        <w:rPr>
          <w:rFonts w:ascii="TimesNewRomanPSMT" w:hAnsi="TimesNewRomanPSMT" w:cs="TimesNewRomanPSMT"/>
          <w:sz w:val="24"/>
          <w:szCs w:val="24"/>
        </w:rPr>
        <w:t>Heidgerken</w:t>
      </w:r>
      <w:proofErr w:type="spellEnd"/>
      <w:r w:rsidRPr="001804F5">
        <w:rPr>
          <w:rFonts w:ascii="TimesNewRomanPSMT" w:hAnsi="TimesNewRomanPSMT" w:cs="TimesNewRomanPSMT"/>
          <w:sz w:val="24"/>
          <w:szCs w:val="24"/>
        </w:rPr>
        <w:t>, A. D., Hughes, J. N., Cavell, T. A., &amp; Wilson, V. L. (2004). Direct and</w:t>
      </w:r>
    </w:p>
    <w:p w:rsidR="002E263C" w:rsidRPr="001804F5" w:rsidRDefault="002E263C" w:rsidP="002E263C">
      <w:pPr>
        <w:autoSpaceDE w:val="0"/>
        <w:autoSpaceDN w:val="0"/>
        <w:adjustRightInd w:val="0"/>
        <w:spacing w:after="0" w:line="480" w:lineRule="auto"/>
        <w:ind w:left="720"/>
        <w:rPr>
          <w:rFonts w:ascii="TimesNewRomanPS-ItalicMT" w:hAnsi="TimesNewRomanPS-ItalicMT" w:cs="TimesNewRomanPS-ItalicMT" w:hint="eastAsia"/>
          <w:i/>
          <w:iCs/>
          <w:sz w:val="24"/>
          <w:szCs w:val="24"/>
        </w:rPr>
      </w:pPr>
      <w:r w:rsidRPr="001804F5">
        <w:rPr>
          <w:rFonts w:ascii="TimesNewRomanPSMT" w:hAnsi="TimesNewRomanPSMT" w:cs="TimesNewRomanPSMT"/>
          <w:sz w:val="24"/>
          <w:szCs w:val="24"/>
        </w:rPr>
        <w:t xml:space="preserve">indirect effects of parenting and children’s goals on child aggression. </w:t>
      </w:r>
      <w:r w:rsidRPr="001804F5">
        <w:rPr>
          <w:rFonts w:ascii="TimesNewRomanPS-ItalicMT" w:hAnsi="TimesNewRomanPS-ItalicMT" w:cs="TimesNewRomanPS-ItalicMT"/>
          <w:i/>
          <w:iCs/>
          <w:sz w:val="24"/>
          <w:szCs w:val="24"/>
        </w:rPr>
        <w:t>Journal</w:t>
      </w:r>
    </w:p>
    <w:p w:rsidR="002E263C" w:rsidRPr="001804F5" w:rsidRDefault="002E263C" w:rsidP="002E263C">
      <w:pPr>
        <w:autoSpaceDE w:val="0"/>
        <w:autoSpaceDN w:val="0"/>
        <w:adjustRightInd w:val="0"/>
        <w:spacing w:after="0" w:line="480" w:lineRule="auto"/>
        <w:ind w:left="720"/>
        <w:rPr>
          <w:rFonts w:ascii="TimesNewRomanPSMT" w:hAnsi="TimesNewRomanPSMT" w:cs="TimesNewRomanPSMT" w:hint="eastAsia"/>
          <w:sz w:val="24"/>
          <w:szCs w:val="24"/>
        </w:rPr>
      </w:pPr>
      <w:r w:rsidRPr="001804F5">
        <w:rPr>
          <w:rFonts w:ascii="TimesNewRomanPS-ItalicMT" w:hAnsi="TimesNewRomanPS-ItalicMT" w:cs="TimesNewRomanPS-ItalicMT"/>
          <w:i/>
          <w:iCs/>
          <w:sz w:val="24"/>
          <w:szCs w:val="24"/>
        </w:rPr>
        <w:t xml:space="preserve">of Clinical Child and Adolescent Psychology, 33, </w:t>
      </w:r>
      <w:r w:rsidRPr="001804F5">
        <w:rPr>
          <w:rFonts w:ascii="TimesNewRomanPSMT" w:hAnsi="TimesNewRomanPSMT" w:cs="TimesNewRomanPSMT"/>
          <w:sz w:val="24"/>
          <w:szCs w:val="24"/>
        </w:rPr>
        <w:t>684-693. doi:10.1207/</w:t>
      </w:r>
    </w:p>
    <w:p w:rsidR="002E263C" w:rsidRPr="001804F5" w:rsidRDefault="002E263C" w:rsidP="002E263C">
      <w:pPr>
        <w:autoSpaceDE w:val="0"/>
        <w:autoSpaceDN w:val="0"/>
        <w:adjustRightInd w:val="0"/>
        <w:spacing w:after="0" w:line="480" w:lineRule="auto"/>
        <w:ind w:left="720"/>
        <w:rPr>
          <w:rFonts w:ascii="Times New Roman" w:hAnsi="Times New Roman"/>
          <w:sz w:val="24"/>
          <w:szCs w:val="24"/>
          <w:shd w:val="clear" w:color="auto" w:fill="FFFFFF"/>
        </w:rPr>
      </w:pPr>
      <w:r w:rsidRPr="001804F5">
        <w:rPr>
          <w:rFonts w:ascii="TimesNewRomanPSMT" w:hAnsi="TimesNewRomanPSMT" w:cs="TimesNewRomanPSMT"/>
          <w:sz w:val="24"/>
          <w:szCs w:val="24"/>
        </w:rPr>
        <w:t>s15374424jccp3304_4</w:t>
      </w:r>
      <w:r w:rsidRPr="001804F5">
        <w:rPr>
          <w:rFonts w:ascii="Times New Roman" w:hAnsi="Times New Roman"/>
          <w:sz w:val="24"/>
          <w:szCs w:val="24"/>
          <w:shd w:val="clear" w:color="auto" w:fill="FFFFFF"/>
        </w:rPr>
        <w:t xml:space="preserve"> </w:t>
      </w:r>
    </w:p>
    <w:p w:rsidR="00466612" w:rsidRPr="001804F5" w:rsidRDefault="00466612" w:rsidP="002E263C">
      <w:pPr>
        <w:autoSpaceDE w:val="0"/>
        <w:autoSpaceDN w:val="0"/>
        <w:adjustRightInd w:val="0"/>
        <w:spacing w:after="0" w:line="432" w:lineRule="auto"/>
        <w:rPr>
          <w:rFonts w:ascii="Times New Roman" w:hAnsi="Times New Roman"/>
          <w:sz w:val="24"/>
          <w:szCs w:val="24"/>
          <w:shd w:val="clear" w:color="auto" w:fill="FFFFFF"/>
        </w:rPr>
      </w:pPr>
      <w:r w:rsidRPr="001804F5">
        <w:rPr>
          <w:rFonts w:ascii="Times New Roman" w:hAnsi="Times New Roman"/>
          <w:sz w:val="24"/>
          <w:szCs w:val="24"/>
          <w:shd w:val="clear" w:color="auto" w:fill="FFFFFF"/>
        </w:rPr>
        <w:t xml:space="preserve">Kiefer, S. M. &amp; Ryan, A. M. (2008).  Striving for social dominance over peers: The implications </w:t>
      </w:r>
    </w:p>
    <w:p w:rsidR="00466612" w:rsidRPr="001804F5" w:rsidRDefault="00466612" w:rsidP="00250B7D">
      <w:pPr>
        <w:autoSpaceDE w:val="0"/>
        <w:autoSpaceDN w:val="0"/>
        <w:adjustRightInd w:val="0"/>
        <w:spacing w:after="0" w:line="432" w:lineRule="auto"/>
        <w:ind w:firstLine="720"/>
        <w:rPr>
          <w:rFonts w:ascii="Times New Roman" w:hAnsi="Times New Roman"/>
          <w:sz w:val="24"/>
          <w:szCs w:val="24"/>
          <w:shd w:val="clear" w:color="auto" w:fill="FFFFFF"/>
        </w:rPr>
      </w:pPr>
      <w:r w:rsidRPr="001804F5">
        <w:rPr>
          <w:rFonts w:ascii="Times New Roman" w:hAnsi="Times New Roman"/>
          <w:sz w:val="24"/>
          <w:szCs w:val="24"/>
          <w:shd w:val="clear" w:color="auto" w:fill="FFFFFF"/>
        </w:rPr>
        <w:t>for academic adjustment during early adolescence. </w:t>
      </w:r>
      <w:r w:rsidRPr="001804F5">
        <w:rPr>
          <w:rStyle w:val="Emphasis"/>
          <w:rFonts w:ascii="Times New Roman" w:hAnsi="Times New Roman"/>
          <w:sz w:val="24"/>
          <w:szCs w:val="24"/>
          <w:bdr w:val="none" w:sz="0" w:space="0" w:color="auto" w:frame="1"/>
          <w:shd w:val="clear" w:color="auto" w:fill="FFFFFF"/>
        </w:rPr>
        <w:t>Journal of Educational Psychology</w:t>
      </w:r>
      <w:r w:rsidRPr="001804F5">
        <w:rPr>
          <w:rFonts w:ascii="Times New Roman" w:hAnsi="Times New Roman"/>
          <w:sz w:val="24"/>
          <w:szCs w:val="24"/>
          <w:shd w:val="clear" w:color="auto" w:fill="FFFFFF"/>
        </w:rPr>
        <w:t xml:space="preserve">, </w:t>
      </w:r>
    </w:p>
    <w:p w:rsidR="00466612" w:rsidRPr="001804F5" w:rsidRDefault="00466612" w:rsidP="00250B7D">
      <w:pPr>
        <w:autoSpaceDE w:val="0"/>
        <w:autoSpaceDN w:val="0"/>
        <w:adjustRightInd w:val="0"/>
        <w:spacing w:after="0" w:line="432" w:lineRule="auto"/>
        <w:ind w:firstLine="720"/>
        <w:rPr>
          <w:rFonts w:ascii="Times New Roman" w:hAnsi="Times New Roman"/>
          <w:sz w:val="24"/>
          <w:szCs w:val="24"/>
          <w:shd w:val="clear" w:color="auto" w:fill="FFFFFF"/>
        </w:rPr>
      </w:pPr>
      <w:r w:rsidRPr="001804F5">
        <w:rPr>
          <w:rFonts w:ascii="Times New Roman" w:hAnsi="Times New Roman"/>
          <w:i/>
          <w:sz w:val="24"/>
          <w:szCs w:val="24"/>
          <w:shd w:val="clear" w:color="auto" w:fill="FFFFFF"/>
        </w:rPr>
        <w:t>100,</w:t>
      </w:r>
      <w:r w:rsidRPr="001804F5">
        <w:rPr>
          <w:rFonts w:ascii="Times New Roman" w:hAnsi="Times New Roman"/>
          <w:sz w:val="24"/>
          <w:szCs w:val="24"/>
          <w:shd w:val="clear" w:color="auto" w:fill="FFFFFF"/>
        </w:rPr>
        <w:t xml:space="preserve"> 417-428. </w:t>
      </w:r>
      <w:proofErr w:type="spellStart"/>
      <w:r w:rsidRPr="001804F5">
        <w:rPr>
          <w:rFonts w:ascii="Times New Roman" w:hAnsi="Times New Roman"/>
          <w:sz w:val="24"/>
          <w:szCs w:val="24"/>
          <w:shd w:val="clear" w:color="auto" w:fill="FFFFFF"/>
        </w:rPr>
        <w:t>doi</w:t>
      </w:r>
      <w:proofErr w:type="spellEnd"/>
      <w:r w:rsidRPr="001804F5">
        <w:rPr>
          <w:rFonts w:ascii="Times New Roman" w:hAnsi="Times New Roman"/>
          <w:sz w:val="24"/>
          <w:szCs w:val="24"/>
          <w:shd w:val="clear" w:color="auto" w:fill="FFFFFF"/>
        </w:rPr>
        <w:t>: 10.1037/0022-0663.100.2.417.</w:t>
      </w:r>
    </w:p>
    <w:p w:rsidR="008F2BEC" w:rsidRPr="001804F5" w:rsidRDefault="008F2BEC" w:rsidP="008F2BEC">
      <w:pPr>
        <w:autoSpaceDE w:val="0"/>
        <w:autoSpaceDN w:val="0"/>
        <w:adjustRightInd w:val="0"/>
        <w:spacing w:after="0" w:line="432" w:lineRule="auto"/>
        <w:rPr>
          <w:rFonts w:ascii="Times New Roman" w:hAnsi="Times New Roman"/>
          <w:sz w:val="24"/>
          <w:szCs w:val="24"/>
          <w:shd w:val="clear" w:color="auto" w:fill="FFFFFF"/>
        </w:rPr>
      </w:pPr>
      <w:r w:rsidRPr="001804F5">
        <w:rPr>
          <w:rFonts w:ascii="Times New Roman" w:hAnsi="Times New Roman"/>
          <w:sz w:val="24"/>
          <w:szCs w:val="24"/>
          <w:shd w:val="clear" w:color="auto" w:fill="FFFFFF"/>
        </w:rPr>
        <w:t xml:space="preserve">Kline, R. B. (2010). </w:t>
      </w:r>
      <w:r w:rsidRPr="001804F5">
        <w:rPr>
          <w:rFonts w:ascii="Times New Roman" w:hAnsi="Times New Roman"/>
          <w:i/>
          <w:sz w:val="24"/>
          <w:szCs w:val="24"/>
          <w:shd w:val="clear" w:color="auto" w:fill="FFFFFF"/>
        </w:rPr>
        <w:t>Principles and practice of structural equation modeling.</w:t>
      </w:r>
      <w:r w:rsidRPr="001804F5">
        <w:rPr>
          <w:rFonts w:ascii="Times New Roman" w:hAnsi="Times New Roman"/>
          <w:sz w:val="24"/>
          <w:szCs w:val="24"/>
          <w:shd w:val="clear" w:color="auto" w:fill="FFFFFF"/>
        </w:rPr>
        <w:t xml:space="preserve"> </w:t>
      </w:r>
      <w:smartTag w:uri="urn:schemas-microsoft-com:office:smarttags" w:element="State">
        <w:smartTag w:uri="urn:schemas-microsoft-com:office:smarttags" w:element="place">
          <w:r w:rsidRPr="001804F5">
            <w:rPr>
              <w:rFonts w:ascii="Times New Roman" w:hAnsi="Times New Roman"/>
              <w:sz w:val="24"/>
              <w:szCs w:val="24"/>
              <w:shd w:val="clear" w:color="auto" w:fill="FFFFFF"/>
            </w:rPr>
            <w:t>New York</w:t>
          </w:r>
        </w:smartTag>
      </w:smartTag>
      <w:r w:rsidRPr="001804F5">
        <w:rPr>
          <w:rFonts w:ascii="Times New Roman" w:hAnsi="Times New Roman"/>
          <w:sz w:val="24"/>
          <w:szCs w:val="24"/>
          <w:shd w:val="clear" w:color="auto" w:fill="FFFFFF"/>
        </w:rPr>
        <w:t xml:space="preserve">: The </w:t>
      </w:r>
    </w:p>
    <w:p w:rsidR="008F2BEC" w:rsidRPr="001804F5" w:rsidRDefault="008F2BEC" w:rsidP="008F2BEC">
      <w:pPr>
        <w:autoSpaceDE w:val="0"/>
        <w:autoSpaceDN w:val="0"/>
        <w:adjustRightInd w:val="0"/>
        <w:spacing w:after="0" w:line="432" w:lineRule="auto"/>
        <w:ind w:firstLine="720"/>
        <w:rPr>
          <w:rFonts w:ascii="Times New Roman" w:hAnsi="Times New Roman"/>
          <w:sz w:val="24"/>
          <w:szCs w:val="24"/>
          <w:shd w:val="clear" w:color="auto" w:fill="FFFFFF"/>
        </w:rPr>
      </w:pPr>
      <w:smartTag w:uri="urn:schemas-microsoft-com:office:smarttags" w:element="City">
        <w:smartTag w:uri="urn:schemas-microsoft-com:office:smarttags" w:element="place">
          <w:r w:rsidRPr="001804F5">
            <w:rPr>
              <w:rFonts w:ascii="Times New Roman" w:hAnsi="Times New Roman"/>
              <w:sz w:val="24"/>
              <w:szCs w:val="24"/>
              <w:shd w:val="clear" w:color="auto" w:fill="FFFFFF"/>
            </w:rPr>
            <w:t>Guilford</w:t>
          </w:r>
        </w:smartTag>
      </w:smartTag>
      <w:r w:rsidRPr="001804F5">
        <w:rPr>
          <w:rFonts w:ascii="Times New Roman" w:hAnsi="Times New Roman"/>
          <w:sz w:val="24"/>
          <w:szCs w:val="24"/>
          <w:shd w:val="clear" w:color="auto" w:fill="FFFFFF"/>
        </w:rPr>
        <w:t xml:space="preserve"> Press. </w:t>
      </w:r>
    </w:p>
    <w:p w:rsidR="006B3CC2" w:rsidRPr="001804F5" w:rsidRDefault="00F852F4" w:rsidP="00250B7D">
      <w:pPr>
        <w:pStyle w:val="NoSpacing"/>
        <w:spacing w:line="432" w:lineRule="auto"/>
        <w:rPr>
          <w:rFonts w:ascii="Times New Roman" w:hAnsi="Times New Roman"/>
          <w:sz w:val="24"/>
          <w:szCs w:val="24"/>
        </w:rPr>
      </w:pPr>
      <w:proofErr w:type="spellStart"/>
      <w:r w:rsidRPr="001804F5">
        <w:rPr>
          <w:rFonts w:ascii="Times New Roman" w:hAnsi="Times New Roman"/>
          <w:sz w:val="24"/>
          <w:szCs w:val="24"/>
        </w:rPr>
        <w:t>Jarvinen</w:t>
      </w:r>
      <w:proofErr w:type="spellEnd"/>
      <w:r w:rsidRPr="001804F5">
        <w:rPr>
          <w:rFonts w:ascii="Times New Roman" w:hAnsi="Times New Roman"/>
          <w:sz w:val="24"/>
          <w:szCs w:val="24"/>
        </w:rPr>
        <w:t xml:space="preserve">, D. W., &amp; Nicholls, J. G. (1996). Adolescents' social goals, beliefs about the causes of </w:t>
      </w:r>
    </w:p>
    <w:p w:rsidR="00F852F4" w:rsidRPr="001804F5" w:rsidRDefault="00F852F4" w:rsidP="00250B7D">
      <w:pPr>
        <w:pStyle w:val="NoSpacing"/>
        <w:spacing w:line="432" w:lineRule="auto"/>
        <w:ind w:left="720"/>
        <w:rPr>
          <w:rFonts w:ascii="Times New Roman" w:hAnsi="Times New Roman"/>
          <w:sz w:val="24"/>
          <w:szCs w:val="24"/>
        </w:rPr>
      </w:pPr>
      <w:r w:rsidRPr="001804F5">
        <w:rPr>
          <w:rFonts w:ascii="Times New Roman" w:hAnsi="Times New Roman"/>
          <w:sz w:val="24"/>
          <w:szCs w:val="24"/>
        </w:rPr>
        <w:t xml:space="preserve">social success, and satisfaction in peer relations. </w:t>
      </w:r>
      <w:r w:rsidRPr="001804F5">
        <w:rPr>
          <w:rFonts w:ascii="Times New Roman" w:hAnsi="Times New Roman"/>
          <w:i/>
          <w:sz w:val="24"/>
          <w:szCs w:val="24"/>
        </w:rPr>
        <w:t>Developmental Psychology, 32(3),</w:t>
      </w:r>
      <w:r w:rsidRPr="001804F5">
        <w:rPr>
          <w:rFonts w:ascii="Times New Roman" w:hAnsi="Times New Roman"/>
          <w:sz w:val="24"/>
          <w:szCs w:val="24"/>
        </w:rPr>
        <w:t xml:space="preserve"> 435-441. </w:t>
      </w:r>
      <w:proofErr w:type="spellStart"/>
      <w:r w:rsidRPr="001804F5">
        <w:rPr>
          <w:rFonts w:ascii="Times New Roman" w:hAnsi="Times New Roman"/>
          <w:sz w:val="24"/>
          <w:szCs w:val="24"/>
        </w:rPr>
        <w:t>doi</w:t>
      </w:r>
      <w:proofErr w:type="spellEnd"/>
      <w:r w:rsidRPr="001804F5">
        <w:rPr>
          <w:rFonts w:ascii="Times New Roman" w:hAnsi="Times New Roman"/>
          <w:sz w:val="24"/>
          <w:szCs w:val="24"/>
        </w:rPr>
        <w:t>: 10.1037/0012-1649.32.3.435</w:t>
      </w:r>
    </w:p>
    <w:p w:rsidR="002C1DCF" w:rsidRPr="001804F5" w:rsidRDefault="002C1DCF" w:rsidP="00250B7D">
      <w:pPr>
        <w:autoSpaceDE w:val="0"/>
        <w:autoSpaceDN w:val="0"/>
        <w:adjustRightInd w:val="0"/>
        <w:spacing w:after="0" w:line="432" w:lineRule="auto"/>
        <w:rPr>
          <w:rFonts w:ascii="Times New Roman" w:hAnsi="Times New Roman"/>
          <w:sz w:val="24"/>
          <w:szCs w:val="24"/>
          <w:lang w:eastAsia="en-US"/>
        </w:rPr>
      </w:pPr>
      <w:proofErr w:type="spellStart"/>
      <w:r w:rsidRPr="001804F5">
        <w:rPr>
          <w:rFonts w:ascii="Times New Roman" w:hAnsi="Times New Roman"/>
          <w:sz w:val="24"/>
          <w:szCs w:val="24"/>
          <w:lang w:eastAsia="en-US"/>
        </w:rPr>
        <w:t>LaFontana</w:t>
      </w:r>
      <w:proofErr w:type="spellEnd"/>
      <w:r w:rsidRPr="001804F5">
        <w:rPr>
          <w:rFonts w:ascii="Times New Roman" w:hAnsi="Times New Roman"/>
          <w:sz w:val="24"/>
          <w:szCs w:val="24"/>
          <w:lang w:eastAsia="en-US"/>
        </w:rPr>
        <w:t xml:space="preserve">, K. M., &amp; </w:t>
      </w:r>
      <w:proofErr w:type="spellStart"/>
      <w:r w:rsidRPr="001804F5">
        <w:rPr>
          <w:rFonts w:ascii="Times New Roman" w:hAnsi="Times New Roman"/>
          <w:sz w:val="24"/>
          <w:szCs w:val="24"/>
          <w:lang w:eastAsia="en-US"/>
        </w:rPr>
        <w:t>Cillessen</w:t>
      </w:r>
      <w:proofErr w:type="spellEnd"/>
      <w:r w:rsidRPr="001804F5">
        <w:rPr>
          <w:rFonts w:ascii="Times New Roman" w:hAnsi="Times New Roman"/>
          <w:sz w:val="24"/>
          <w:szCs w:val="24"/>
          <w:lang w:eastAsia="en-US"/>
        </w:rPr>
        <w:t xml:space="preserve">, A. H. N. (2002). Children’s perceptions of popular and </w:t>
      </w:r>
    </w:p>
    <w:p w:rsidR="002C1DCF" w:rsidRPr="001804F5" w:rsidRDefault="002C1DCF" w:rsidP="00250B7D">
      <w:pPr>
        <w:autoSpaceDE w:val="0"/>
        <w:autoSpaceDN w:val="0"/>
        <w:adjustRightInd w:val="0"/>
        <w:spacing w:after="0" w:line="432" w:lineRule="auto"/>
        <w:ind w:firstLine="720"/>
        <w:rPr>
          <w:rFonts w:ascii="Times New Roman" w:hAnsi="Times New Roman"/>
          <w:sz w:val="24"/>
          <w:szCs w:val="24"/>
          <w:lang w:eastAsia="en-US"/>
        </w:rPr>
      </w:pPr>
      <w:r w:rsidRPr="001804F5">
        <w:rPr>
          <w:rFonts w:ascii="Times New Roman" w:hAnsi="Times New Roman"/>
          <w:sz w:val="24"/>
          <w:szCs w:val="24"/>
          <w:lang w:eastAsia="en-US"/>
        </w:rPr>
        <w:t xml:space="preserve">unpopular peers: A </w:t>
      </w:r>
      <w:proofErr w:type="spellStart"/>
      <w:r w:rsidRPr="001804F5">
        <w:rPr>
          <w:rFonts w:ascii="Times New Roman" w:hAnsi="Times New Roman"/>
          <w:sz w:val="24"/>
          <w:szCs w:val="24"/>
          <w:lang w:eastAsia="en-US"/>
        </w:rPr>
        <w:t>multimethod</w:t>
      </w:r>
      <w:proofErr w:type="spellEnd"/>
      <w:r w:rsidRPr="001804F5">
        <w:rPr>
          <w:rFonts w:ascii="Times New Roman" w:hAnsi="Times New Roman"/>
          <w:sz w:val="24"/>
          <w:szCs w:val="24"/>
          <w:lang w:eastAsia="en-US"/>
        </w:rPr>
        <w:t xml:space="preserve"> assessment. </w:t>
      </w:r>
      <w:r w:rsidRPr="001804F5">
        <w:rPr>
          <w:rFonts w:ascii="Times New Roman" w:hAnsi="Times New Roman"/>
          <w:i/>
          <w:iCs/>
          <w:sz w:val="24"/>
          <w:szCs w:val="24"/>
          <w:lang w:eastAsia="en-US"/>
        </w:rPr>
        <w:t xml:space="preserve">Developmental Psychology, 38, </w:t>
      </w:r>
      <w:r w:rsidRPr="001804F5">
        <w:rPr>
          <w:rFonts w:ascii="Times New Roman" w:hAnsi="Times New Roman"/>
          <w:sz w:val="24"/>
          <w:szCs w:val="24"/>
          <w:lang w:eastAsia="en-US"/>
        </w:rPr>
        <w:t xml:space="preserve">635-647. </w:t>
      </w:r>
    </w:p>
    <w:p w:rsidR="002C1DCF" w:rsidRPr="001804F5" w:rsidRDefault="002C1DCF" w:rsidP="00250B7D">
      <w:pPr>
        <w:autoSpaceDE w:val="0"/>
        <w:autoSpaceDN w:val="0"/>
        <w:adjustRightInd w:val="0"/>
        <w:spacing w:after="0" w:line="432" w:lineRule="auto"/>
        <w:ind w:firstLine="720"/>
        <w:rPr>
          <w:rFonts w:ascii="Times New Roman" w:hAnsi="Times New Roman"/>
          <w:sz w:val="24"/>
          <w:szCs w:val="24"/>
          <w:lang w:eastAsia="en-US"/>
        </w:rPr>
      </w:pPr>
      <w:r w:rsidRPr="001804F5">
        <w:rPr>
          <w:rFonts w:ascii="Times New Roman" w:hAnsi="Times New Roman"/>
          <w:sz w:val="24"/>
          <w:szCs w:val="24"/>
          <w:lang w:eastAsia="en-US"/>
        </w:rPr>
        <w:t>doi:10.1037/0012-1649.38.5.635</w:t>
      </w:r>
    </w:p>
    <w:p w:rsidR="002C1DCF" w:rsidRPr="001804F5" w:rsidRDefault="002C1DCF" w:rsidP="00250B7D">
      <w:pPr>
        <w:autoSpaceDE w:val="0"/>
        <w:autoSpaceDN w:val="0"/>
        <w:adjustRightInd w:val="0"/>
        <w:spacing w:after="0" w:line="432" w:lineRule="auto"/>
        <w:rPr>
          <w:rFonts w:ascii="Times New Roman" w:hAnsi="Times New Roman"/>
          <w:sz w:val="24"/>
          <w:szCs w:val="24"/>
          <w:lang w:eastAsia="en-US"/>
        </w:rPr>
      </w:pPr>
      <w:r w:rsidRPr="001804F5">
        <w:rPr>
          <w:rFonts w:ascii="Times New Roman" w:hAnsi="Times New Roman"/>
          <w:sz w:val="24"/>
          <w:szCs w:val="24"/>
          <w:lang w:eastAsia="en-US"/>
        </w:rPr>
        <w:t xml:space="preserve">Lease, A. M., Kennedy, C. A., &amp; Axelrod, J. L. (2002). Children’s social constructions of </w:t>
      </w:r>
    </w:p>
    <w:p w:rsidR="002C1DCF" w:rsidRPr="001804F5" w:rsidRDefault="002C1DCF" w:rsidP="00250B7D">
      <w:pPr>
        <w:autoSpaceDE w:val="0"/>
        <w:autoSpaceDN w:val="0"/>
        <w:adjustRightInd w:val="0"/>
        <w:spacing w:after="0" w:line="432" w:lineRule="auto"/>
        <w:ind w:firstLine="720"/>
        <w:rPr>
          <w:rFonts w:ascii="Times New Roman" w:hAnsi="Times New Roman"/>
          <w:sz w:val="24"/>
          <w:szCs w:val="24"/>
          <w:lang w:eastAsia="en-US"/>
        </w:rPr>
      </w:pPr>
      <w:r w:rsidRPr="001804F5">
        <w:rPr>
          <w:rFonts w:ascii="Times New Roman" w:hAnsi="Times New Roman"/>
          <w:sz w:val="24"/>
          <w:szCs w:val="24"/>
          <w:lang w:eastAsia="en-US"/>
        </w:rPr>
        <w:t xml:space="preserve">popularity. </w:t>
      </w:r>
      <w:r w:rsidRPr="001804F5">
        <w:rPr>
          <w:rFonts w:ascii="Times New Roman" w:hAnsi="Times New Roman"/>
          <w:i/>
          <w:iCs/>
          <w:sz w:val="24"/>
          <w:szCs w:val="24"/>
          <w:lang w:eastAsia="en-US"/>
        </w:rPr>
        <w:t>Social Development, 11</w:t>
      </w:r>
      <w:r w:rsidRPr="001804F5">
        <w:rPr>
          <w:rFonts w:ascii="Times New Roman" w:hAnsi="Times New Roman"/>
          <w:sz w:val="24"/>
          <w:szCs w:val="24"/>
          <w:lang w:eastAsia="en-US"/>
        </w:rPr>
        <w:t>, 87-109. doi:10.1111/1467-9507.00188</w:t>
      </w:r>
    </w:p>
    <w:p w:rsidR="006B3CC2" w:rsidRPr="001804F5" w:rsidRDefault="00F852F4" w:rsidP="00250B7D">
      <w:pPr>
        <w:pStyle w:val="NoSpacing"/>
        <w:spacing w:line="432" w:lineRule="auto"/>
        <w:rPr>
          <w:rFonts w:ascii="Times New Roman" w:hAnsi="Times New Roman"/>
          <w:sz w:val="24"/>
          <w:szCs w:val="24"/>
        </w:rPr>
      </w:pPr>
      <w:r w:rsidRPr="001804F5">
        <w:rPr>
          <w:rFonts w:ascii="Times New Roman" w:hAnsi="Times New Roman"/>
          <w:sz w:val="24"/>
          <w:szCs w:val="24"/>
        </w:rPr>
        <w:t xml:space="preserve">Levy, </w:t>
      </w:r>
      <w:smartTag w:uri="urn:schemas-microsoft-com:office:smarttags" w:element="place">
        <w:r w:rsidRPr="001804F5">
          <w:rPr>
            <w:rFonts w:ascii="Times New Roman" w:hAnsi="Times New Roman"/>
            <w:sz w:val="24"/>
            <w:szCs w:val="24"/>
          </w:rPr>
          <w:t>I.</w:t>
        </w:r>
      </w:smartTag>
      <w:r w:rsidRPr="001804F5">
        <w:rPr>
          <w:rFonts w:ascii="Times New Roman" w:hAnsi="Times New Roman"/>
          <w:sz w:val="24"/>
          <w:szCs w:val="24"/>
        </w:rPr>
        <w:t xml:space="preserve">, Kaplan, A., &amp; Patrick, H. (2004). Early adolescents' achievement goals, social status, </w:t>
      </w:r>
    </w:p>
    <w:p w:rsidR="00F852F4" w:rsidRPr="001804F5" w:rsidRDefault="00F852F4" w:rsidP="00250B7D">
      <w:pPr>
        <w:pStyle w:val="NoSpacing"/>
        <w:spacing w:line="432" w:lineRule="auto"/>
        <w:ind w:left="720"/>
        <w:rPr>
          <w:rFonts w:ascii="Times New Roman" w:hAnsi="Times New Roman"/>
          <w:sz w:val="24"/>
          <w:szCs w:val="24"/>
        </w:rPr>
      </w:pPr>
      <w:r w:rsidRPr="001804F5">
        <w:rPr>
          <w:rFonts w:ascii="Times New Roman" w:hAnsi="Times New Roman"/>
          <w:sz w:val="24"/>
          <w:szCs w:val="24"/>
        </w:rPr>
        <w:t xml:space="preserve">and attitudes towards cooperation with peers. </w:t>
      </w:r>
      <w:r w:rsidRPr="001804F5">
        <w:rPr>
          <w:rFonts w:ascii="Times New Roman" w:hAnsi="Times New Roman"/>
          <w:i/>
          <w:sz w:val="24"/>
          <w:szCs w:val="24"/>
        </w:rPr>
        <w:t>Social Psychology of Education, 7(2),</w:t>
      </w:r>
      <w:r w:rsidRPr="001804F5">
        <w:rPr>
          <w:rFonts w:ascii="Times New Roman" w:hAnsi="Times New Roman"/>
          <w:sz w:val="24"/>
          <w:szCs w:val="24"/>
        </w:rPr>
        <w:t xml:space="preserve"> 127-159. </w:t>
      </w:r>
      <w:proofErr w:type="spellStart"/>
      <w:r w:rsidRPr="001804F5">
        <w:rPr>
          <w:rFonts w:ascii="Times New Roman" w:hAnsi="Times New Roman"/>
          <w:sz w:val="24"/>
          <w:szCs w:val="24"/>
        </w:rPr>
        <w:t>doi</w:t>
      </w:r>
      <w:proofErr w:type="spellEnd"/>
      <w:r w:rsidRPr="001804F5">
        <w:rPr>
          <w:rFonts w:ascii="Times New Roman" w:hAnsi="Times New Roman"/>
          <w:sz w:val="24"/>
          <w:szCs w:val="24"/>
        </w:rPr>
        <w:t>: 10.1023/B:SPOE.0000018547.08294.b6</w:t>
      </w:r>
    </w:p>
    <w:p w:rsidR="00466612" w:rsidRPr="001804F5" w:rsidRDefault="00466612" w:rsidP="00250B7D">
      <w:pPr>
        <w:autoSpaceDE w:val="0"/>
        <w:autoSpaceDN w:val="0"/>
        <w:adjustRightInd w:val="0"/>
        <w:spacing w:after="0" w:line="432" w:lineRule="auto"/>
        <w:rPr>
          <w:rFonts w:ascii="Times New Roman" w:hAnsi="Times New Roman"/>
          <w:sz w:val="24"/>
          <w:szCs w:val="24"/>
          <w:lang w:eastAsia="en-US"/>
        </w:rPr>
      </w:pPr>
      <w:r w:rsidRPr="001804F5">
        <w:rPr>
          <w:rFonts w:ascii="Times New Roman" w:hAnsi="Times New Roman"/>
          <w:sz w:val="24"/>
          <w:szCs w:val="24"/>
          <w:lang w:eastAsia="en-US"/>
        </w:rPr>
        <w:t xml:space="preserve">Li, Y., Wang, M., Wang, C., &amp; Shi, J. (2010). Individualism, collectivism, and Chinese </w:t>
      </w:r>
    </w:p>
    <w:p w:rsidR="00466612" w:rsidRPr="001804F5" w:rsidRDefault="00466612" w:rsidP="00250B7D">
      <w:pPr>
        <w:autoSpaceDE w:val="0"/>
        <w:autoSpaceDN w:val="0"/>
        <w:adjustRightInd w:val="0"/>
        <w:spacing w:after="0" w:line="432" w:lineRule="auto"/>
        <w:ind w:firstLine="720"/>
        <w:rPr>
          <w:rFonts w:ascii="Times New Roman" w:hAnsi="Times New Roman"/>
          <w:sz w:val="24"/>
          <w:szCs w:val="24"/>
          <w:lang w:eastAsia="en-US"/>
        </w:rPr>
      </w:pPr>
      <w:r w:rsidRPr="001804F5">
        <w:rPr>
          <w:rFonts w:ascii="Times New Roman" w:hAnsi="Times New Roman"/>
          <w:sz w:val="24"/>
          <w:szCs w:val="24"/>
          <w:lang w:eastAsia="en-US"/>
        </w:rPr>
        <w:t xml:space="preserve">adolescents’ aggression: </w:t>
      </w:r>
      <w:proofErr w:type="spellStart"/>
      <w:r w:rsidRPr="001804F5">
        <w:rPr>
          <w:rFonts w:ascii="Times New Roman" w:hAnsi="Times New Roman"/>
          <w:sz w:val="24"/>
          <w:szCs w:val="24"/>
          <w:lang w:eastAsia="en-US"/>
        </w:rPr>
        <w:t>Intracultural</w:t>
      </w:r>
      <w:proofErr w:type="spellEnd"/>
      <w:r w:rsidRPr="001804F5">
        <w:rPr>
          <w:rFonts w:ascii="Times New Roman" w:hAnsi="Times New Roman"/>
          <w:sz w:val="24"/>
          <w:szCs w:val="24"/>
          <w:lang w:eastAsia="en-US"/>
        </w:rPr>
        <w:t xml:space="preserve"> variations. </w:t>
      </w:r>
      <w:r w:rsidRPr="001804F5">
        <w:rPr>
          <w:rFonts w:ascii="Times New Roman" w:hAnsi="Times New Roman"/>
          <w:i/>
          <w:iCs/>
          <w:sz w:val="24"/>
          <w:szCs w:val="24"/>
          <w:lang w:eastAsia="en-US"/>
        </w:rPr>
        <w:t>Aggressive Behaviors, 36</w:t>
      </w:r>
      <w:r w:rsidRPr="001804F5">
        <w:rPr>
          <w:rFonts w:ascii="Times New Roman" w:hAnsi="Times New Roman"/>
          <w:sz w:val="24"/>
          <w:szCs w:val="24"/>
          <w:lang w:eastAsia="en-US"/>
        </w:rPr>
        <w:t xml:space="preserve">(3), 187-194. </w:t>
      </w:r>
    </w:p>
    <w:p w:rsidR="00466612" w:rsidRPr="001804F5" w:rsidRDefault="00466612" w:rsidP="00250B7D">
      <w:pPr>
        <w:autoSpaceDE w:val="0"/>
        <w:autoSpaceDN w:val="0"/>
        <w:adjustRightInd w:val="0"/>
        <w:spacing w:after="0" w:line="432" w:lineRule="auto"/>
        <w:ind w:firstLine="720"/>
        <w:rPr>
          <w:rFonts w:ascii="Times New Roman" w:hAnsi="Times New Roman"/>
          <w:sz w:val="24"/>
          <w:szCs w:val="24"/>
          <w:lang w:eastAsia="en-US"/>
        </w:rPr>
      </w:pPr>
      <w:proofErr w:type="spellStart"/>
      <w:r w:rsidRPr="001804F5">
        <w:rPr>
          <w:rFonts w:ascii="Times New Roman" w:hAnsi="Times New Roman"/>
          <w:sz w:val="24"/>
          <w:szCs w:val="24"/>
          <w:lang w:eastAsia="en-US"/>
        </w:rPr>
        <w:t>doi</w:t>
      </w:r>
      <w:proofErr w:type="spellEnd"/>
      <w:r w:rsidRPr="001804F5">
        <w:rPr>
          <w:rFonts w:ascii="Times New Roman" w:hAnsi="Times New Roman"/>
          <w:sz w:val="24"/>
          <w:szCs w:val="24"/>
          <w:lang w:eastAsia="en-US"/>
        </w:rPr>
        <w:t>: 10.1002/ab.20341</w:t>
      </w:r>
    </w:p>
    <w:p w:rsidR="00466612" w:rsidRPr="001804F5" w:rsidRDefault="00466612" w:rsidP="00250B7D">
      <w:pPr>
        <w:autoSpaceDE w:val="0"/>
        <w:autoSpaceDN w:val="0"/>
        <w:adjustRightInd w:val="0"/>
        <w:spacing w:after="0" w:line="432" w:lineRule="auto"/>
        <w:rPr>
          <w:rFonts w:ascii="Times New Roman" w:hAnsi="Times New Roman"/>
          <w:sz w:val="24"/>
          <w:szCs w:val="24"/>
          <w:lang w:eastAsia="en-US"/>
        </w:rPr>
      </w:pPr>
      <w:r w:rsidRPr="001804F5">
        <w:rPr>
          <w:rFonts w:ascii="Times New Roman" w:hAnsi="Times New Roman"/>
          <w:sz w:val="24"/>
          <w:szCs w:val="24"/>
          <w:lang w:eastAsia="en-US"/>
        </w:rPr>
        <w:lastRenderedPageBreak/>
        <w:t xml:space="preserve">Li, Y., </w:t>
      </w:r>
      <w:proofErr w:type="spellStart"/>
      <w:r w:rsidRPr="001804F5">
        <w:rPr>
          <w:rFonts w:ascii="Times New Roman" w:hAnsi="Times New Roman"/>
          <w:sz w:val="24"/>
          <w:szCs w:val="24"/>
          <w:lang w:eastAsia="en-US"/>
        </w:rPr>
        <w:t>Xie</w:t>
      </w:r>
      <w:proofErr w:type="spellEnd"/>
      <w:r w:rsidRPr="001804F5">
        <w:rPr>
          <w:rFonts w:ascii="Times New Roman" w:hAnsi="Times New Roman"/>
          <w:sz w:val="24"/>
          <w:szCs w:val="24"/>
          <w:lang w:eastAsia="en-US"/>
        </w:rPr>
        <w:t>, H., &amp; Shi, J. (</w:t>
      </w:r>
      <w:r w:rsidR="00EC5932" w:rsidRPr="001804F5">
        <w:rPr>
          <w:rFonts w:ascii="Times New Roman" w:hAnsi="Times New Roman"/>
          <w:sz w:val="24"/>
          <w:szCs w:val="24"/>
          <w:lang w:eastAsia="en-US"/>
        </w:rPr>
        <w:t>2012</w:t>
      </w:r>
      <w:r w:rsidRPr="001804F5">
        <w:rPr>
          <w:rFonts w:ascii="Times New Roman" w:hAnsi="Times New Roman"/>
          <w:sz w:val="24"/>
          <w:szCs w:val="24"/>
          <w:lang w:eastAsia="en-US"/>
        </w:rPr>
        <w:t xml:space="preserve">). Chinese and American children’s perceptions of popularity </w:t>
      </w:r>
    </w:p>
    <w:p w:rsidR="00466612" w:rsidRPr="001804F5" w:rsidRDefault="00466612" w:rsidP="00250B7D">
      <w:pPr>
        <w:autoSpaceDE w:val="0"/>
        <w:autoSpaceDN w:val="0"/>
        <w:adjustRightInd w:val="0"/>
        <w:spacing w:after="0" w:line="432" w:lineRule="auto"/>
        <w:ind w:left="720"/>
        <w:rPr>
          <w:rFonts w:ascii="Times New Roman" w:hAnsi="Times New Roman"/>
          <w:i/>
          <w:sz w:val="24"/>
          <w:szCs w:val="24"/>
          <w:lang w:eastAsia="en-US"/>
        </w:rPr>
      </w:pPr>
      <w:r w:rsidRPr="001804F5">
        <w:rPr>
          <w:rFonts w:ascii="Times New Roman" w:hAnsi="Times New Roman"/>
          <w:sz w:val="24"/>
          <w:szCs w:val="24"/>
          <w:lang w:eastAsia="en-US"/>
        </w:rPr>
        <w:t xml:space="preserve">determinants: Cultural differences and behavioral correlates. </w:t>
      </w:r>
      <w:r w:rsidRPr="001804F5">
        <w:rPr>
          <w:rFonts w:ascii="Times New Roman" w:hAnsi="Times New Roman"/>
          <w:i/>
          <w:sz w:val="24"/>
          <w:szCs w:val="24"/>
          <w:lang w:eastAsia="en-US"/>
        </w:rPr>
        <w:t xml:space="preserve">International Journal of </w:t>
      </w:r>
    </w:p>
    <w:p w:rsidR="00466612" w:rsidRPr="001804F5" w:rsidRDefault="00466612" w:rsidP="00250B7D">
      <w:pPr>
        <w:autoSpaceDE w:val="0"/>
        <w:autoSpaceDN w:val="0"/>
        <w:adjustRightInd w:val="0"/>
        <w:spacing w:after="0" w:line="432" w:lineRule="auto"/>
        <w:ind w:left="720"/>
        <w:rPr>
          <w:rFonts w:ascii="Times New Roman" w:hAnsi="Times New Roman"/>
          <w:i/>
          <w:sz w:val="24"/>
          <w:szCs w:val="24"/>
          <w:lang w:eastAsia="en-US"/>
        </w:rPr>
      </w:pPr>
      <w:r w:rsidRPr="001804F5">
        <w:rPr>
          <w:rFonts w:ascii="Times New Roman" w:hAnsi="Times New Roman"/>
          <w:i/>
          <w:sz w:val="24"/>
          <w:szCs w:val="24"/>
          <w:lang w:eastAsia="en-US"/>
        </w:rPr>
        <w:t xml:space="preserve">Behavioral Development. </w:t>
      </w:r>
    </w:p>
    <w:p w:rsidR="006B3CC2" w:rsidRPr="001804F5" w:rsidRDefault="00F852F4" w:rsidP="00250B7D">
      <w:pPr>
        <w:pStyle w:val="NoSpacing"/>
        <w:spacing w:line="432" w:lineRule="auto"/>
        <w:rPr>
          <w:rFonts w:ascii="Times New Roman" w:hAnsi="Times New Roman"/>
          <w:sz w:val="24"/>
          <w:szCs w:val="24"/>
        </w:rPr>
      </w:pPr>
      <w:proofErr w:type="spellStart"/>
      <w:r w:rsidRPr="001804F5">
        <w:rPr>
          <w:rFonts w:ascii="Times New Roman" w:hAnsi="Times New Roman"/>
          <w:sz w:val="24"/>
          <w:szCs w:val="24"/>
        </w:rPr>
        <w:t>Lochman</w:t>
      </w:r>
      <w:proofErr w:type="spellEnd"/>
      <w:r w:rsidRPr="001804F5">
        <w:rPr>
          <w:rFonts w:ascii="Times New Roman" w:hAnsi="Times New Roman"/>
          <w:sz w:val="24"/>
          <w:szCs w:val="24"/>
        </w:rPr>
        <w:t xml:space="preserve">, J. E., Wayland, K. K., &amp; White, K. J. (1993). Social goals: </w:t>
      </w:r>
      <w:r w:rsidR="00AE4132" w:rsidRPr="001804F5">
        <w:rPr>
          <w:rFonts w:ascii="Times New Roman" w:hAnsi="Times New Roman"/>
          <w:sz w:val="24"/>
          <w:szCs w:val="24"/>
        </w:rPr>
        <w:t>Relationship</w:t>
      </w:r>
      <w:r w:rsidRPr="001804F5">
        <w:rPr>
          <w:rFonts w:ascii="Times New Roman" w:hAnsi="Times New Roman"/>
          <w:sz w:val="24"/>
          <w:szCs w:val="24"/>
        </w:rPr>
        <w:t xml:space="preserve"> to adolescent </w:t>
      </w:r>
    </w:p>
    <w:p w:rsidR="00F852F4" w:rsidRPr="001804F5" w:rsidRDefault="00F852F4" w:rsidP="00250B7D">
      <w:pPr>
        <w:pStyle w:val="NoSpacing"/>
        <w:spacing w:line="432" w:lineRule="auto"/>
        <w:ind w:left="720"/>
        <w:rPr>
          <w:rFonts w:ascii="Times New Roman" w:hAnsi="Times New Roman"/>
          <w:sz w:val="24"/>
          <w:szCs w:val="24"/>
        </w:rPr>
      </w:pPr>
      <w:r w:rsidRPr="001804F5">
        <w:rPr>
          <w:rFonts w:ascii="Times New Roman" w:hAnsi="Times New Roman"/>
          <w:sz w:val="24"/>
          <w:szCs w:val="24"/>
        </w:rPr>
        <w:t xml:space="preserve">adjustment and to social problem solving. </w:t>
      </w:r>
      <w:r w:rsidRPr="001804F5">
        <w:rPr>
          <w:rFonts w:ascii="Times New Roman" w:hAnsi="Times New Roman"/>
          <w:i/>
          <w:sz w:val="24"/>
          <w:szCs w:val="24"/>
        </w:rPr>
        <w:t>Journal of Abnormal Child Psychology, 21,</w:t>
      </w:r>
      <w:r w:rsidR="00D11983" w:rsidRPr="001804F5">
        <w:rPr>
          <w:rFonts w:ascii="Times New Roman" w:hAnsi="Times New Roman"/>
          <w:sz w:val="24"/>
          <w:szCs w:val="24"/>
        </w:rPr>
        <w:t xml:space="preserve"> 135-151. </w:t>
      </w:r>
      <w:proofErr w:type="spellStart"/>
      <w:r w:rsidR="00D11983" w:rsidRPr="001804F5">
        <w:rPr>
          <w:rFonts w:ascii="Times New Roman" w:hAnsi="Times New Roman"/>
          <w:sz w:val="24"/>
          <w:szCs w:val="24"/>
        </w:rPr>
        <w:t>doi</w:t>
      </w:r>
      <w:proofErr w:type="spellEnd"/>
      <w:r w:rsidR="00D11983" w:rsidRPr="001804F5">
        <w:rPr>
          <w:rFonts w:ascii="Times New Roman" w:hAnsi="Times New Roman"/>
          <w:sz w:val="24"/>
          <w:szCs w:val="24"/>
        </w:rPr>
        <w:t>: 10.1007/BF00911312</w:t>
      </w:r>
    </w:p>
    <w:p w:rsidR="00C760EB" w:rsidRPr="001804F5" w:rsidRDefault="00C760EB" w:rsidP="00250B7D">
      <w:pPr>
        <w:pStyle w:val="NoSpacing"/>
        <w:spacing w:line="432" w:lineRule="auto"/>
        <w:rPr>
          <w:rFonts w:ascii="Times New Roman" w:hAnsi="Times New Roman"/>
          <w:sz w:val="24"/>
          <w:szCs w:val="24"/>
          <w:shd w:val="clear" w:color="auto" w:fill="FFFFFF"/>
        </w:rPr>
      </w:pPr>
      <w:proofErr w:type="spellStart"/>
      <w:r w:rsidRPr="001804F5">
        <w:rPr>
          <w:rFonts w:ascii="Times New Roman" w:hAnsi="Times New Roman"/>
          <w:sz w:val="24"/>
          <w:szCs w:val="24"/>
          <w:shd w:val="clear" w:color="auto" w:fill="FFFFFF"/>
        </w:rPr>
        <w:t>Mayeux</w:t>
      </w:r>
      <w:proofErr w:type="spellEnd"/>
      <w:r w:rsidRPr="001804F5">
        <w:rPr>
          <w:rFonts w:ascii="Times New Roman" w:hAnsi="Times New Roman"/>
          <w:sz w:val="24"/>
          <w:szCs w:val="24"/>
          <w:shd w:val="clear" w:color="auto" w:fill="FFFFFF"/>
        </w:rPr>
        <w:t xml:space="preserve">, L., &amp; </w:t>
      </w:r>
      <w:proofErr w:type="spellStart"/>
      <w:r w:rsidRPr="001804F5">
        <w:rPr>
          <w:rFonts w:ascii="Times New Roman" w:hAnsi="Times New Roman"/>
          <w:sz w:val="24"/>
          <w:szCs w:val="24"/>
          <w:shd w:val="clear" w:color="auto" w:fill="FFFFFF"/>
        </w:rPr>
        <w:t>Cillessen</w:t>
      </w:r>
      <w:proofErr w:type="spellEnd"/>
      <w:r w:rsidRPr="001804F5">
        <w:rPr>
          <w:rFonts w:ascii="Times New Roman" w:hAnsi="Times New Roman"/>
          <w:sz w:val="24"/>
          <w:szCs w:val="24"/>
          <w:shd w:val="clear" w:color="auto" w:fill="FFFFFF"/>
        </w:rPr>
        <w:t xml:space="preserve">, A. H. N. (2008). It's Not Just Being Popular, it's Knowing it, too: The </w:t>
      </w:r>
    </w:p>
    <w:p w:rsidR="004B61EB" w:rsidRPr="001804F5" w:rsidRDefault="00C760EB" w:rsidP="00250B7D">
      <w:pPr>
        <w:pStyle w:val="NoSpacing"/>
        <w:spacing w:line="432" w:lineRule="auto"/>
        <w:ind w:left="720"/>
        <w:rPr>
          <w:rFonts w:ascii="Times New Roman" w:hAnsi="Times New Roman"/>
          <w:sz w:val="24"/>
          <w:szCs w:val="24"/>
          <w:shd w:val="clear" w:color="auto" w:fill="FFFFFF"/>
        </w:rPr>
      </w:pPr>
      <w:r w:rsidRPr="001804F5">
        <w:rPr>
          <w:rFonts w:ascii="Times New Roman" w:hAnsi="Times New Roman"/>
          <w:sz w:val="24"/>
          <w:szCs w:val="24"/>
          <w:shd w:val="clear" w:color="auto" w:fill="FFFFFF"/>
        </w:rPr>
        <w:t xml:space="preserve">Role of Self-perceptions of Status in the Associations between Peer Status and Aggression. </w:t>
      </w:r>
      <w:r w:rsidRPr="001804F5">
        <w:rPr>
          <w:rFonts w:ascii="Times New Roman" w:hAnsi="Times New Roman"/>
          <w:i/>
          <w:sz w:val="24"/>
          <w:szCs w:val="24"/>
          <w:shd w:val="clear" w:color="auto" w:fill="FFFFFF"/>
        </w:rPr>
        <w:t>Social Development, 17(4),</w:t>
      </w:r>
      <w:r w:rsidRPr="001804F5">
        <w:rPr>
          <w:rFonts w:ascii="Times New Roman" w:hAnsi="Times New Roman"/>
          <w:sz w:val="24"/>
          <w:szCs w:val="24"/>
          <w:shd w:val="clear" w:color="auto" w:fill="FFFFFF"/>
        </w:rPr>
        <w:t xml:space="preserve"> 871-888.</w:t>
      </w:r>
      <w:r w:rsidR="00D11983" w:rsidRPr="001804F5">
        <w:rPr>
          <w:rFonts w:ascii="Times New Roman" w:hAnsi="Times New Roman"/>
          <w:sz w:val="24"/>
          <w:szCs w:val="24"/>
          <w:shd w:val="clear" w:color="auto" w:fill="FFFFFF"/>
        </w:rPr>
        <w:t xml:space="preserve"> </w:t>
      </w:r>
      <w:proofErr w:type="spellStart"/>
      <w:r w:rsidR="00D11983" w:rsidRPr="001804F5">
        <w:rPr>
          <w:rFonts w:ascii="Times New Roman" w:hAnsi="Times New Roman"/>
          <w:sz w:val="24"/>
          <w:szCs w:val="24"/>
          <w:shd w:val="clear" w:color="auto" w:fill="FFFFFF"/>
        </w:rPr>
        <w:t>doi</w:t>
      </w:r>
      <w:proofErr w:type="spellEnd"/>
      <w:r w:rsidR="00D11983" w:rsidRPr="001804F5">
        <w:rPr>
          <w:rFonts w:ascii="Times New Roman" w:hAnsi="Times New Roman"/>
          <w:sz w:val="24"/>
          <w:szCs w:val="24"/>
          <w:shd w:val="clear" w:color="auto" w:fill="FFFFFF"/>
        </w:rPr>
        <w:t>: 10.1111/j.1467-9507.2008.00474.x</w:t>
      </w:r>
    </w:p>
    <w:p w:rsidR="006B3CC2" w:rsidRPr="001804F5" w:rsidRDefault="00F852F4" w:rsidP="00250B7D">
      <w:pPr>
        <w:pStyle w:val="NoSpacing"/>
        <w:spacing w:line="432" w:lineRule="auto"/>
        <w:rPr>
          <w:rFonts w:ascii="Times New Roman" w:hAnsi="Times New Roman"/>
          <w:sz w:val="24"/>
          <w:szCs w:val="24"/>
        </w:rPr>
      </w:pPr>
      <w:r w:rsidRPr="001804F5">
        <w:rPr>
          <w:rFonts w:ascii="Times New Roman" w:hAnsi="Times New Roman"/>
          <w:sz w:val="24"/>
          <w:szCs w:val="24"/>
        </w:rPr>
        <w:t xml:space="preserve">McDonald, K. L., &amp; </w:t>
      </w:r>
      <w:proofErr w:type="spellStart"/>
      <w:r w:rsidRPr="001804F5">
        <w:rPr>
          <w:rFonts w:ascii="Times New Roman" w:hAnsi="Times New Roman"/>
          <w:sz w:val="24"/>
          <w:szCs w:val="24"/>
        </w:rPr>
        <w:t>Lochman</w:t>
      </w:r>
      <w:proofErr w:type="spellEnd"/>
      <w:r w:rsidRPr="001804F5">
        <w:rPr>
          <w:rFonts w:ascii="Times New Roman" w:hAnsi="Times New Roman"/>
          <w:sz w:val="24"/>
          <w:szCs w:val="24"/>
        </w:rPr>
        <w:t xml:space="preserve">, J. E. (2012). Predictors and outcomes associated with trajectories </w:t>
      </w:r>
    </w:p>
    <w:p w:rsidR="00F852F4" w:rsidRPr="001804F5" w:rsidRDefault="00F852F4" w:rsidP="00250B7D">
      <w:pPr>
        <w:pStyle w:val="NoSpacing"/>
        <w:spacing w:line="432" w:lineRule="auto"/>
        <w:ind w:left="720"/>
        <w:rPr>
          <w:rFonts w:ascii="Times New Roman" w:hAnsi="Times New Roman"/>
          <w:sz w:val="24"/>
          <w:szCs w:val="24"/>
        </w:rPr>
      </w:pPr>
      <w:r w:rsidRPr="001804F5">
        <w:rPr>
          <w:rFonts w:ascii="Times New Roman" w:hAnsi="Times New Roman"/>
          <w:sz w:val="24"/>
          <w:szCs w:val="24"/>
        </w:rPr>
        <w:t xml:space="preserve">of revenge goals from fourth grade through seventh grade. </w:t>
      </w:r>
      <w:r w:rsidRPr="001804F5">
        <w:rPr>
          <w:rFonts w:ascii="Times New Roman" w:hAnsi="Times New Roman"/>
          <w:i/>
          <w:sz w:val="24"/>
          <w:szCs w:val="24"/>
        </w:rPr>
        <w:t xml:space="preserve">Journal of Abnormal Child Psychology, 40(2), </w:t>
      </w:r>
      <w:r w:rsidRPr="001804F5">
        <w:rPr>
          <w:rFonts w:ascii="Times New Roman" w:hAnsi="Times New Roman"/>
          <w:sz w:val="24"/>
          <w:szCs w:val="24"/>
        </w:rPr>
        <w:t xml:space="preserve">225-236. </w:t>
      </w:r>
      <w:proofErr w:type="spellStart"/>
      <w:r w:rsidRPr="001804F5">
        <w:rPr>
          <w:rFonts w:ascii="Times New Roman" w:hAnsi="Times New Roman"/>
          <w:sz w:val="24"/>
          <w:szCs w:val="24"/>
        </w:rPr>
        <w:t>doi</w:t>
      </w:r>
      <w:proofErr w:type="spellEnd"/>
      <w:r w:rsidRPr="001804F5">
        <w:rPr>
          <w:rFonts w:ascii="Times New Roman" w:hAnsi="Times New Roman"/>
          <w:sz w:val="24"/>
          <w:szCs w:val="24"/>
        </w:rPr>
        <w:t>: 10.1007/s10802-011-9560-0</w:t>
      </w:r>
    </w:p>
    <w:p w:rsidR="006B3CC2" w:rsidRPr="001804F5" w:rsidRDefault="00F852F4" w:rsidP="00250B7D">
      <w:pPr>
        <w:pStyle w:val="NoSpacing"/>
        <w:spacing w:line="432" w:lineRule="auto"/>
        <w:rPr>
          <w:rFonts w:ascii="Times New Roman" w:hAnsi="Times New Roman"/>
          <w:sz w:val="24"/>
          <w:szCs w:val="24"/>
        </w:rPr>
      </w:pPr>
      <w:proofErr w:type="spellStart"/>
      <w:r w:rsidRPr="001804F5">
        <w:rPr>
          <w:rFonts w:ascii="Times New Roman" w:hAnsi="Times New Roman"/>
          <w:sz w:val="24"/>
          <w:szCs w:val="24"/>
        </w:rPr>
        <w:t>Ojanen</w:t>
      </w:r>
      <w:proofErr w:type="spellEnd"/>
      <w:r w:rsidRPr="001804F5">
        <w:rPr>
          <w:rFonts w:ascii="Times New Roman" w:hAnsi="Times New Roman"/>
          <w:sz w:val="24"/>
          <w:szCs w:val="24"/>
        </w:rPr>
        <w:t xml:space="preserve">, T., </w:t>
      </w:r>
      <w:proofErr w:type="spellStart"/>
      <w:r w:rsidRPr="001804F5">
        <w:rPr>
          <w:rFonts w:ascii="Times New Roman" w:hAnsi="Times New Roman"/>
          <w:sz w:val="24"/>
          <w:szCs w:val="24"/>
        </w:rPr>
        <w:t>Aunola</w:t>
      </w:r>
      <w:proofErr w:type="spellEnd"/>
      <w:r w:rsidRPr="001804F5">
        <w:rPr>
          <w:rFonts w:ascii="Times New Roman" w:hAnsi="Times New Roman"/>
          <w:sz w:val="24"/>
          <w:szCs w:val="24"/>
        </w:rPr>
        <w:t xml:space="preserve">, K., &amp; </w:t>
      </w:r>
      <w:proofErr w:type="spellStart"/>
      <w:r w:rsidRPr="001804F5">
        <w:rPr>
          <w:rFonts w:ascii="Times New Roman" w:hAnsi="Times New Roman"/>
          <w:sz w:val="24"/>
          <w:szCs w:val="24"/>
        </w:rPr>
        <w:t>Salmivalli</w:t>
      </w:r>
      <w:proofErr w:type="spellEnd"/>
      <w:r w:rsidRPr="001804F5">
        <w:rPr>
          <w:rFonts w:ascii="Times New Roman" w:hAnsi="Times New Roman"/>
          <w:sz w:val="24"/>
          <w:szCs w:val="24"/>
        </w:rPr>
        <w:t xml:space="preserve">, C. (2007). Situation-specificity of children's social goals: </w:t>
      </w:r>
    </w:p>
    <w:p w:rsidR="00F852F4" w:rsidRPr="001804F5" w:rsidRDefault="00F852F4" w:rsidP="00250B7D">
      <w:pPr>
        <w:pStyle w:val="NoSpacing"/>
        <w:spacing w:line="432" w:lineRule="auto"/>
        <w:ind w:left="720"/>
        <w:rPr>
          <w:rFonts w:ascii="Times New Roman" w:hAnsi="Times New Roman"/>
          <w:sz w:val="24"/>
          <w:szCs w:val="24"/>
        </w:rPr>
      </w:pPr>
      <w:r w:rsidRPr="001804F5">
        <w:rPr>
          <w:rFonts w:ascii="Times New Roman" w:hAnsi="Times New Roman"/>
          <w:sz w:val="24"/>
          <w:szCs w:val="24"/>
        </w:rPr>
        <w:t>Changing goals according to changing situations?</w:t>
      </w:r>
      <w:r w:rsidRPr="001804F5">
        <w:rPr>
          <w:rFonts w:ascii="Times New Roman" w:hAnsi="Times New Roman"/>
          <w:i/>
          <w:sz w:val="24"/>
          <w:szCs w:val="24"/>
        </w:rPr>
        <w:t xml:space="preserve"> International Journal of Behavioral Development, 31(3),</w:t>
      </w:r>
      <w:r w:rsidRPr="001804F5">
        <w:rPr>
          <w:rFonts w:ascii="Times New Roman" w:hAnsi="Times New Roman"/>
          <w:sz w:val="24"/>
          <w:szCs w:val="24"/>
        </w:rPr>
        <w:t xml:space="preserve"> 232-241. </w:t>
      </w:r>
      <w:proofErr w:type="spellStart"/>
      <w:r w:rsidRPr="001804F5">
        <w:rPr>
          <w:rFonts w:ascii="Times New Roman" w:hAnsi="Times New Roman"/>
          <w:sz w:val="24"/>
          <w:szCs w:val="24"/>
        </w:rPr>
        <w:t>doi</w:t>
      </w:r>
      <w:proofErr w:type="spellEnd"/>
      <w:r w:rsidRPr="001804F5">
        <w:rPr>
          <w:rFonts w:ascii="Times New Roman" w:hAnsi="Times New Roman"/>
          <w:sz w:val="24"/>
          <w:szCs w:val="24"/>
        </w:rPr>
        <w:t>: 10.1177/0165025407074636</w:t>
      </w:r>
    </w:p>
    <w:p w:rsidR="002D3D44" w:rsidRPr="001804F5" w:rsidRDefault="002D3D44" w:rsidP="00250B7D">
      <w:pPr>
        <w:pStyle w:val="NoSpacing"/>
        <w:spacing w:line="432" w:lineRule="auto"/>
        <w:rPr>
          <w:rFonts w:ascii="Times New Roman" w:hAnsi="Times New Roman"/>
          <w:sz w:val="24"/>
          <w:szCs w:val="24"/>
        </w:rPr>
      </w:pPr>
      <w:proofErr w:type="spellStart"/>
      <w:r w:rsidRPr="001804F5">
        <w:rPr>
          <w:rFonts w:ascii="Times New Roman" w:hAnsi="Times New Roman"/>
          <w:sz w:val="24"/>
          <w:szCs w:val="24"/>
        </w:rPr>
        <w:t>Ojanen,T</w:t>
      </w:r>
      <w:proofErr w:type="spellEnd"/>
      <w:r w:rsidRPr="001804F5">
        <w:rPr>
          <w:rFonts w:ascii="Times New Roman" w:hAnsi="Times New Roman"/>
          <w:sz w:val="24"/>
          <w:szCs w:val="24"/>
        </w:rPr>
        <w:t xml:space="preserve">., </w:t>
      </w:r>
      <w:proofErr w:type="spellStart"/>
      <w:r w:rsidRPr="001804F5">
        <w:rPr>
          <w:rFonts w:ascii="Times New Roman" w:hAnsi="Times New Roman"/>
          <w:sz w:val="24"/>
          <w:szCs w:val="24"/>
        </w:rPr>
        <w:t>Gronroos</w:t>
      </w:r>
      <w:proofErr w:type="spellEnd"/>
      <w:r w:rsidRPr="001804F5">
        <w:rPr>
          <w:rFonts w:ascii="Times New Roman" w:hAnsi="Times New Roman"/>
          <w:sz w:val="24"/>
          <w:szCs w:val="24"/>
        </w:rPr>
        <w:t xml:space="preserve">, M., &amp; </w:t>
      </w:r>
      <w:proofErr w:type="spellStart"/>
      <w:r w:rsidRPr="001804F5">
        <w:rPr>
          <w:rFonts w:ascii="Times New Roman" w:hAnsi="Times New Roman"/>
          <w:sz w:val="24"/>
          <w:szCs w:val="24"/>
        </w:rPr>
        <w:t>Salmivalli</w:t>
      </w:r>
      <w:proofErr w:type="spellEnd"/>
      <w:r w:rsidRPr="001804F5">
        <w:rPr>
          <w:rFonts w:ascii="Times New Roman" w:hAnsi="Times New Roman"/>
          <w:sz w:val="24"/>
          <w:szCs w:val="24"/>
        </w:rPr>
        <w:t xml:space="preserve">, C. (2005) Applying the interpersonal </w:t>
      </w:r>
      <w:proofErr w:type="spellStart"/>
      <w:r w:rsidRPr="001804F5">
        <w:rPr>
          <w:rFonts w:ascii="Times New Roman" w:hAnsi="Times New Roman"/>
          <w:sz w:val="24"/>
          <w:szCs w:val="24"/>
        </w:rPr>
        <w:t>circumplex</w:t>
      </w:r>
      <w:proofErr w:type="spellEnd"/>
      <w:r w:rsidRPr="001804F5">
        <w:rPr>
          <w:rFonts w:ascii="Times New Roman" w:hAnsi="Times New Roman"/>
          <w:sz w:val="24"/>
          <w:szCs w:val="24"/>
        </w:rPr>
        <w:t xml:space="preserve"> </w:t>
      </w:r>
    </w:p>
    <w:p w:rsidR="002D3D44" w:rsidRPr="001804F5" w:rsidRDefault="002D3D44" w:rsidP="00250B7D">
      <w:pPr>
        <w:pStyle w:val="NoSpacing"/>
        <w:spacing w:line="432" w:lineRule="auto"/>
        <w:ind w:left="720"/>
        <w:rPr>
          <w:rFonts w:ascii="Times New Roman" w:hAnsi="Times New Roman"/>
          <w:sz w:val="24"/>
          <w:szCs w:val="24"/>
        </w:rPr>
      </w:pPr>
      <w:r w:rsidRPr="001804F5">
        <w:rPr>
          <w:rFonts w:ascii="Times New Roman" w:hAnsi="Times New Roman"/>
          <w:sz w:val="24"/>
          <w:szCs w:val="24"/>
        </w:rPr>
        <w:t xml:space="preserve">model to children's social goals: Connections with peer reported behavior and </w:t>
      </w:r>
    </w:p>
    <w:p w:rsidR="002D3D44" w:rsidRPr="001804F5" w:rsidRDefault="002D3D44" w:rsidP="00250B7D">
      <w:pPr>
        <w:pStyle w:val="NoSpacing"/>
        <w:spacing w:line="432" w:lineRule="auto"/>
        <w:ind w:left="720"/>
        <w:rPr>
          <w:rFonts w:ascii="Times New Roman" w:hAnsi="Times New Roman"/>
          <w:sz w:val="24"/>
          <w:szCs w:val="24"/>
        </w:rPr>
      </w:pPr>
      <w:proofErr w:type="spellStart"/>
      <w:r w:rsidRPr="001804F5">
        <w:rPr>
          <w:rFonts w:ascii="Times New Roman" w:hAnsi="Times New Roman"/>
          <w:sz w:val="24"/>
          <w:szCs w:val="24"/>
        </w:rPr>
        <w:t>sociometric</w:t>
      </w:r>
      <w:proofErr w:type="spellEnd"/>
      <w:r w:rsidRPr="001804F5">
        <w:rPr>
          <w:rFonts w:ascii="Times New Roman" w:hAnsi="Times New Roman"/>
          <w:sz w:val="24"/>
          <w:szCs w:val="24"/>
        </w:rPr>
        <w:t xml:space="preserve"> status. </w:t>
      </w:r>
      <w:r w:rsidRPr="001804F5">
        <w:rPr>
          <w:rFonts w:ascii="Times New Roman" w:hAnsi="Times New Roman"/>
          <w:i/>
          <w:sz w:val="24"/>
          <w:szCs w:val="24"/>
        </w:rPr>
        <w:t>Developmental Psychology, 41(5),</w:t>
      </w:r>
      <w:r w:rsidRPr="001804F5">
        <w:rPr>
          <w:rFonts w:ascii="Times New Roman" w:hAnsi="Times New Roman"/>
          <w:sz w:val="24"/>
          <w:szCs w:val="24"/>
        </w:rPr>
        <w:t xml:space="preserve"> 699-710. </w:t>
      </w:r>
      <w:proofErr w:type="spellStart"/>
      <w:r w:rsidRPr="001804F5">
        <w:rPr>
          <w:rFonts w:ascii="Times New Roman" w:hAnsi="Times New Roman"/>
          <w:sz w:val="24"/>
          <w:szCs w:val="24"/>
        </w:rPr>
        <w:t>doi</w:t>
      </w:r>
      <w:proofErr w:type="spellEnd"/>
      <w:r w:rsidRPr="001804F5">
        <w:rPr>
          <w:rFonts w:ascii="Times New Roman" w:hAnsi="Times New Roman"/>
          <w:sz w:val="24"/>
          <w:szCs w:val="24"/>
        </w:rPr>
        <w:t>: 10.1037/0012-1649.41.5.699</w:t>
      </w:r>
    </w:p>
    <w:p w:rsidR="002C1DCF" w:rsidRPr="001804F5" w:rsidRDefault="002C1DCF" w:rsidP="00250B7D">
      <w:pPr>
        <w:pStyle w:val="NoSpacing"/>
        <w:spacing w:line="432" w:lineRule="auto"/>
        <w:rPr>
          <w:rFonts w:ascii="Times New Roman" w:hAnsi="Times New Roman"/>
          <w:sz w:val="24"/>
          <w:szCs w:val="24"/>
          <w:bdr w:val="none" w:sz="0" w:space="0" w:color="auto" w:frame="1"/>
          <w:shd w:val="clear" w:color="auto" w:fill="FFFFFF"/>
        </w:rPr>
      </w:pPr>
      <w:proofErr w:type="spellStart"/>
      <w:r w:rsidRPr="001804F5">
        <w:rPr>
          <w:rFonts w:ascii="Times New Roman" w:hAnsi="Times New Roman"/>
          <w:sz w:val="24"/>
          <w:szCs w:val="24"/>
          <w:bdr w:val="none" w:sz="0" w:space="0" w:color="auto" w:frame="1"/>
        </w:rPr>
        <w:t>Parkhurst</w:t>
      </w:r>
      <w:proofErr w:type="spellEnd"/>
      <w:r w:rsidRPr="001804F5">
        <w:rPr>
          <w:rFonts w:ascii="Times New Roman" w:hAnsi="Times New Roman"/>
          <w:sz w:val="24"/>
          <w:szCs w:val="24"/>
          <w:bdr w:val="none" w:sz="0" w:space="0" w:color="auto" w:frame="1"/>
        </w:rPr>
        <w:t xml:space="preserve">, J. T., &amp; </w:t>
      </w:r>
      <w:proofErr w:type="spellStart"/>
      <w:r w:rsidRPr="001804F5">
        <w:rPr>
          <w:rFonts w:ascii="Times New Roman" w:hAnsi="Times New Roman"/>
          <w:sz w:val="24"/>
          <w:szCs w:val="24"/>
          <w:bdr w:val="none" w:sz="0" w:space="0" w:color="auto" w:frame="1"/>
        </w:rPr>
        <w:t>Hopmeyer</w:t>
      </w:r>
      <w:proofErr w:type="spellEnd"/>
      <w:r w:rsidRPr="001804F5">
        <w:rPr>
          <w:rFonts w:ascii="Times New Roman" w:hAnsi="Times New Roman"/>
          <w:sz w:val="24"/>
          <w:szCs w:val="24"/>
          <w:bdr w:val="none" w:sz="0" w:space="0" w:color="auto" w:frame="1"/>
        </w:rPr>
        <w:t>, A. G. (1998).</w:t>
      </w:r>
      <w:r w:rsidRPr="001804F5">
        <w:rPr>
          <w:rStyle w:val="apple-converted-space"/>
          <w:rFonts w:ascii="Times New Roman" w:hAnsi="Times New Roman"/>
          <w:sz w:val="24"/>
          <w:szCs w:val="24"/>
          <w:bdr w:val="none" w:sz="0" w:space="0" w:color="auto" w:frame="1"/>
          <w:shd w:val="clear" w:color="auto" w:fill="FFFFFF"/>
        </w:rPr>
        <w:t> </w:t>
      </w:r>
      <w:proofErr w:type="spellStart"/>
      <w:r w:rsidRPr="001804F5">
        <w:rPr>
          <w:rFonts w:ascii="Times New Roman" w:hAnsi="Times New Roman"/>
          <w:sz w:val="24"/>
          <w:szCs w:val="24"/>
          <w:bdr w:val="none" w:sz="0" w:space="0" w:color="auto" w:frame="1"/>
          <w:shd w:val="clear" w:color="auto" w:fill="FFFFFF"/>
        </w:rPr>
        <w:t>Sociometric</w:t>
      </w:r>
      <w:proofErr w:type="spellEnd"/>
      <w:r w:rsidRPr="001804F5">
        <w:rPr>
          <w:rFonts w:ascii="Times New Roman" w:hAnsi="Times New Roman"/>
          <w:sz w:val="24"/>
          <w:szCs w:val="24"/>
          <w:bdr w:val="none" w:sz="0" w:space="0" w:color="auto" w:frame="1"/>
          <w:shd w:val="clear" w:color="auto" w:fill="FFFFFF"/>
        </w:rPr>
        <w:t xml:space="preserve"> popularity and peer-perceived </w:t>
      </w:r>
    </w:p>
    <w:p w:rsidR="002C1DCF" w:rsidRPr="001804F5" w:rsidRDefault="002C1DCF" w:rsidP="00250B7D">
      <w:pPr>
        <w:pStyle w:val="NoSpacing"/>
        <w:spacing w:line="432" w:lineRule="auto"/>
        <w:ind w:left="720"/>
        <w:rPr>
          <w:rFonts w:ascii="Times New Roman" w:hAnsi="Times New Roman"/>
          <w:sz w:val="24"/>
          <w:szCs w:val="24"/>
          <w:bdr w:val="none" w:sz="0" w:space="0" w:color="auto" w:frame="1"/>
          <w:shd w:val="clear" w:color="auto" w:fill="FFFFFF"/>
        </w:rPr>
      </w:pPr>
      <w:r w:rsidRPr="001804F5">
        <w:rPr>
          <w:rFonts w:ascii="Times New Roman" w:hAnsi="Times New Roman"/>
          <w:sz w:val="24"/>
          <w:szCs w:val="24"/>
          <w:bdr w:val="none" w:sz="0" w:space="0" w:color="auto" w:frame="1"/>
          <w:shd w:val="clear" w:color="auto" w:fill="FFFFFF"/>
        </w:rPr>
        <w:t>popularity:</w:t>
      </w:r>
      <w:r w:rsidRPr="001804F5">
        <w:rPr>
          <w:rStyle w:val="apple-converted-space"/>
          <w:rFonts w:ascii="Times New Roman" w:hAnsi="Times New Roman"/>
          <w:sz w:val="24"/>
          <w:szCs w:val="24"/>
          <w:bdr w:val="none" w:sz="0" w:space="0" w:color="auto" w:frame="1"/>
          <w:shd w:val="clear" w:color="auto" w:fill="FFFFFF"/>
        </w:rPr>
        <w:t> </w:t>
      </w:r>
      <w:r w:rsidRPr="001804F5">
        <w:rPr>
          <w:rFonts w:ascii="Times New Roman" w:hAnsi="Times New Roman"/>
          <w:sz w:val="24"/>
          <w:szCs w:val="24"/>
          <w:bdr w:val="none" w:sz="0" w:space="0" w:color="auto" w:frame="1"/>
          <w:shd w:val="clear" w:color="auto" w:fill="FFFFFF"/>
        </w:rPr>
        <w:t>Two distinct dimensions of peer status.</w:t>
      </w:r>
      <w:r w:rsidRPr="001804F5">
        <w:rPr>
          <w:rStyle w:val="apple-converted-space"/>
          <w:rFonts w:ascii="Times New Roman" w:hAnsi="Times New Roman"/>
          <w:sz w:val="24"/>
          <w:szCs w:val="24"/>
          <w:shd w:val="clear" w:color="auto" w:fill="FFFFFF"/>
        </w:rPr>
        <w:t> </w:t>
      </w:r>
      <w:r w:rsidRPr="001804F5">
        <w:rPr>
          <w:rStyle w:val="Emphasis"/>
          <w:rFonts w:ascii="Times New Roman" w:hAnsi="Times New Roman"/>
          <w:sz w:val="24"/>
          <w:szCs w:val="24"/>
          <w:bdr w:val="none" w:sz="0" w:space="0" w:color="auto" w:frame="1"/>
          <w:shd w:val="clear" w:color="auto" w:fill="FFFFFF"/>
        </w:rPr>
        <w:t>Journal of Early Adolescence</w:t>
      </w:r>
      <w:r w:rsidRPr="001804F5">
        <w:rPr>
          <w:rFonts w:ascii="Times New Roman" w:hAnsi="Times New Roman"/>
          <w:sz w:val="24"/>
          <w:szCs w:val="24"/>
          <w:bdr w:val="none" w:sz="0" w:space="0" w:color="auto" w:frame="1"/>
          <w:shd w:val="clear" w:color="auto" w:fill="FFFFFF"/>
        </w:rPr>
        <w:t>,</w:t>
      </w:r>
      <w:r w:rsidRPr="001804F5">
        <w:rPr>
          <w:rStyle w:val="apple-converted-space"/>
          <w:rFonts w:ascii="Times New Roman" w:hAnsi="Times New Roman"/>
          <w:sz w:val="24"/>
          <w:szCs w:val="24"/>
          <w:bdr w:val="none" w:sz="0" w:space="0" w:color="auto" w:frame="1"/>
          <w:shd w:val="clear" w:color="auto" w:fill="FFFFFF"/>
        </w:rPr>
        <w:t> </w:t>
      </w:r>
      <w:r w:rsidRPr="001804F5">
        <w:rPr>
          <w:rStyle w:val="Emphasis"/>
          <w:rFonts w:ascii="Times New Roman" w:hAnsi="Times New Roman"/>
          <w:sz w:val="24"/>
          <w:szCs w:val="24"/>
          <w:bdr w:val="none" w:sz="0" w:space="0" w:color="auto" w:frame="1"/>
          <w:shd w:val="clear" w:color="auto" w:fill="FFFFFF"/>
        </w:rPr>
        <w:t>18</w:t>
      </w:r>
      <w:r w:rsidRPr="001804F5">
        <w:rPr>
          <w:rFonts w:ascii="Times New Roman" w:hAnsi="Times New Roman"/>
          <w:sz w:val="24"/>
          <w:szCs w:val="24"/>
          <w:bdr w:val="none" w:sz="0" w:space="0" w:color="auto" w:frame="1"/>
          <w:shd w:val="clear" w:color="auto" w:fill="FFFFFF"/>
        </w:rPr>
        <w:t>, 125–144.</w:t>
      </w:r>
      <w:r w:rsidRPr="001804F5">
        <w:rPr>
          <w:rStyle w:val="apple-converted-space"/>
          <w:rFonts w:ascii="Times New Roman" w:hAnsi="Times New Roman"/>
          <w:sz w:val="24"/>
          <w:szCs w:val="24"/>
          <w:bdr w:val="none" w:sz="0" w:space="0" w:color="auto" w:frame="1"/>
          <w:shd w:val="clear" w:color="auto" w:fill="FFFFFF"/>
        </w:rPr>
        <w:t> </w:t>
      </w:r>
      <w:proofErr w:type="spellStart"/>
      <w:r w:rsidRPr="001804F5">
        <w:rPr>
          <w:rFonts w:ascii="Times New Roman" w:hAnsi="Times New Roman"/>
          <w:sz w:val="24"/>
          <w:szCs w:val="24"/>
          <w:bdr w:val="none" w:sz="0" w:space="0" w:color="auto" w:frame="1"/>
          <w:shd w:val="clear" w:color="auto" w:fill="FFFFFF"/>
        </w:rPr>
        <w:t>doi</w:t>
      </w:r>
      <w:proofErr w:type="spellEnd"/>
      <w:r w:rsidRPr="001804F5">
        <w:rPr>
          <w:rFonts w:ascii="Times New Roman" w:hAnsi="Times New Roman"/>
          <w:sz w:val="24"/>
          <w:szCs w:val="24"/>
          <w:bdr w:val="none" w:sz="0" w:space="0" w:color="auto" w:frame="1"/>
          <w:shd w:val="clear" w:color="auto" w:fill="FFFFFF"/>
        </w:rPr>
        <w:t>:</w:t>
      </w:r>
      <w:r w:rsidRPr="001804F5">
        <w:rPr>
          <w:rStyle w:val="apple-converted-space"/>
          <w:rFonts w:ascii="Times New Roman" w:hAnsi="Times New Roman"/>
          <w:sz w:val="24"/>
          <w:szCs w:val="24"/>
          <w:bdr w:val="none" w:sz="0" w:space="0" w:color="auto" w:frame="1"/>
          <w:shd w:val="clear" w:color="auto" w:fill="FFFFFF"/>
        </w:rPr>
        <w:t> </w:t>
      </w:r>
      <w:r w:rsidRPr="001804F5">
        <w:rPr>
          <w:rFonts w:ascii="Times New Roman" w:hAnsi="Times New Roman"/>
          <w:sz w:val="24"/>
          <w:szCs w:val="24"/>
          <w:bdr w:val="none" w:sz="0" w:space="0" w:color="auto" w:frame="1"/>
          <w:shd w:val="clear" w:color="auto" w:fill="FFFFFF"/>
        </w:rPr>
        <w:t>10.1177/0272431698018002001</w:t>
      </w:r>
    </w:p>
    <w:p w:rsidR="006B2E77" w:rsidRPr="001804F5" w:rsidRDefault="006B2E77" w:rsidP="006B2E77">
      <w:pPr>
        <w:pStyle w:val="PlainText"/>
        <w:spacing w:line="480" w:lineRule="auto"/>
        <w:ind w:left="720" w:hanging="720"/>
        <w:rPr>
          <w:rFonts w:ascii="Times New Roman" w:hAnsi="Times New Roman"/>
          <w:sz w:val="24"/>
          <w:szCs w:val="24"/>
        </w:rPr>
      </w:pPr>
      <w:proofErr w:type="spellStart"/>
      <w:r w:rsidRPr="001804F5">
        <w:rPr>
          <w:rFonts w:ascii="Times New Roman" w:hAnsi="Times New Roman"/>
          <w:sz w:val="24"/>
          <w:szCs w:val="24"/>
        </w:rPr>
        <w:t>Pett</w:t>
      </w:r>
      <w:proofErr w:type="spellEnd"/>
      <w:r w:rsidRPr="001804F5">
        <w:rPr>
          <w:rFonts w:ascii="Times New Roman" w:hAnsi="Times New Roman"/>
          <w:sz w:val="24"/>
          <w:szCs w:val="24"/>
        </w:rPr>
        <w:t xml:space="preserve">, M.A., Lackey, N.R., &amp; Sullivan, J.J. (2003). </w:t>
      </w:r>
      <w:r w:rsidRPr="001804F5">
        <w:rPr>
          <w:rFonts w:ascii="Times New Roman" w:hAnsi="Times New Roman"/>
          <w:i/>
          <w:sz w:val="24"/>
          <w:szCs w:val="24"/>
        </w:rPr>
        <w:t>Making sense of factor analysis</w:t>
      </w:r>
      <w:r w:rsidRPr="001804F5">
        <w:rPr>
          <w:rFonts w:ascii="Times New Roman" w:hAnsi="Times New Roman"/>
          <w:sz w:val="24"/>
          <w:szCs w:val="24"/>
        </w:rPr>
        <w:t xml:space="preserve">.  </w:t>
      </w:r>
      <w:smartTag w:uri="urn:schemas-microsoft-com:office:smarttags" w:element="place">
        <w:smartTag w:uri="urn:schemas-microsoft-com:office:smarttags" w:element="City">
          <w:r w:rsidRPr="001804F5">
            <w:rPr>
              <w:rFonts w:ascii="Times New Roman" w:hAnsi="Times New Roman"/>
              <w:sz w:val="24"/>
              <w:szCs w:val="24"/>
            </w:rPr>
            <w:t>Thousand Oaks</w:t>
          </w:r>
        </w:smartTag>
        <w:r w:rsidRPr="001804F5">
          <w:rPr>
            <w:rFonts w:ascii="Times New Roman" w:hAnsi="Times New Roman"/>
            <w:sz w:val="24"/>
            <w:szCs w:val="24"/>
          </w:rPr>
          <w:t xml:space="preserve">, </w:t>
        </w:r>
        <w:smartTag w:uri="urn:schemas-microsoft-com:office:smarttags" w:element="State">
          <w:r w:rsidRPr="001804F5">
            <w:rPr>
              <w:rFonts w:ascii="Times New Roman" w:hAnsi="Times New Roman"/>
              <w:sz w:val="24"/>
              <w:szCs w:val="24"/>
            </w:rPr>
            <w:t>CA</w:t>
          </w:r>
        </w:smartTag>
      </w:smartTag>
      <w:r w:rsidRPr="001804F5">
        <w:rPr>
          <w:rFonts w:ascii="Times New Roman" w:hAnsi="Times New Roman"/>
          <w:sz w:val="24"/>
          <w:szCs w:val="24"/>
        </w:rPr>
        <w:t>: Sage Publications.</w:t>
      </w:r>
    </w:p>
    <w:p w:rsidR="00466612" w:rsidRPr="001804F5" w:rsidRDefault="00466612" w:rsidP="00250B7D">
      <w:pPr>
        <w:autoSpaceDE w:val="0"/>
        <w:autoSpaceDN w:val="0"/>
        <w:adjustRightInd w:val="0"/>
        <w:spacing w:after="0" w:line="432" w:lineRule="auto"/>
        <w:rPr>
          <w:rFonts w:ascii="Times New Roman" w:hAnsi="Times New Roman"/>
          <w:sz w:val="24"/>
          <w:szCs w:val="24"/>
          <w:lang w:eastAsia="en-US"/>
        </w:rPr>
      </w:pPr>
      <w:proofErr w:type="spellStart"/>
      <w:r w:rsidRPr="001804F5">
        <w:rPr>
          <w:rFonts w:ascii="Times New Roman" w:hAnsi="Times New Roman"/>
          <w:sz w:val="24"/>
          <w:szCs w:val="24"/>
          <w:lang w:eastAsia="en-US"/>
        </w:rPr>
        <w:t>Prinstein</w:t>
      </w:r>
      <w:proofErr w:type="spellEnd"/>
      <w:r w:rsidRPr="001804F5">
        <w:rPr>
          <w:rFonts w:ascii="Times New Roman" w:hAnsi="Times New Roman"/>
          <w:sz w:val="24"/>
          <w:szCs w:val="24"/>
          <w:lang w:eastAsia="en-US"/>
        </w:rPr>
        <w:t xml:space="preserve">, M. J., &amp; </w:t>
      </w:r>
      <w:proofErr w:type="spellStart"/>
      <w:r w:rsidRPr="001804F5">
        <w:rPr>
          <w:rFonts w:ascii="Times New Roman" w:hAnsi="Times New Roman"/>
          <w:sz w:val="24"/>
          <w:szCs w:val="24"/>
          <w:lang w:eastAsia="en-US"/>
        </w:rPr>
        <w:t>Cillessen</w:t>
      </w:r>
      <w:proofErr w:type="spellEnd"/>
      <w:r w:rsidRPr="001804F5">
        <w:rPr>
          <w:rFonts w:ascii="Times New Roman" w:hAnsi="Times New Roman"/>
          <w:sz w:val="24"/>
          <w:szCs w:val="24"/>
          <w:lang w:eastAsia="en-US"/>
        </w:rPr>
        <w:t xml:space="preserve">, A. H. N. (2003). Forms and functions of adolescent peer aggression </w:t>
      </w:r>
    </w:p>
    <w:p w:rsidR="00466612" w:rsidRPr="001804F5" w:rsidRDefault="00466612" w:rsidP="00250B7D">
      <w:pPr>
        <w:autoSpaceDE w:val="0"/>
        <w:autoSpaceDN w:val="0"/>
        <w:adjustRightInd w:val="0"/>
        <w:spacing w:after="0" w:line="432" w:lineRule="auto"/>
        <w:ind w:firstLine="720"/>
        <w:rPr>
          <w:rFonts w:ascii="Times New Roman" w:hAnsi="Times New Roman"/>
          <w:i/>
          <w:iCs/>
          <w:sz w:val="24"/>
          <w:szCs w:val="24"/>
          <w:lang w:eastAsia="en-US"/>
        </w:rPr>
      </w:pPr>
      <w:r w:rsidRPr="001804F5">
        <w:rPr>
          <w:rFonts w:ascii="Times New Roman" w:hAnsi="Times New Roman"/>
          <w:sz w:val="24"/>
          <w:szCs w:val="24"/>
          <w:lang w:eastAsia="en-US"/>
        </w:rPr>
        <w:lastRenderedPageBreak/>
        <w:t xml:space="preserve">associated with high levels of peer status. </w:t>
      </w:r>
      <w:r w:rsidRPr="001804F5">
        <w:rPr>
          <w:rFonts w:ascii="Times New Roman" w:hAnsi="Times New Roman"/>
          <w:i/>
          <w:iCs/>
          <w:sz w:val="24"/>
          <w:szCs w:val="24"/>
          <w:lang w:eastAsia="en-US"/>
        </w:rPr>
        <w:t xml:space="preserve">Merrill-Palmer Quarterly: Journal of </w:t>
      </w:r>
    </w:p>
    <w:p w:rsidR="00466612" w:rsidRPr="001804F5" w:rsidRDefault="00466612" w:rsidP="00250B7D">
      <w:pPr>
        <w:autoSpaceDE w:val="0"/>
        <w:autoSpaceDN w:val="0"/>
        <w:adjustRightInd w:val="0"/>
        <w:spacing w:after="0" w:line="432" w:lineRule="auto"/>
        <w:ind w:firstLine="720"/>
        <w:rPr>
          <w:rFonts w:ascii="Times New Roman" w:hAnsi="Times New Roman"/>
          <w:sz w:val="24"/>
          <w:szCs w:val="24"/>
          <w:lang w:eastAsia="en-US"/>
        </w:rPr>
      </w:pPr>
      <w:r w:rsidRPr="001804F5">
        <w:rPr>
          <w:rFonts w:ascii="Times New Roman" w:hAnsi="Times New Roman"/>
          <w:i/>
          <w:iCs/>
          <w:sz w:val="24"/>
          <w:szCs w:val="24"/>
          <w:lang w:eastAsia="en-US"/>
        </w:rPr>
        <w:t xml:space="preserve">Developmental Psychology, 49, </w:t>
      </w:r>
      <w:r w:rsidRPr="001804F5">
        <w:rPr>
          <w:rFonts w:ascii="Times New Roman" w:hAnsi="Times New Roman"/>
          <w:sz w:val="24"/>
          <w:szCs w:val="24"/>
          <w:lang w:eastAsia="en-US"/>
        </w:rPr>
        <w:t>310-342. doi:10.1353/mpq.2003.0015</w:t>
      </w:r>
    </w:p>
    <w:p w:rsidR="006B3CC2" w:rsidRPr="001804F5" w:rsidRDefault="00F852F4" w:rsidP="00250B7D">
      <w:pPr>
        <w:pStyle w:val="NoSpacing"/>
        <w:spacing w:line="432" w:lineRule="auto"/>
        <w:rPr>
          <w:rFonts w:ascii="Times New Roman" w:hAnsi="Times New Roman"/>
          <w:sz w:val="24"/>
          <w:szCs w:val="24"/>
        </w:rPr>
      </w:pPr>
      <w:proofErr w:type="spellStart"/>
      <w:r w:rsidRPr="001804F5">
        <w:rPr>
          <w:rFonts w:ascii="Times New Roman" w:hAnsi="Times New Roman"/>
          <w:sz w:val="24"/>
          <w:szCs w:val="24"/>
        </w:rPr>
        <w:t>Putallaz</w:t>
      </w:r>
      <w:proofErr w:type="spellEnd"/>
      <w:r w:rsidRPr="001804F5">
        <w:rPr>
          <w:rFonts w:ascii="Times New Roman" w:hAnsi="Times New Roman"/>
          <w:sz w:val="24"/>
          <w:szCs w:val="24"/>
        </w:rPr>
        <w:t xml:space="preserve">, M., Grimes, C., Foster, K. J., </w:t>
      </w:r>
      <w:proofErr w:type="spellStart"/>
      <w:r w:rsidRPr="001804F5">
        <w:rPr>
          <w:rFonts w:ascii="Times New Roman" w:hAnsi="Times New Roman"/>
          <w:sz w:val="24"/>
          <w:szCs w:val="24"/>
        </w:rPr>
        <w:t>Kupersmidt</w:t>
      </w:r>
      <w:proofErr w:type="spellEnd"/>
      <w:r w:rsidRPr="001804F5">
        <w:rPr>
          <w:rFonts w:ascii="Times New Roman" w:hAnsi="Times New Roman"/>
          <w:sz w:val="24"/>
          <w:szCs w:val="24"/>
        </w:rPr>
        <w:t xml:space="preserve">, J. B., </w:t>
      </w:r>
      <w:proofErr w:type="spellStart"/>
      <w:r w:rsidRPr="001804F5">
        <w:rPr>
          <w:rFonts w:ascii="Times New Roman" w:hAnsi="Times New Roman"/>
          <w:sz w:val="24"/>
          <w:szCs w:val="24"/>
        </w:rPr>
        <w:t>Coie</w:t>
      </w:r>
      <w:proofErr w:type="spellEnd"/>
      <w:r w:rsidRPr="001804F5">
        <w:rPr>
          <w:rFonts w:ascii="Times New Roman" w:hAnsi="Times New Roman"/>
          <w:sz w:val="24"/>
          <w:szCs w:val="24"/>
        </w:rPr>
        <w:t xml:space="preserve">, J. &amp; Dearing, K. (2007). Overt </w:t>
      </w:r>
    </w:p>
    <w:p w:rsidR="00F852F4" w:rsidRPr="001804F5" w:rsidRDefault="00F852F4" w:rsidP="00250B7D">
      <w:pPr>
        <w:pStyle w:val="NoSpacing"/>
        <w:spacing w:line="432" w:lineRule="auto"/>
        <w:ind w:left="720"/>
        <w:rPr>
          <w:rFonts w:ascii="Times New Roman" w:hAnsi="Times New Roman"/>
          <w:sz w:val="24"/>
          <w:szCs w:val="24"/>
        </w:rPr>
      </w:pPr>
      <w:r w:rsidRPr="001804F5">
        <w:rPr>
          <w:rFonts w:ascii="Times New Roman" w:hAnsi="Times New Roman"/>
          <w:sz w:val="24"/>
          <w:szCs w:val="24"/>
        </w:rPr>
        <w:t xml:space="preserve">and relational aggression and victimization: Multiple perspectives within the school setting. </w:t>
      </w:r>
      <w:r w:rsidRPr="001804F5">
        <w:rPr>
          <w:rFonts w:ascii="Times New Roman" w:hAnsi="Times New Roman"/>
          <w:i/>
          <w:sz w:val="24"/>
          <w:szCs w:val="24"/>
        </w:rPr>
        <w:t>Journal of School Psychology. 45,</w:t>
      </w:r>
      <w:r w:rsidRPr="001804F5">
        <w:rPr>
          <w:rFonts w:ascii="Times New Roman" w:hAnsi="Times New Roman"/>
          <w:sz w:val="24"/>
          <w:szCs w:val="24"/>
        </w:rPr>
        <w:t xml:space="preserve"> 523-547.</w:t>
      </w:r>
    </w:p>
    <w:p w:rsidR="00EA5868" w:rsidRPr="001804F5" w:rsidRDefault="00EA5868" w:rsidP="00250B7D">
      <w:pPr>
        <w:pStyle w:val="NoSpacing"/>
        <w:spacing w:line="432" w:lineRule="auto"/>
        <w:rPr>
          <w:rFonts w:ascii="Times New Roman" w:hAnsi="Times New Roman"/>
          <w:sz w:val="24"/>
          <w:szCs w:val="24"/>
        </w:rPr>
      </w:pPr>
      <w:proofErr w:type="spellStart"/>
      <w:r w:rsidRPr="001804F5">
        <w:rPr>
          <w:rFonts w:ascii="Times New Roman" w:hAnsi="Times New Roman"/>
          <w:sz w:val="24"/>
          <w:szCs w:val="24"/>
        </w:rPr>
        <w:t>Rodkin</w:t>
      </w:r>
      <w:proofErr w:type="spellEnd"/>
      <w:r w:rsidRPr="001804F5">
        <w:rPr>
          <w:rFonts w:ascii="Times New Roman" w:hAnsi="Times New Roman"/>
          <w:sz w:val="24"/>
          <w:szCs w:val="24"/>
        </w:rPr>
        <w:t xml:space="preserve">, P., Farmer, T., Pearl, R., &amp; Van Acker, R. (2000). Heterogeneity of popular boys: </w:t>
      </w:r>
    </w:p>
    <w:p w:rsidR="00EA5868" w:rsidRPr="001804F5" w:rsidRDefault="00EA5868" w:rsidP="00250B7D">
      <w:pPr>
        <w:pStyle w:val="NoSpacing"/>
        <w:spacing w:line="432" w:lineRule="auto"/>
        <w:ind w:firstLine="720"/>
        <w:rPr>
          <w:rFonts w:ascii="Times New Roman" w:hAnsi="Times New Roman"/>
          <w:sz w:val="24"/>
          <w:szCs w:val="24"/>
        </w:rPr>
      </w:pPr>
      <w:r w:rsidRPr="001804F5">
        <w:rPr>
          <w:rFonts w:ascii="Times New Roman" w:hAnsi="Times New Roman"/>
          <w:sz w:val="24"/>
          <w:szCs w:val="24"/>
        </w:rPr>
        <w:t xml:space="preserve">Antisocial and </w:t>
      </w:r>
      <w:proofErr w:type="spellStart"/>
      <w:r w:rsidRPr="001804F5">
        <w:rPr>
          <w:rFonts w:ascii="Times New Roman" w:hAnsi="Times New Roman"/>
          <w:sz w:val="24"/>
          <w:szCs w:val="24"/>
        </w:rPr>
        <w:t>prosocial</w:t>
      </w:r>
      <w:proofErr w:type="spellEnd"/>
      <w:r w:rsidRPr="001804F5">
        <w:rPr>
          <w:rFonts w:ascii="Times New Roman" w:hAnsi="Times New Roman"/>
          <w:sz w:val="24"/>
          <w:szCs w:val="24"/>
        </w:rPr>
        <w:t xml:space="preserve"> configurations. </w:t>
      </w:r>
      <w:r w:rsidRPr="001804F5">
        <w:rPr>
          <w:rFonts w:ascii="Times New Roman" w:hAnsi="Times New Roman"/>
          <w:i/>
          <w:sz w:val="24"/>
          <w:szCs w:val="24"/>
        </w:rPr>
        <w:t>Developmental Psychology, 36(1),</w:t>
      </w:r>
      <w:r w:rsidRPr="001804F5">
        <w:rPr>
          <w:rFonts w:ascii="Times New Roman" w:hAnsi="Times New Roman"/>
          <w:sz w:val="24"/>
          <w:szCs w:val="24"/>
        </w:rPr>
        <w:t xml:space="preserve"> 14-24. </w:t>
      </w:r>
      <w:proofErr w:type="spellStart"/>
      <w:r w:rsidRPr="001804F5">
        <w:rPr>
          <w:rFonts w:ascii="Times New Roman" w:hAnsi="Times New Roman"/>
          <w:sz w:val="24"/>
          <w:szCs w:val="24"/>
        </w:rPr>
        <w:t>doi</w:t>
      </w:r>
      <w:proofErr w:type="spellEnd"/>
      <w:r w:rsidRPr="001804F5">
        <w:rPr>
          <w:rFonts w:ascii="Times New Roman" w:hAnsi="Times New Roman"/>
          <w:sz w:val="24"/>
          <w:szCs w:val="24"/>
        </w:rPr>
        <w:t xml:space="preserve">: </w:t>
      </w:r>
    </w:p>
    <w:p w:rsidR="00EA5868" w:rsidRPr="001804F5" w:rsidRDefault="00EA5868" w:rsidP="00250B7D">
      <w:pPr>
        <w:pStyle w:val="NoSpacing"/>
        <w:spacing w:line="432" w:lineRule="auto"/>
        <w:ind w:firstLine="720"/>
        <w:rPr>
          <w:rFonts w:ascii="Times New Roman" w:hAnsi="Times New Roman"/>
          <w:sz w:val="24"/>
          <w:szCs w:val="24"/>
        </w:rPr>
      </w:pPr>
      <w:r w:rsidRPr="001804F5">
        <w:rPr>
          <w:rFonts w:ascii="Times New Roman" w:hAnsi="Times New Roman"/>
          <w:sz w:val="24"/>
          <w:szCs w:val="24"/>
        </w:rPr>
        <w:t>10.1037/0012-1649.36.1.14</w:t>
      </w:r>
    </w:p>
    <w:p w:rsidR="006B3CC2" w:rsidRPr="001804F5" w:rsidRDefault="00F852F4" w:rsidP="00250B7D">
      <w:pPr>
        <w:pStyle w:val="NoSpacing"/>
        <w:spacing w:line="432" w:lineRule="auto"/>
        <w:rPr>
          <w:rFonts w:ascii="Times New Roman" w:hAnsi="Times New Roman"/>
          <w:sz w:val="24"/>
          <w:szCs w:val="24"/>
        </w:rPr>
      </w:pPr>
      <w:r w:rsidRPr="001804F5">
        <w:rPr>
          <w:rFonts w:ascii="Times New Roman" w:hAnsi="Times New Roman"/>
          <w:sz w:val="24"/>
          <w:szCs w:val="24"/>
        </w:rPr>
        <w:t xml:space="preserve">Rose, A. J., &amp; Asher, S. R. (1999). Children's goals and strategies in response to conflicts within </w:t>
      </w:r>
    </w:p>
    <w:p w:rsidR="00F852F4" w:rsidRPr="001804F5" w:rsidRDefault="00F852F4" w:rsidP="00250B7D">
      <w:pPr>
        <w:pStyle w:val="NoSpacing"/>
        <w:spacing w:line="432" w:lineRule="auto"/>
        <w:ind w:firstLine="720"/>
        <w:rPr>
          <w:rFonts w:ascii="Times New Roman" w:hAnsi="Times New Roman"/>
          <w:sz w:val="24"/>
          <w:szCs w:val="24"/>
        </w:rPr>
      </w:pPr>
      <w:r w:rsidRPr="001804F5">
        <w:rPr>
          <w:rFonts w:ascii="Times New Roman" w:hAnsi="Times New Roman"/>
          <w:sz w:val="24"/>
          <w:szCs w:val="24"/>
        </w:rPr>
        <w:t xml:space="preserve">a friendship. </w:t>
      </w:r>
      <w:r w:rsidRPr="001804F5">
        <w:rPr>
          <w:rFonts w:ascii="Times New Roman" w:hAnsi="Times New Roman"/>
          <w:i/>
          <w:sz w:val="24"/>
          <w:szCs w:val="24"/>
        </w:rPr>
        <w:t>Developmental Psychology, 35,</w:t>
      </w:r>
      <w:r w:rsidRPr="001804F5">
        <w:rPr>
          <w:rFonts w:ascii="Times New Roman" w:hAnsi="Times New Roman"/>
          <w:sz w:val="24"/>
          <w:szCs w:val="24"/>
        </w:rPr>
        <w:t xml:space="preserve"> 69-79.</w:t>
      </w:r>
      <w:r w:rsidR="00D11983" w:rsidRPr="001804F5">
        <w:rPr>
          <w:rFonts w:ascii="Times New Roman" w:hAnsi="Times New Roman"/>
          <w:sz w:val="24"/>
          <w:szCs w:val="24"/>
        </w:rPr>
        <w:t xml:space="preserve"> </w:t>
      </w:r>
      <w:proofErr w:type="spellStart"/>
      <w:r w:rsidR="00D11983" w:rsidRPr="001804F5">
        <w:rPr>
          <w:rFonts w:ascii="Times New Roman" w:hAnsi="Times New Roman"/>
          <w:sz w:val="24"/>
          <w:szCs w:val="24"/>
        </w:rPr>
        <w:t>doi</w:t>
      </w:r>
      <w:proofErr w:type="spellEnd"/>
      <w:r w:rsidR="00D11983" w:rsidRPr="001804F5">
        <w:rPr>
          <w:rFonts w:ascii="Times New Roman" w:hAnsi="Times New Roman"/>
          <w:sz w:val="24"/>
          <w:szCs w:val="24"/>
        </w:rPr>
        <w:t xml:space="preserve">: </w:t>
      </w:r>
      <w:r w:rsidR="00D11983" w:rsidRPr="001804F5">
        <w:rPr>
          <w:rFonts w:ascii="Times New Roman" w:hAnsi="Times New Roman"/>
          <w:sz w:val="24"/>
          <w:szCs w:val="24"/>
          <w:shd w:val="clear" w:color="auto" w:fill="FFFFFF"/>
        </w:rPr>
        <w:t>10.1037/0012-1649.35.1.69</w:t>
      </w:r>
    </w:p>
    <w:p w:rsidR="00466612" w:rsidRPr="001804F5" w:rsidRDefault="00466612" w:rsidP="00250B7D">
      <w:pPr>
        <w:autoSpaceDE w:val="0"/>
        <w:autoSpaceDN w:val="0"/>
        <w:adjustRightInd w:val="0"/>
        <w:spacing w:after="0" w:line="432" w:lineRule="auto"/>
        <w:rPr>
          <w:rFonts w:ascii="TimesNewRomanPSMT" w:hAnsi="TimesNewRomanPSMT" w:cs="TimesNewRomanPSMT" w:hint="eastAsia"/>
          <w:sz w:val="24"/>
          <w:szCs w:val="24"/>
          <w:lang w:eastAsia="en-US"/>
        </w:rPr>
      </w:pPr>
      <w:r w:rsidRPr="001804F5">
        <w:rPr>
          <w:rFonts w:ascii="TimesNewRomanPSMT" w:hAnsi="TimesNewRomanPSMT" w:cs="TimesNewRomanPSMT"/>
          <w:sz w:val="24"/>
          <w:szCs w:val="24"/>
          <w:lang w:eastAsia="en-US"/>
        </w:rPr>
        <w:t xml:space="preserve">Rose, A. J., Swenson, L. P., &amp; Waller, E. M. (2004). Overt and relational aggression and </w:t>
      </w:r>
    </w:p>
    <w:p w:rsidR="00466612" w:rsidRPr="001804F5" w:rsidRDefault="00466612" w:rsidP="00250B7D">
      <w:pPr>
        <w:autoSpaceDE w:val="0"/>
        <w:autoSpaceDN w:val="0"/>
        <w:adjustRightInd w:val="0"/>
        <w:spacing w:after="0" w:line="432" w:lineRule="auto"/>
        <w:ind w:firstLine="720"/>
        <w:rPr>
          <w:rFonts w:ascii="TimesNewRomanPSMT" w:hAnsi="TimesNewRomanPSMT" w:cs="TimesNewRomanPSMT" w:hint="eastAsia"/>
          <w:sz w:val="24"/>
          <w:szCs w:val="24"/>
          <w:lang w:eastAsia="en-US"/>
        </w:rPr>
      </w:pPr>
      <w:r w:rsidRPr="001804F5">
        <w:rPr>
          <w:rFonts w:ascii="TimesNewRomanPSMT" w:hAnsi="TimesNewRomanPSMT" w:cs="TimesNewRomanPSMT"/>
          <w:sz w:val="24"/>
          <w:szCs w:val="24"/>
          <w:lang w:eastAsia="en-US"/>
        </w:rPr>
        <w:t xml:space="preserve">perceived popularity: Developmental differences in concurrent and prospective relations. </w:t>
      </w:r>
    </w:p>
    <w:p w:rsidR="00466612" w:rsidRPr="001804F5" w:rsidRDefault="00466612" w:rsidP="00250B7D">
      <w:pPr>
        <w:autoSpaceDE w:val="0"/>
        <w:autoSpaceDN w:val="0"/>
        <w:adjustRightInd w:val="0"/>
        <w:spacing w:after="0" w:line="432" w:lineRule="auto"/>
        <w:ind w:firstLine="720"/>
        <w:rPr>
          <w:rFonts w:ascii="TimesNewRomanPSMT" w:hAnsi="TimesNewRomanPSMT" w:cs="TimesNewRomanPSMT" w:hint="eastAsia"/>
          <w:sz w:val="24"/>
          <w:szCs w:val="24"/>
          <w:lang w:eastAsia="en-US"/>
        </w:rPr>
      </w:pPr>
      <w:r w:rsidRPr="001804F5">
        <w:rPr>
          <w:rFonts w:ascii="TimesNewRomanPS-ItalicMT" w:hAnsi="TimesNewRomanPS-ItalicMT" w:cs="TimesNewRomanPS-ItalicMT"/>
          <w:i/>
          <w:iCs/>
          <w:sz w:val="24"/>
          <w:szCs w:val="24"/>
          <w:lang w:eastAsia="en-US"/>
        </w:rPr>
        <w:t>Developmental Psychology, 40</w:t>
      </w:r>
      <w:r w:rsidRPr="001804F5">
        <w:rPr>
          <w:rFonts w:ascii="TimesNewRomanPSMT" w:hAnsi="TimesNewRomanPSMT" w:cs="TimesNewRomanPSMT"/>
          <w:sz w:val="24"/>
          <w:szCs w:val="24"/>
          <w:lang w:eastAsia="en-US"/>
        </w:rPr>
        <w:t>, 378-387. doi:10.1037/0012-1649.40.3.378</w:t>
      </w:r>
    </w:p>
    <w:p w:rsidR="002D3D44" w:rsidRPr="001804F5" w:rsidRDefault="002D3D44" w:rsidP="00250B7D">
      <w:pPr>
        <w:pStyle w:val="NoSpacing"/>
        <w:spacing w:line="432" w:lineRule="auto"/>
        <w:rPr>
          <w:rFonts w:ascii="Times New Roman" w:hAnsi="Times New Roman"/>
          <w:sz w:val="24"/>
          <w:szCs w:val="24"/>
        </w:rPr>
      </w:pPr>
      <w:r w:rsidRPr="001804F5">
        <w:rPr>
          <w:rFonts w:ascii="Times New Roman" w:hAnsi="Times New Roman"/>
          <w:sz w:val="24"/>
          <w:szCs w:val="24"/>
        </w:rPr>
        <w:t xml:space="preserve">Rubin, K.H., </w:t>
      </w:r>
      <w:proofErr w:type="spellStart"/>
      <w:r w:rsidRPr="001804F5">
        <w:rPr>
          <w:rFonts w:ascii="Times New Roman" w:hAnsi="Times New Roman"/>
          <w:sz w:val="24"/>
          <w:szCs w:val="24"/>
        </w:rPr>
        <w:t>Bukowski</w:t>
      </w:r>
      <w:proofErr w:type="spellEnd"/>
      <w:r w:rsidRPr="001804F5">
        <w:rPr>
          <w:rFonts w:ascii="Times New Roman" w:hAnsi="Times New Roman"/>
          <w:sz w:val="24"/>
          <w:szCs w:val="24"/>
        </w:rPr>
        <w:t xml:space="preserve">, W., &amp; Parker, J. (2006). Peer interactions, relationships, and groups. In </w:t>
      </w:r>
    </w:p>
    <w:p w:rsidR="002D3D44" w:rsidRPr="001804F5" w:rsidRDefault="002D3D44" w:rsidP="00250B7D">
      <w:pPr>
        <w:pStyle w:val="NoSpacing"/>
        <w:spacing w:line="432" w:lineRule="auto"/>
        <w:ind w:left="720"/>
        <w:rPr>
          <w:rFonts w:ascii="Times New Roman" w:hAnsi="Times New Roman"/>
          <w:sz w:val="24"/>
          <w:szCs w:val="24"/>
        </w:rPr>
      </w:pPr>
      <w:r w:rsidRPr="001804F5">
        <w:rPr>
          <w:rFonts w:ascii="Times New Roman" w:hAnsi="Times New Roman"/>
          <w:sz w:val="24"/>
          <w:szCs w:val="24"/>
        </w:rPr>
        <w:t xml:space="preserve">N. Eisenberg (Ed), </w:t>
      </w:r>
      <w:r w:rsidRPr="001804F5">
        <w:rPr>
          <w:rFonts w:ascii="Times New Roman" w:hAnsi="Times New Roman"/>
          <w:i/>
          <w:sz w:val="24"/>
          <w:szCs w:val="24"/>
        </w:rPr>
        <w:t>Handbook of Child Psychology (6th edition): Social, emotional, and personality development</w:t>
      </w:r>
      <w:r w:rsidRPr="001804F5">
        <w:rPr>
          <w:rFonts w:ascii="Times New Roman" w:hAnsi="Times New Roman"/>
          <w:sz w:val="24"/>
          <w:szCs w:val="24"/>
        </w:rPr>
        <w:t xml:space="preserve"> (pp. 571-645) </w:t>
      </w:r>
      <w:smartTag w:uri="urn:schemas-microsoft-com:office:smarttags" w:element="State">
        <w:smartTag w:uri="urn:schemas-microsoft-com:office:smarttags" w:element="place">
          <w:r w:rsidRPr="001804F5">
            <w:rPr>
              <w:rFonts w:ascii="Times New Roman" w:hAnsi="Times New Roman"/>
              <w:sz w:val="24"/>
              <w:szCs w:val="24"/>
            </w:rPr>
            <w:t>New York</w:t>
          </w:r>
        </w:smartTag>
      </w:smartTag>
      <w:r w:rsidRPr="001804F5">
        <w:rPr>
          <w:rFonts w:ascii="Times New Roman" w:hAnsi="Times New Roman"/>
          <w:sz w:val="24"/>
          <w:szCs w:val="24"/>
        </w:rPr>
        <w:t>: Wiley</w:t>
      </w:r>
      <w:r w:rsidR="00D11983" w:rsidRPr="001804F5">
        <w:rPr>
          <w:rFonts w:ascii="Times New Roman" w:hAnsi="Times New Roman"/>
          <w:sz w:val="24"/>
          <w:szCs w:val="24"/>
        </w:rPr>
        <w:t>.</w:t>
      </w:r>
    </w:p>
    <w:p w:rsidR="006B3CC2" w:rsidRPr="001804F5" w:rsidRDefault="00F852F4" w:rsidP="00250B7D">
      <w:pPr>
        <w:pStyle w:val="NoSpacing"/>
        <w:spacing w:line="432" w:lineRule="auto"/>
        <w:rPr>
          <w:rFonts w:ascii="Times New Roman" w:hAnsi="Times New Roman"/>
          <w:sz w:val="24"/>
          <w:szCs w:val="24"/>
        </w:rPr>
      </w:pPr>
      <w:r w:rsidRPr="001804F5">
        <w:rPr>
          <w:rFonts w:ascii="Times New Roman" w:hAnsi="Times New Roman"/>
          <w:sz w:val="24"/>
          <w:szCs w:val="24"/>
        </w:rPr>
        <w:t xml:space="preserve">Rudolph, K. D. (2010). Implicit theories of peer </w:t>
      </w:r>
      <w:r w:rsidR="00AE4132" w:rsidRPr="001804F5">
        <w:rPr>
          <w:rFonts w:ascii="Times New Roman" w:hAnsi="Times New Roman"/>
          <w:sz w:val="24"/>
          <w:szCs w:val="24"/>
        </w:rPr>
        <w:t>relationship</w:t>
      </w:r>
      <w:r w:rsidRPr="001804F5">
        <w:rPr>
          <w:rFonts w:ascii="Times New Roman" w:hAnsi="Times New Roman"/>
          <w:sz w:val="24"/>
          <w:szCs w:val="24"/>
        </w:rPr>
        <w:t xml:space="preserve">s. </w:t>
      </w:r>
      <w:r w:rsidRPr="001804F5">
        <w:rPr>
          <w:rFonts w:ascii="Times New Roman" w:hAnsi="Times New Roman"/>
          <w:i/>
          <w:sz w:val="24"/>
          <w:szCs w:val="24"/>
        </w:rPr>
        <w:t>Social Development, 19(1),</w:t>
      </w:r>
      <w:r w:rsidRPr="001804F5">
        <w:rPr>
          <w:rFonts w:ascii="Times New Roman" w:hAnsi="Times New Roman"/>
          <w:sz w:val="24"/>
          <w:szCs w:val="24"/>
        </w:rPr>
        <w:t xml:space="preserve"> 113-</w:t>
      </w:r>
    </w:p>
    <w:p w:rsidR="00F852F4" w:rsidRPr="001804F5" w:rsidRDefault="00F852F4" w:rsidP="00250B7D">
      <w:pPr>
        <w:pStyle w:val="NoSpacing"/>
        <w:spacing w:line="432" w:lineRule="auto"/>
        <w:ind w:firstLine="720"/>
        <w:rPr>
          <w:rFonts w:ascii="Times New Roman" w:hAnsi="Times New Roman"/>
          <w:sz w:val="24"/>
          <w:szCs w:val="24"/>
        </w:rPr>
      </w:pPr>
      <w:r w:rsidRPr="001804F5">
        <w:rPr>
          <w:rFonts w:ascii="Times New Roman" w:hAnsi="Times New Roman"/>
          <w:sz w:val="24"/>
          <w:szCs w:val="24"/>
        </w:rPr>
        <w:t xml:space="preserve">129. </w:t>
      </w:r>
      <w:proofErr w:type="spellStart"/>
      <w:r w:rsidRPr="001804F5">
        <w:rPr>
          <w:rFonts w:ascii="Times New Roman" w:hAnsi="Times New Roman"/>
          <w:sz w:val="24"/>
          <w:szCs w:val="24"/>
        </w:rPr>
        <w:t>doi</w:t>
      </w:r>
      <w:proofErr w:type="spellEnd"/>
      <w:r w:rsidRPr="001804F5">
        <w:rPr>
          <w:rFonts w:ascii="Times New Roman" w:hAnsi="Times New Roman"/>
          <w:sz w:val="24"/>
          <w:szCs w:val="24"/>
        </w:rPr>
        <w:t>: 10.1111/j.1467-9507.2008.00534.x</w:t>
      </w:r>
    </w:p>
    <w:p w:rsidR="002D3D44" w:rsidRPr="001804F5" w:rsidRDefault="002D3D44" w:rsidP="00250B7D">
      <w:pPr>
        <w:pStyle w:val="NoSpacing"/>
        <w:spacing w:line="432" w:lineRule="auto"/>
        <w:rPr>
          <w:rFonts w:ascii="Times New Roman" w:hAnsi="Times New Roman"/>
          <w:sz w:val="24"/>
          <w:szCs w:val="24"/>
        </w:rPr>
      </w:pPr>
      <w:r w:rsidRPr="001804F5">
        <w:rPr>
          <w:rFonts w:ascii="Times New Roman" w:hAnsi="Times New Roman"/>
          <w:sz w:val="24"/>
          <w:szCs w:val="24"/>
        </w:rPr>
        <w:t xml:space="preserve">Rudolph, K. D., </w:t>
      </w:r>
      <w:proofErr w:type="spellStart"/>
      <w:r w:rsidRPr="001804F5">
        <w:rPr>
          <w:rFonts w:ascii="Times New Roman" w:hAnsi="Times New Roman"/>
          <w:sz w:val="24"/>
          <w:szCs w:val="24"/>
        </w:rPr>
        <w:t>Abaied</w:t>
      </w:r>
      <w:proofErr w:type="spellEnd"/>
      <w:r w:rsidRPr="001804F5">
        <w:rPr>
          <w:rFonts w:ascii="Times New Roman" w:hAnsi="Times New Roman"/>
          <w:sz w:val="24"/>
          <w:szCs w:val="24"/>
        </w:rPr>
        <w:t xml:space="preserve">, J. L., Flynn, M., Sugimura, N., &amp; </w:t>
      </w:r>
      <w:proofErr w:type="spellStart"/>
      <w:r w:rsidRPr="001804F5">
        <w:rPr>
          <w:rFonts w:ascii="Times New Roman" w:hAnsi="Times New Roman"/>
          <w:sz w:val="24"/>
          <w:szCs w:val="24"/>
        </w:rPr>
        <w:t>Agoston</w:t>
      </w:r>
      <w:proofErr w:type="spellEnd"/>
      <w:r w:rsidRPr="001804F5">
        <w:rPr>
          <w:rFonts w:ascii="Times New Roman" w:hAnsi="Times New Roman"/>
          <w:sz w:val="24"/>
          <w:szCs w:val="24"/>
        </w:rPr>
        <w:t xml:space="preserve">, A. M. (2011). Developing </w:t>
      </w:r>
    </w:p>
    <w:p w:rsidR="002D3D44" w:rsidRPr="001804F5" w:rsidRDefault="00AE4132" w:rsidP="00250B7D">
      <w:pPr>
        <w:pStyle w:val="NoSpacing"/>
        <w:spacing w:line="432" w:lineRule="auto"/>
        <w:ind w:left="720"/>
        <w:rPr>
          <w:rFonts w:ascii="Times New Roman" w:hAnsi="Times New Roman"/>
          <w:sz w:val="24"/>
          <w:szCs w:val="24"/>
        </w:rPr>
      </w:pPr>
      <w:r w:rsidRPr="001804F5">
        <w:rPr>
          <w:rFonts w:ascii="Times New Roman" w:hAnsi="Times New Roman"/>
          <w:sz w:val="24"/>
          <w:szCs w:val="24"/>
        </w:rPr>
        <w:t>relationship</w:t>
      </w:r>
      <w:r w:rsidR="002D3D44" w:rsidRPr="001804F5">
        <w:rPr>
          <w:rFonts w:ascii="Times New Roman" w:hAnsi="Times New Roman"/>
          <w:sz w:val="24"/>
          <w:szCs w:val="24"/>
        </w:rPr>
        <w:t xml:space="preserve">s, being cool, and not looking like a loser: Social goal orientation predicts children’s responses to peer aggression. </w:t>
      </w:r>
      <w:r w:rsidR="002D3D44" w:rsidRPr="001804F5">
        <w:rPr>
          <w:rFonts w:ascii="Times New Roman" w:hAnsi="Times New Roman"/>
          <w:i/>
          <w:sz w:val="24"/>
          <w:szCs w:val="24"/>
        </w:rPr>
        <w:t>Child Development, 82(5),</w:t>
      </w:r>
      <w:r w:rsidR="002D3D44" w:rsidRPr="001804F5">
        <w:rPr>
          <w:rFonts w:ascii="Times New Roman" w:hAnsi="Times New Roman"/>
          <w:sz w:val="24"/>
          <w:szCs w:val="24"/>
        </w:rPr>
        <w:t xml:space="preserve"> 1518-1530. </w:t>
      </w:r>
      <w:proofErr w:type="spellStart"/>
      <w:r w:rsidR="00D11983" w:rsidRPr="001804F5">
        <w:rPr>
          <w:rFonts w:ascii="Times New Roman" w:hAnsi="Times New Roman"/>
          <w:sz w:val="24"/>
          <w:szCs w:val="24"/>
        </w:rPr>
        <w:t>doi</w:t>
      </w:r>
      <w:proofErr w:type="spellEnd"/>
      <w:r w:rsidR="00D11983" w:rsidRPr="001804F5">
        <w:rPr>
          <w:rFonts w:ascii="Times New Roman" w:hAnsi="Times New Roman"/>
          <w:sz w:val="24"/>
          <w:szCs w:val="24"/>
        </w:rPr>
        <w:t xml:space="preserve">: </w:t>
      </w:r>
      <w:r w:rsidR="00D11983" w:rsidRPr="001804F5">
        <w:rPr>
          <w:rFonts w:ascii="Times New Roman" w:hAnsi="Times New Roman"/>
          <w:sz w:val="24"/>
          <w:szCs w:val="24"/>
          <w:shd w:val="clear" w:color="auto" w:fill="FFFFFF"/>
        </w:rPr>
        <w:t>10.1111/j.1467-8624.2011.01631.x</w:t>
      </w:r>
    </w:p>
    <w:p w:rsidR="00C760EB" w:rsidRPr="001804F5" w:rsidRDefault="00C760EB" w:rsidP="00250B7D">
      <w:pPr>
        <w:autoSpaceDE w:val="0"/>
        <w:autoSpaceDN w:val="0"/>
        <w:adjustRightInd w:val="0"/>
        <w:spacing w:after="0" w:line="432" w:lineRule="auto"/>
        <w:rPr>
          <w:rFonts w:ascii="Times New Roman" w:hAnsi="Times New Roman"/>
          <w:sz w:val="24"/>
          <w:szCs w:val="24"/>
          <w:lang w:eastAsia="en-US"/>
        </w:rPr>
      </w:pPr>
      <w:r w:rsidRPr="001804F5">
        <w:rPr>
          <w:rFonts w:ascii="Times New Roman" w:hAnsi="Times New Roman"/>
          <w:sz w:val="24"/>
          <w:szCs w:val="24"/>
          <w:lang w:eastAsia="en-US"/>
        </w:rPr>
        <w:t xml:space="preserve">Ryan, A. M., Hicks, L., &amp; </w:t>
      </w:r>
      <w:proofErr w:type="spellStart"/>
      <w:r w:rsidRPr="001804F5">
        <w:rPr>
          <w:rFonts w:ascii="Times New Roman" w:hAnsi="Times New Roman"/>
          <w:sz w:val="24"/>
          <w:szCs w:val="24"/>
          <w:lang w:eastAsia="en-US"/>
        </w:rPr>
        <w:t>Midgley</w:t>
      </w:r>
      <w:proofErr w:type="spellEnd"/>
      <w:r w:rsidRPr="001804F5">
        <w:rPr>
          <w:rFonts w:ascii="Times New Roman" w:hAnsi="Times New Roman"/>
          <w:sz w:val="24"/>
          <w:szCs w:val="24"/>
          <w:lang w:eastAsia="en-US"/>
        </w:rPr>
        <w:t xml:space="preserve">, C. (1997). Social goals, academic goals, and avoiding </w:t>
      </w:r>
    </w:p>
    <w:p w:rsidR="00C760EB" w:rsidRPr="001804F5" w:rsidRDefault="00C760EB" w:rsidP="00250B7D">
      <w:pPr>
        <w:autoSpaceDE w:val="0"/>
        <w:autoSpaceDN w:val="0"/>
        <w:adjustRightInd w:val="0"/>
        <w:spacing w:after="0" w:line="432" w:lineRule="auto"/>
        <w:ind w:firstLine="720"/>
        <w:rPr>
          <w:rFonts w:ascii="Times New Roman" w:hAnsi="Times New Roman"/>
          <w:sz w:val="24"/>
          <w:szCs w:val="24"/>
          <w:lang w:eastAsia="en-US"/>
        </w:rPr>
      </w:pPr>
      <w:r w:rsidRPr="001804F5">
        <w:rPr>
          <w:rFonts w:ascii="Times New Roman" w:hAnsi="Times New Roman"/>
          <w:sz w:val="24"/>
          <w:szCs w:val="24"/>
          <w:lang w:eastAsia="en-US"/>
        </w:rPr>
        <w:t xml:space="preserve">seeking help in the classroom. </w:t>
      </w:r>
      <w:r w:rsidRPr="001804F5">
        <w:rPr>
          <w:rFonts w:ascii="Times New Roman" w:hAnsi="Times New Roman"/>
          <w:i/>
          <w:iCs/>
          <w:sz w:val="24"/>
          <w:szCs w:val="24"/>
          <w:lang w:eastAsia="en-US"/>
        </w:rPr>
        <w:t>Journal of Early Adolescence, 17</w:t>
      </w:r>
      <w:r w:rsidRPr="001804F5">
        <w:rPr>
          <w:rFonts w:ascii="Times New Roman" w:hAnsi="Times New Roman"/>
          <w:sz w:val="24"/>
          <w:szCs w:val="24"/>
          <w:lang w:eastAsia="en-US"/>
        </w:rPr>
        <w:t xml:space="preserve">, 152-171. </w:t>
      </w:r>
    </w:p>
    <w:p w:rsidR="00C760EB" w:rsidRPr="001804F5" w:rsidRDefault="00C760EB" w:rsidP="00250B7D">
      <w:pPr>
        <w:autoSpaceDE w:val="0"/>
        <w:autoSpaceDN w:val="0"/>
        <w:adjustRightInd w:val="0"/>
        <w:spacing w:after="0" w:line="432" w:lineRule="auto"/>
        <w:ind w:firstLine="720"/>
        <w:rPr>
          <w:rFonts w:ascii="Times New Roman" w:hAnsi="Times New Roman"/>
          <w:sz w:val="24"/>
          <w:szCs w:val="24"/>
          <w:lang w:eastAsia="en-US"/>
        </w:rPr>
      </w:pPr>
      <w:r w:rsidRPr="001804F5">
        <w:rPr>
          <w:rFonts w:ascii="Times New Roman" w:hAnsi="Times New Roman"/>
          <w:sz w:val="24"/>
          <w:szCs w:val="24"/>
          <w:lang w:eastAsia="en-US"/>
        </w:rPr>
        <w:t>doi:10.1177/0272431697017002003</w:t>
      </w:r>
    </w:p>
    <w:p w:rsidR="006B3CC2" w:rsidRPr="001804F5" w:rsidRDefault="00F852F4" w:rsidP="00250B7D">
      <w:pPr>
        <w:pStyle w:val="NoSpacing"/>
        <w:spacing w:line="432" w:lineRule="auto"/>
        <w:rPr>
          <w:rFonts w:ascii="Times New Roman" w:hAnsi="Times New Roman"/>
          <w:sz w:val="24"/>
          <w:szCs w:val="24"/>
        </w:rPr>
      </w:pPr>
      <w:r w:rsidRPr="001804F5">
        <w:rPr>
          <w:rFonts w:ascii="Times New Roman" w:hAnsi="Times New Roman"/>
          <w:sz w:val="24"/>
          <w:szCs w:val="24"/>
        </w:rPr>
        <w:t xml:space="preserve">Ryan, A. M., &amp; Shim, S. S. (2008). An exploration of young adolescents' social achievement </w:t>
      </w:r>
    </w:p>
    <w:p w:rsidR="00F852F4" w:rsidRPr="001804F5" w:rsidRDefault="00F852F4" w:rsidP="00250B7D">
      <w:pPr>
        <w:pStyle w:val="NoSpacing"/>
        <w:spacing w:line="432" w:lineRule="auto"/>
        <w:ind w:left="720"/>
        <w:rPr>
          <w:rFonts w:ascii="Times New Roman" w:hAnsi="Times New Roman"/>
          <w:sz w:val="24"/>
          <w:szCs w:val="24"/>
        </w:rPr>
      </w:pPr>
      <w:r w:rsidRPr="001804F5">
        <w:rPr>
          <w:rFonts w:ascii="Times New Roman" w:hAnsi="Times New Roman"/>
          <w:sz w:val="24"/>
          <w:szCs w:val="24"/>
        </w:rPr>
        <w:lastRenderedPageBreak/>
        <w:t xml:space="preserve">goals and social adjustment in middle school. </w:t>
      </w:r>
      <w:r w:rsidRPr="001804F5">
        <w:rPr>
          <w:rFonts w:ascii="Times New Roman" w:hAnsi="Times New Roman"/>
          <w:i/>
          <w:sz w:val="24"/>
          <w:szCs w:val="24"/>
        </w:rPr>
        <w:t>Journal of Educational Psychology, 100(3),</w:t>
      </w:r>
      <w:r w:rsidRPr="001804F5">
        <w:rPr>
          <w:rFonts w:ascii="Times New Roman" w:hAnsi="Times New Roman"/>
          <w:sz w:val="24"/>
          <w:szCs w:val="24"/>
        </w:rPr>
        <w:t xml:space="preserve"> 672-687.</w:t>
      </w:r>
      <w:r w:rsidR="00D11983" w:rsidRPr="001804F5">
        <w:rPr>
          <w:rFonts w:ascii="Times New Roman" w:hAnsi="Times New Roman"/>
          <w:sz w:val="24"/>
          <w:szCs w:val="24"/>
        </w:rPr>
        <w:t xml:space="preserve"> </w:t>
      </w:r>
      <w:proofErr w:type="spellStart"/>
      <w:r w:rsidR="00D11983" w:rsidRPr="001804F5">
        <w:rPr>
          <w:rFonts w:ascii="Times New Roman" w:hAnsi="Times New Roman"/>
          <w:sz w:val="24"/>
          <w:szCs w:val="24"/>
        </w:rPr>
        <w:t>doi</w:t>
      </w:r>
      <w:proofErr w:type="spellEnd"/>
      <w:r w:rsidR="00D11983" w:rsidRPr="001804F5">
        <w:rPr>
          <w:rFonts w:ascii="Times New Roman" w:hAnsi="Times New Roman"/>
          <w:sz w:val="24"/>
          <w:szCs w:val="24"/>
        </w:rPr>
        <w:t xml:space="preserve">: </w:t>
      </w:r>
      <w:r w:rsidR="00D11983" w:rsidRPr="001804F5">
        <w:rPr>
          <w:rFonts w:ascii="Times New Roman" w:hAnsi="Times New Roman"/>
          <w:sz w:val="24"/>
          <w:szCs w:val="24"/>
          <w:shd w:val="clear" w:color="auto" w:fill="FFFFFF"/>
        </w:rPr>
        <w:t>10.1037/0022-0663.100.3.672</w:t>
      </w:r>
    </w:p>
    <w:p w:rsidR="006B3CC2" w:rsidRPr="001804F5" w:rsidRDefault="00F852F4" w:rsidP="00250B7D">
      <w:pPr>
        <w:pStyle w:val="NoSpacing"/>
        <w:spacing w:line="432" w:lineRule="auto"/>
        <w:rPr>
          <w:rFonts w:ascii="Times New Roman" w:hAnsi="Times New Roman"/>
          <w:sz w:val="24"/>
          <w:szCs w:val="24"/>
        </w:rPr>
      </w:pPr>
      <w:proofErr w:type="spellStart"/>
      <w:r w:rsidRPr="001804F5">
        <w:rPr>
          <w:rFonts w:ascii="Times New Roman" w:hAnsi="Times New Roman"/>
          <w:sz w:val="24"/>
          <w:szCs w:val="24"/>
        </w:rPr>
        <w:t>Salmivalli</w:t>
      </w:r>
      <w:proofErr w:type="spellEnd"/>
      <w:r w:rsidRPr="001804F5">
        <w:rPr>
          <w:rFonts w:ascii="Times New Roman" w:hAnsi="Times New Roman"/>
          <w:sz w:val="24"/>
          <w:szCs w:val="24"/>
        </w:rPr>
        <w:t xml:space="preserve">, C., </w:t>
      </w:r>
      <w:proofErr w:type="spellStart"/>
      <w:r w:rsidRPr="001804F5">
        <w:rPr>
          <w:rFonts w:ascii="Times New Roman" w:hAnsi="Times New Roman"/>
          <w:sz w:val="24"/>
          <w:szCs w:val="24"/>
        </w:rPr>
        <w:t>Ojanen</w:t>
      </w:r>
      <w:proofErr w:type="spellEnd"/>
      <w:r w:rsidRPr="001804F5">
        <w:rPr>
          <w:rFonts w:ascii="Times New Roman" w:hAnsi="Times New Roman"/>
          <w:sz w:val="24"/>
          <w:szCs w:val="24"/>
        </w:rPr>
        <w:t xml:space="preserve">, T., </w:t>
      </w:r>
      <w:proofErr w:type="spellStart"/>
      <w:r w:rsidRPr="001804F5">
        <w:rPr>
          <w:rFonts w:ascii="Times New Roman" w:hAnsi="Times New Roman"/>
          <w:sz w:val="24"/>
          <w:szCs w:val="24"/>
        </w:rPr>
        <w:t>Haanpää</w:t>
      </w:r>
      <w:proofErr w:type="spellEnd"/>
      <w:r w:rsidRPr="001804F5">
        <w:rPr>
          <w:rFonts w:ascii="Times New Roman" w:hAnsi="Times New Roman"/>
          <w:sz w:val="24"/>
          <w:szCs w:val="24"/>
        </w:rPr>
        <w:t xml:space="preserve">, J., &amp; </w:t>
      </w:r>
      <w:proofErr w:type="spellStart"/>
      <w:r w:rsidRPr="001804F5">
        <w:rPr>
          <w:rFonts w:ascii="Times New Roman" w:hAnsi="Times New Roman"/>
          <w:sz w:val="24"/>
          <w:szCs w:val="24"/>
        </w:rPr>
        <w:t>Peets</w:t>
      </w:r>
      <w:proofErr w:type="spellEnd"/>
      <w:r w:rsidRPr="001804F5">
        <w:rPr>
          <w:rFonts w:ascii="Times New Roman" w:hAnsi="Times New Roman"/>
          <w:sz w:val="24"/>
          <w:szCs w:val="24"/>
        </w:rPr>
        <w:t xml:space="preserve">, K. (2005). 'I'm OK but You're Not' and </w:t>
      </w:r>
      <w:r w:rsidR="00322413" w:rsidRPr="001804F5">
        <w:rPr>
          <w:rFonts w:ascii="Times New Roman" w:hAnsi="Times New Roman"/>
          <w:sz w:val="24"/>
          <w:szCs w:val="24"/>
        </w:rPr>
        <w:t>o</w:t>
      </w:r>
      <w:r w:rsidRPr="001804F5">
        <w:rPr>
          <w:rFonts w:ascii="Times New Roman" w:hAnsi="Times New Roman"/>
          <w:sz w:val="24"/>
          <w:szCs w:val="24"/>
        </w:rPr>
        <w:t xml:space="preserve">ther </w:t>
      </w:r>
    </w:p>
    <w:p w:rsidR="00F852F4" w:rsidRPr="001804F5" w:rsidRDefault="00322413" w:rsidP="00250B7D">
      <w:pPr>
        <w:pStyle w:val="NoSpacing"/>
        <w:spacing w:line="432" w:lineRule="auto"/>
        <w:ind w:left="720"/>
        <w:rPr>
          <w:rFonts w:ascii="Times New Roman" w:hAnsi="Times New Roman"/>
          <w:sz w:val="24"/>
          <w:szCs w:val="24"/>
        </w:rPr>
      </w:pPr>
      <w:r w:rsidRPr="001804F5">
        <w:rPr>
          <w:rFonts w:ascii="Times New Roman" w:hAnsi="Times New Roman"/>
          <w:sz w:val="24"/>
          <w:szCs w:val="24"/>
        </w:rPr>
        <w:t>p</w:t>
      </w:r>
      <w:r w:rsidR="00F852F4" w:rsidRPr="001804F5">
        <w:rPr>
          <w:rFonts w:ascii="Times New Roman" w:hAnsi="Times New Roman"/>
          <w:sz w:val="24"/>
          <w:szCs w:val="24"/>
        </w:rPr>
        <w:t>eer-</w:t>
      </w:r>
      <w:r w:rsidRPr="001804F5">
        <w:rPr>
          <w:rFonts w:ascii="Times New Roman" w:hAnsi="Times New Roman"/>
          <w:sz w:val="24"/>
          <w:szCs w:val="24"/>
        </w:rPr>
        <w:t>r</w:t>
      </w:r>
      <w:r w:rsidR="00F852F4" w:rsidRPr="001804F5">
        <w:rPr>
          <w:rFonts w:ascii="Times New Roman" w:hAnsi="Times New Roman"/>
          <w:sz w:val="24"/>
          <w:szCs w:val="24"/>
        </w:rPr>
        <w:t xml:space="preserve">elational </w:t>
      </w:r>
      <w:r w:rsidRPr="001804F5">
        <w:rPr>
          <w:rFonts w:ascii="Times New Roman" w:hAnsi="Times New Roman"/>
          <w:sz w:val="24"/>
          <w:szCs w:val="24"/>
        </w:rPr>
        <w:t>s</w:t>
      </w:r>
      <w:r w:rsidR="00F852F4" w:rsidRPr="001804F5">
        <w:rPr>
          <w:rFonts w:ascii="Times New Roman" w:hAnsi="Times New Roman"/>
          <w:sz w:val="24"/>
          <w:szCs w:val="24"/>
        </w:rPr>
        <w:t xml:space="preserve">chemas: Explaining </w:t>
      </w:r>
      <w:r w:rsidRPr="001804F5">
        <w:rPr>
          <w:rFonts w:ascii="Times New Roman" w:hAnsi="Times New Roman"/>
          <w:sz w:val="24"/>
          <w:szCs w:val="24"/>
        </w:rPr>
        <w:t>i</w:t>
      </w:r>
      <w:r w:rsidR="00F852F4" w:rsidRPr="001804F5">
        <w:rPr>
          <w:rFonts w:ascii="Times New Roman" w:hAnsi="Times New Roman"/>
          <w:sz w:val="24"/>
          <w:szCs w:val="24"/>
        </w:rPr>
        <w:t xml:space="preserve">ndividual </w:t>
      </w:r>
      <w:r w:rsidRPr="001804F5">
        <w:rPr>
          <w:rFonts w:ascii="Times New Roman" w:hAnsi="Times New Roman"/>
          <w:sz w:val="24"/>
          <w:szCs w:val="24"/>
        </w:rPr>
        <w:t>d</w:t>
      </w:r>
      <w:r w:rsidR="00F852F4" w:rsidRPr="001804F5">
        <w:rPr>
          <w:rFonts w:ascii="Times New Roman" w:hAnsi="Times New Roman"/>
          <w:sz w:val="24"/>
          <w:szCs w:val="24"/>
        </w:rPr>
        <w:t xml:space="preserve">ifferences in </w:t>
      </w:r>
      <w:r w:rsidRPr="001804F5">
        <w:rPr>
          <w:rFonts w:ascii="Times New Roman" w:hAnsi="Times New Roman"/>
          <w:sz w:val="24"/>
          <w:szCs w:val="24"/>
        </w:rPr>
        <w:t>c</w:t>
      </w:r>
      <w:r w:rsidR="00F852F4" w:rsidRPr="001804F5">
        <w:rPr>
          <w:rFonts w:ascii="Times New Roman" w:hAnsi="Times New Roman"/>
          <w:sz w:val="24"/>
          <w:szCs w:val="24"/>
        </w:rPr>
        <w:t xml:space="preserve">hildren's </w:t>
      </w:r>
      <w:r w:rsidRPr="001804F5">
        <w:rPr>
          <w:rFonts w:ascii="Times New Roman" w:hAnsi="Times New Roman"/>
          <w:sz w:val="24"/>
          <w:szCs w:val="24"/>
        </w:rPr>
        <w:t>s</w:t>
      </w:r>
      <w:r w:rsidR="00F852F4" w:rsidRPr="001804F5">
        <w:rPr>
          <w:rFonts w:ascii="Times New Roman" w:hAnsi="Times New Roman"/>
          <w:sz w:val="24"/>
          <w:szCs w:val="24"/>
        </w:rPr>
        <w:t xml:space="preserve">ocial </w:t>
      </w:r>
      <w:r w:rsidRPr="001804F5">
        <w:rPr>
          <w:rFonts w:ascii="Times New Roman" w:hAnsi="Times New Roman"/>
          <w:sz w:val="24"/>
          <w:szCs w:val="24"/>
        </w:rPr>
        <w:t>g</w:t>
      </w:r>
      <w:r w:rsidR="00F852F4" w:rsidRPr="001804F5">
        <w:rPr>
          <w:rFonts w:ascii="Times New Roman" w:hAnsi="Times New Roman"/>
          <w:sz w:val="24"/>
          <w:szCs w:val="24"/>
        </w:rPr>
        <w:t xml:space="preserve">oals. </w:t>
      </w:r>
      <w:r w:rsidR="00F852F4" w:rsidRPr="001804F5">
        <w:rPr>
          <w:rFonts w:ascii="Times New Roman" w:hAnsi="Times New Roman"/>
          <w:i/>
          <w:sz w:val="24"/>
          <w:szCs w:val="24"/>
        </w:rPr>
        <w:t>Developmental Psychology, 41(2),</w:t>
      </w:r>
      <w:r w:rsidR="00F852F4" w:rsidRPr="001804F5">
        <w:rPr>
          <w:rFonts w:ascii="Times New Roman" w:hAnsi="Times New Roman"/>
          <w:sz w:val="24"/>
          <w:szCs w:val="24"/>
        </w:rPr>
        <w:t xml:space="preserve"> 363-375. </w:t>
      </w:r>
      <w:proofErr w:type="spellStart"/>
      <w:r w:rsidR="00F852F4" w:rsidRPr="001804F5">
        <w:rPr>
          <w:rFonts w:ascii="Times New Roman" w:hAnsi="Times New Roman"/>
          <w:sz w:val="24"/>
          <w:szCs w:val="24"/>
        </w:rPr>
        <w:t>doi</w:t>
      </w:r>
      <w:proofErr w:type="spellEnd"/>
      <w:r w:rsidR="00F852F4" w:rsidRPr="001804F5">
        <w:rPr>
          <w:rFonts w:ascii="Times New Roman" w:hAnsi="Times New Roman"/>
          <w:sz w:val="24"/>
          <w:szCs w:val="24"/>
        </w:rPr>
        <w:t>: 10.1037/0012-1649.41.2.363</w:t>
      </w:r>
    </w:p>
    <w:p w:rsidR="009E1D0B" w:rsidRPr="001804F5" w:rsidRDefault="009E1D0B" w:rsidP="00250B7D">
      <w:pPr>
        <w:pStyle w:val="NoSpacing"/>
        <w:spacing w:line="432" w:lineRule="auto"/>
        <w:rPr>
          <w:rFonts w:ascii="Times New Roman" w:hAnsi="Times New Roman"/>
          <w:sz w:val="24"/>
          <w:szCs w:val="24"/>
        </w:rPr>
      </w:pPr>
      <w:proofErr w:type="spellStart"/>
      <w:r w:rsidRPr="001804F5">
        <w:rPr>
          <w:rFonts w:ascii="Times New Roman" w:hAnsi="Times New Roman"/>
          <w:sz w:val="24"/>
          <w:szCs w:val="24"/>
        </w:rPr>
        <w:t>Salmivalli</w:t>
      </w:r>
      <w:proofErr w:type="spellEnd"/>
      <w:r w:rsidRPr="001804F5">
        <w:rPr>
          <w:rFonts w:ascii="Times New Roman" w:hAnsi="Times New Roman"/>
          <w:sz w:val="24"/>
          <w:szCs w:val="24"/>
        </w:rPr>
        <w:t xml:space="preserve">, C., &amp; </w:t>
      </w:r>
      <w:proofErr w:type="spellStart"/>
      <w:r w:rsidRPr="001804F5">
        <w:rPr>
          <w:rFonts w:ascii="Times New Roman" w:hAnsi="Times New Roman"/>
          <w:sz w:val="24"/>
          <w:szCs w:val="24"/>
        </w:rPr>
        <w:t>Peets</w:t>
      </w:r>
      <w:proofErr w:type="spellEnd"/>
      <w:r w:rsidRPr="001804F5">
        <w:rPr>
          <w:rFonts w:ascii="Times New Roman" w:hAnsi="Times New Roman"/>
          <w:sz w:val="24"/>
          <w:szCs w:val="24"/>
        </w:rPr>
        <w:t xml:space="preserve">, K. (2009). Pre-adolescents peer-relational schemas and social goals </w:t>
      </w:r>
    </w:p>
    <w:p w:rsidR="009E1D0B" w:rsidRPr="001804F5" w:rsidRDefault="009E1D0B" w:rsidP="00250B7D">
      <w:pPr>
        <w:pStyle w:val="NoSpacing"/>
        <w:spacing w:line="432" w:lineRule="auto"/>
        <w:ind w:left="720"/>
        <w:rPr>
          <w:rFonts w:ascii="Times New Roman" w:hAnsi="Times New Roman"/>
          <w:sz w:val="24"/>
          <w:szCs w:val="24"/>
        </w:rPr>
      </w:pPr>
      <w:r w:rsidRPr="001804F5">
        <w:rPr>
          <w:rFonts w:ascii="Times New Roman" w:hAnsi="Times New Roman"/>
          <w:sz w:val="24"/>
          <w:szCs w:val="24"/>
        </w:rPr>
        <w:t xml:space="preserve">across relational contexts. </w:t>
      </w:r>
      <w:r w:rsidRPr="001804F5">
        <w:rPr>
          <w:rFonts w:ascii="Times New Roman" w:hAnsi="Times New Roman"/>
          <w:i/>
          <w:sz w:val="24"/>
          <w:szCs w:val="24"/>
        </w:rPr>
        <w:t>Social Development, 18(4),</w:t>
      </w:r>
      <w:r w:rsidRPr="001804F5">
        <w:rPr>
          <w:rFonts w:ascii="Times New Roman" w:hAnsi="Times New Roman"/>
          <w:sz w:val="24"/>
          <w:szCs w:val="24"/>
        </w:rPr>
        <w:t xml:space="preserve"> 817-832. </w:t>
      </w:r>
      <w:proofErr w:type="spellStart"/>
      <w:r w:rsidRPr="001804F5">
        <w:rPr>
          <w:rFonts w:ascii="Times New Roman" w:hAnsi="Times New Roman"/>
          <w:sz w:val="24"/>
          <w:szCs w:val="24"/>
        </w:rPr>
        <w:t>doi</w:t>
      </w:r>
      <w:proofErr w:type="spellEnd"/>
      <w:r w:rsidRPr="001804F5">
        <w:rPr>
          <w:rFonts w:ascii="Times New Roman" w:hAnsi="Times New Roman"/>
          <w:sz w:val="24"/>
          <w:szCs w:val="24"/>
        </w:rPr>
        <w:t>: 10.1111/sode.2009.18.issue-410.1111/j.1467-9507.2008.00515.x</w:t>
      </w:r>
    </w:p>
    <w:p w:rsidR="00513D5A" w:rsidRPr="001804F5" w:rsidRDefault="00513D5A" w:rsidP="00250B7D">
      <w:pPr>
        <w:pStyle w:val="NoSpacing"/>
        <w:spacing w:line="432" w:lineRule="auto"/>
        <w:rPr>
          <w:rFonts w:ascii="Times New Roman" w:hAnsi="Times New Roman"/>
          <w:sz w:val="24"/>
          <w:szCs w:val="24"/>
        </w:rPr>
      </w:pPr>
      <w:r w:rsidRPr="001804F5">
        <w:rPr>
          <w:rFonts w:ascii="Times New Roman" w:hAnsi="Times New Roman"/>
          <w:sz w:val="24"/>
          <w:szCs w:val="24"/>
        </w:rPr>
        <w:t xml:space="preserve">Samson, J. E., </w:t>
      </w:r>
      <w:proofErr w:type="spellStart"/>
      <w:r w:rsidRPr="001804F5">
        <w:rPr>
          <w:rFonts w:ascii="Times New Roman" w:hAnsi="Times New Roman"/>
          <w:sz w:val="24"/>
          <w:szCs w:val="24"/>
        </w:rPr>
        <w:t>Ojanen</w:t>
      </w:r>
      <w:proofErr w:type="spellEnd"/>
      <w:r w:rsidRPr="001804F5">
        <w:rPr>
          <w:rFonts w:ascii="Times New Roman" w:hAnsi="Times New Roman"/>
          <w:sz w:val="24"/>
          <w:szCs w:val="24"/>
        </w:rPr>
        <w:t xml:space="preserve">, T., &amp; </w:t>
      </w:r>
      <w:proofErr w:type="spellStart"/>
      <w:r w:rsidRPr="001804F5">
        <w:rPr>
          <w:rFonts w:ascii="Times New Roman" w:hAnsi="Times New Roman"/>
          <w:sz w:val="24"/>
          <w:szCs w:val="24"/>
        </w:rPr>
        <w:t>Hollo</w:t>
      </w:r>
      <w:proofErr w:type="spellEnd"/>
      <w:r w:rsidRPr="001804F5">
        <w:rPr>
          <w:rFonts w:ascii="Times New Roman" w:hAnsi="Times New Roman"/>
          <w:sz w:val="24"/>
          <w:szCs w:val="24"/>
        </w:rPr>
        <w:t xml:space="preserve">, A. (2012). Social goals and youth aggression: Meta-analysis </w:t>
      </w:r>
    </w:p>
    <w:p w:rsidR="00513D5A" w:rsidRPr="001804F5" w:rsidRDefault="00513D5A" w:rsidP="00250B7D">
      <w:pPr>
        <w:pStyle w:val="NoSpacing"/>
        <w:spacing w:line="432" w:lineRule="auto"/>
        <w:ind w:left="720"/>
        <w:rPr>
          <w:rFonts w:ascii="Times New Roman" w:hAnsi="Times New Roman"/>
          <w:sz w:val="24"/>
          <w:szCs w:val="24"/>
        </w:rPr>
      </w:pPr>
      <w:r w:rsidRPr="001804F5">
        <w:rPr>
          <w:rFonts w:ascii="Times New Roman" w:hAnsi="Times New Roman"/>
          <w:sz w:val="24"/>
          <w:szCs w:val="24"/>
        </w:rPr>
        <w:t xml:space="preserve">of </w:t>
      </w:r>
      <w:proofErr w:type="spellStart"/>
      <w:r w:rsidRPr="001804F5">
        <w:rPr>
          <w:rFonts w:ascii="Times New Roman" w:hAnsi="Times New Roman"/>
          <w:sz w:val="24"/>
          <w:szCs w:val="24"/>
        </w:rPr>
        <w:t>prosocial</w:t>
      </w:r>
      <w:proofErr w:type="spellEnd"/>
      <w:r w:rsidRPr="001804F5">
        <w:rPr>
          <w:rFonts w:ascii="Times New Roman" w:hAnsi="Times New Roman"/>
          <w:sz w:val="24"/>
          <w:szCs w:val="24"/>
        </w:rPr>
        <w:t xml:space="preserve"> and antisocial goals. </w:t>
      </w:r>
      <w:r w:rsidRPr="001804F5">
        <w:rPr>
          <w:rFonts w:ascii="Times New Roman" w:hAnsi="Times New Roman"/>
          <w:i/>
          <w:sz w:val="24"/>
          <w:szCs w:val="24"/>
        </w:rPr>
        <w:t>Social Development.</w:t>
      </w:r>
      <w:r w:rsidRPr="001804F5">
        <w:rPr>
          <w:rFonts w:ascii="Times New Roman" w:hAnsi="Times New Roman"/>
          <w:sz w:val="24"/>
          <w:szCs w:val="24"/>
        </w:rPr>
        <w:t xml:space="preserve"> </w:t>
      </w:r>
      <w:proofErr w:type="spellStart"/>
      <w:r w:rsidRPr="001804F5">
        <w:rPr>
          <w:rFonts w:ascii="Times New Roman" w:hAnsi="Times New Roman"/>
          <w:sz w:val="24"/>
          <w:szCs w:val="24"/>
        </w:rPr>
        <w:t>doi</w:t>
      </w:r>
      <w:proofErr w:type="spellEnd"/>
      <w:r w:rsidRPr="001804F5">
        <w:rPr>
          <w:rFonts w:ascii="Times New Roman" w:hAnsi="Times New Roman"/>
          <w:sz w:val="24"/>
          <w:szCs w:val="24"/>
        </w:rPr>
        <w:t>: 10.1111/j.1467-9507.2012.00658.x</w:t>
      </w:r>
    </w:p>
    <w:p w:rsidR="006B3CC2" w:rsidRPr="001804F5" w:rsidRDefault="00F852F4" w:rsidP="00250B7D">
      <w:pPr>
        <w:pStyle w:val="NoSpacing"/>
        <w:spacing w:line="432" w:lineRule="auto"/>
        <w:rPr>
          <w:rFonts w:ascii="Times New Roman" w:hAnsi="Times New Roman"/>
          <w:sz w:val="24"/>
          <w:szCs w:val="24"/>
        </w:rPr>
      </w:pPr>
      <w:proofErr w:type="spellStart"/>
      <w:r w:rsidRPr="001804F5">
        <w:rPr>
          <w:rFonts w:ascii="Times New Roman" w:hAnsi="Times New Roman"/>
          <w:sz w:val="24"/>
          <w:szCs w:val="24"/>
        </w:rPr>
        <w:t>Sandstrom</w:t>
      </w:r>
      <w:proofErr w:type="spellEnd"/>
      <w:r w:rsidRPr="001804F5">
        <w:rPr>
          <w:rFonts w:ascii="Times New Roman" w:hAnsi="Times New Roman"/>
          <w:sz w:val="24"/>
          <w:szCs w:val="24"/>
        </w:rPr>
        <w:t xml:space="preserve">, M. J., &amp; </w:t>
      </w:r>
      <w:proofErr w:type="spellStart"/>
      <w:r w:rsidRPr="001804F5">
        <w:rPr>
          <w:rFonts w:ascii="Times New Roman" w:hAnsi="Times New Roman"/>
          <w:sz w:val="24"/>
          <w:szCs w:val="24"/>
        </w:rPr>
        <w:t>Herlan</w:t>
      </w:r>
      <w:proofErr w:type="spellEnd"/>
      <w:r w:rsidRPr="001804F5">
        <w:rPr>
          <w:rFonts w:ascii="Times New Roman" w:hAnsi="Times New Roman"/>
          <w:sz w:val="24"/>
          <w:szCs w:val="24"/>
        </w:rPr>
        <w:t xml:space="preserve">, R. D. (2007). Threatened egotism or confirmed inadequacy? How </w:t>
      </w:r>
    </w:p>
    <w:p w:rsidR="00F852F4" w:rsidRPr="001804F5" w:rsidRDefault="00F852F4" w:rsidP="00250B7D">
      <w:pPr>
        <w:pStyle w:val="NoSpacing"/>
        <w:spacing w:line="432" w:lineRule="auto"/>
        <w:ind w:left="720"/>
        <w:rPr>
          <w:rFonts w:ascii="Times New Roman" w:hAnsi="Times New Roman"/>
          <w:sz w:val="24"/>
          <w:szCs w:val="24"/>
        </w:rPr>
      </w:pPr>
      <w:r w:rsidRPr="001804F5">
        <w:rPr>
          <w:rFonts w:ascii="Times New Roman" w:hAnsi="Times New Roman"/>
          <w:sz w:val="24"/>
          <w:szCs w:val="24"/>
        </w:rPr>
        <w:t xml:space="preserve">children's perceptions of social status influence aggressive behavior toward peers. </w:t>
      </w:r>
      <w:r w:rsidRPr="001804F5">
        <w:rPr>
          <w:rFonts w:ascii="Times New Roman" w:hAnsi="Times New Roman"/>
          <w:i/>
          <w:sz w:val="24"/>
          <w:szCs w:val="24"/>
        </w:rPr>
        <w:t>Journal of Social &amp; Clinical Psychology 26(2),</w:t>
      </w:r>
      <w:r w:rsidRPr="001804F5">
        <w:rPr>
          <w:rFonts w:ascii="Times New Roman" w:hAnsi="Times New Roman"/>
          <w:sz w:val="24"/>
          <w:szCs w:val="24"/>
        </w:rPr>
        <w:t xml:space="preserve"> 240-267.</w:t>
      </w:r>
      <w:r w:rsidR="00AE5AEF" w:rsidRPr="001804F5">
        <w:rPr>
          <w:rFonts w:ascii="Times New Roman" w:hAnsi="Times New Roman"/>
          <w:sz w:val="24"/>
          <w:szCs w:val="24"/>
        </w:rPr>
        <w:t xml:space="preserve"> </w:t>
      </w:r>
      <w:proofErr w:type="spellStart"/>
      <w:r w:rsidR="00AE5AEF" w:rsidRPr="001804F5">
        <w:rPr>
          <w:rFonts w:ascii="Times New Roman" w:hAnsi="Times New Roman"/>
          <w:sz w:val="24"/>
          <w:szCs w:val="24"/>
        </w:rPr>
        <w:t>doi</w:t>
      </w:r>
      <w:proofErr w:type="spellEnd"/>
      <w:r w:rsidR="00AE5AEF" w:rsidRPr="001804F5">
        <w:rPr>
          <w:rFonts w:ascii="Times New Roman" w:hAnsi="Times New Roman"/>
          <w:sz w:val="24"/>
          <w:szCs w:val="24"/>
        </w:rPr>
        <w:t xml:space="preserve">: </w:t>
      </w:r>
      <w:r w:rsidR="00AE5AEF" w:rsidRPr="001804F5">
        <w:rPr>
          <w:rFonts w:ascii="Times New Roman" w:hAnsi="Times New Roman"/>
          <w:sz w:val="24"/>
          <w:szCs w:val="24"/>
          <w:shd w:val="clear" w:color="auto" w:fill="FFFFFF"/>
        </w:rPr>
        <w:t>10.1521/jscp.2007.26.2.240</w:t>
      </w:r>
    </w:p>
    <w:p w:rsidR="006B3CC2" w:rsidRPr="001804F5" w:rsidRDefault="00F852F4" w:rsidP="00250B7D">
      <w:pPr>
        <w:pStyle w:val="NoSpacing"/>
        <w:spacing w:line="432" w:lineRule="auto"/>
        <w:rPr>
          <w:rFonts w:ascii="Times New Roman" w:hAnsi="Times New Roman"/>
          <w:sz w:val="24"/>
          <w:szCs w:val="24"/>
        </w:rPr>
      </w:pPr>
      <w:proofErr w:type="spellStart"/>
      <w:r w:rsidRPr="001804F5">
        <w:rPr>
          <w:rFonts w:ascii="Times New Roman" w:hAnsi="Times New Roman"/>
          <w:sz w:val="24"/>
          <w:szCs w:val="24"/>
        </w:rPr>
        <w:t>Sijtsema</w:t>
      </w:r>
      <w:proofErr w:type="spellEnd"/>
      <w:r w:rsidRPr="001804F5">
        <w:rPr>
          <w:rFonts w:ascii="Times New Roman" w:hAnsi="Times New Roman"/>
          <w:sz w:val="24"/>
          <w:szCs w:val="24"/>
        </w:rPr>
        <w:t xml:space="preserve">, J. J., </w:t>
      </w:r>
      <w:proofErr w:type="spellStart"/>
      <w:r w:rsidRPr="001804F5">
        <w:rPr>
          <w:rFonts w:ascii="Times New Roman" w:hAnsi="Times New Roman"/>
          <w:sz w:val="24"/>
          <w:szCs w:val="24"/>
        </w:rPr>
        <w:t>Veenstra</w:t>
      </w:r>
      <w:proofErr w:type="spellEnd"/>
      <w:r w:rsidRPr="001804F5">
        <w:rPr>
          <w:rFonts w:ascii="Times New Roman" w:hAnsi="Times New Roman"/>
          <w:sz w:val="24"/>
          <w:szCs w:val="24"/>
        </w:rPr>
        <w:t xml:space="preserve">, R., </w:t>
      </w:r>
      <w:proofErr w:type="spellStart"/>
      <w:r w:rsidRPr="001804F5">
        <w:rPr>
          <w:rFonts w:ascii="Times New Roman" w:hAnsi="Times New Roman"/>
          <w:sz w:val="24"/>
          <w:szCs w:val="24"/>
        </w:rPr>
        <w:t>Lindenberg</w:t>
      </w:r>
      <w:proofErr w:type="spellEnd"/>
      <w:r w:rsidRPr="001804F5">
        <w:rPr>
          <w:rFonts w:ascii="Times New Roman" w:hAnsi="Times New Roman"/>
          <w:sz w:val="24"/>
          <w:szCs w:val="24"/>
        </w:rPr>
        <w:t xml:space="preserve">, S., &amp; </w:t>
      </w:r>
      <w:proofErr w:type="spellStart"/>
      <w:r w:rsidRPr="001804F5">
        <w:rPr>
          <w:rFonts w:ascii="Times New Roman" w:hAnsi="Times New Roman"/>
          <w:sz w:val="24"/>
          <w:szCs w:val="24"/>
        </w:rPr>
        <w:t>Salmivalli</w:t>
      </w:r>
      <w:proofErr w:type="spellEnd"/>
      <w:r w:rsidRPr="001804F5">
        <w:rPr>
          <w:rFonts w:ascii="Times New Roman" w:hAnsi="Times New Roman"/>
          <w:sz w:val="24"/>
          <w:szCs w:val="24"/>
        </w:rPr>
        <w:t xml:space="preserve">, C. (2009). Empirical test of bullies' </w:t>
      </w:r>
    </w:p>
    <w:p w:rsidR="00F852F4" w:rsidRPr="001804F5" w:rsidRDefault="00F852F4" w:rsidP="00250B7D">
      <w:pPr>
        <w:pStyle w:val="NoSpacing"/>
        <w:spacing w:line="432" w:lineRule="auto"/>
        <w:ind w:left="720"/>
        <w:rPr>
          <w:rFonts w:ascii="Times New Roman" w:hAnsi="Times New Roman"/>
          <w:sz w:val="24"/>
          <w:szCs w:val="24"/>
        </w:rPr>
      </w:pPr>
      <w:r w:rsidRPr="001804F5">
        <w:rPr>
          <w:rFonts w:ascii="Times New Roman" w:hAnsi="Times New Roman"/>
          <w:sz w:val="24"/>
          <w:szCs w:val="24"/>
        </w:rPr>
        <w:t xml:space="preserve">status goals: Assessing direct goals, aggression, and prestige. </w:t>
      </w:r>
      <w:r w:rsidRPr="001804F5">
        <w:rPr>
          <w:rFonts w:ascii="Times New Roman" w:hAnsi="Times New Roman"/>
          <w:i/>
          <w:sz w:val="24"/>
          <w:szCs w:val="24"/>
        </w:rPr>
        <w:t xml:space="preserve">Aggressive Behavior, 35(1), </w:t>
      </w:r>
      <w:r w:rsidRPr="001804F5">
        <w:rPr>
          <w:rFonts w:ascii="Times New Roman" w:hAnsi="Times New Roman"/>
          <w:sz w:val="24"/>
          <w:szCs w:val="24"/>
        </w:rPr>
        <w:t xml:space="preserve">57-67. </w:t>
      </w:r>
      <w:proofErr w:type="spellStart"/>
      <w:r w:rsidRPr="001804F5">
        <w:rPr>
          <w:rFonts w:ascii="Times New Roman" w:hAnsi="Times New Roman"/>
          <w:sz w:val="24"/>
          <w:szCs w:val="24"/>
        </w:rPr>
        <w:t>doi</w:t>
      </w:r>
      <w:proofErr w:type="spellEnd"/>
      <w:r w:rsidRPr="001804F5">
        <w:rPr>
          <w:rFonts w:ascii="Times New Roman" w:hAnsi="Times New Roman"/>
          <w:sz w:val="24"/>
          <w:szCs w:val="24"/>
        </w:rPr>
        <w:t>: 10.1002/ab.20282</w:t>
      </w:r>
    </w:p>
    <w:p w:rsidR="006B3CC2" w:rsidRPr="001804F5" w:rsidRDefault="006B3CC2" w:rsidP="00250B7D">
      <w:pPr>
        <w:pStyle w:val="NoSpacing"/>
        <w:spacing w:line="432" w:lineRule="auto"/>
        <w:rPr>
          <w:rFonts w:ascii="Times New Roman" w:hAnsi="Times New Roman"/>
          <w:sz w:val="24"/>
          <w:szCs w:val="24"/>
        </w:rPr>
      </w:pPr>
      <w:r w:rsidRPr="001804F5">
        <w:rPr>
          <w:rFonts w:ascii="Times New Roman" w:hAnsi="Times New Roman"/>
          <w:sz w:val="24"/>
          <w:szCs w:val="24"/>
        </w:rPr>
        <w:t xml:space="preserve">Underwood, M. K., &amp; </w:t>
      </w:r>
      <w:proofErr w:type="spellStart"/>
      <w:r w:rsidRPr="001804F5">
        <w:rPr>
          <w:rFonts w:ascii="Times New Roman" w:hAnsi="Times New Roman"/>
          <w:sz w:val="24"/>
          <w:szCs w:val="24"/>
        </w:rPr>
        <w:t>Bjornstad</w:t>
      </w:r>
      <w:proofErr w:type="spellEnd"/>
      <w:r w:rsidRPr="001804F5">
        <w:rPr>
          <w:rFonts w:ascii="Times New Roman" w:hAnsi="Times New Roman"/>
          <w:sz w:val="24"/>
          <w:szCs w:val="24"/>
        </w:rPr>
        <w:t xml:space="preserve">, G. J. (2001). Children's emotional experience of peer </w:t>
      </w:r>
    </w:p>
    <w:p w:rsidR="006B3CC2" w:rsidRPr="001804F5" w:rsidRDefault="006B3CC2" w:rsidP="00250B7D">
      <w:pPr>
        <w:pStyle w:val="NoSpacing"/>
        <w:spacing w:line="432" w:lineRule="auto"/>
        <w:ind w:left="720"/>
        <w:rPr>
          <w:rFonts w:ascii="Times New Roman" w:hAnsi="Times New Roman"/>
          <w:sz w:val="24"/>
          <w:szCs w:val="24"/>
        </w:rPr>
      </w:pPr>
      <w:r w:rsidRPr="001804F5">
        <w:rPr>
          <w:rFonts w:ascii="Times New Roman" w:hAnsi="Times New Roman"/>
          <w:sz w:val="24"/>
          <w:szCs w:val="24"/>
        </w:rPr>
        <w:t xml:space="preserve">provocation: The relation between observed </w:t>
      </w:r>
      <w:proofErr w:type="spellStart"/>
      <w:r w:rsidRPr="001804F5">
        <w:rPr>
          <w:rFonts w:ascii="Times New Roman" w:hAnsi="Times New Roman"/>
          <w:sz w:val="24"/>
          <w:szCs w:val="24"/>
        </w:rPr>
        <w:t>behaviour</w:t>
      </w:r>
      <w:proofErr w:type="spellEnd"/>
      <w:r w:rsidRPr="001804F5">
        <w:rPr>
          <w:rFonts w:ascii="Times New Roman" w:hAnsi="Times New Roman"/>
          <w:sz w:val="24"/>
          <w:szCs w:val="24"/>
        </w:rPr>
        <w:t xml:space="preserve"> and self-reports of emotions, expressions, and social goals</w:t>
      </w:r>
      <w:r w:rsidRPr="001804F5">
        <w:rPr>
          <w:rFonts w:ascii="Times New Roman" w:hAnsi="Times New Roman"/>
          <w:i/>
          <w:sz w:val="24"/>
          <w:szCs w:val="24"/>
        </w:rPr>
        <w:t>. International Journal of Behavioral Development, 25(4),</w:t>
      </w:r>
      <w:r w:rsidRPr="001804F5">
        <w:rPr>
          <w:rFonts w:ascii="Times New Roman" w:hAnsi="Times New Roman"/>
          <w:sz w:val="24"/>
          <w:szCs w:val="24"/>
        </w:rPr>
        <w:t xml:space="preserve"> 320-330. </w:t>
      </w:r>
      <w:proofErr w:type="spellStart"/>
      <w:r w:rsidRPr="001804F5">
        <w:rPr>
          <w:rFonts w:ascii="Times New Roman" w:hAnsi="Times New Roman"/>
          <w:sz w:val="24"/>
          <w:szCs w:val="24"/>
        </w:rPr>
        <w:t>doi</w:t>
      </w:r>
      <w:proofErr w:type="spellEnd"/>
      <w:r w:rsidRPr="001804F5">
        <w:rPr>
          <w:rFonts w:ascii="Times New Roman" w:hAnsi="Times New Roman"/>
          <w:sz w:val="24"/>
          <w:szCs w:val="24"/>
        </w:rPr>
        <w:t>: 10.1080/01650250143000085</w:t>
      </w:r>
    </w:p>
    <w:p w:rsidR="002C1DCF" w:rsidRPr="001804F5" w:rsidRDefault="002C1DCF" w:rsidP="00250B7D">
      <w:pPr>
        <w:pStyle w:val="NoSpacing"/>
        <w:spacing w:line="432" w:lineRule="auto"/>
        <w:rPr>
          <w:rFonts w:ascii="Times New Roman" w:hAnsi="Times New Roman"/>
          <w:sz w:val="24"/>
          <w:szCs w:val="24"/>
        </w:rPr>
      </w:pPr>
      <w:r w:rsidRPr="001804F5">
        <w:rPr>
          <w:rFonts w:ascii="Times New Roman" w:hAnsi="Times New Roman"/>
          <w:sz w:val="24"/>
          <w:szCs w:val="24"/>
        </w:rPr>
        <w:t xml:space="preserve">Wright, M. F., Li, Y., &amp; Shi, J. </w:t>
      </w:r>
      <w:r w:rsidR="002A6D3E">
        <w:rPr>
          <w:rFonts w:ascii="Times New Roman" w:hAnsi="Times New Roman"/>
          <w:sz w:val="24"/>
          <w:szCs w:val="24"/>
        </w:rPr>
        <w:t xml:space="preserve">(2012). </w:t>
      </w:r>
      <w:r w:rsidRPr="001804F5">
        <w:rPr>
          <w:rFonts w:ascii="Times New Roman" w:hAnsi="Times New Roman"/>
          <w:sz w:val="24"/>
          <w:szCs w:val="24"/>
        </w:rPr>
        <w:t xml:space="preserve">Chinese adolescents’ social status goals: Associations </w:t>
      </w:r>
    </w:p>
    <w:p w:rsidR="00FF0753" w:rsidRPr="001804F5" w:rsidRDefault="002C1DCF" w:rsidP="00EE4C61">
      <w:pPr>
        <w:pStyle w:val="NoSpacing"/>
        <w:spacing w:line="432" w:lineRule="auto"/>
        <w:ind w:left="720"/>
        <w:rPr>
          <w:rFonts w:ascii="Times New Roman" w:hAnsi="Times New Roman"/>
          <w:b/>
          <w:sz w:val="24"/>
          <w:szCs w:val="24"/>
        </w:rPr>
      </w:pPr>
      <w:r w:rsidRPr="001804F5">
        <w:rPr>
          <w:rFonts w:ascii="Times New Roman" w:hAnsi="Times New Roman"/>
          <w:sz w:val="24"/>
          <w:szCs w:val="24"/>
        </w:rPr>
        <w:t xml:space="preserve">with behaviors and attributions for relational aggression. </w:t>
      </w:r>
      <w:proofErr w:type="gramStart"/>
      <w:r w:rsidRPr="001804F5">
        <w:rPr>
          <w:rFonts w:ascii="Times New Roman" w:hAnsi="Times New Roman"/>
          <w:i/>
          <w:sz w:val="24"/>
          <w:szCs w:val="24"/>
        </w:rPr>
        <w:t>Youth &amp; Society</w:t>
      </w:r>
      <w:r w:rsidRPr="001804F5">
        <w:rPr>
          <w:rFonts w:ascii="Times New Roman" w:hAnsi="Times New Roman"/>
          <w:sz w:val="24"/>
          <w:szCs w:val="24"/>
        </w:rPr>
        <w:t>.</w:t>
      </w:r>
      <w:proofErr w:type="gramEnd"/>
      <w:r w:rsidRPr="001804F5">
        <w:rPr>
          <w:rFonts w:ascii="Times New Roman" w:hAnsi="Times New Roman"/>
          <w:sz w:val="24"/>
          <w:szCs w:val="24"/>
        </w:rPr>
        <w:t xml:space="preserve"> </w:t>
      </w:r>
      <w:r w:rsidR="00E87C1F">
        <w:rPr>
          <w:rFonts w:ascii="Times New Roman" w:hAnsi="Times New Roman"/>
          <w:sz w:val="24"/>
          <w:szCs w:val="24"/>
        </w:rPr>
        <w:t xml:space="preserve">Advance online publication. </w:t>
      </w:r>
      <w:proofErr w:type="spellStart"/>
      <w:proofErr w:type="gramStart"/>
      <w:r w:rsidRPr="001804F5">
        <w:rPr>
          <w:rFonts w:ascii="Times New Roman" w:hAnsi="Times New Roman"/>
          <w:sz w:val="24"/>
          <w:szCs w:val="24"/>
        </w:rPr>
        <w:t>doi</w:t>
      </w:r>
      <w:proofErr w:type="spellEnd"/>
      <w:proofErr w:type="gramEnd"/>
      <w:r w:rsidRPr="001804F5">
        <w:rPr>
          <w:rFonts w:ascii="Times New Roman" w:hAnsi="Times New Roman"/>
          <w:sz w:val="24"/>
          <w:szCs w:val="24"/>
        </w:rPr>
        <w:t>: 10.1177/0044118X12448800</w:t>
      </w:r>
    </w:p>
    <w:p w:rsidR="00541064" w:rsidRPr="001804F5" w:rsidRDefault="00541064" w:rsidP="00914197">
      <w:pPr>
        <w:spacing w:after="0" w:line="480" w:lineRule="auto"/>
        <w:rPr>
          <w:rFonts w:ascii="Times New Roman" w:hAnsi="Times New Roman"/>
          <w:sz w:val="24"/>
          <w:szCs w:val="24"/>
        </w:rPr>
        <w:sectPr w:rsidR="00541064" w:rsidRPr="001804F5" w:rsidSect="006B3CC2">
          <w:headerReference w:type="default" r:id="rId10"/>
          <w:headerReference w:type="first" r:id="rId11"/>
          <w:pgSz w:w="12240" w:h="15840"/>
          <w:pgMar w:top="1440" w:right="1440" w:bottom="1440" w:left="1440" w:header="720" w:footer="720" w:gutter="0"/>
          <w:cols w:space="720"/>
          <w:titlePg/>
          <w:docGrid w:linePitch="360"/>
        </w:sectPr>
      </w:pPr>
    </w:p>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lastRenderedPageBreak/>
        <w:t>Table 1</w:t>
      </w:r>
    </w:p>
    <w:p w:rsidR="00541064" w:rsidRPr="001804F5" w:rsidRDefault="00541064" w:rsidP="00541064">
      <w:pPr>
        <w:pStyle w:val="NoSpacing"/>
        <w:rPr>
          <w:rFonts w:ascii="Times New Roman" w:hAnsi="Times New Roman"/>
          <w:sz w:val="24"/>
          <w:szCs w:val="24"/>
        </w:rPr>
      </w:pPr>
    </w:p>
    <w:p w:rsidR="00541064" w:rsidRPr="001804F5" w:rsidRDefault="00541064" w:rsidP="00541064">
      <w:pPr>
        <w:pStyle w:val="NoSpacing"/>
        <w:rPr>
          <w:rFonts w:ascii="Times New Roman" w:hAnsi="Times New Roman"/>
          <w:i/>
          <w:sz w:val="24"/>
          <w:szCs w:val="24"/>
        </w:rPr>
      </w:pPr>
      <w:r w:rsidRPr="001804F5">
        <w:rPr>
          <w:rFonts w:ascii="Times New Roman" w:hAnsi="Times New Roman"/>
          <w:i/>
          <w:sz w:val="24"/>
          <w:szCs w:val="24"/>
        </w:rPr>
        <w:t xml:space="preserve">CFA Results for </w:t>
      </w:r>
      <w:r w:rsidR="00F274AE" w:rsidRPr="001804F5">
        <w:rPr>
          <w:rFonts w:ascii="Times New Roman" w:hAnsi="Times New Roman"/>
          <w:i/>
          <w:sz w:val="24"/>
          <w:szCs w:val="24"/>
        </w:rPr>
        <w:t xml:space="preserve">Adolescent </w:t>
      </w:r>
      <w:r w:rsidR="00831452">
        <w:rPr>
          <w:rFonts w:ascii="Times New Roman" w:hAnsi="Times New Roman"/>
          <w:i/>
          <w:sz w:val="24"/>
          <w:szCs w:val="24"/>
        </w:rPr>
        <w:t>Behaviors</w:t>
      </w:r>
      <w:r w:rsidR="00F274AE" w:rsidRPr="001804F5">
        <w:rPr>
          <w:rFonts w:ascii="Times New Roman" w:hAnsi="Times New Roman"/>
          <w:i/>
          <w:sz w:val="24"/>
          <w:szCs w:val="24"/>
        </w:rPr>
        <w:t xml:space="preserve">, </w:t>
      </w:r>
      <w:r w:rsidRPr="001804F5">
        <w:rPr>
          <w:rFonts w:ascii="Times New Roman" w:hAnsi="Times New Roman"/>
          <w:i/>
          <w:sz w:val="24"/>
          <w:szCs w:val="24"/>
        </w:rPr>
        <w:t>Social Status Goals</w:t>
      </w:r>
      <w:r w:rsidR="00F274AE" w:rsidRPr="001804F5">
        <w:rPr>
          <w:rFonts w:ascii="Times New Roman" w:hAnsi="Times New Roman"/>
          <w:i/>
          <w:sz w:val="24"/>
          <w:szCs w:val="24"/>
        </w:rPr>
        <w:t>, and</w:t>
      </w:r>
      <w:r w:rsidRPr="001804F5">
        <w:rPr>
          <w:rFonts w:ascii="Times New Roman" w:hAnsi="Times New Roman"/>
          <w:i/>
          <w:sz w:val="24"/>
          <w:szCs w:val="24"/>
        </w:rPr>
        <w:t xml:space="preserve"> Social Status Insecurity </w:t>
      </w:r>
    </w:p>
    <w:p w:rsidR="00541064" w:rsidRPr="001804F5" w:rsidRDefault="00541064" w:rsidP="00541064">
      <w:pPr>
        <w:pStyle w:val="NoSpacing"/>
        <w:rPr>
          <w:rFonts w:ascii="Times New Roman" w:hAnsi="Times New Roman"/>
          <w:sz w:val="24"/>
          <w:szCs w:val="24"/>
        </w:rPr>
      </w:pPr>
    </w:p>
    <w:tbl>
      <w:tblPr>
        <w:tblW w:w="10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98"/>
        <w:gridCol w:w="1800"/>
      </w:tblGrid>
      <w:tr w:rsidR="00541064" w:rsidRPr="001804F5">
        <w:tc>
          <w:tcPr>
            <w:tcW w:w="9198" w:type="dxa"/>
            <w:tcBorders>
              <w:left w:val="nil"/>
              <w:bottom w:val="single" w:sz="4" w:space="0" w:color="auto"/>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Item</w:t>
            </w:r>
          </w:p>
        </w:tc>
        <w:tc>
          <w:tcPr>
            <w:tcW w:w="1800" w:type="dxa"/>
            <w:tcBorders>
              <w:left w:val="nil"/>
              <w:bottom w:val="single" w:sz="4" w:space="0" w:color="auto"/>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Standardized Factor Loadings</w:t>
            </w:r>
          </w:p>
        </w:tc>
      </w:tr>
      <w:tr w:rsidR="00541064" w:rsidRPr="001804F5">
        <w:tc>
          <w:tcPr>
            <w:tcW w:w="9198" w:type="dxa"/>
            <w:tcBorders>
              <w:left w:val="nil"/>
              <w:bottom w:val="nil"/>
              <w:right w:val="nil"/>
            </w:tcBorders>
          </w:tcPr>
          <w:p w:rsidR="00541064" w:rsidRPr="001804F5" w:rsidRDefault="00541064" w:rsidP="00541064">
            <w:pPr>
              <w:pStyle w:val="NoSpacing"/>
              <w:rPr>
                <w:rFonts w:ascii="Times New Roman" w:hAnsi="Times New Roman"/>
                <w:i/>
                <w:sz w:val="24"/>
                <w:szCs w:val="24"/>
              </w:rPr>
            </w:pPr>
            <w:r w:rsidRPr="001804F5">
              <w:rPr>
                <w:rFonts w:ascii="Times New Roman" w:hAnsi="Times New Roman"/>
                <w:i/>
                <w:sz w:val="24"/>
                <w:szCs w:val="24"/>
              </w:rPr>
              <w:t>Peer-nominated Relational Aggression</w:t>
            </w:r>
          </w:p>
        </w:tc>
        <w:tc>
          <w:tcPr>
            <w:tcW w:w="1800" w:type="dxa"/>
            <w:tcBorders>
              <w:left w:val="nil"/>
              <w:bottom w:val="nil"/>
              <w:right w:val="nil"/>
            </w:tcBorders>
          </w:tcPr>
          <w:p w:rsidR="00541064" w:rsidRPr="001804F5" w:rsidRDefault="00541064" w:rsidP="00541064">
            <w:pPr>
              <w:pStyle w:val="NoSpacing"/>
              <w:rPr>
                <w:rFonts w:ascii="Times New Roman" w:hAnsi="Times New Roman"/>
                <w:sz w:val="24"/>
                <w:szCs w:val="24"/>
              </w:rPr>
            </w:pPr>
          </w:p>
        </w:tc>
      </w:tr>
      <w:tr w:rsidR="00541064" w:rsidRPr="001804F5">
        <w:tc>
          <w:tcPr>
            <w:tcW w:w="9198"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1. Peers who when mad, get even by keeping the person from being in their group of friends</w:t>
            </w:r>
          </w:p>
        </w:tc>
        <w:tc>
          <w:tcPr>
            <w:tcW w:w="1800"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.77</w:t>
            </w:r>
          </w:p>
        </w:tc>
      </w:tr>
      <w:tr w:rsidR="00541064" w:rsidRPr="001804F5">
        <w:tc>
          <w:tcPr>
            <w:tcW w:w="9198"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2. Peers who tell friends they will stop liking them unless friends do what they say</w:t>
            </w:r>
          </w:p>
        </w:tc>
        <w:tc>
          <w:tcPr>
            <w:tcW w:w="1800" w:type="dxa"/>
            <w:tcBorders>
              <w:top w:val="nil"/>
              <w:left w:val="nil"/>
              <w:bottom w:val="nil"/>
              <w:right w:val="nil"/>
            </w:tcBorders>
          </w:tcPr>
          <w:p w:rsidR="00541064" w:rsidRPr="001804F5" w:rsidRDefault="00541064" w:rsidP="003632D7">
            <w:pPr>
              <w:pStyle w:val="NoSpacing"/>
              <w:rPr>
                <w:rFonts w:ascii="Times New Roman" w:hAnsi="Times New Roman"/>
                <w:sz w:val="24"/>
                <w:szCs w:val="24"/>
              </w:rPr>
            </w:pPr>
            <w:r w:rsidRPr="001804F5">
              <w:rPr>
                <w:rFonts w:ascii="Times New Roman" w:hAnsi="Times New Roman"/>
                <w:sz w:val="24"/>
                <w:szCs w:val="24"/>
              </w:rPr>
              <w:t>.</w:t>
            </w:r>
            <w:r w:rsidR="003632D7" w:rsidRPr="001804F5">
              <w:rPr>
                <w:rFonts w:ascii="Times New Roman" w:hAnsi="Times New Roman"/>
                <w:sz w:val="24"/>
                <w:szCs w:val="24"/>
              </w:rPr>
              <w:t>79</w:t>
            </w:r>
          </w:p>
        </w:tc>
      </w:tr>
      <w:tr w:rsidR="00541064" w:rsidRPr="001804F5">
        <w:tc>
          <w:tcPr>
            <w:tcW w:w="9198"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3. Peers who when mad at a certain person, ignores them or stops talking to them</w:t>
            </w:r>
          </w:p>
        </w:tc>
        <w:tc>
          <w:tcPr>
            <w:tcW w:w="1800"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.76</w:t>
            </w:r>
          </w:p>
        </w:tc>
      </w:tr>
      <w:tr w:rsidR="00541064" w:rsidRPr="001804F5">
        <w:tc>
          <w:tcPr>
            <w:tcW w:w="9198"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4. Peers who try to keep certain people from being in their group during an activity</w:t>
            </w:r>
          </w:p>
        </w:tc>
        <w:tc>
          <w:tcPr>
            <w:tcW w:w="1800"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.80</w:t>
            </w:r>
          </w:p>
        </w:tc>
      </w:tr>
      <w:tr w:rsidR="00541064" w:rsidRPr="001804F5">
        <w:tc>
          <w:tcPr>
            <w:tcW w:w="9198" w:type="dxa"/>
            <w:tcBorders>
              <w:top w:val="nil"/>
              <w:left w:val="nil"/>
              <w:bottom w:val="nil"/>
              <w:right w:val="nil"/>
            </w:tcBorders>
          </w:tcPr>
          <w:p w:rsidR="00541064" w:rsidRPr="001804F5" w:rsidRDefault="00541064" w:rsidP="00541064">
            <w:pPr>
              <w:pStyle w:val="NoSpacing"/>
              <w:rPr>
                <w:rFonts w:ascii="Times New Roman" w:hAnsi="Times New Roman"/>
                <w:i/>
                <w:sz w:val="24"/>
                <w:szCs w:val="24"/>
              </w:rPr>
            </w:pPr>
            <w:r w:rsidRPr="001804F5">
              <w:rPr>
                <w:rFonts w:ascii="Times New Roman" w:hAnsi="Times New Roman"/>
                <w:i/>
                <w:sz w:val="24"/>
                <w:szCs w:val="24"/>
              </w:rPr>
              <w:t>Peer-nominated Overt Aggression</w:t>
            </w:r>
          </w:p>
        </w:tc>
        <w:tc>
          <w:tcPr>
            <w:tcW w:w="1800"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p>
        </w:tc>
      </w:tr>
      <w:tr w:rsidR="00541064" w:rsidRPr="001804F5">
        <w:tc>
          <w:tcPr>
            <w:tcW w:w="9198"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1. Peers who hit, push others</w:t>
            </w:r>
          </w:p>
        </w:tc>
        <w:tc>
          <w:tcPr>
            <w:tcW w:w="1800" w:type="dxa"/>
            <w:tcBorders>
              <w:top w:val="nil"/>
              <w:left w:val="nil"/>
              <w:bottom w:val="nil"/>
              <w:right w:val="nil"/>
            </w:tcBorders>
          </w:tcPr>
          <w:p w:rsidR="00541064" w:rsidRPr="001804F5" w:rsidRDefault="00541064" w:rsidP="003632D7">
            <w:pPr>
              <w:pStyle w:val="NoSpacing"/>
              <w:rPr>
                <w:rFonts w:ascii="Times New Roman" w:hAnsi="Times New Roman"/>
                <w:sz w:val="24"/>
                <w:szCs w:val="24"/>
              </w:rPr>
            </w:pPr>
            <w:r w:rsidRPr="001804F5">
              <w:rPr>
                <w:rFonts w:ascii="Times New Roman" w:hAnsi="Times New Roman"/>
                <w:sz w:val="24"/>
                <w:szCs w:val="24"/>
              </w:rPr>
              <w:t>.6</w:t>
            </w:r>
            <w:r w:rsidR="003632D7" w:rsidRPr="001804F5">
              <w:rPr>
                <w:rFonts w:ascii="Times New Roman" w:hAnsi="Times New Roman"/>
                <w:sz w:val="24"/>
                <w:szCs w:val="24"/>
              </w:rPr>
              <w:t>8</w:t>
            </w:r>
          </w:p>
        </w:tc>
      </w:tr>
      <w:tr w:rsidR="00541064" w:rsidRPr="001804F5">
        <w:tc>
          <w:tcPr>
            <w:tcW w:w="9198"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2. Peers who yell, call others mean names</w:t>
            </w:r>
          </w:p>
        </w:tc>
        <w:tc>
          <w:tcPr>
            <w:tcW w:w="1800"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.69</w:t>
            </w:r>
          </w:p>
        </w:tc>
      </w:tr>
      <w:tr w:rsidR="00541064" w:rsidRPr="001804F5">
        <w:tc>
          <w:tcPr>
            <w:tcW w:w="9198"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3. Peers who start fights</w:t>
            </w:r>
          </w:p>
        </w:tc>
        <w:tc>
          <w:tcPr>
            <w:tcW w:w="1800"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.58</w:t>
            </w:r>
          </w:p>
        </w:tc>
      </w:tr>
      <w:tr w:rsidR="00541064" w:rsidRPr="001804F5">
        <w:tc>
          <w:tcPr>
            <w:tcW w:w="9198" w:type="dxa"/>
            <w:tcBorders>
              <w:top w:val="nil"/>
              <w:left w:val="nil"/>
              <w:bottom w:val="nil"/>
              <w:right w:val="nil"/>
            </w:tcBorders>
          </w:tcPr>
          <w:p w:rsidR="00541064" w:rsidRPr="001804F5" w:rsidRDefault="00541064" w:rsidP="00541064">
            <w:pPr>
              <w:pStyle w:val="NoSpacing"/>
              <w:rPr>
                <w:rFonts w:ascii="Times New Roman" w:hAnsi="Times New Roman"/>
                <w:i/>
                <w:sz w:val="24"/>
                <w:szCs w:val="24"/>
              </w:rPr>
            </w:pPr>
            <w:r w:rsidRPr="001804F5">
              <w:rPr>
                <w:rFonts w:ascii="Times New Roman" w:hAnsi="Times New Roman"/>
                <w:i/>
                <w:sz w:val="24"/>
                <w:szCs w:val="24"/>
              </w:rPr>
              <w:t xml:space="preserve">Peer-nominated </w:t>
            </w:r>
            <w:proofErr w:type="spellStart"/>
            <w:r w:rsidRPr="001804F5">
              <w:rPr>
                <w:rFonts w:ascii="Times New Roman" w:hAnsi="Times New Roman"/>
                <w:i/>
                <w:sz w:val="24"/>
                <w:szCs w:val="24"/>
              </w:rPr>
              <w:t>Prosocial</w:t>
            </w:r>
            <w:proofErr w:type="spellEnd"/>
            <w:r w:rsidRPr="001804F5">
              <w:rPr>
                <w:rFonts w:ascii="Times New Roman" w:hAnsi="Times New Roman"/>
                <w:i/>
                <w:sz w:val="24"/>
                <w:szCs w:val="24"/>
              </w:rPr>
              <w:t xml:space="preserve"> Behaviors</w:t>
            </w:r>
          </w:p>
        </w:tc>
        <w:tc>
          <w:tcPr>
            <w:tcW w:w="1800"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p>
        </w:tc>
      </w:tr>
      <w:tr w:rsidR="00541064" w:rsidRPr="001804F5">
        <w:tc>
          <w:tcPr>
            <w:tcW w:w="9198"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1. Peers who are good leaders</w:t>
            </w:r>
          </w:p>
        </w:tc>
        <w:tc>
          <w:tcPr>
            <w:tcW w:w="1800"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.66</w:t>
            </w:r>
          </w:p>
        </w:tc>
      </w:tr>
      <w:tr w:rsidR="00541064" w:rsidRPr="001804F5">
        <w:tc>
          <w:tcPr>
            <w:tcW w:w="9198"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2. Peers who do nice things for others</w:t>
            </w:r>
          </w:p>
        </w:tc>
        <w:tc>
          <w:tcPr>
            <w:tcW w:w="1800"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.90</w:t>
            </w:r>
          </w:p>
        </w:tc>
      </w:tr>
      <w:tr w:rsidR="00541064" w:rsidRPr="001804F5">
        <w:tc>
          <w:tcPr>
            <w:tcW w:w="9198"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3. Peers who help others</w:t>
            </w:r>
          </w:p>
        </w:tc>
        <w:tc>
          <w:tcPr>
            <w:tcW w:w="1800"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.83</w:t>
            </w:r>
          </w:p>
        </w:tc>
      </w:tr>
      <w:tr w:rsidR="00541064" w:rsidRPr="001804F5">
        <w:tc>
          <w:tcPr>
            <w:tcW w:w="9198"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4. Peers who cheer up others</w:t>
            </w:r>
          </w:p>
        </w:tc>
        <w:tc>
          <w:tcPr>
            <w:tcW w:w="1800"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.69</w:t>
            </w:r>
          </w:p>
        </w:tc>
      </w:tr>
      <w:tr w:rsidR="00541064" w:rsidRPr="001804F5">
        <w:tc>
          <w:tcPr>
            <w:tcW w:w="9198" w:type="dxa"/>
            <w:tcBorders>
              <w:top w:val="nil"/>
              <w:left w:val="nil"/>
              <w:bottom w:val="nil"/>
              <w:right w:val="nil"/>
            </w:tcBorders>
          </w:tcPr>
          <w:p w:rsidR="00541064" w:rsidRPr="001804F5" w:rsidRDefault="00541064" w:rsidP="00541064">
            <w:pPr>
              <w:pStyle w:val="NoSpacing"/>
              <w:rPr>
                <w:rFonts w:ascii="Times New Roman" w:hAnsi="Times New Roman"/>
                <w:i/>
                <w:sz w:val="24"/>
                <w:szCs w:val="24"/>
              </w:rPr>
            </w:pPr>
            <w:r w:rsidRPr="001804F5">
              <w:rPr>
                <w:rFonts w:ascii="Times New Roman" w:hAnsi="Times New Roman"/>
                <w:i/>
                <w:sz w:val="24"/>
                <w:szCs w:val="24"/>
              </w:rPr>
              <w:t>Popularity Goal</w:t>
            </w:r>
          </w:p>
        </w:tc>
        <w:tc>
          <w:tcPr>
            <w:tcW w:w="1800"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p>
        </w:tc>
      </w:tr>
      <w:tr w:rsidR="00541064" w:rsidRPr="001804F5">
        <w:tc>
          <w:tcPr>
            <w:tcW w:w="9198"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1. I want to be popular among my peers.</w:t>
            </w:r>
          </w:p>
        </w:tc>
        <w:tc>
          <w:tcPr>
            <w:tcW w:w="1800"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.79</w:t>
            </w:r>
          </w:p>
        </w:tc>
      </w:tr>
      <w:tr w:rsidR="00541064" w:rsidRPr="001804F5">
        <w:tc>
          <w:tcPr>
            <w:tcW w:w="9198"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2. I want to be included in popular peer groups.</w:t>
            </w:r>
          </w:p>
        </w:tc>
        <w:tc>
          <w:tcPr>
            <w:tcW w:w="1800"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.78</w:t>
            </w:r>
          </w:p>
        </w:tc>
      </w:tr>
      <w:tr w:rsidR="00541064" w:rsidRPr="001804F5">
        <w:tc>
          <w:tcPr>
            <w:tcW w:w="9198"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3. I want to have influence over my peers.</w:t>
            </w:r>
          </w:p>
        </w:tc>
        <w:tc>
          <w:tcPr>
            <w:tcW w:w="1800" w:type="dxa"/>
            <w:tcBorders>
              <w:top w:val="nil"/>
              <w:left w:val="nil"/>
              <w:bottom w:val="nil"/>
              <w:right w:val="nil"/>
            </w:tcBorders>
          </w:tcPr>
          <w:p w:rsidR="00541064" w:rsidRPr="001804F5" w:rsidRDefault="00541064" w:rsidP="003632D7">
            <w:pPr>
              <w:pStyle w:val="NoSpacing"/>
              <w:rPr>
                <w:rFonts w:ascii="Times New Roman" w:hAnsi="Times New Roman"/>
                <w:sz w:val="24"/>
                <w:szCs w:val="24"/>
              </w:rPr>
            </w:pPr>
            <w:r w:rsidRPr="001804F5">
              <w:rPr>
                <w:rFonts w:ascii="Times New Roman" w:hAnsi="Times New Roman"/>
                <w:sz w:val="24"/>
                <w:szCs w:val="24"/>
              </w:rPr>
              <w:t>.6</w:t>
            </w:r>
            <w:r w:rsidR="003632D7" w:rsidRPr="001804F5">
              <w:rPr>
                <w:rFonts w:ascii="Times New Roman" w:hAnsi="Times New Roman"/>
                <w:sz w:val="24"/>
                <w:szCs w:val="24"/>
              </w:rPr>
              <w:t>0</w:t>
            </w:r>
          </w:p>
        </w:tc>
      </w:tr>
      <w:tr w:rsidR="00541064" w:rsidRPr="001804F5">
        <w:tc>
          <w:tcPr>
            <w:tcW w:w="9198"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4. I want to be well-known among my peers.</w:t>
            </w:r>
          </w:p>
        </w:tc>
        <w:tc>
          <w:tcPr>
            <w:tcW w:w="1800"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.78</w:t>
            </w:r>
          </w:p>
        </w:tc>
      </w:tr>
      <w:tr w:rsidR="00541064" w:rsidRPr="001804F5">
        <w:tc>
          <w:tcPr>
            <w:tcW w:w="9198"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5. I want to be dominant among my peers.</w:t>
            </w:r>
          </w:p>
        </w:tc>
        <w:tc>
          <w:tcPr>
            <w:tcW w:w="1800"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.37</w:t>
            </w:r>
          </w:p>
        </w:tc>
      </w:tr>
      <w:tr w:rsidR="00541064" w:rsidRPr="001804F5">
        <w:tc>
          <w:tcPr>
            <w:tcW w:w="9198"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6. I want to be socially central among my peers.</w:t>
            </w:r>
          </w:p>
        </w:tc>
        <w:tc>
          <w:tcPr>
            <w:tcW w:w="1800"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.62</w:t>
            </w:r>
          </w:p>
        </w:tc>
      </w:tr>
      <w:tr w:rsidR="00541064" w:rsidRPr="001804F5">
        <w:tc>
          <w:tcPr>
            <w:tcW w:w="9198" w:type="dxa"/>
            <w:tcBorders>
              <w:top w:val="nil"/>
              <w:left w:val="nil"/>
              <w:bottom w:val="nil"/>
              <w:right w:val="nil"/>
            </w:tcBorders>
          </w:tcPr>
          <w:p w:rsidR="00541064" w:rsidRPr="001804F5" w:rsidRDefault="00541064" w:rsidP="00541064">
            <w:pPr>
              <w:pStyle w:val="NoSpacing"/>
              <w:rPr>
                <w:rFonts w:ascii="Times New Roman" w:hAnsi="Times New Roman"/>
                <w:i/>
                <w:sz w:val="24"/>
                <w:szCs w:val="24"/>
              </w:rPr>
            </w:pPr>
            <w:r w:rsidRPr="001804F5">
              <w:rPr>
                <w:rFonts w:ascii="Times New Roman" w:hAnsi="Times New Roman"/>
                <w:i/>
                <w:sz w:val="24"/>
                <w:szCs w:val="24"/>
              </w:rPr>
              <w:t>Social Preference Goal</w:t>
            </w:r>
          </w:p>
        </w:tc>
        <w:tc>
          <w:tcPr>
            <w:tcW w:w="1800"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p>
        </w:tc>
      </w:tr>
      <w:tr w:rsidR="00541064" w:rsidRPr="001804F5">
        <w:tc>
          <w:tcPr>
            <w:tcW w:w="9198"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1. I want to be well liked by my peers.</w:t>
            </w:r>
          </w:p>
        </w:tc>
        <w:tc>
          <w:tcPr>
            <w:tcW w:w="1800" w:type="dxa"/>
            <w:tcBorders>
              <w:top w:val="nil"/>
              <w:left w:val="nil"/>
              <w:bottom w:val="nil"/>
              <w:right w:val="nil"/>
            </w:tcBorders>
          </w:tcPr>
          <w:p w:rsidR="00541064" w:rsidRPr="001804F5" w:rsidRDefault="00541064" w:rsidP="003632D7">
            <w:pPr>
              <w:pStyle w:val="NoSpacing"/>
              <w:rPr>
                <w:rFonts w:ascii="Times New Roman" w:hAnsi="Times New Roman"/>
                <w:sz w:val="24"/>
                <w:szCs w:val="24"/>
              </w:rPr>
            </w:pPr>
            <w:r w:rsidRPr="001804F5">
              <w:rPr>
                <w:rFonts w:ascii="Times New Roman" w:hAnsi="Times New Roman"/>
                <w:sz w:val="24"/>
                <w:szCs w:val="24"/>
              </w:rPr>
              <w:t>.7</w:t>
            </w:r>
            <w:r w:rsidR="003632D7" w:rsidRPr="001804F5">
              <w:rPr>
                <w:rFonts w:ascii="Times New Roman" w:hAnsi="Times New Roman"/>
                <w:sz w:val="24"/>
                <w:szCs w:val="24"/>
              </w:rPr>
              <w:t>1</w:t>
            </w:r>
          </w:p>
        </w:tc>
      </w:tr>
      <w:tr w:rsidR="00541064" w:rsidRPr="001804F5">
        <w:tc>
          <w:tcPr>
            <w:tcW w:w="9198"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2. I want to be accepted by my peers.</w:t>
            </w:r>
          </w:p>
        </w:tc>
        <w:tc>
          <w:tcPr>
            <w:tcW w:w="1800"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.76</w:t>
            </w:r>
          </w:p>
        </w:tc>
      </w:tr>
      <w:tr w:rsidR="00541064" w:rsidRPr="001804F5">
        <w:tc>
          <w:tcPr>
            <w:tcW w:w="9198"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3. I want to be perceived as a good person.</w:t>
            </w:r>
          </w:p>
        </w:tc>
        <w:tc>
          <w:tcPr>
            <w:tcW w:w="1800"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.46</w:t>
            </w:r>
          </w:p>
        </w:tc>
      </w:tr>
      <w:tr w:rsidR="00541064" w:rsidRPr="001804F5">
        <w:tc>
          <w:tcPr>
            <w:tcW w:w="9198"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 xml:space="preserve">4. I want to be accepting to my peers. </w:t>
            </w:r>
          </w:p>
        </w:tc>
        <w:tc>
          <w:tcPr>
            <w:tcW w:w="1800" w:type="dxa"/>
            <w:tcBorders>
              <w:top w:val="nil"/>
              <w:left w:val="nil"/>
              <w:bottom w:val="nil"/>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.66</w:t>
            </w:r>
          </w:p>
        </w:tc>
      </w:tr>
      <w:tr w:rsidR="00541064" w:rsidRPr="001804F5">
        <w:tc>
          <w:tcPr>
            <w:tcW w:w="9198" w:type="dxa"/>
            <w:tcBorders>
              <w:top w:val="nil"/>
              <w:left w:val="nil"/>
              <w:bottom w:val="single" w:sz="4" w:space="0" w:color="auto"/>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 xml:space="preserve">5. I don’t want to be disliked. </w:t>
            </w:r>
          </w:p>
        </w:tc>
        <w:tc>
          <w:tcPr>
            <w:tcW w:w="1800" w:type="dxa"/>
            <w:tcBorders>
              <w:top w:val="nil"/>
              <w:left w:val="nil"/>
              <w:bottom w:val="single" w:sz="4" w:space="0" w:color="auto"/>
              <w:right w:val="nil"/>
            </w:tcBorders>
          </w:tcPr>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t>.40</w:t>
            </w:r>
          </w:p>
        </w:tc>
      </w:tr>
    </w:tbl>
    <w:p w:rsidR="00A4426A" w:rsidRPr="001804F5" w:rsidRDefault="00DE0DBE" w:rsidP="00914197">
      <w:pPr>
        <w:spacing w:after="0" w:line="480" w:lineRule="auto"/>
        <w:rPr>
          <w:rFonts w:ascii="Times New Roman" w:hAnsi="Times New Roman"/>
          <w:sz w:val="24"/>
          <w:szCs w:val="24"/>
        </w:rPr>
      </w:pPr>
      <w:r w:rsidRPr="001804F5">
        <w:rPr>
          <w:rFonts w:ascii="Times New Roman" w:hAnsi="Times New Roman"/>
          <w:sz w:val="24"/>
          <w:szCs w:val="24"/>
        </w:rPr>
        <w:lastRenderedPageBreak/>
        <w:t>Table 1 Continued</w:t>
      </w:r>
    </w:p>
    <w:p w:rsidR="00DE0DBE" w:rsidRPr="001804F5" w:rsidRDefault="00F274B3" w:rsidP="00F274B3">
      <w:pPr>
        <w:pStyle w:val="NoSpacing"/>
        <w:spacing w:line="480" w:lineRule="auto"/>
        <w:rPr>
          <w:rFonts w:ascii="Times New Roman" w:hAnsi="Times New Roman"/>
          <w:i/>
          <w:sz w:val="24"/>
          <w:szCs w:val="24"/>
        </w:rPr>
      </w:pPr>
      <w:r w:rsidRPr="001804F5">
        <w:rPr>
          <w:rFonts w:ascii="Times New Roman" w:hAnsi="Times New Roman"/>
          <w:i/>
          <w:sz w:val="24"/>
          <w:szCs w:val="24"/>
        </w:rPr>
        <w:t xml:space="preserve">CFA Results for Adolescent </w:t>
      </w:r>
      <w:r w:rsidR="0012164C">
        <w:rPr>
          <w:rFonts w:ascii="Times New Roman" w:hAnsi="Times New Roman"/>
          <w:i/>
          <w:sz w:val="24"/>
          <w:szCs w:val="24"/>
        </w:rPr>
        <w:t>Behaviors</w:t>
      </w:r>
      <w:r w:rsidRPr="001804F5">
        <w:rPr>
          <w:rFonts w:ascii="Times New Roman" w:hAnsi="Times New Roman"/>
          <w:i/>
          <w:sz w:val="24"/>
          <w:szCs w:val="24"/>
        </w:rPr>
        <w:t xml:space="preserve">, Social Status Goals, and Social Status Insecurity </w:t>
      </w:r>
    </w:p>
    <w:tbl>
      <w:tblPr>
        <w:tblW w:w="10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98"/>
        <w:gridCol w:w="1800"/>
      </w:tblGrid>
      <w:tr w:rsidR="00735305" w:rsidRPr="001804F5">
        <w:tc>
          <w:tcPr>
            <w:tcW w:w="9198" w:type="dxa"/>
            <w:tcBorders>
              <w:left w:val="nil"/>
              <w:bottom w:val="single" w:sz="4" w:space="0" w:color="auto"/>
              <w:right w:val="nil"/>
            </w:tcBorders>
          </w:tcPr>
          <w:p w:rsidR="00735305" w:rsidRPr="001804F5" w:rsidRDefault="00735305" w:rsidP="00827633">
            <w:pPr>
              <w:pStyle w:val="NoSpacing"/>
              <w:rPr>
                <w:rFonts w:ascii="Times New Roman" w:hAnsi="Times New Roman"/>
                <w:sz w:val="24"/>
                <w:szCs w:val="24"/>
              </w:rPr>
            </w:pPr>
            <w:r w:rsidRPr="001804F5">
              <w:rPr>
                <w:rFonts w:ascii="Times New Roman" w:hAnsi="Times New Roman"/>
                <w:sz w:val="24"/>
                <w:szCs w:val="24"/>
              </w:rPr>
              <w:t>Item</w:t>
            </w:r>
          </w:p>
        </w:tc>
        <w:tc>
          <w:tcPr>
            <w:tcW w:w="1800" w:type="dxa"/>
            <w:tcBorders>
              <w:left w:val="nil"/>
              <w:bottom w:val="single" w:sz="4" w:space="0" w:color="auto"/>
              <w:right w:val="nil"/>
            </w:tcBorders>
          </w:tcPr>
          <w:p w:rsidR="00735305" w:rsidRPr="001804F5" w:rsidRDefault="00735305" w:rsidP="00827633">
            <w:pPr>
              <w:pStyle w:val="NoSpacing"/>
              <w:rPr>
                <w:rFonts w:ascii="Times New Roman" w:hAnsi="Times New Roman"/>
                <w:sz w:val="24"/>
                <w:szCs w:val="24"/>
              </w:rPr>
            </w:pPr>
            <w:r w:rsidRPr="001804F5">
              <w:rPr>
                <w:rFonts w:ascii="Times New Roman" w:hAnsi="Times New Roman"/>
                <w:sz w:val="24"/>
                <w:szCs w:val="24"/>
              </w:rPr>
              <w:t>Standardized Factor Loadings</w:t>
            </w:r>
          </w:p>
        </w:tc>
      </w:tr>
      <w:tr w:rsidR="00DE0DBE" w:rsidRPr="001804F5">
        <w:tblPrEx>
          <w:tblBorders>
            <w:left w:val="none" w:sz="0" w:space="0" w:color="auto"/>
            <w:right w:val="none" w:sz="0" w:space="0" w:color="auto"/>
            <w:insideH w:val="none" w:sz="0" w:space="0" w:color="auto"/>
            <w:insideV w:val="none" w:sz="0" w:space="0" w:color="auto"/>
          </w:tblBorders>
        </w:tblPrEx>
        <w:tc>
          <w:tcPr>
            <w:tcW w:w="9198" w:type="dxa"/>
          </w:tcPr>
          <w:p w:rsidR="00DE0DBE" w:rsidRPr="001804F5" w:rsidRDefault="00DE0DBE" w:rsidP="00D16A16">
            <w:pPr>
              <w:pStyle w:val="NoSpacing"/>
              <w:rPr>
                <w:rFonts w:ascii="Times New Roman" w:hAnsi="Times New Roman"/>
                <w:i/>
                <w:sz w:val="24"/>
                <w:szCs w:val="24"/>
              </w:rPr>
            </w:pPr>
            <w:r w:rsidRPr="001804F5">
              <w:rPr>
                <w:rFonts w:ascii="Times New Roman" w:hAnsi="Times New Roman"/>
                <w:i/>
                <w:sz w:val="24"/>
                <w:szCs w:val="24"/>
              </w:rPr>
              <w:t>Social Status Insecurity</w:t>
            </w:r>
          </w:p>
        </w:tc>
        <w:tc>
          <w:tcPr>
            <w:tcW w:w="1800" w:type="dxa"/>
          </w:tcPr>
          <w:p w:rsidR="00DE0DBE" w:rsidRPr="001804F5" w:rsidRDefault="00DE0DBE" w:rsidP="00D16A16">
            <w:pPr>
              <w:pStyle w:val="NoSpacing"/>
              <w:rPr>
                <w:rFonts w:ascii="Times New Roman" w:hAnsi="Times New Roman"/>
                <w:sz w:val="24"/>
                <w:szCs w:val="24"/>
              </w:rPr>
            </w:pPr>
          </w:p>
        </w:tc>
      </w:tr>
      <w:tr w:rsidR="00DE0DBE" w:rsidRPr="001804F5">
        <w:tblPrEx>
          <w:tblBorders>
            <w:left w:val="none" w:sz="0" w:space="0" w:color="auto"/>
            <w:right w:val="none" w:sz="0" w:space="0" w:color="auto"/>
            <w:insideH w:val="none" w:sz="0" w:space="0" w:color="auto"/>
            <w:insideV w:val="none" w:sz="0" w:space="0" w:color="auto"/>
          </w:tblBorders>
        </w:tblPrEx>
        <w:tc>
          <w:tcPr>
            <w:tcW w:w="9198"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1. I feel that my social status in the class is threatened.</w:t>
            </w:r>
          </w:p>
        </w:tc>
        <w:tc>
          <w:tcPr>
            <w:tcW w:w="1800"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.41</w:t>
            </w:r>
          </w:p>
        </w:tc>
      </w:tr>
      <w:tr w:rsidR="00DE0DBE" w:rsidRPr="001804F5">
        <w:tblPrEx>
          <w:tblBorders>
            <w:left w:val="none" w:sz="0" w:space="0" w:color="auto"/>
            <w:right w:val="none" w:sz="0" w:space="0" w:color="auto"/>
            <w:insideH w:val="none" w:sz="0" w:space="0" w:color="auto"/>
            <w:insideV w:val="none" w:sz="0" w:space="0" w:color="auto"/>
          </w:tblBorders>
        </w:tblPrEx>
        <w:tc>
          <w:tcPr>
            <w:tcW w:w="9198"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2. I worry about my popularity among my peers.</w:t>
            </w:r>
          </w:p>
        </w:tc>
        <w:tc>
          <w:tcPr>
            <w:tcW w:w="1800"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.63</w:t>
            </w:r>
          </w:p>
        </w:tc>
      </w:tr>
      <w:tr w:rsidR="00DE0DBE" w:rsidRPr="001804F5">
        <w:tblPrEx>
          <w:tblBorders>
            <w:left w:val="none" w:sz="0" w:space="0" w:color="auto"/>
            <w:right w:val="none" w:sz="0" w:space="0" w:color="auto"/>
            <w:insideH w:val="none" w:sz="0" w:space="0" w:color="auto"/>
            <w:insideV w:val="none" w:sz="0" w:space="0" w:color="auto"/>
          </w:tblBorders>
        </w:tblPrEx>
        <w:tc>
          <w:tcPr>
            <w:tcW w:w="9198"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3. I worry that my peers don’t like me.</w:t>
            </w:r>
          </w:p>
        </w:tc>
        <w:tc>
          <w:tcPr>
            <w:tcW w:w="1800"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.71</w:t>
            </w:r>
          </w:p>
        </w:tc>
      </w:tr>
      <w:tr w:rsidR="00DE0DBE" w:rsidRPr="001804F5">
        <w:tblPrEx>
          <w:tblBorders>
            <w:left w:val="none" w:sz="0" w:space="0" w:color="auto"/>
            <w:right w:val="none" w:sz="0" w:space="0" w:color="auto"/>
            <w:insideH w:val="none" w:sz="0" w:space="0" w:color="auto"/>
            <w:insideV w:val="none" w:sz="0" w:space="0" w:color="auto"/>
          </w:tblBorders>
        </w:tblPrEx>
        <w:tc>
          <w:tcPr>
            <w:tcW w:w="9198"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4. I feel I am unpopular among my peers.</w:t>
            </w:r>
          </w:p>
        </w:tc>
        <w:tc>
          <w:tcPr>
            <w:tcW w:w="1800"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.84</w:t>
            </w:r>
          </w:p>
        </w:tc>
      </w:tr>
      <w:tr w:rsidR="00DE0DBE" w:rsidRPr="001804F5">
        <w:tblPrEx>
          <w:tblBorders>
            <w:left w:val="none" w:sz="0" w:space="0" w:color="auto"/>
            <w:right w:val="none" w:sz="0" w:space="0" w:color="auto"/>
            <w:insideH w:val="none" w:sz="0" w:space="0" w:color="auto"/>
            <w:insideV w:val="none" w:sz="0" w:space="0" w:color="auto"/>
          </w:tblBorders>
        </w:tblPrEx>
        <w:tc>
          <w:tcPr>
            <w:tcW w:w="9198"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5. I feel that my status among my peers is not high.</w:t>
            </w:r>
          </w:p>
        </w:tc>
        <w:tc>
          <w:tcPr>
            <w:tcW w:w="1800"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.77</w:t>
            </w:r>
          </w:p>
        </w:tc>
      </w:tr>
      <w:tr w:rsidR="00DE0DBE" w:rsidRPr="001804F5">
        <w:tblPrEx>
          <w:tblBorders>
            <w:left w:val="none" w:sz="0" w:space="0" w:color="auto"/>
            <w:right w:val="none" w:sz="0" w:space="0" w:color="auto"/>
            <w:insideH w:val="none" w:sz="0" w:space="0" w:color="auto"/>
            <w:insideV w:val="none" w:sz="0" w:space="0" w:color="auto"/>
          </w:tblBorders>
        </w:tblPrEx>
        <w:tc>
          <w:tcPr>
            <w:tcW w:w="9198"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 xml:space="preserve">6. I feel my peers do not like me. </w:t>
            </w:r>
          </w:p>
        </w:tc>
        <w:tc>
          <w:tcPr>
            <w:tcW w:w="1800"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.72</w:t>
            </w:r>
          </w:p>
        </w:tc>
      </w:tr>
      <w:tr w:rsidR="00DE0DBE" w:rsidRPr="001804F5">
        <w:tblPrEx>
          <w:tblBorders>
            <w:left w:val="none" w:sz="0" w:space="0" w:color="auto"/>
            <w:right w:val="none" w:sz="0" w:space="0" w:color="auto"/>
            <w:insideH w:val="none" w:sz="0" w:space="0" w:color="auto"/>
            <w:insideV w:val="none" w:sz="0" w:space="0" w:color="auto"/>
          </w:tblBorders>
        </w:tblPrEx>
        <w:tc>
          <w:tcPr>
            <w:tcW w:w="9198" w:type="dxa"/>
          </w:tcPr>
          <w:p w:rsidR="00DE0DBE" w:rsidRPr="001804F5" w:rsidRDefault="00DE0DBE" w:rsidP="00D16A16">
            <w:pPr>
              <w:pStyle w:val="NoSpacing"/>
              <w:rPr>
                <w:rFonts w:ascii="Times New Roman" w:hAnsi="Times New Roman"/>
                <w:i/>
                <w:sz w:val="24"/>
                <w:szCs w:val="24"/>
              </w:rPr>
            </w:pPr>
            <w:r w:rsidRPr="001804F5">
              <w:rPr>
                <w:rFonts w:ascii="Times New Roman" w:hAnsi="Times New Roman"/>
                <w:i/>
                <w:sz w:val="24"/>
                <w:szCs w:val="24"/>
              </w:rPr>
              <w:t>Self-reported Relational Aggression</w:t>
            </w:r>
          </w:p>
        </w:tc>
        <w:tc>
          <w:tcPr>
            <w:tcW w:w="1800" w:type="dxa"/>
          </w:tcPr>
          <w:p w:rsidR="00DE0DBE" w:rsidRPr="001804F5" w:rsidRDefault="00DE0DBE" w:rsidP="00D16A16">
            <w:pPr>
              <w:pStyle w:val="NoSpacing"/>
              <w:rPr>
                <w:rFonts w:ascii="Times New Roman" w:hAnsi="Times New Roman"/>
                <w:sz w:val="24"/>
                <w:szCs w:val="24"/>
              </w:rPr>
            </w:pPr>
          </w:p>
        </w:tc>
      </w:tr>
      <w:tr w:rsidR="00DE0DBE" w:rsidRPr="001804F5">
        <w:tblPrEx>
          <w:tblBorders>
            <w:left w:val="none" w:sz="0" w:space="0" w:color="auto"/>
            <w:right w:val="none" w:sz="0" w:space="0" w:color="auto"/>
            <w:insideH w:val="none" w:sz="0" w:space="0" w:color="auto"/>
            <w:insideV w:val="none" w:sz="0" w:space="0" w:color="auto"/>
          </w:tblBorders>
        </w:tblPrEx>
        <w:tc>
          <w:tcPr>
            <w:tcW w:w="9198"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1. How often do you keep a peer out of a group of kids because you are mad at the peer?</w:t>
            </w:r>
          </w:p>
        </w:tc>
        <w:tc>
          <w:tcPr>
            <w:tcW w:w="1800"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.73</w:t>
            </w:r>
          </w:p>
        </w:tc>
      </w:tr>
      <w:tr w:rsidR="00DE0DBE" w:rsidRPr="001804F5">
        <w:tblPrEx>
          <w:tblBorders>
            <w:left w:val="none" w:sz="0" w:space="0" w:color="auto"/>
            <w:right w:val="none" w:sz="0" w:space="0" w:color="auto"/>
            <w:insideH w:val="none" w:sz="0" w:space="0" w:color="auto"/>
            <w:insideV w:val="none" w:sz="0" w:space="0" w:color="auto"/>
          </w:tblBorders>
        </w:tblPrEx>
        <w:tc>
          <w:tcPr>
            <w:tcW w:w="9198"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2. How often do you ignore or stop talking to somebody when you are mad at the peer?</w:t>
            </w:r>
          </w:p>
        </w:tc>
        <w:tc>
          <w:tcPr>
            <w:tcW w:w="1800"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.68</w:t>
            </w:r>
          </w:p>
        </w:tc>
      </w:tr>
      <w:tr w:rsidR="00DE0DBE" w:rsidRPr="001804F5">
        <w:tblPrEx>
          <w:tblBorders>
            <w:left w:val="none" w:sz="0" w:space="0" w:color="auto"/>
            <w:right w:val="none" w:sz="0" w:space="0" w:color="auto"/>
            <w:insideH w:val="none" w:sz="0" w:space="0" w:color="auto"/>
            <w:insideV w:val="none" w:sz="0" w:space="0" w:color="auto"/>
          </w:tblBorders>
        </w:tblPrEx>
        <w:tc>
          <w:tcPr>
            <w:tcW w:w="9198"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3. How often do you say something bad about people behind their backs?</w:t>
            </w:r>
          </w:p>
        </w:tc>
        <w:tc>
          <w:tcPr>
            <w:tcW w:w="1800"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.55</w:t>
            </w:r>
          </w:p>
        </w:tc>
      </w:tr>
      <w:tr w:rsidR="00DE0DBE" w:rsidRPr="001804F5">
        <w:tblPrEx>
          <w:tblBorders>
            <w:left w:val="none" w:sz="0" w:space="0" w:color="auto"/>
            <w:right w:val="none" w:sz="0" w:space="0" w:color="auto"/>
            <w:insideH w:val="none" w:sz="0" w:space="0" w:color="auto"/>
            <w:insideV w:val="none" w:sz="0" w:space="0" w:color="auto"/>
          </w:tblBorders>
        </w:tblPrEx>
        <w:tc>
          <w:tcPr>
            <w:tcW w:w="9198"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4. How often do you tell a peer that they cannot be in the group?</w:t>
            </w:r>
          </w:p>
        </w:tc>
        <w:tc>
          <w:tcPr>
            <w:tcW w:w="1800"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.66</w:t>
            </w:r>
          </w:p>
        </w:tc>
      </w:tr>
      <w:tr w:rsidR="00DE0DBE" w:rsidRPr="001804F5">
        <w:tblPrEx>
          <w:tblBorders>
            <w:left w:val="none" w:sz="0" w:space="0" w:color="auto"/>
            <w:right w:val="none" w:sz="0" w:space="0" w:color="auto"/>
            <w:insideH w:val="none" w:sz="0" w:space="0" w:color="auto"/>
            <w:insideV w:val="none" w:sz="0" w:space="0" w:color="auto"/>
          </w:tblBorders>
        </w:tblPrEx>
        <w:tc>
          <w:tcPr>
            <w:tcW w:w="9198"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5. How often do you tell your peers not to include a certain peer?</w:t>
            </w:r>
          </w:p>
        </w:tc>
        <w:tc>
          <w:tcPr>
            <w:tcW w:w="1800"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.59</w:t>
            </w:r>
          </w:p>
        </w:tc>
      </w:tr>
      <w:tr w:rsidR="00DE0DBE" w:rsidRPr="001804F5">
        <w:tblPrEx>
          <w:tblBorders>
            <w:left w:val="none" w:sz="0" w:space="0" w:color="auto"/>
            <w:right w:val="none" w:sz="0" w:space="0" w:color="auto"/>
            <w:insideH w:val="none" w:sz="0" w:space="0" w:color="auto"/>
            <w:insideV w:val="none" w:sz="0" w:space="0" w:color="auto"/>
          </w:tblBorders>
        </w:tblPrEx>
        <w:tc>
          <w:tcPr>
            <w:tcW w:w="9198" w:type="dxa"/>
          </w:tcPr>
          <w:p w:rsidR="00DE0DBE" w:rsidRPr="001804F5" w:rsidRDefault="00DE0DBE" w:rsidP="00D16A16">
            <w:pPr>
              <w:pStyle w:val="NoSpacing"/>
              <w:rPr>
                <w:rFonts w:ascii="Times New Roman" w:hAnsi="Times New Roman"/>
                <w:i/>
                <w:sz w:val="24"/>
                <w:szCs w:val="24"/>
              </w:rPr>
            </w:pPr>
            <w:r w:rsidRPr="001804F5">
              <w:rPr>
                <w:rFonts w:ascii="Times New Roman" w:hAnsi="Times New Roman"/>
                <w:i/>
                <w:sz w:val="24"/>
                <w:szCs w:val="24"/>
              </w:rPr>
              <w:t>Self-reported Overt Aggression</w:t>
            </w:r>
          </w:p>
        </w:tc>
        <w:tc>
          <w:tcPr>
            <w:tcW w:w="1800" w:type="dxa"/>
          </w:tcPr>
          <w:p w:rsidR="00DE0DBE" w:rsidRPr="001804F5" w:rsidRDefault="00DE0DBE" w:rsidP="00D16A16">
            <w:pPr>
              <w:pStyle w:val="NoSpacing"/>
              <w:rPr>
                <w:rFonts w:ascii="Times New Roman" w:hAnsi="Times New Roman"/>
                <w:sz w:val="24"/>
                <w:szCs w:val="24"/>
              </w:rPr>
            </w:pPr>
          </w:p>
        </w:tc>
      </w:tr>
      <w:tr w:rsidR="00DE0DBE" w:rsidRPr="001804F5">
        <w:tblPrEx>
          <w:tblBorders>
            <w:left w:val="none" w:sz="0" w:space="0" w:color="auto"/>
            <w:right w:val="none" w:sz="0" w:space="0" w:color="auto"/>
            <w:insideH w:val="none" w:sz="0" w:space="0" w:color="auto"/>
            <w:insideV w:val="none" w:sz="0" w:space="0" w:color="auto"/>
          </w:tblBorders>
        </w:tblPrEx>
        <w:tc>
          <w:tcPr>
            <w:tcW w:w="9198"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1. How often do you start fights with others?</w:t>
            </w:r>
          </w:p>
        </w:tc>
        <w:tc>
          <w:tcPr>
            <w:tcW w:w="1800"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.53</w:t>
            </w:r>
          </w:p>
        </w:tc>
      </w:tr>
      <w:tr w:rsidR="00DE0DBE" w:rsidRPr="001804F5">
        <w:tblPrEx>
          <w:tblBorders>
            <w:left w:val="none" w:sz="0" w:space="0" w:color="auto"/>
            <w:right w:val="none" w:sz="0" w:space="0" w:color="auto"/>
            <w:insideH w:val="none" w:sz="0" w:space="0" w:color="auto"/>
            <w:insideV w:val="none" w:sz="0" w:space="0" w:color="auto"/>
          </w:tblBorders>
        </w:tblPrEx>
        <w:tc>
          <w:tcPr>
            <w:tcW w:w="9198"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2. How often do you say mean things to other peers?</w:t>
            </w:r>
          </w:p>
        </w:tc>
        <w:tc>
          <w:tcPr>
            <w:tcW w:w="1800"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.70</w:t>
            </w:r>
          </w:p>
        </w:tc>
      </w:tr>
      <w:tr w:rsidR="00DE0DBE" w:rsidRPr="001804F5">
        <w:tblPrEx>
          <w:tblBorders>
            <w:left w:val="none" w:sz="0" w:space="0" w:color="auto"/>
            <w:right w:val="none" w:sz="0" w:space="0" w:color="auto"/>
            <w:insideH w:val="none" w:sz="0" w:space="0" w:color="auto"/>
            <w:insideV w:val="none" w:sz="0" w:space="0" w:color="auto"/>
          </w:tblBorders>
        </w:tblPrEx>
        <w:tc>
          <w:tcPr>
            <w:tcW w:w="9198"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3. How often do you tell your peers that you will beat them up unless they do what you say?</w:t>
            </w:r>
          </w:p>
        </w:tc>
        <w:tc>
          <w:tcPr>
            <w:tcW w:w="1800"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.56</w:t>
            </w:r>
          </w:p>
        </w:tc>
      </w:tr>
      <w:tr w:rsidR="00DE0DBE" w:rsidRPr="001804F5">
        <w:tblPrEx>
          <w:tblBorders>
            <w:left w:val="none" w:sz="0" w:space="0" w:color="auto"/>
            <w:right w:val="none" w:sz="0" w:space="0" w:color="auto"/>
            <w:insideH w:val="none" w:sz="0" w:space="0" w:color="auto"/>
            <w:insideV w:val="none" w:sz="0" w:space="0" w:color="auto"/>
          </w:tblBorders>
        </w:tblPrEx>
        <w:tc>
          <w:tcPr>
            <w:tcW w:w="9198" w:type="dxa"/>
          </w:tcPr>
          <w:p w:rsidR="00DE0DBE" w:rsidRPr="001804F5" w:rsidRDefault="00DE0DBE" w:rsidP="00D16A16">
            <w:pPr>
              <w:pStyle w:val="NoSpacing"/>
              <w:rPr>
                <w:rFonts w:ascii="Times New Roman" w:hAnsi="Times New Roman"/>
                <w:i/>
                <w:sz w:val="24"/>
                <w:szCs w:val="24"/>
              </w:rPr>
            </w:pPr>
            <w:r w:rsidRPr="001804F5">
              <w:rPr>
                <w:rFonts w:ascii="Times New Roman" w:hAnsi="Times New Roman"/>
                <w:i/>
                <w:sz w:val="24"/>
                <w:szCs w:val="24"/>
              </w:rPr>
              <w:t xml:space="preserve">Self-reported </w:t>
            </w:r>
            <w:proofErr w:type="spellStart"/>
            <w:r w:rsidRPr="001804F5">
              <w:rPr>
                <w:rFonts w:ascii="Times New Roman" w:hAnsi="Times New Roman"/>
                <w:i/>
                <w:sz w:val="24"/>
                <w:szCs w:val="24"/>
              </w:rPr>
              <w:t>Prosocial</w:t>
            </w:r>
            <w:proofErr w:type="spellEnd"/>
            <w:r w:rsidRPr="001804F5">
              <w:rPr>
                <w:rFonts w:ascii="Times New Roman" w:hAnsi="Times New Roman"/>
                <w:i/>
                <w:sz w:val="24"/>
                <w:szCs w:val="24"/>
              </w:rPr>
              <w:t xml:space="preserve"> Behaviors</w:t>
            </w:r>
          </w:p>
        </w:tc>
        <w:tc>
          <w:tcPr>
            <w:tcW w:w="1800" w:type="dxa"/>
          </w:tcPr>
          <w:p w:rsidR="00DE0DBE" w:rsidRPr="001804F5" w:rsidRDefault="00DE0DBE" w:rsidP="00D16A16">
            <w:pPr>
              <w:pStyle w:val="NoSpacing"/>
              <w:rPr>
                <w:rFonts w:ascii="Times New Roman" w:hAnsi="Times New Roman"/>
                <w:sz w:val="24"/>
                <w:szCs w:val="24"/>
              </w:rPr>
            </w:pPr>
          </w:p>
        </w:tc>
      </w:tr>
      <w:tr w:rsidR="00DE0DBE" w:rsidRPr="001804F5">
        <w:tblPrEx>
          <w:tblBorders>
            <w:left w:val="none" w:sz="0" w:space="0" w:color="auto"/>
            <w:right w:val="none" w:sz="0" w:space="0" w:color="auto"/>
            <w:insideH w:val="none" w:sz="0" w:space="0" w:color="auto"/>
            <w:insideV w:val="none" w:sz="0" w:space="0" w:color="auto"/>
          </w:tblBorders>
        </w:tblPrEx>
        <w:tc>
          <w:tcPr>
            <w:tcW w:w="9198"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1. How often do you help, cooperate or share with others?</w:t>
            </w:r>
          </w:p>
        </w:tc>
        <w:tc>
          <w:tcPr>
            <w:tcW w:w="1800"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.38</w:t>
            </w:r>
          </w:p>
        </w:tc>
      </w:tr>
      <w:tr w:rsidR="00DE0DBE" w:rsidRPr="001804F5">
        <w:tblPrEx>
          <w:tblBorders>
            <w:left w:val="none" w:sz="0" w:space="0" w:color="auto"/>
            <w:right w:val="none" w:sz="0" w:space="0" w:color="auto"/>
            <w:insideH w:val="none" w:sz="0" w:space="0" w:color="auto"/>
            <w:insideV w:val="none" w:sz="0" w:space="0" w:color="auto"/>
          </w:tblBorders>
        </w:tblPrEx>
        <w:tc>
          <w:tcPr>
            <w:tcW w:w="9198"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2. How often do you say something nice to your peers?</w:t>
            </w:r>
          </w:p>
        </w:tc>
        <w:tc>
          <w:tcPr>
            <w:tcW w:w="1800"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.61</w:t>
            </w:r>
          </w:p>
        </w:tc>
      </w:tr>
      <w:tr w:rsidR="00DE0DBE" w:rsidRPr="001804F5">
        <w:tblPrEx>
          <w:tblBorders>
            <w:left w:val="none" w:sz="0" w:space="0" w:color="auto"/>
            <w:right w:val="none" w:sz="0" w:space="0" w:color="auto"/>
            <w:insideH w:val="none" w:sz="0" w:space="0" w:color="auto"/>
            <w:insideV w:val="none" w:sz="0" w:space="0" w:color="auto"/>
          </w:tblBorders>
        </w:tblPrEx>
        <w:trPr>
          <w:trHeight w:val="80"/>
        </w:trPr>
        <w:tc>
          <w:tcPr>
            <w:tcW w:w="9198"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3. How often do you cheer another peer up when they are unhappy?</w:t>
            </w:r>
          </w:p>
        </w:tc>
        <w:tc>
          <w:tcPr>
            <w:tcW w:w="1800"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.50</w:t>
            </w:r>
          </w:p>
        </w:tc>
      </w:tr>
      <w:tr w:rsidR="00DE0DBE" w:rsidRPr="001804F5">
        <w:tblPrEx>
          <w:tblBorders>
            <w:left w:val="none" w:sz="0" w:space="0" w:color="auto"/>
            <w:right w:val="none" w:sz="0" w:space="0" w:color="auto"/>
            <w:insideH w:val="none" w:sz="0" w:space="0" w:color="auto"/>
            <w:insideV w:val="none" w:sz="0" w:space="0" w:color="auto"/>
          </w:tblBorders>
        </w:tblPrEx>
        <w:tc>
          <w:tcPr>
            <w:tcW w:w="9198"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4. How often do you tell another peer you care about them?</w:t>
            </w:r>
          </w:p>
        </w:tc>
        <w:tc>
          <w:tcPr>
            <w:tcW w:w="1800" w:type="dxa"/>
          </w:tcPr>
          <w:p w:rsidR="00DE0DBE" w:rsidRPr="001804F5" w:rsidRDefault="00DE0DBE" w:rsidP="00D16A16">
            <w:pPr>
              <w:pStyle w:val="NoSpacing"/>
              <w:rPr>
                <w:rFonts w:ascii="Times New Roman" w:hAnsi="Times New Roman"/>
                <w:sz w:val="24"/>
                <w:szCs w:val="24"/>
              </w:rPr>
            </w:pPr>
            <w:r w:rsidRPr="001804F5">
              <w:rPr>
                <w:rFonts w:ascii="Times New Roman" w:hAnsi="Times New Roman"/>
                <w:sz w:val="24"/>
                <w:szCs w:val="24"/>
              </w:rPr>
              <w:t>.67</w:t>
            </w:r>
          </w:p>
        </w:tc>
      </w:tr>
    </w:tbl>
    <w:p w:rsidR="00DE0DBE" w:rsidRPr="001804F5" w:rsidRDefault="00260F63" w:rsidP="00DE0DBE">
      <w:pPr>
        <w:pStyle w:val="NoSpacing"/>
        <w:rPr>
          <w:rFonts w:ascii="Times New Roman" w:hAnsi="Times New Roman"/>
          <w:sz w:val="24"/>
          <w:szCs w:val="24"/>
        </w:rPr>
      </w:pPr>
      <w:r w:rsidRPr="001804F5">
        <w:rPr>
          <w:rFonts w:ascii="Times New Roman" w:hAnsi="Times New Roman"/>
          <w:i/>
          <w:sz w:val="24"/>
          <w:szCs w:val="24"/>
        </w:rPr>
        <w:t>Note</w:t>
      </w:r>
      <w:r w:rsidRPr="001804F5">
        <w:rPr>
          <w:rFonts w:ascii="Times New Roman" w:hAnsi="Times New Roman"/>
          <w:sz w:val="24"/>
          <w:szCs w:val="24"/>
        </w:rPr>
        <w:t xml:space="preserve">. All loadings were significant at </w:t>
      </w:r>
      <w:r w:rsidRPr="001804F5">
        <w:rPr>
          <w:rFonts w:ascii="Times New Roman" w:hAnsi="Times New Roman"/>
          <w:i/>
          <w:sz w:val="24"/>
          <w:szCs w:val="24"/>
        </w:rPr>
        <w:t>p</w:t>
      </w:r>
      <w:r w:rsidRPr="001804F5">
        <w:rPr>
          <w:rFonts w:ascii="Times New Roman" w:hAnsi="Times New Roman"/>
          <w:sz w:val="24"/>
          <w:szCs w:val="24"/>
        </w:rPr>
        <w:t xml:space="preserve"> &lt; .001. </w:t>
      </w:r>
    </w:p>
    <w:p w:rsidR="00DE0DBE" w:rsidRPr="001804F5" w:rsidRDefault="00DE0DBE" w:rsidP="00914197">
      <w:pPr>
        <w:spacing w:after="0" w:line="480" w:lineRule="auto"/>
        <w:rPr>
          <w:rFonts w:ascii="Times New Roman" w:hAnsi="Times New Roman"/>
          <w:sz w:val="24"/>
          <w:szCs w:val="24"/>
        </w:rPr>
      </w:pPr>
    </w:p>
    <w:p w:rsidR="00541064" w:rsidRPr="001804F5" w:rsidRDefault="00541064" w:rsidP="00A4426A">
      <w:pPr>
        <w:pStyle w:val="ListParagraph"/>
        <w:spacing w:after="0" w:line="480" w:lineRule="auto"/>
        <w:ind w:left="2160"/>
        <w:rPr>
          <w:rFonts w:ascii="Times New Roman" w:hAnsi="Times New Roman"/>
          <w:sz w:val="24"/>
          <w:szCs w:val="24"/>
        </w:rPr>
      </w:pPr>
    </w:p>
    <w:p w:rsidR="00541064" w:rsidRPr="001804F5" w:rsidRDefault="00541064" w:rsidP="00541064">
      <w:pPr>
        <w:pStyle w:val="NoSpacing"/>
        <w:rPr>
          <w:rFonts w:ascii="Times New Roman" w:hAnsi="Times New Roman"/>
          <w:sz w:val="24"/>
          <w:szCs w:val="24"/>
        </w:rPr>
      </w:pPr>
      <w:r w:rsidRPr="001804F5">
        <w:rPr>
          <w:rFonts w:ascii="Times New Roman" w:hAnsi="Times New Roman"/>
          <w:sz w:val="24"/>
          <w:szCs w:val="24"/>
        </w:rPr>
        <w:lastRenderedPageBreak/>
        <w:t>Table 2</w:t>
      </w:r>
    </w:p>
    <w:p w:rsidR="00541064" w:rsidRPr="001804F5" w:rsidRDefault="00541064" w:rsidP="00541064">
      <w:pPr>
        <w:pStyle w:val="NoSpacing"/>
        <w:rPr>
          <w:rFonts w:ascii="Times New Roman" w:hAnsi="Times New Roman"/>
          <w:sz w:val="24"/>
          <w:szCs w:val="24"/>
        </w:rPr>
      </w:pPr>
    </w:p>
    <w:p w:rsidR="00DE3B7F" w:rsidRPr="001804F5" w:rsidRDefault="00541064" w:rsidP="00541064">
      <w:pPr>
        <w:pStyle w:val="NoSpacing"/>
        <w:rPr>
          <w:rFonts w:ascii="Times New Roman" w:hAnsi="Times New Roman"/>
          <w:i/>
          <w:sz w:val="24"/>
          <w:szCs w:val="24"/>
        </w:rPr>
      </w:pPr>
      <w:r w:rsidRPr="001804F5">
        <w:rPr>
          <w:rFonts w:ascii="Times New Roman" w:hAnsi="Times New Roman"/>
          <w:i/>
          <w:sz w:val="24"/>
          <w:szCs w:val="24"/>
        </w:rPr>
        <w:t xml:space="preserve">Descriptive Statistics for Social Status Goals, Social Status Insecurity, </w:t>
      </w:r>
      <w:r w:rsidR="00F61A5D" w:rsidRPr="001804F5">
        <w:rPr>
          <w:rFonts w:ascii="Times New Roman" w:hAnsi="Times New Roman"/>
          <w:i/>
          <w:sz w:val="24"/>
          <w:szCs w:val="24"/>
        </w:rPr>
        <w:t xml:space="preserve">Social Preference, Popularity, </w:t>
      </w:r>
      <w:r w:rsidRPr="001804F5">
        <w:rPr>
          <w:rFonts w:ascii="Times New Roman" w:hAnsi="Times New Roman"/>
          <w:i/>
          <w:sz w:val="24"/>
          <w:szCs w:val="24"/>
        </w:rPr>
        <w:t xml:space="preserve">and Adolescent </w:t>
      </w:r>
      <w:r w:rsidR="00473ECD">
        <w:rPr>
          <w:rFonts w:ascii="Times New Roman" w:hAnsi="Times New Roman"/>
          <w:i/>
          <w:sz w:val="24"/>
          <w:szCs w:val="24"/>
        </w:rPr>
        <w:t>Behaviors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1080"/>
        <w:gridCol w:w="990"/>
        <w:gridCol w:w="900"/>
        <w:gridCol w:w="990"/>
        <w:gridCol w:w="1170"/>
        <w:gridCol w:w="990"/>
        <w:gridCol w:w="990"/>
        <w:gridCol w:w="900"/>
        <w:gridCol w:w="900"/>
        <w:gridCol w:w="630"/>
        <w:gridCol w:w="648"/>
      </w:tblGrid>
      <w:tr w:rsidR="008D4103" w:rsidRPr="001804F5">
        <w:tc>
          <w:tcPr>
            <w:tcW w:w="2808" w:type="dxa"/>
            <w:tcBorders>
              <w:left w:val="nil"/>
              <w:bottom w:val="single" w:sz="4" w:space="0" w:color="auto"/>
              <w:right w:val="nil"/>
            </w:tcBorders>
            <w:shd w:val="clear" w:color="auto" w:fill="auto"/>
          </w:tcPr>
          <w:p w:rsidR="00DE3B7F" w:rsidRPr="001804F5" w:rsidRDefault="00DE3B7F" w:rsidP="00541064">
            <w:pPr>
              <w:pStyle w:val="NoSpacing"/>
              <w:rPr>
                <w:rFonts w:ascii="Times New Roman" w:eastAsia="Calibri" w:hAnsi="Times New Roman"/>
                <w:i/>
                <w:sz w:val="24"/>
                <w:szCs w:val="24"/>
              </w:rPr>
            </w:pPr>
          </w:p>
        </w:tc>
        <w:tc>
          <w:tcPr>
            <w:tcW w:w="1080" w:type="dxa"/>
            <w:tcBorders>
              <w:left w:val="nil"/>
              <w:bottom w:val="single" w:sz="4" w:space="0" w:color="auto"/>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1</w:t>
            </w:r>
          </w:p>
        </w:tc>
        <w:tc>
          <w:tcPr>
            <w:tcW w:w="990" w:type="dxa"/>
            <w:tcBorders>
              <w:left w:val="nil"/>
              <w:bottom w:val="single" w:sz="4" w:space="0" w:color="auto"/>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2</w:t>
            </w:r>
          </w:p>
        </w:tc>
        <w:tc>
          <w:tcPr>
            <w:tcW w:w="900" w:type="dxa"/>
            <w:tcBorders>
              <w:left w:val="nil"/>
              <w:bottom w:val="single" w:sz="4" w:space="0" w:color="auto"/>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3</w:t>
            </w:r>
          </w:p>
        </w:tc>
        <w:tc>
          <w:tcPr>
            <w:tcW w:w="990" w:type="dxa"/>
            <w:tcBorders>
              <w:left w:val="nil"/>
              <w:bottom w:val="single" w:sz="4" w:space="0" w:color="auto"/>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4</w:t>
            </w:r>
          </w:p>
        </w:tc>
        <w:tc>
          <w:tcPr>
            <w:tcW w:w="1170" w:type="dxa"/>
            <w:tcBorders>
              <w:left w:val="nil"/>
              <w:bottom w:val="single" w:sz="4" w:space="0" w:color="auto"/>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5</w:t>
            </w:r>
          </w:p>
        </w:tc>
        <w:tc>
          <w:tcPr>
            <w:tcW w:w="990" w:type="dxa"/>
            <w:tcBorders>
              <w:left w:val="nil"/>
              <w:bottom w:val="single" w:sz="4" w:space="0" w:color="auto"/>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6</w:t>
            </w:r>
          </w:p>
        </w:tc>
        <w:tc>
          <w:tcPr>
            <w:tcW w:w="990" w:type="dxa"/>
            <w:tcBorders>
              <w:left w:val="nil"/>
              <w:bottom w:val="single" w:sz="4" w:space="0" w:color="auto"/>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7</w:t>
            </w:r>
          </w:p>
        </w:tc>
        <w:tc>
          <w:tcPr>
            <w:tcW w:w="900" w:type="dxa"/>
            <w:tcBorders>
              <w:left w:val="nil"/>
              <w:bottom w:val="single" w:sz="4" w:space="0" w:color="auto"/>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8</w:t>
            </w:r>
          </w:p>
        </w:tc>
        <w:tc>
          <w:tcPr>
            <w:tcW w:w="900" w:type="dxa"/>
            <w:tcBorders>
              <w:left w:val="nil"/>
              <w:bottom w:val="single" w:sz="4" w:space="0" w:color="auto"/>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9</w:t>
            </w:r>
          </w:p>
        </w:tc>
        <w:tc>
          <w:tcPr>
            <w:tcW w:w="630" w:type="dxa"/>
            <w:tcBorders>
              <w:left w:val="nil"/>
              <w:bottom w:val="single" w:sz="4" w:space="0" w:color="auto"/>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10</w:t>
            </w:r>
          </w:p>
        </w:tc>
        <w:tc>
          <w:tcPr>
            <w:tcW w:w="648" w:type="dxa"/>
            <w:tcBorders>
              <w:left w:val="nil"/>
              <w:bottom w:val="single" w:sz="4" w:space="0" w:color="auto"/>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11</w:t>
            </w:r>
          </w:p>
        </w:tc>
      </w:tr>
      <w:tr w:rsidR="008D4103" w:rsidRPr="001804F5">
        <w:tc>
          <w:tcPr>
            <w:tcW w:w="2808" w:type="dxa"/>
            <w:tcBorders>
              <w:left w:val="nil"/>
              <w:bottom w:val="nil"/>
              <w:right w:val="nil"/>
            </w:tcBorders>
            <w:shd w:val="clear" w:color="auto" w:fill="auto"/>
          </w:tcPr>
          <w:p w:rsidR="00DE3B7F" w:rsidRPr="001804F5" w:rsidRDefault="00A2274D" w:rsidP="00DE3B7F">
            <w:pPr>
              <w:pStyle w:val="NoSpacing"/>
              <w:rPr>
                <w:rFonts w:ascii="Times New Roman" w:eastAsia="Calibri" w:hAnsi="Times New Roman"/>
                <w:sz w:val="24"/>
                <w:szCs w:val="24"/>
              </w:rPr>
            </w:pPr>
            <w:r w:rsidRPr="001804F5">
              <w:rPr>
                <w:rFonts w:ascii="Times New Roman" w:eastAsia="Calibri" w:hAnsi="Times New Roman"/>
                <w:sz w:val="24"/>
                <w:szCs w:val="24"/>
              </w:rPr>
              <w:t xml:space="preserve">1. </w:t>
            </w:r>
            <w:r w:rsidR="00DE3B7F" w:rsidRPr="001804F5">
              <w:rPr>
                <w:rFonts w:ascii="Times New Roman" w:eastAsia="Calibri" w:hAnsi="Times New Roman"/>
                <w:sz w:val="24"/>
                <w:szCs w:val="24"/>
              </w:rPr>
              <w:t>Popularity Goal</w:t>
            </w:r>
          </w:p>
        </w:tc>
        <w:tc>
          <w:tcPr>
            <w:tcW w:w="1080" w:type="dxa"/>
            <w:tcBorders>
              <w:left w:val="nil"/>
              <w:bottom w:val="nil"/>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w:t>
            </w:r>
          </w:p>
        </w:tc>
        <w:tc>
          <w:tcPr>
            <w:tcW w:w="990" w:type="dxa"/>
            <w:tcBorders>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900" w:type="dxa"/>
            <w:tcBorders>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990" w:type="dxa"/>
            <w:tcBorders>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1170" w:type="dxa"/>
            <w:tcBorders>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990" w:type="dxa"/>
            <w:tcBorders>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990" w:type="dxa"/>
            <w:tcBorders>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900" w:type="dxa"/>
            <w:tcBorders>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900" w:type="dxa"/>
            <w:tcBorders>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630" w:type="dxa"/>
            <w:tcBorders>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648" w:type="dxa"/>
            <w:tcBorders>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r>
      <w:tr w:rsidR="008D4103" w:rsidRPr="001804F5">
        <w:tc>
          <w:tcPr>
            <w:tcW w:w="2808" w:type="dxa"/>
            <w:tcBorders>
              <w:top w:val="nil"/>
              <w:left w:val="nil"/>
              <w:bottom w:val="nil"/>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2. Social Prefer</w:t>
            </w:r>
            <w:r w:rsidR="00DE3B7F" w:rsidRPr="001804F5">
              <w:rPr>
                <w:rFonts w:ascii="Times New Roman" w:eastAsia="Calibri" w:hAnsi="Times New Roman"/>
                <w:sz w:val="24"/>
                <w:szCs w:val="24"/>
              </w:rPr>
              <w:t>e</w:t>
            </w:r>
            <w:r w:rsidRPr="001804F5">
              <w:rPr>
                <w:rFonts w:ascii="Times New Roman" w:eastAsia="Calibri" w:hAnsi="Times New Roman"/>
                <w:sz w:val="24"/>
                <w:szCs w:val="24"/>
              </w:rPr>
              <w:t>n</w:t>
            </w:r>
            <w:r w:rsidR="00DE3B7F" w:rsidRPr="001804F5">
              <w:rPr>
                <w:rFonts w:ascii="Times New Roman" w:eastAsia="Calibri" w:hAnsi="Times New Roman"/>
                <w:sz w:val="24"/>
                <w:szCs w:val="24"/>
              </w:rPr>
              <w:t>ce Goal</w:t>
            </w:r>
          </w:p>
        </w:tc>
        <w:tc>
          <w:tcPr>
            <w:tcW w:w="108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.57***</w:t>
            </w:r>
          </w:p>
        </w:tc>
        <w:tc>
          <w:tcPr>
            <w:tcW w:w="990" w:type="dxa"/>
            <w:tcBorders>
              <w:top w:val="nil"/>
              <w:left w:val="nil"/>
              <w:bottom w:val="nil"/>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w:t>
            </w:r>
          </w:p>
        </w:tc>
        <w:tc>
          <w:tcPr>
            <w:tcW w:w="90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99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117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99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99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90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90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63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648"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r>
      <w:tr w:rsidR="008D4103" w:rsidRPr="001804F5">
        <w:tc>
          <w:tcPr>
            <w:tcW w:w="2808" w:type="dxa"/>
            <w:tcBorders>
              <w:top w:val="nil"/>
              <w:left w:val="nil"/>
              <w:bottom w:val="nil"/>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 xml:space="preserve">3. </w:t>
            </w:r>
            <w:r w:rsidR="00DE3B7F" w:rsidRPr="001804F5">
              <w:rPr>
                <w:rFonts w:ascii="Times New Roman" w:eastAsia="Calibri" w:hAnsi="Times New Roman"/>
                <w:sz w:val="24"/>
                <w:szCs w:val="24"/>
              </w:rPr>
              <w:t>Social Status Insecurity</w:t>
            </w:r>
          </w:p>
        </w:tc>
        <w:tc>
          <w:tcPr>
            <w:tcW w:w="108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.31***</w:t>
            </w:r>
          </w:p>
        </w:tc>
        <w:tc>
          <w:tcPr>
            <w:tcW w:w="99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.08</w:t>
            </w:r>
          </w:p>
        </w:tc>
        <w:tc>
          <w:tcPr>
            <w:tcW w:w="900" w:type="dxa"/>
            <w:tcBorders>
              <w:top w:val="nil"/>
              <w:left w:val="nil"/>
              <w:bottom w:val="nil"/>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w:t>
            </w:r>
          </w:p>
        </w:tc>
        <w:tc>
          <w:tcPr>
            <w:tcW w:w="99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117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99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99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90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90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63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648"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r>
      <w:tr w:rsidR="008D4103" w:rsidRPr="001804F5">
        <w:tc>
          <w:tcPr>
            <w:tcW w:w="2808" w:type="dxa"/>
            <w:tcBorders>
              <w:top w:val="nil"/>
              <w:left w:val="nil"/>
              <w:bottom w:val="nil"/>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 xml:space="preserve">4. </w:t>
            </w:r>
            <w:r w:rsidR="00DE3B7F" w:rsidRPr="001804F5">
              <w:rPr>
                <w:rFonts w:ascii="Times New Roman" w:eastAsia="Calibri" w:hAnsi="Times New Roman"/>
                <w:sz w:val="24"/>
                <w:szCs w:val="24"/>
              </w:rPr>
              <w:t>Popularity</w:t>
            </w:r>
          </w:p>
        </w:tc>
        <w:tc>
          <w:tcPr>
            <w:tcW w:w="108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.17**</w:t>
            </w:r>
          </w:p>
        </w:tc>
        <w:tc>
          <w:tcPr>
            <w:tcW w:w="99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.06</w:t>
            </w:r>
          </w:p>
        </w:tc>
        <w:tc>
          <w:tcPr>
            <w:tcW w:w="90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-.10</w:t>
            </w:r>
          </w:p>
        </w:tc>
        <w:tc>
          <w:tcPr>
            <w:tcW w:w="990" w:type="dxa"/>
            <w:tcBorders>
              <w:top w:val="nil"/>
              <w:left w:val="nil"/>
              <w:bottom w:val="nil"/>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w:t>
            </w:r>
          </w:p>
        </w:tc>
        <w:tc>
          <w:tcPr>
            <w:tcW w:w="117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99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99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90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90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63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648"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r>
      <w:tr w:rsidR="008D4103" w:rsidRPr="001804F5">
        <w:tc>
          <w:tcPr>
            <w:tcW w:w="2808" w:type="dxa"/>
            <w:tcBorders>
              <w:top w:val="nil"/>
              <w:left w:val="nil"/>
              <w:bottom w:val="nil"/>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 xml:space="preserve">5. </w:t>
            </w:r>
            <w:r w:rsidR="00DE3B7F" w:rsidRPr="001804F5">
              <w:rPr>
                <w:rFonts w:ascii="Times New Roman" w:eastAsia="Calibri" w:hAnsi="Times New Roman"/>
                <w:sz w:val="24"/>
                <w:szCs w:val="24"/>
              </w:rPr>
              <w:t>Social Preference</w:t>
            </w:r>
          </w:p>
        </w:tc>
        <w:tc>
          <w:tcPr>
            <w:tcW w:w="108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-.04</w:t>
            </w:r>
          </w:p>
        </w:tc>
        <w:tc>
          <w:tcPr>
            <w:tcW w:w="99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.09</w:t>
            </w:r>
          </w:p>
        </w:tc>
        <w:tc>
          <w:tcPr>
            <w:tcW w:w="90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-.11</w:t>
            </w:r>
          </w:p>
        </w:tc>
        <w:tc>
          <w:tcPr>
            <w:tcW w:w="99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.32***</w:t>
            </w:r>
          </w:p>
        </w:tc>
        <w:tc>
          <w:tcPr>
            <w:tcW w:w="1170" w:type="dxa"/>
            <w:tcBorders>
              <w:top w:val="nil"/>
              <w:left w:val="nil"/>
              <w:bottom w:val="nil"/>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w:t>
            </w:r>
          </w:p>
        </w:tc>
        <w:tc>
          <w:tcPr>
            <w:tcW w:w="99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99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90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90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63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648"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r>
      <w:tr w:rsidR="008D4103" w:rsidRPr="001804F5">
        <w:tc>
          <w:tcPr>
            <w:tcW w:w="2808" w:type="dxa"/>
            <w:tcBorders>
              <w:top w:val="nil"/>
              <w:left w:val="nil"/>
              <w:bottom w:val="nil"/>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6. SRRA</w:t>
            </w:r>
          </w:p>
        </w:tc>
        <w:tc>
          <w:tcPr>
            <w:tcW w:w="108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.21***</w:t>
            </w:r>
          </w:p>
        </w:tc>
        <w:tc>
          <w:tcPr>
            <w:tcW w:w="99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-.09</w:t>
            </w:r>
          </w:p>
        </w:tc>
        <w:tc>
          <w:tcPr>
            <w:tcW w:w="90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.22***</w:t>
            </w:r>
          </w:p>
        </w:tc>
        <w:tc>
          <w:tcPr>
            <w:tcW w:w="99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.07</w:t>
            </w:r>
          </w:p>
        </w:tc>
        <w:tc>
          <w:tcPr>
            <w:tcW w:w="117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-.20***</w:t>
            </w:r>
          </w:p>
        </w:tc>
        <w:tc>
          <w:tcPr>
            <w:tcW w:w="990" w:type="dxa"/>
            <w:tcBorders>
              <w:top w:val="nil"/>
              <w:left w:val="nil"/>
              <w:bottom w:val="nil"/>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w:t>
            </w:r>
          </w:p>
        </w:tc>
        <w:tc>
          <w:tcPr>
            <w:tcW w:w="99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90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90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63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648"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r>
      <w:tr w:rsidR="008D4103" w:rsidRPr="001804F5">
        <w:tc>
          <w:tcPr>
            <w:tcW w:w="2808" w:type="dxa"/>
            <w:tcBorders>
              <w:top w:val="nil"/>
              <w:left w:val="nil"/>
              <w:bottom w:val="nil"/>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7. SROA</w:t>
            </w:r>
          </w:p>
        </w:tc>
        <w:tc>
          <w:tcPr>
            <w:tcW w:w="108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.04</w:t>
            </w:r>
          </w:p>
        </w:tc>
        <w:tc>
          <w:tcPr>
            <w:tcW w:w="99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-.21***</w:t>
            </w:r>
          </w:p>
        </w:tc>
        <w:tc>
          <w:tcPr>
            <w:tcW w:w="90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.09</w:t>
            </w:r>
          </w:p>
        </w:tc>
        <w:tc>
          <w:tcPr>
            <w:tcW w:w="99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.08</w:t>
            </w:r>
          </w:p>
        </w:tc>
        <w:tc>
          <w:tcPr>
            <w:tcW w:w="117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-.23***</w:t>
            </w:r>
          </w:p>
        </w:tc>
        <w:tc>
          <w:tcPr>
            <w:tcW w:w="99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.61***</w:t>
            </w:r>
          </w:p>
        </w:tc>
        <w:tc>
          <w:tcPr>
            <w:tcW w:w="990" w:type="dxa"/>
            <w:tcBorders>
              <w:top w:val="nil"/>
              <w:left w:val="nil"/>
              <w:bottom w:val="nil"/>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w:t>
            </w:r>
          </w:p>
        </w:tc>
        <w:tc>
          <w:tcPr>
            <w:tcW w:w="90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90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63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648"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r>
      <w:tr w:rsidR="008D4103" w:rsidRPr="001804F5">
        <w:tc>
          <w:tcPr>
            <w:tcW w:w="2808" w:type="dxa"/>
            <w:tcBorders>
              <w:top w:val="nil"/>
              <w:left w:val="nil"/>
              <w:bottom w:val="nil"/>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8. SRPB</w:t>
            </w:r>
          </w:p>
        </w:tc>
        <w:tc>
          <w:tcPr>
            <w:tcW w:w="108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.21***</w:t>
            </w:r>
          </w:p>
        </w:tc>
        <w:tc>
          <w:tcPr>
            <w:tcW w:w="99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.35***</w:t>
            </w:r>
          </w:p>
        </w:tc>
        <w:tc>
          <w:tcPr>
            <w:tcW w:w="90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.03</w:t>
            </w:r>
          </w:p>
        </w:tc>
        <w:tc>
          <w:tcPr>
            <w:tcW w:w="99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.12*</w:t>
            </w:r>
          </w:p>
        </w:tc>
        <w:tc>
          <w:tcPr>
            <w:tcW w:w="117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.21***</w:t>
            </w:r>
          </w:p>
        </w:tc>
        <w:tc>
          <w:tcPr>
            <w:tcW w:w="99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-.14***</w:t>
            </w:r>
          </w:p>
        </w:tc>
        <w:tc>
          <w:tcPr>
            <w:tcW w:w="99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-.22***</w:t>
            </w:r>
          </w:p>
        </w:tc>
        <w:tc>
          <w:tcPr>
            <w:tcW w:w="900" w:type="dxa"/>
            <w:tcBorders>
              <w:top w:val="nil"/>
              <w:left w:val="nil"/>
              <w:bottom w:val="nil"/>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w:t>
            </w:r>
          </w:p>
        </w:tc>
        <w:tc>
          <w:tcPr>
            <w:tcW w:w="90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63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648"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r>
      <w:tr w:rsidR="008D4103" w:rsidRPr="001804F5">
        <w:tc>
          <w:tcPr>
            <w:tcW w:w="2808" w:type="dxa"/>
            <w:tcBorders>
              <w:top w:val="nil"/>
              <w:left w:val="nil"/>
              <w:bottom w:val="nil"/>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9. PNRA</w:t>
            </w:r>
          </w:p>
        </w:tc>
        <w:tc>
          <w:tcPr>
            <w:tcW w:w="108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.11</w:t>
            </w:r>
          </w:p>
        </w:tc>
        <w:tc>
          <w:tcPr>
            <w:tcW w:w="99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.09</w:t>
            </w:r>
          </w:p>
        </w:tc>
        <w:tc>
          <w:tcPr>
            <w:tcW w:w="90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.09</w:t>
            </w:r>
          </w:p>
        </w:tc>
        <w:tc>
          <w:tcPr>
            <w:tcW w:w="99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.21***</w:t>
            </w:r>
          </w:p>
        </w:tc>
        <w:tc>
          <w:tcPr>
            <w:tcW w:w="117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-.10*</w:t>
            </w:r>
          </w:p>
        </w:tc>
        <w:tc>
          <w:tcPr>
            <w:tcW w:w="99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.20***</w:t>
            </w:r>
          </w:p>
        </w:tc>
        <w:tc>
          <w:tcPr>
            <w:tcW w:w="99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.19***</w:t>
            </w:r>
          </w:p>
        </w:tc>
        <w:tc>
          <w:tcPr>
            <w:tcW w:w="90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.07</w:t>
            </w:r>
          </w:p>
        </w:tc>
        <w:tc>
          <w:tcPr>
            <w:tcW w:w="900" w:type="dxa"/>
            <w:tcBorders>
              <w:top w:val="nil"/>
              <w:left w:val="nil"/>
              <w:bottom w:val="nil"/>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w:t>
            </w:r>
          </w:p>
        </w:tc>
        <w:tc>
          <w:tcPr>
            <w:tcW w:w="630"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c>
          <w:tcPr>
            <w:tcW w:w="648"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r>
      <w:tr w:rsidR="008D4103" w:rsidRPr="001804F5">
        <w:tc>
          <w:tcPr>
            <w:tcW w:w="2808" w:type="dxa"/>
            <w:tcBorders>
              <w:top w:val="nil"/>
              <w:left w:val="nil"/>
              <w:bottom w:val="nil"/>
              <w:right w:val="nil"/>
            </w:tcBorders>
            <w:shd w:val="clear" w:color="auto" w:fill="auto"/>
          </w:tcPr>
          <w:p w:rsidR="00DE3B7F" w:rsidRPr="001804F5" w:rsidRDefault="00A2274D" w:rsidP="00541064">
            <w:pPr>
              <w:pStyle w:val="NoSpacing"/>
              <w:rPr>
                <w:rFonts w:ascii="Times New Roman" w:eastAsia="Calibri" w:hAnsi="Times New Roman"/>
                <w:i/>
                <w:sz w:val="24"/>
                <w:szCs w:val="24"/>
              </w:rPr>
            </w:pPr>
            <w:r w:rsidRPr="001804F5">
              <w:rPr>
                <w:rFonts w:ascii="Times New Roman" w:eastAsia="Calibri" w:hAnsi="Times New Roman"/>
                <w:sz w:val="24"/>
                <w:szCs w:val="24"/>
              </w:rPr>
              <w:t>10. PNOA</w:t>
            </w:r>
          </w:p>
        </w:tc>
        <w:tc>
          <w:tcPr>
            <w:tcW w:w="108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.06</w:t>
            </w:r>
          </w:p>
        </w:tc>
        <w:tc>
          <w:tcPr>
            <w:tcW w:w="99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-.05</w:t>
            </w:r>
          </w:p>
        </w:tc>
        <w:tc>
          <w:tcPr>
            <w:tcW w:w="90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-.02</w:t>
            </w:r>
          </w:p>
        </w:tc>
        <w:tc>
          <w:tcPr>
            <w:tcW w:w="99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-.12*</w:t>
            </w:r>
          </w:p>
        </w:tc>
        <w:tc>
          <w:tcPr>
            <w:tcW w:w="117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-.27***</w:t>
            </w:r>
          </w:p>
        </w:tc>
        <w:tc>
          <w:tcPr>
            <w:tcW w:w="99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.20***</w:t>
            </w:r>
          </w:p>
        </w:tc>
        <w:tc>
          <w:tcPr>
            <w:tcW w:w="99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.36***</w:t>
            </w:r>
          </w:p>
        </w:tc>
        <w:tc>
          <w:tcPr>
            <w:tcW w:w="90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-.02</w:t>
            </w:r>
          </w:p>
        </w:tc>
        <w:tc>
          <w:tcPr>
            <w:tcW w:w="90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.42***</w:t>
            </w:r>
          </w:p>
        </w:tc>
        <w:tc>
          <w:tcPr>
            <w:tcW w:w="630" w:type="dxa"/>
            <w:tcBorders>
              <w:top w:val="nil"/>
              <w:left w:val="nil"/>
              <w:bottom w:val="nil"/>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w:t>
            </w:r>
          </w:p>
        </w:tc>
        <w:tc>
          <w:tcPr>
            <w:tcW w:w="648" w:type="dxa"/>
            <w:tcBorders>
              <w:top w:val="nil"/>
              <w:left w:val="nil"/>
              <w:bottom w:val="nil"/>
              <w:right w:val="nil"/>
            </w:tcBorders>
            <w:shd w:val="clear" w:color="auto" w:fill="auto"/>
          </w:tcPr>
          <w:p w:rsidR="00DE3B7F" w:rsidRPr="001804F5" w:rsidRDefault="00DE3B7F" w:rsidP="00541064">
            <w:pPr>
              <w:pStyle w:val="NoSpacing"/>
              <w:rPr>
                <w:rFonts w:ascii="Times New Roman" w:eastAsia="Calibri" w:hAnsi="Times New Roman"/>
                <w:sz w:val="24"/>
                <w:szCs w:val="24"/>
              </w:rPr>
            </w:pPr>
          </w:p>
        </w:tc>
      </w:tr>
      <w:tr w:rsidR="008D4103" w:rsidRPr="001804F5">
        <w:tc>
          <w:tcPr>
            <w:tcW w:w="2808" w:type="dxa"/>
            <w:tcBorders>
              <w:top w:val="nil"/>
              <w:left w:val="nil"/>
              <w:bottom w:val="nil"/>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11. PNPB</w:t>
            </w:r>
          </w:p>
        </w:tc>
        <w:tc>
          <w:tcPr>
            <w:tcW w:w="108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.02</w:t>
            </w:r>
          </w:p>
        </w:tc>
        <w:tc>
          <w:tcPr>
            <w:tcW w:w="99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.21***</w:t>
            </w:r>
          </w:p>
        </w:tc>
        <w:tc>
          <w:tcPr>
            <w:tcW w:w="90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-.14*</w:t>
            </w:r>
          </w:p>
        </w:tc>
        <w:tc>
          <w:tcPr>
            <w:tcW w:w="99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.20***</w:t>
            </w:r>
          </w:p>
        </w:tc>
        <w:tc>
          <w:tcPr>
            <w:tcW w:w="117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.50***</w:t>
            </w:r>
          </w:p>
        </w:tc>
        <w:tc>
          <w:tcPr>
            <w:tcW w:w="99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-.15**</w:t>
            </w:r>
          </w:p>
        </w:tc>
        <w:tc>
          <w:tcPr>
            <w:tcW w:w="99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-.18***</w:t>
            </w:r>
          </w:p>
        </w:tc>
        <w:tc>
          <w:tcPr>
            <w:tcW w:w="90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.30***</w:t>
            </w:r>
          </w:p>
        </w:tc>
        <w:tc>
          <w:tcPr>
            <w:tcW w:w="90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.05</w:t>
            </w:r>
          </w:p>
        </w:tc>
        <w:tc>
          <w:tcPr>
            <w:tcW w:w="630" w:type="dxa"/>
            <w:tcBorders>
              <w:top w:val="nil"/>
              <w:left w:val="nil"/>
              <w:bottom w:val="nil"/>
              <w:right w:val="nil"/>
            </w:tcBorders>
            <w:shd w:val="clear" w:color="auto" w:fill="auto"/>
          </w:tcPr>
          <w:p w:rsidR="00DE3B7F" w:rsidRPr="001804F5" w:rsidRDefault="00E31376" w:rsidP="00541064">
            <w:pPr>
              <w:pStyle w:val="NoSpacing"/>
              <w:rPr>
                <w:rFonts w:ascii="Times New Roman" w:eastAsia="Calibri" w:hAnsi="Times New Roman"/>
                <w:sz w:val="24"/>
                <w:szCs w:val="24"/>
              </w:rPr>
            </w:pPr>
            <w:r w:rsidRPr="001804F5">
              <w:rPr>
                <w:rFonts w:ascii="Times New Roman" w:eastAsia="Calibri" w:hAnsi="Times New Roman"/>
                <w:sz w:val="24"/>
                <w:szCs w:val="24"/>
              </w:rPr>
              <w:t>-.04</w:t>
            </w:r>
          </w:p>
        </w:tc>
        <w:tc>
          <w:tcPr>
            <w:tcW w:w="648" w:type="dxa"/>
            <w:tcBorders>
              <w:top w:val="nil"/>
              <w:left w:val="nil"/>
              <w:bottom w:val="nil"/>
              <w:right w:val="nil"/>
            </w:tcBorders>
            <w:shd w:val="clear" w:color="auto" w:fill="auto"/>
          </w:tcPr>
          <w:p w:rsidR="00DE3B7F" w:rsidRPr="001804F5" w:rsidRDefault="00A2274D" w:rsidP="00541064">
            <w:pPr>
              <w:pStyle w:val="NoSpacing"/>
              <w:rPr>
                <w:rFonts w:ascii="Times New Roman" w:eastAsia="Calibri" w:hAnsi="Times New Roman"/>
                <w:sz w:val="24"/>
                <w:szCs w:val="24"/>
              </w:rPr>
            </w:pPr>
            <w:r w:rsidRPr="001804F5">
              <w:rPr>
                <w:rFonts w:ascii="Times New Roman" w:eastAsia="Calibri" w:hAnsi="Times New Roman"/>
                <w:sz w:val="24"/>
                <w:szCs w:val="24"/>
              </w:rPr>
              <w:t>---</w:t>
            </w:r>
          </w:p>
        </w:tc>
      </w:tr>
      <w:tr w:rsidR="008D4103" w:rsidRPr="001804F5">
        <w:tc>
          <w:tcPr>
            <w:tcW w:w="2808" w:type="dxa"/>
            <w:tcBorders>
              <w:top w:val="nil"/>
              <w:left w:val="nil"/>
              <w:bottom w:val="nil"/>
              <w:right w:val="nil"/>
            </w:tcBorders>
            <w:shd w:val="clear" w:color="auto" w:fill="auto"/>
          </w:tcPr>
          <w:p w:rsidR="00604B27" w:rsidRPr="001804F5" w:rsidRDefault="00604B27" w:rsidP="00604B27">
            <w:pPr>
              <w:pStyle w:val="NoSpacing"/>
              <w:rPr>
                <w:rFonts w:ascii="Times New Roman" w:eastAsia="Calibri" w:hAnsi="Times New Roman"/>
                <w:i/>
                <w:sz w:val="24"/>
                <w:szCs w:val="24"/>
              </w:rPr>
            </w:pPr>
          </w:p>
          <w:p w:rsidR="00A2274D" w:rsidRPr="001804F5" w:rsidRDefault="00A2274D" w:rsidP="00604B27">
            <w:pPr>
              <w:pStyle w:val="NoSpacing"/>
              <w:rPr>
                <w:rFonts w:ascii="Times New Roman" w:eastAsia="Calibri" w:hAnsi="Times New Roman"/>
                <w:i/>
                <w:sz w:val="24"/>
                <w:szCs w:val="24"/>
              </w:rPr>
            </w:pPr>
            <w:r w:rsidRPr="001804F5">
              <w:rPr>
                <w:rFonts w:ascii="Times New Roman" w:eastAsia="Calibri" w:hAnsi="Times New Roman"/>
                <w:i/>
                <w:sz w:val="24"/>
                <w:szCs w:val="24"/>
              </w:rPr>
              <w:t>M</w:t>
            </w:r>
            <w:r w:rsidR="00087DFB" w:rsidRPr="001804F5">
              <w:rPr>
                <w:rFonts w:ascii="Times New Roman" w:eastAsia="Calibri" w:hAnsi="Times New Roman"/>
                <w:i/>
                <w:sz w:val="24"/>
                <w:szCs w:val="24"/>
              </w:rPr>
              <w:t>ean</w:t>
            </w:r>
          </w:p>
        </w:tc>
        <w:tc>
          <w:tcPr>
            <w:tcW w:w="1080" w:type="dxa"/>
            <w:tcBorders>
              <w:top w:val="nil"/>
              <w:left w:val="nil"/>
              <w:bottom w:val="nil"/>
              <w:right w:val="nil"/>
            </w:tcBorders>
            <w:shd w:val="clear" w:color="auto" w:fill="auto"/>
          </w:tcPr>
          <w:p w:rsidR="00A2274D" w:rsidRPr="001804F5" w:rsidRDefault="00E31376" w:rsidP="00087DFB">
            <w:pPr>
              <w:pStyle w:val="NoSpacing"/>
              <w:spacing w:before="240"/>
              <w:rPr>
                <w:rFonts w:ascii="Times New Roman" w:eastAsia="Calibri" w:hAnsi="Times New Roman"/>
                <w:sz w:val="24"/>
                <w:szCs w:val="24"/>
              </w:rPr>
            </w:pPr>
            <w:r w:rsidRPr="001804F5">
              <w:rPr>
                <w:rFonts w:ascii="Times New Roman" w:eastAsia="Calibri" w:hAnsi="Times New Roman"/>
                <w:sz w:val="24"/>
                <w:szCs w:val="24"/>
              </w:rPr>
              <w:t>3.35</w:t>
            </w:r>
          </w:p>
        </w:tc>
        <w:tc>
          <w:tcPr>
            <w:tcW w:w="990" w:type="dxa"/>
            <w:tcBorders>
              <w:top w:val="nil"/>
              <w:left w:val="nil"/>
              <w:bottom w:val="nil"/>
              <w:right w:val="nil"/>
            </w:tcBorders>
            <w:shd w:val="clear" w:color="auto" w:fill="auto"/>
          </w:tcPr>
          <w:p w:rsidR="00A2274D" w:rsidRPr="001804F5" w:rsidRDefault="008D4103" w:rsidP="00087DFB">
            <w:pPr>
              <w:pStyle w:val="NoSpacing"/>
              <w:spacing w:before="240"/>
              <w:rPr>
                <w:rFonts w:ascii="Times New Roman" w:eastAsia="Calibri" w:hAnsi="Times New Roman"/>
                <w:sz w:val="24"/>
                <w:szCs w:val="24"/>
              </w:rPr>
            </w:pPr>
            <w:r w:rsidRPr="001804F5">
              <w:rPr>
                <w:rFonts w:ascii="Times New Roman" w:eastAsia="Calibri" w:hAnsi="Times New Roman"/>
                <w:sz w:val="24"/>
                <w:szCs w:val="24"/>
              </w:rPr>
              <w:t>4.05</w:t>
            </w:r>
          </w:p>
        </w:tc>
        <w:tc>
          <w:tcPr>
            <w:tcW w:w="900" w:type="dxa"/>
            <w:tcBorders>
              <w:top w:val="nil"/>
              <w:left w:val="nil"/>
              <w:bottom w:val="nil"/>
              <w:right w:val="nil"/>
            </w:tcBorders>
            <w:shd w:val="clear" w:color="auto" w:fill="auto"/>
          </w:tcPr>
          <w:p w:rsidR="00A2274D" w:rsidRPr="001804F5" w:rsidRDefault="008D4103" w:rsidP="00087DFB">
            <w:pPr>
              <w:pStyle w:val="NoSpacing"/>
              <w:spacing w:before="240"/>
              <w:rPr>
                <w:rFonts w:ascii="Times New Roman" w:eastAsia="Calibri" w:hAnsi="Times New Roman"/>
                <w:sz w:val="24"/>
                <w:szCs w:val="24"/>
              </w:rPr>
            </w:pPr>
            <w:r w:rsidRPr="001804F5">
              <w:rPr>
                <w:rFonts w:ascii="Times New Roman" w:eastAsia="Calibri" w:hAnsi="Times New Roman"/>
                <w:sz w:val="24"/>
                <w:szCs w:val="24"/>
              </w:rPr>
              <w:t>2.35</w:t>
            </w:r>
          </w:p>
        </w:tc>
        <w:tc>
          <w:tcPr>
            <w:tcW w:w="990" w:type="dxa"/>
            <w:tcBorders>
              <w:top w:val="nil"/>
              <w:left w:val="nil"/>
              <w:bottom w:val="nil"/>
              <w:right w:val="nil"/>
            </w:tcBorders>
            <w:shd w:val="clear" w:color="auto" w:fill="auto"/>
          </w:tcPr>
          <w:p w:rsidR="00A2274D" w:rsidRPr="001804F5" w:rsidRDefault="008D4103" w:rsidP="00087DFB">
            <w:pPr>
              <w:pStyle w:val="NoSpacing"/>
              <w:spacing w:before="240"/>
              <w:rPr>
                <w:rFonts w:ascii="Times New Roman" w:eastAsia="Calibri" w:hAnsi="Times New Roman"/>
                <w:sz w:val="24"/>
                <w:szCs w:val="24"/>
              </w:rPr>
            </w:pPr>
            <w:r w:rsidRPr="001804F5">
              <w:rPr>
                <w:rFonts w:ascii="Times New Roman" w:eastAsia="Calibri" w:hAnsi="Times New Roman"/>
                <w:sz w:val="24"/>
                <w:szCs w:val="24"/>
              </w:rPr>
              <w:t>.08</w:t>
            </w:r>
          </w:p>
        </w:tc>
        <w:tc>
          <w:tcPr>
            <w:tcW w:w="1170" w:type="dxa"/>
            <w:tcBorders>
              <w:top w:val="nil"/>
              <w:left w:val="nil"/>
              <w:bottom w:val="nil"/>
              <w:right w:val="nil"/>
            </w:tcBorders>
            <w:shd w:val="clear" w:color="auto" w:fill="auto"/>
          </w:tcPr>
          <w:p w:rsidR="00A2274D" w:rsidRPr="001804F5" w:rsidRDefault="008D4103" w:rsidP="00087DFB">
            <w:pPr>
              <w:pStyle w:val="NoSpacing"/>
              <w:spacing w:before="240"/>
              <w:rPr>
                <w:rFonts w:ascii="Times New Roman" w:eastAsia="Calibri" w:hAnsi="Times New Roman"/>
                <w:sz w:val="24"/>
                <w:szCs w:val="24"/>
              </w:rPr>
            </w:pPr>
            <w:r w:rsidRPr="001804F5">
              <w:rPr>
                <w:rFonts w:ascii="Times New Roman" w:eastAsia="Calibri" w:hAnsi="Times New Roman"/>
                <w:sz w:val="24"/>
                <w:szCs w:val="24"/>
              </w:rPr>
              <w:t>.56</w:t>
            </w:r>
          </w:p>
        </w:tc>
        <w:tc>
          <w:tcPr>
            <w:tcW w:w="990" w:type="dxa"/>
            <w:tcBorders>
              <w:top w:val="nil"/>
              <w:left w:val="nil"/>
              <w:bottom w:val="nil"/>
              <w:right w:val="nil"/>
            </w:tcBorders>
            <w:shd w:val="clear" w:color="auto" w:fill="auto"/>
          </w:tcPr>
          <w:p w:rsidR="00A2274D" w:rsidRPr="001804F5" w:rsidRDefault="008D4103" w:rsidP="00087DFB">
            <w:pPr>
              <w:pStyle w:val="NoSpacing"/>
              <w:spacing w:before="240"/>
              <w:rPr>
                <w:rFonts w:ascii="Times New Roman" w:eastAsia="Calibri" w:hAnsi="Times New Roman"/>
                <w:sz w:val="24"/>
                <w:szCs w:val="24"/>
              </w:rPr>
            </w:pPr>
            <w:r w:rsidRPr="001804F5">
              <w:rPr>
                <w:rFonts w:ascii="Times New Roman" w:eastAsia="Calibri" w:hAnsi="Times New Roman"/>
                <w:sz w:val="24"/>
                <w:szCs w:val="24"/>
              </w:rPr>
              <w:t>1.95</w:t>
            </w:r>
          </w:p>
        </w:tc>
        <w:tc>
          <w:tcPr>
            <w:tcW w:w="990" w:type="dxa"/>
            <w:tcBorders>
              <w:top w:val="nil"/>
              <w:left w:val="nil"/>
              <w:bottom w:val="nil"/>
              <w:right w:val="nil"/>
            </w:tcBorders>
            <w:shd w:val="clear" w:color="auto" w:fill="auto"/>
          </w:tcPr>
          <w:p w:rsidR="00A2274D" w:rsidRPr="001804F5" w:rsidRDefault="008D4103" w:rsidP="00087DFB">
            <w:pPr>
              <w:pStyle w:val="NoSpacing"/>
              <w:spacing w:before="240"/>
              <w:rPr>
                <w:rFonts w:ascii="Times New Roman" w:eastAsia="Calibri" w:hAnsi="Times New Roman"/>
                <w:sz w:val="24"/>
                <w:szCs w:val="24"/>
              </w:rPr>
            </w:pPr>
            <w:r w:rsidRPr="001804F5">
              <w:rPr>
                <w:rFonts w:ascii="Times New Roman" w:eastAsia="Calibri" w:hAnsi="Times New Roman"/>
                <w:sz w:val="24"/>
                <w:szCs w:val="24"/>
              </w:rPr>
              <w:t>1.75</w:t>
            </w:r>
          </w:p>
        </w:tc>
        <w:tc>
          <w:tcPr>
            <w:tcW w:w="900" w:type="dxa"/>
            <w:tcBorders>
              <w:top w:val="nil"/>
              <w:left w:val="nil"/>
              <w:bottom w:val="nil"/>
              <w:right w:val="nil"/>
            </w:tcBorders>
            <w:shd w:val="clear" w:color="auto" w:fill="auto"/>
          </w:tcPr>
          <w:p w:rsidR="00A2274D" w:rsidRPr="001804F5" w:rsidRDefault="008D4103" w:rsidP="00087DFB">
            <w:pPr>
              <w:pStyle w:val="NoSpacing"/>
              <w:spacing w:before="240"/>
              <w:rPr>
                <w:rFonts w:ascii="Times New Roman" w:eastAsia="Calibri" w:hAnsi="Times New Roman"/>
                <w:sz w:val="24"/>
                <w:szCs w:val="24"/>
              </w:rPr>
            </w:pPr>
            <w:r w:rsidRPr="001804F5">
              <w:rPr>
                <w:rFonts w:ascii="Times New Roman" w:eastAsia="Calibri" w:hAnsi="Times New Roman"/>
                <w:sz w:val="24"/>
                <w:szCs w:val="24"/>
              </w:rPr>
              <w:t>3.77</w:t>
            </w:r>
          </w:p>
        </w:tc>
        <w:tc>
          <w:tcPr>
            <w:tcW w:w="900" w:type="dxa"/>
            <w:tcBorders>
              <w:top w:val="nil"/>
              <w:left w:val="nil"/>
              <w:bottom w:val="nil"/>
              <w:right w:val="nil"/>
            </w:tcBorders>
            <w:shd w:val="clear" w:color="auto" w:fill="auto"/>
          </w:tcPr>
          <w:p w:rsidR="00A2274D" w:rsidRPr="001804F5" w:rsidRDefault="008D4103" w:rsidP="00087DFB">
            <w:pPr>
              <w:pStyle w:val="NoSpacing"/>
              <w:spacing w:before="240"/>
              <w:rPr>
                <w:rFonts w:ascii="Times New Roman" w:eastAsia="Calibri" w:hAnsi="Times New Roman"/>
                <w:sz w:val="24"/>
                <w:szCs w:val="24"/>
              </w:rPr>
            </w:pPr>
            <w:r w:rsidRPr="001804F5">
              <w:rPr>
                <w:rFonts w:ascii="Times New Roman" w:eastAsia="Calibri" w:hAnsi="Times New Roman"/>
                <w:sz w:val="24"/>
                <w:szCs w:val="24"/>
              </w:rPr>
              <w:t>.13</w:t>
            </w:r>
          </w:p>
        </w:tc>
        <w:tc>
          <w:tcPr>
            <w:tcW w:w="630" w:type="dxa"/>
            <w:tcBorders>
              <w:top w:val="nil"/>
              <w:left w:val="nil"/>
              <w:bottom w:val="nil"/>
              <w:right w:val="nil"/>
            </w:tcBorders>
            <w:shd w:val="clear" w:color="auto" w:fill="auto"/>
          </w:tcPr>
          <w:p w:rsidR="00A2274D" w:rsidRPr="001804F5" w:rsidRDefault="008D4103" w:rsidP="00087DFB">
            <w:pPr>
              <w:pStyle w:val="NoSpacing"/>
              <w:spacing w:before="240"/>
              <w:rPr>
                <w:rFonts w:ascii="Times New Roman" w:eastAsia="Calibri" w:hAnsi="Times New Roman"/>
                <w:sz w:val="24"/>
                <w:szCs w:val="24"/>
              </w:rPr>
            </w:pPr>
            <w:r w:rsidRPr="001804F5">
              <w:rPr>
                <w:rFonts w:ascii="Times New Roman" w:eastAsia="Calibri" w:hAnsi="Times New Roman"/>
                <w:sz w:val="24"/>
                <w:szCs w:val="24"/>
              </w:rPr>
              <w:t>-.10</w:t>
            </w:r>
          </w:p>
        </w:tc>
        <w:tc>
          <w:tcPr>
            <w:tcW w:w="648" w:type="dxa"/>
            <w:tcBorders>
              <w:top w:val="nil"/>
              <w:left w:val="nil"/>
              <w:bottom w:val="nil"/>
              <w:right w:val="nil"/>
            </w:tcBorders>
            <w:shd w:val="clear" w:color="auto" w:fill="auto"/>
          </w:tcPr>
          <w:p w:rsidR="00A2274D" w:rsidRPr="001804F5" w:rsidRDefault="008D4103" w:rsidP="00087DFB">
            <w:pPr>
              <w:pStyle w:val="NoSpacing"/>
              <w:spacing w:before="240"/>
              <w:rPr>
                <w:rFonts w:ascii="Times New Roman" w:eastAsia="Calibri" w:hAnsi="Times New Roman"/>
                <w:sz w:val="24"/>
                <w:szCs w:val="24"/>
              </w:rPr>
            </w:pPr>
            <w:r w:rsidRPr="001804F5">
              <w:rPr>
                <w:rFonts w:ascii="Times New Roman" w:eastAsia="Calibri" w:hAnsi="Times New Roman"/>
                <w:sz w:val="24"/>
                <w:szCs w:val="24"/>
              </w:rPr>
              <w:t>.40</w:t>
            </w:r>
          </w:p>
        </w:tc>
      </w:tr>
      <w:tr w:rsidR="008D4103" w:rsidRPr="001804F5">
        <w:tc>
          <w:tcPr>
            <w:tcW w:w="2808" w:type="dxa"/>
            <w:tcBorders>
              <w:top w:val="nil"/>
              <w:left w:val="nil"/>
              <w:right w:val="nil"/>
            </w:tcBorders>
            <w:shd w:val="clear" w:color="auto" w:fill="auto"/>
          </w:tcPr>
          <w:p w:rsidR="00A2274D" w:rsidRPr="001804F5" w:rsidRDefault="00A2274D" w:rsidP="00541064">
            <w:pPr>
              <w:pStyle w:val="NoSpacing"/>
              <w:rPr>
                <w:rFonts w:ascii="Times New Roman" w:eastAsia="Calibri" w:hAnsi="Times New Roman"/>
                <w:i/>
                <w:sz w:val="24"/>
                <w:szCs w:val="24"/>
              </w:rPr>
            </w:pPr>
            <w:r w:rsidRPr="001804F5">
              <w:rPr>
                <w:rFonts w:ascii="Times New Roman" w:eastAsia="Calibri" w:hAnsi="Times New Roman"/>
                <w:i/>
                <w:sz w:val="24"/>
                <w:szCs w:val="24"/>
              </w:rPr>
              <w:t>SD</w:t>
            </w:r>
          </w:p>
        </w:tc>
        <w:tc>
          <w:tcPr>
            <w:tcW w:w="1080" w:type="dxa"/>
            <w:tcBorders>
              <w:top w:val="nil"/>
              <w:left w:val="nil"/>
              <w:right w:val="nil"/>
            </w:tcBorders>
            <w:shd w:val="clear" w:color="auto" w:fill="auto"/>
          </w:tcPr>
          <w:p w:rsidR="00A2274D" w:rsidRPr="001804F5" w:rsidRDefault="008D4103" w:rsidP="00541064">
            <w:pPr>
              <w:pStyle w:val="NoSpacing"/>
              <w:rPr>
                <w:rFonts w:ascii="Times New Roman" w:eastAsia="Calibri" w:hAnsi="Times New Roman"/>
                <w:sz w:val="24"/>
                <w:szCs w:val="24"/>
              </w:rPr>
            </w:pPr>
            <w:r w:rsidRPr="001804F5">
              <w:rPr>
                <w:rFonts w:ascii="Times New Roman" w:eastAsia="Calibri" w:hAnsi="Times New Roman"/>
                <w:sz w:val="24"/>
                <w:szCs w:val="24"/>
              </w:rPr>
              <w:t>.83</w:t>
            </w:r>
          </w:p>
        </w:tc>
        <w:tc>
          <w:tcPr>
            <w:tcW w:w="990" w:type="dxa"/>
            <w:tcBorders>
              <w:top w:val="nil"/>
              <w:left w:val="nil"/>
              <w:right w:val="nil"/>
            </w:tcBorders>
            <w:shd w:val="clear" w:color="auto" w:fill="auto"/>
          </w:tcPr>
          <w:p w:rsidR="00A2274D" w:rsidRPr="001804F5" w:rsidRDefault="008D4103" w:rsidP="00541064">
            <w:pPr>
              <w:pStyle w:val="NoSpacing"/>
              <w:rPr>
                <w:rFonts w:ascii="Times New Roman" w:eastAsia="Calibri" w:hAnsi="Times New Roman"/>
                <w:sz w:val="24"/>
                <w:szCs w:val="24"/>
              </w:rPr>
            </w:pPr>
            <w:r w:rsidRPr="001804F5">
              <w:rPr>
                <w:rFonts w:ascii="Times New Roman" w:eastAsia="Calibri" w:hAnsi="Times New Roman"/>
                <w:sz w:val="24"/>
                <w:szCs w:val="24"/>
              </w:rPr>
              <w:t>.75</w:t>
            </w:r>
          </w:p>
        </w:tc>
        <w:tc>
          <w:tcPr>
            <w:tcW w:w="900" w:type="dxa"/>
            <w:tcBorders>
              <w:top w:val="nil"/>
              <w:left w:val="nil"/>
              <w:right w:val="nil"/>
            </w:tcBorders>
            <w:shd w:val="clear" w:color="auto" w:fill="auto"/>
          </w:tcPr>
          <w:p w:rsidR="00A2274D" w:rsidRPr="001804F5" w:rsidRDefault="008D4103" w:rsidP="00541064">
            <w:pPr>
              <w:pStyle w:val="NoSpacing"/>
              <w:rPr>
                <w:rFonts w:ascii="Times New Roman" w:eastAsia="Calibri" w:hAnsi="Times New Roman"/>
                <w:sz w:val="24"/>
                <w:szCs w:val="24"/>
              </w:rPr>
            </w:pPr>
            <w:r w:rsidRPr="001804F5">
              <w:rPr>
                <w:rFonts w:ascii="Times New Roman" w:eastAsia="Calibri" w:hAnsi="Times New Roman"/>
                <w:sz w:val="24"/>
                <w:szCs w:val="24"/>
              </w:rPr>
              <w:t>.87</w:t>
            </w:r>
          </w:p>
        </w:tc>
        <w:tc>
          <w:tcPr>
            <w:tcW w:w="990" w:type="dxa"/>
            <w:tcBorders>
              <w:top w:val="nil"/>
              <w:left w:val="nil"/>
              <w:right w:val="nil"/>
            </w:tcBorders>
            <w:shd w:val="clear" w:color="auto" w:fill="auto"/>
          </w:tcPr>
          <w:p w:rsidR="00A2274D" w:rsidRPr="001804F5" w:rsidRDefault="008D4103" w:rsidP="00541064">
            <w:pPr>
              <w:pStyle w:val="NoSpacing"/>
              <w:rPr>
                <w:rFonts w:ascii="Times New Roman" w:eastAsia="Calibri" w:hAnsi="Times New Roman"/>
                <w:sz w:val="24"/>
                <w:szCs w:val="24"/>
              </w:rPr>
            </w:pPr>
            <w:r w:rsidRPr="001804F5">
              <w:rPr>
                <w:rFonts w:ascii="Times New Roman" w:eastAsia="Calibri" w:hAnsi="Times New Roman"/>
                <w:sz w:val="24"/>
                <w:szCs w:val="24"/>
              </w:rPr>
              <w:t>1.52</w:t>
            </w:r>
          </w:p>
        </w:tc>
        <w:tc>
          <w:tcPr>
            <w:tcW w:w="1170" w:type="dxa"/>
            <w:tcBorders>
              <w:top w:val="nil"/>
              <w:left w:val="nil"/>
              <w:right w:val="nil"/>
            </w:tcBorders>
            <w:shd w:val="clear" w:color="auto" w:fill="auto"/>
          </w:tcPr>
          <w:p w:rsidR="00A2274D" w:rsidRPr="001804F5" w:rsidRDefault="008D4103" w:rsidP="00541064">
            <w:pPr>
              <w:pStyle w:val="NoSpacing"/>
              <w:rPr>
                <w:rFonts w:ascii="Times New Roman" w:eastAsia="Calibri" w:hAnsi="Times New Roman"/>
                <w:sz w:val="24"/>
                <w:szCs w:val="24"/>
              </w:rPr>
            </w:pPr>
            <w:r w:rsidRPr="001804F5">
              <w:rPr>
                <w:rFonts w:ascii="Times New Roman" w:eastAsia="Calibri" w:hAnsi="Times New Roman"/>
                <w:sz w:val="24"/>
                <w:szCs w:val="24"/>
              </w:rPr>
              <w:t>1.68</w:t>
            </w:r>
          </w:p>
        </w:tc>
        <w:tc>
          <w:tcPr>
            <w:tcW w:w="990" w:type="dxa"/>
            <w:tcBorders>
              <w:top w:val="nil"/>
              <w:left w:val="nil"/>
              <w:right w:val="nil"/>
            </w:tcBorders>
            <w:shd w:val="clear" w:color="auto" w:fill="auto"/>
          </w:tcPr>
          <w:p w:rsidR="00A2274D" w:rsidRPr="001804F5" w:rsidRDefault="008D4103" w:rsidP="00541064">
            <w:pPr>
              <w:pStyle w:val="NoSpacing"/>
              <w:rPr>
                <w:rFonts w:ascii="Times New Roman" w:eastAsia="Calibri" w:hAnsi="Times New Roman"/>
                <w:sz w:val="24"/>
                <w:szCs w:val="24"/>
              </w:rPr>
            </w:pPr>
            <w:r w:rsidRPr="001804F5">
              <w:rPr>
                <w:rFonts w:ascii="Times New Roman" w:eastAsia="Calibri" w:hAnsi="Times New Roman"/>
                <w:sz w:val="24"/>
                <w:szCs w:val="24"/>
              </w:rPr>
              <w:t>.71</w:t>
            </w:r>
          </w:p>
        </w:tc>
        <w:tc>
          <w:tcPr>
            <w:tcW w:w="990" w:type="dxa"/>
            <w:tcBorders>
              <w:top w:val="nil"/>
              <w:left w:val="nil"/>
              <w:right w:val="nil"/>
            </w:tcBorders>
            <w:shd w:val="clear" w:color="auto" w:fill="auto"/>
          </w:tcPr>
          <w:p w:rsidR="00A2274D" w:rsidRPr="001804F5" w:rsidRDefault="008D4103" w:rsidP="00541064">
            <w:pPr>
              <w:pStyle w:val="NoSpacing"/>
              <w:rPr>
                <w:rFonts w:ascii="Times New Roman" w:eastAsia="Calibri" w:hAnsi="Times New Roman"/>
                <w:sz w:val="24"/>
                <w:szCs w:val="24"/>
              </w:rPr>
            </w:pPr>
            <w:r w:rsidRPr="001804F5">
              <w:rPr>
                <w:rFonts w:ascii="Times New Roman" w:eastAsia="Calibri" w:hAnsi="Times New Roman"/>
                <w:sz w:val="24"/>
                <w:szCs w:val="24"/>
              </w:rPr>
              <w:t>.62</w:t>
            </w:r>
          </w:p>
        </w:tc>
        <w:tc>
          <w:tcPr>
            <w:tcW w:w="900" w:type="dxa"/>
            <w:tcBorders>
              <w:top w:val="nil"/>
              <w:left w:val="nil"/>
              <w:right w:val="nil"/>
            </w:tcBorders>
            <w:shd w:val="clear" w:color="auto" w:fill="auto"/>
          </w:tcPr>
          <w:p w:rsidR="00A2274D" w:rsidRPr="001804F5" w:rsidRDefault="008D4103" w:rsidP="00541064">
            <w:pPr>
              <w:pStyle w:val="NoSpacing"/>
              <w:rPr>
                <w:rFonts w:ascii="Times New Roman" w:eastAsia="Calibri" w:hAnsi="Times New Roman"/>
                <w:sz w:val="24"/>
                <w:szCs w:val="24"/>
              </w:rPr>
            </w:pPr>
            <w:r w:rsidRPr="001804F5">
              <w:rPr>
                <w:rFonts w:ascii="Times New Roman" w:eastAsia="Calibri" w:hAnsi="Times New Roman"/>
                <w:sz w:val="24"/>
                <w:szCs w:val="24"/>
              </w:rPr>
              <w:t>.68</w:t>
            </w:r>
          </w:p>
        </w:tc>
        <w:tc>
          <w:tcPr>
            <w:tcW w:w="900" w:type="dxa"/>
            <w:tcBorders>
              <w:top w:val="nil"/>
              <w:left w:val="nil"/>
              <w:right w:val="nil"/>
            </w:tcBorders>
            <w:shd w:val="clear" w:color="auto" w:fill="auto"/>
          </w:tcPr>
          <w:p w:rsidR="00A2274D" w:rsidRPr="001804F5" w:rsidRDefault="008D4103" w:rsidP="00541064">
            <w:pPr>
              <w:pStyle w:val="NoSpacing"/>
              <w:rPr>
                <w:rFonts w:ascii="Times New Roman" w:eastAsia="Calibri" w:hAnsi="Times New Roman"/>
                <w:sz w:val="24"/>
                <w:szCs w:val="24"/>
              </w:rPr>
            </w:pPr>
            <w:r w:rsidRPr="001804F5">
              <w:rPr>
                <w:rFonts w:ascii="Times New Roman" w:eastAsia="Calibri" w:hAnsi="Times New Roman"/>
                <w:sz w:val="24"/>
                <w:szCs w:val="24"/>
              </w:rPr>
              <w:t>1.00</w:t>
            </w:r>
          </w:p>
        </w:tc>
        <w:tc>
          <w:tcPr>
            <w:tcW w:w="630" w:type="dxa"/>
            <w:tcBorders>
              <w:top w:val="nil"/>
              <w:left w:val="nil"/>
              <w:right w:val="nil"/>
            </w:tcBorders>
            <w:shd w:val="clear" w:color="auto" w:fill="auto"/>
          </w:tcPr>
          <w:p w:rsidR="00A2274D" w:rsidRPr="001804F5" w:rsidRDefault="008D4103" w:rsidP="00541064">
            <w:pPr>
              <w:pStyle w:val="NoSpacing"/>
              <w:rPr>
                <w:rFonts w:ascii="Times New Roman" w:eastAsia="Calibri" w:hAnsi="Times New Roman"/>
                <w:sz w:val="24"/>
                <w:szCs w:val="24"/>
              </w:rPr>
            </w:pPr>
            <w:r w:rsidRPr="001804F5">
              <w:rPr>
                <w:rFonts w:ascii="Times New Roman" w:eastAsia="Calibri" w:hAnsi="Times New Roman"/>
                <w:sz w:val="24"/>
                <w:szCs w:val="24"/>
              </w:rPr>
              <w:t>.64</w:t>
            </w:r>
          </w:p>
        </w:tc>
        <w:tc>
          <w:tcPr>
            <w:tcW w:w="648" w:type="dxa"/>
            <w:tcBorders>
              <w:top w:val="nil"/>
              <w:left w:val="nil"/>
              <w:right w:val="nil"/>
            </w:tcBorders>
            <w:shd w:val="clear" w:color="auto" w:fill="auto"/>
          </w:tcPr>
          <w:p w:rsidR="00A2274D" w:rsidRPr="001804F5" w:rsidRDefault="008D4103" w:rsidP="00541064">
            <w:pPr>
              <w:pStyle w:val="NoSpacing"/>
              <w:rPr>
                <w:rFonts w:ascii="Times New Roman" w:eastAsia="Calibri" w:hAnsi="Times New Roman"/>
                <w:sz w:val="24"/>
                <w:szCs w:val="24"/>
              </w:rPr>
            </w:pPr>
            <w:r w:rsidRPr="001804F5">
              <w:rPr>
                <w:rFonts w:ascii="Times New Roman" w:eastAsia="Calibri" w:hAnsi="Times New Roman"/>
                <w:sz w:val="24"/>
                <w:szCs w:val="24"/>
              </w:rPr>
              <w:t>1.15</w:t>
            </w:r>
          </w:p>
        </w:tc>
      </w:tr>
    </w:tbl>
    <w:p w:rsidR="00541064" w:rsidRPr="001804F5" w:rsidRDefault="00541064" w:rsidP="00541064">
      <w:pPr>
        <w:pStyle w:val="NoSpacing"/>
        <w:rPr>
          <w:rFonts w:ascii="Times New Roman" w:hAnsi="Times New Roman"/>
          <w:i/>
          <w:sz w:val="24"/>
          <w:szCs w:val="24"/>
        </w:rPr>
      </w:pPr>
    </w:p>
    <w:p w:rsidR="00541064" w:rsidRPr="001804F5" w:rsidRDefault="00541064" w:rsidP="00541064">
      <w:pPr>
        <w:pStyle w:val="NoSpacing"/>
        <w:rPr>
          <w:rFonts w:ascii="Times New Roman" w:hAnsi="Times New Roman"/>
          <w:sz w:val="24"/>
          <w:szCs w:val="24"/>
        </w:rPr>
      </w:pPr>
    </w:p>
    <w:p w:rsidR="00F61A5D" w:rsidRPr="001804F5" w:rsidRDefault="00F61A5D" w:rsidP="00F61A5D">
      <w:pPr>
        <w:pStyle w:val="NoSpacing"/>
        <w:spacing w:line="480" w:lineRule="auto"/>
        <w:rPr>
          <w:rFonts w:ascii="Times New Roman" w:hAnsi="Times New Roman"/>
          <w:sz w:val="24"/>
          <w:szCs w:val="24"/>
        </w:rPr>
      </w:pPr>
      <w:r w:rsidRPr="001804F5">
        <w:rPr>
          <w:rFonts w:ascii="Times New Roman" w:hAnsi="Times New Roman"/>
          <w:i/>
          <w:sz w:val="24"/>
          <w:szCs w:val="24"/>
        </w:rPr>
        <w:t>Note.</w:t>
      </w:r>
      <w:r w:rsidRPr="001804F5">
        <w:rPr>
          <w:rFonts w:ascii="Times New Roman" w:hAnsi="Times New Roman"/>
          <w:sz w:val="24"/>
          <w:szCs w:val="24"/>
        </w:rPr>
        <w:t xml:space="preserve"> SRRA = self-reported relational aggression; SROA = self-reported over aggression; SRPB = self-reported </w:t>
      </w:r>
      <w:proofErr w:type="spellStart"/>
      <w:r w:rsidRPr="001804F5">
        <w:rPr>
          <w:rFonts w:ascii="Times New Roman" w:hAnsi="Times New Roman"/>
          <w:sz w:val="24"/>
          <w:szCs w:val="24"/>
        </w:rPr>
        <w:t>prosocial</w:t>
      </w:r>
      <w:proofErr w:type="spellEnd"/>
      <w:r w:rsidRPr="001804F5">
        <w:rPr>
          <w:rFonts w:ascii="Times New Roman" w:hAnsi="Times New Roman"/>
          <w:sz w:val="24"/>
          <w:szCs w:val="24"/>
        </w:rPr>
        <w:t xml:space="preserve"> behaviors</w:t>
      </w:r>
      <w:r w:rsidR="00C20896">
        <w:rPr>
          <w:rFonts w:ascii="Times New Roman" w:hAnsi="Times New Roman"/>
          <w:sz w:val="24"/>
          <w:szCs w:val="24"/>
        </w:rPr>
        <w:t>;</w:t>
      </w:r>
      <w:r w:rsidR="00C20896" w:rsidRPr="00C20896">
        <w:rPr>
          <w:rFonts w:ascii="Times New Roman" w:hAnsi="Times New Roman"/>
          <w:sz w:val="24"/>
          <w:szCs w:val="24"/>
        </w:rPr>
        <w:t xml:space="preserve"> </w:t>
      </w:r>
      <w:r w:rsidR="00C20896" w:rsidRPr="001804F5">
        <w:rPr>
          <w:rFonts w:ascii="Times New Roman" w:hAnsi="Times New Roman"/>
          <w:sz w:val="24"/>
          <w:szCs w:val="24"/>
        </w:rPr>
        <w:t xml:space="preserve">PNRA = peer-nominated relational aggression; PNOA = peer-nominated overt aggression; PNPB = peer-nominated </w:t>
      </w:r>
      <w:proofErr w:type="spellStart"/>
      <w:r w:rsidR="00C20896" w:rsidRPr="001804F5">
        <w:rPr>
          <w:rFonts w:ascii="Times New Roman" w:hAnsi="Times New Roman"/>
          <w:sz w:val="24"/>
          <w:szCs w:val="24"/>
        </w:rPr>
        <w:t>prosocial</w:t>
      </w:r>
      <w:proofErr w:type="spellEnd"/>
      <w:r w:rsidR="00C20896" w:rsidRPr="001804F5">
        <w:rPr>
          <w:rFonts w:ascii="Times New Roman" w:hAnsi="Times New Roman"/>
          <w:sz w:val="24"/>
          <w:szCs w:val="24"/>
        </w:rPr>
        <w:t xml:space="preserve"> behaviors</w:t>
      </w:r>
      <w:r w:rsidRPr="001804F5">
        <w:rPr>
          <w:rFonts w:ascii="Times New Roman" w:hAnsi="Times New Roman"/>
          <w:sz w:val="24"/>
          <w:szCs w:val="24"/>
        </w:rPr>
        <w:t>.</w:t>
      </w:r>
    </w:p>
    <w:p w:rsidR="00541064" w:rsidRPr="001804F5" w:rsidRDefault="00541064" w:rsidP="00F61A5D">
      <w:pPr>
        <w:pStyle w:val="NoSpacing"/>
        <w:spacing w:line="480" w:lineRule="auto"/>
        <w:rPr>
          <w:rFonts w:ascii="Times New Roman" w:hAnsi="Times New Roman"/>
          <w:sz w:val="24"/>
          <w:szCs w:val="24"/>
        </w:rPr>
      </w:pPr>
      <w:r w:rsidRPr="001804F5">
        <w:rPr>
          <w:rFonts w:ascii="Times New Roman" w:hAnsi="Times New Roman"/>
          <w:sz w:val="24"/>
          <w:szCs w:val="24"/>
        </w:rPr>
        <w:t xml:space="preserve">* </w:t>
      </w:r>
      <w:r w:rsidRPr="001804F5">
        <w:rPr>
          <w:rFonts w:ascii="Times New Roman" w:hAnsi="Times New Roman"/>
          <w:i/>
          <w:sz w:val="24"/>
          <w:szCs w:val="24"/>
        </w:rPr>
        <w:t>p</w:t>
      </w:r>
      <w:r w:rsidRPr="001804F5">
        <w:rPr>
          <w:rFonts w:ascii="Times New Roman" w:hAnsi="Times New Roman"/>
          <w:sz w:val="24"/>
          <w:szCs w:val="24"/>
        </w:rPr>
        <w:t xml:space="preserve"> &lt; .05. ** </w:t>
      </w:r>
      <w:r w:rsidRPr="001804F5">
        <w:rPr>
          <w:rFonts w:ascii="Times New Roman" w:hAnsi="Times New Roman"/>
          <w:i/>
          <w:sz w:val="24"/>
          <w:szCs w:val="24"/>
        </w:rPr>
        <w:t>p</w:t>
      </w:r>
      <w:r w:rsidRPr="001804F5">
        <w:rPr>
          <w:rFonts w:ascii="Times New Roman" w:hAnsi="Times New Roman"/>
          <w:sz w:val="24"/>
          <w:szCs w:val="24"/>
        </w:rPr>
        <w:t xml:space="preserve"> &lt; .01. *** </w:t>
      </w:r>
      <w:r w:rsidRPr="001804F5">
        <w:rPr>
          <w:rFonts w:ascii="Times New Roman" w:hAnsi="Times New Roman"/>
          <w:i/>
          <w:sz w:val="24"/>
          <w:szCs w:val="24"/>
        </w:rPr>
        <w:t>p</w:t>
      </w:r>
      <w:r w:rsidRPr="001804F5">
        <w:rPr>
          <w:rFonts w:ascii="Times New Roman" w:hAnsi="Times New Roman"/>
          <w:sz w:val="24"/>
          <w:szCs w:val="24"/>
        </w:rPr>
        <w:t xml:space="preserve"> &lt; .001.</w:t>
      </w:r>
    </w:p>
    <w:p w:rsidR="00541064" w:rsidRPr="001804F5" w:rsidRDefault="00541064" w:rsidP="00A4426A">
      <w:pPr>
        <w:pStyle w:val="ListParagraph"/>
        <w:spacing w:after="0" w:line="480" w:lineRule="auto"/>
        <w:ind w:left="2160"/>
        <w:rPr>
          <w:rFonts w:ascii="Times New Roman" w:hAnsi="Times New Roman"/>
          <w:sz w:val="24"/>
          <w:szCs w:val="24"/>
        </w:rPr>
      </w:pPr>
    </w:p>
    <w:p w:rsidR="00541064" w:rsidRPr="001804F5" w:rsidRDefault="00541064" w:rsidP="00A4426A">
      <w:pPr>
        <w:pStyle w:val="ListParagraph"/>
        <w:spacing w:after="0" w:line="480" w:lineRule="auto"/>
        <w:ind w:left="2160"/>
        <w:rPr>
          <w:rFonts w:ascii="Times New Roman" w:hAnsi="Times New Roman"/>
          <w:sz w:val="24"/>
          <w:szCs w:val="24"/>
        </w:rPr>
      </w:pPr>
    </w:p>
    <w:p w:rsidR="00BA6AC7" w:rsidRPr="001804F5" w:rsidRDefault="00BA6AC7" w:rsidP="00A4426A">
      <w:pPr>
        <w:pStyle w:val="ListParagraph"/>
        <w:spacing w:after="0" w:line="480" w:lineRule="auto"/>
        <w:ind w:left="2160"/>
        <w:rPr>
          <w:rFonts w:ascii="Times New Roman" w:hAnsi="Times New Roman"/>
          <w:sz w:val="24"/>
          <w:szCs w:val="24"/>
        </w:rPr>
      </w:pPr>
    </w:p>
    <w:p w:rsidR="003561A3" w:rsidRPr="001804F5" w:rsidRDefault="003561A3" w:rsidP="003561A3">
      <w:pPr>
        <w:pStyle w:val="ListParagraph"/>
        <w:spacing w:after="0" w:line="480" w:lineRule="auto"/>
        <w:ind w:left="0"/>
        <w:jc w:val="both"/>
        <w:rPr>
          <w:rFonts w:ascii="Times New Roman" w:hAnsi="Times New Roman"/>
          <w:sz w:val="24"/>
          <w:szCs w:val="24"/>
        </w:rPr>
      </w:pPr>
      <w:r w:rsidRPr="001804F5">
        <w:rPr>
          <w:rFonts w:ascii="Times New Roman" w:hAnsi="Times New Roman"/>
          <w:sz w:val="24"/>
          <w:szCs w:val="24"/>
        </w:rPr>
        <w:lastRenderedPageBreak/>
        <w:t>Table 3</w:t>
      </w:r>
    </w:p>
    <w:p w:rsidR="003561A3" w:rsidRPr="001804F5" w:rsidRDefault="003561A3" w:rsidP="003561A3">
      <w:pPr>
        <w:pStyle w:val="ListParagraph"/>
        <w:spacing w:after="0" w:line="480" w:lineRule="auto"/>
        <w:ind w:left="0"/>
        <w:jc w:val="both"/>
        <w:rPr>
          <w:rFonts w:ascii="Times New Roman" w:hAnsi="Times New Roman"/>
          <w:i/>
          <w:sz w:val="24"/>
          <w:szCs w:val="24"/>
        </w:rPr>
      </w:pPr>
      <w:r w:rsidRPr="001804F5">
        <w:rPr>
          <w:rFonts w:ascii="Times New Roman" w:hAnsi="Times New Roman"/>
          <w:i/>
          <w:sz w:val="24"/>
          <w:szCs w:val="24"/>
        </w:rPr>
        <w:t xml:space="preserve">Means and </w:t>
      </w:r>
      <w:r w:rsidR="00DE1821">
        <w:rPr>
          <w:rFonts w:ascii="Times New Roman" w:hAnsi="Times New Roman"/>
          <w:i/>
          <w:sz w:val="24"/>
          <w:szCs w:val="24"/>
        </w:rPr>
        <w:t>S</w:t>
      </w:r>
      <w:r w:rsidRPr="001804F5">
        <w:rPr>
          <w:rFonts w:ascii="Times New Roman" w:hAnsi="Times New Roman"/>
          <w:i/>
          <w:sz w:val="24"/>
          <w:szCs w:val="24"/>
        </w:rPr>
        <w:t xml:space="preserve">tandard </w:t>
      </w:r>
      <w:r w:rsidR="00DE1821">
        <w:rPr>
          <w:rFonts w:ascii="Times New Roman" w:hAnsi="Times New Roman"/>
          <w:i/>
          <w:sz w:val="24"/>
          <w:szCs w:val="24"/>
        </w:rPr>
        <w:t>D</w:t>
      </w:r>
      <w:r w:rsidRPr="001804F5">
        <w:rPr>
          <w:rFonts w:ascii="Times New Roman" w:hAnsi="Times New Roman"/>
          <w:i/>
          <w:sz w:val="24"/>
          <w:szCs w:val="24"/>
        </w:rPr>
        <w:t xml:space="preserve">eviations for </w:t>
      </w:r>
      <w:r w:rsidR="00DB2A40">
        <w:rPr>
          <w:rFonts w:ascii="Times New Roman" w:hAnsi="Times New Roman"/>
          <w:i/>
          <w:sz w:val="24"/>
          <w:szCs w:val="24"/>
        </w:rPr>
        <w:t xml:space="preserve">Goal </w:t>
      </w:r>
      <w:r w:rsidR="00DE1821">
        <w:rPr>
          <w:rFonts w:ascii="Times New Roman" w:hAnsi="Times New Roman"/>
          <w:i/>
          <w:sz w:val="24"/>
          <w:szCs w:val="24"/>
        </w:rPr>
        <w:t>G</w:t>
      </w:r>
      <w:r w:rsidRPr="001804F5">
        <w:rPr>
          <w:rFonts w:ascii="Times New Roman" w:hAnsi="Times New Roman"/>
          <w:i/>
          <w:sz w:val="24"/>
          <w:szCs w:val="24"/>
        </w:rPr>
        <w:t>roup</w:t>
      </w:r>
      <w:r w:rsidR="00DB2A40">
        <w:rPr>
          <w:rFonts w:ascii="Times New Roman" w:hAnsi="Times New Roman"/>
          <w:i/>
          <w:sz w:val="24"/>
          <w:szCs w:val="24"/>
        </w:rPr>
        <w:t xml:space="preserve">s </w:t>
      </w:r>
    </w:p>
    <w:tbl>
      <w:tblPr>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540"/>
        <w:gridCol w:w="1520"/>
        <w:gridCol w:w="1980"/>
        <w:gridCol w:w="2340"/>
        <w:gridCol w:w="1890"/>
        <w:gridCol w:w="1350"/>
      </w:tblGrid>
      <w:tr w:rsidR="003561A3" w:rsidRPr="001804F5">
        <w:tc>
          <w:tcPr>
            <w:tcW w:w="2448" w:type="dxa"/>
            <w:tcBorders>
              <w:left w:val="nil"/>
              <w:bottom w:val="single" w:sz="4" w:space="0" w:color="auto"/>
              <w:right w:val="nil"/>
            </w:tcBorders>
          </w:tcPr>
          <w:p w:rsidR="003561A3" w:rsidRPr="001804F5" w:rsidRDefault="003561A3" w:rsidP="000851DF">
            <w:pPr>
              <w:pStyle w:val="NoSpacing"/>
              <w:rPr>
                <w:rFonts w:ascii="Times New Roman" w:hAnsi="Times New Roman"/>
                <w:szCs w:val="24"/>
              </w:rPr>
            </w:pPr>
          </w:p>
        </w:tc>
        <w:tc>
          <w:tcPr>
            <w:tcW w:w="1540" w:type="dxa"/>
            <w:tcBorders>
              <w:left w:val="nil"/>
              <w:bottom w:val="single" w:sz="4" w:space="0" w:color="auto"/>
              <w:right w:val="nil"/>
            </w:tcBorders>
          </w:tcPr>
          <w:p w:rsidR="003561A3" w:rsidRPr="001804F5" w:rsidRDefault="003561A3" w:rsidP="003561A3">
            <w:pPr>
              <w:pStyle w:val="NoSpacing"/>
              <w:rPr>
                <w:rFonts w:ascii="Times New Roman" w:hAnsi="Times New Roman"/>
                <w:szCs w:val="24"/>
              </w:rPr>
            </w:pPr>
            <w:r w:rsidRPr="001804F5">
              <w:rPr>
                <w:rFonts w:ascii="Times New Roman" w:hAnsi="Times New Roman"/>
                <w:szCs w:val="24"/>
              </w:rPr>
              <w:t>High Popularity Goal (</w:t>
            </w:r>
            <w:r w:rsidRPr="001804F5">
              <w:rPr>
                <w:rFonts w:ascii="Times New Roman" w:hAnsi="Times New Roman"/>
                <w:i/>
                <w:szCs w:val="24"/>
              </w:rPr>
              <w:t>N</w:t>
            </w:r>
            <w:r w:rsidRPr="001804F5">
              <w:rPr>
                <w:rFonts w:ascii="Times New Roman" w:hAnsi="Times New Roman"/>
                <w:szCs w:val="24"/>
              </w:rPr>
              <w:t>=33)</w:t>
            </w:r>
          </w:p>
        </w:tc>
        <w:tc>
          <w:tcPr>
            <w:tcW w:w="1520" w:type="dxa"/>
            <w:tcBorders>
              <w:left w:val="nil"/>
              <w:bottom w:val="single" w:sz="4" w:space="0" w:color="auto"/>
              <w:right w:val="nil"/>
            </w:tcBorders>
          </w:tcPr>
          <w:p w:rsidR="003561A3" w:rsidRPr="001804F5" w:rsidRDefault="003561A3" w:rsidP="003561A3">
            <w:pPr>
              <w:pStyle w:val="NoSpacing"/>
              <w:rPr>
                <w:rFonts w:ascii="Times New Roman" w:hAnsi="Times New Roman"/>
                <w:szCs w:val="24"/>
              </w:rPr>
            </w:pPr>
            <w:r w:rsidRPr="001804F5">
              <w:rPr>
                <w:rFonts w:ascii="Times New Roman" w:hAnsi="Times New Roman"/>
                <w:szCs w:val="24"/>
              </w:rPr>
              <w:t>High Social Preference Goal (</w:t>
            </w:r>
            <w:r w:rsidRPr="001804F5">
              <w:rPr>
                <w:rFonts w:ascii="Times New Roman" w:hAnsi="Times New Roman"/>
                <w:i/>
                <w:szCs w:val="24"/>
              </w:rPr>
              <w:t>N</w:t>
            </w:r>
            <w:r w:rsidRPr="001804F5">
              <w:rPr>
                <w:rFonts w:ascii="Times New Roman" w:hAnsi="Times New Roman"/>
                <w:szCs w:val="24"/>
              </w:rPr>
              <w:t>=42)</w:t>
            </w:r>
          </w:p>
        </w:tc>
        <w:tc>
          <w:tcPr>
            <w:tcW w:w="1980" w:type="dxa"/>
            <w:tcBorders>
              <w:left w:val="nil"/>
              <w:bottom w:val="single" w:sz="4" w:space="0" w:color="auto"/>
              <w:right w:val="nil"/>
            </w:tcBorders>
          </w:tcPr>
          <w:p w:rsidR="003561A3" w:rsidRPr="001804F5" w:rsidRDefault="003561A3" w:rsidP="00C131E1">
            <w:pPr>
              <w:pStyle w:val="NoSpacing"/>
              <w:rPr>
                <w:rFonts w:ascii="Times New Roman" w:hAnsi="Times New Roman"/>
                <w:szCs w:val="24"/>
              </w:rPr>
            </w:pPr>
            <w:r w:rsidRPr="001804F5">
              <w:rPr>
                <w:rFonts w:ascii="Times New Roman" w:hAnsi="Times New Roman"/>
                <w:szCs w:val="24"/>
              </w:rPr>
              <w:t xml:space="preserve">High Popularity </w:t>
            </w:r>
            <w:r w:rsidR="00C131E1" w:rsidRPr="001804F5">
              <w:rPr>
                <w:rFonts w:ascii="Times New Roman" w:hAnsi="Times New Roman"/>
                <w:szCs w:val="24"/>
              </w:rPr>
              <w:t>&amp;</w:t>
            </w:r>
            <w:r w:rsidRPr="001804F5">
              <w:rPr>
                <w:rFonts w:ascii="Times New Roman" w:hAnsi="Times New Roman"/>
                <w:szCs w:val="24"/>
              </w:rPr>
              <w:t xml:space="preserve"> Social Preference Goals (</w:t>
            </w:r>
            <w:r w:rsidRPr="001804F5">
              <w:rPr>
                <w:rFonts w:ascii="Times New Roman" w:hAnsi="Times New Roman"/>
                <w:i/>
                <w:szCs w:val="24"/>
              </w:rPr>
              <w:t>N</w:t>
            </w:r>
            <w:r w:rsidRPr="001804F5">
              <w:rPr>
                <w:rFonts w:ascii="Times New Roman" w:hAnsi="Times New Roman"/>
                <w:szCs w:val="24"/>
              </w:rPr>
              <w:t>=51)</w:t>
            </w:r>
          </w:p>
        </w:tc>
        <w:tc>
          <w:tcPr>
            <w:tcW w:w="2340" w:type="dxa"/>
            <w:tcBorders>
              <w:left w:val="nil"/>
              <w:bottom w:val="single" w:sz="4" w:space="0" w:color="auto"/>
              <w:right w:val="nil"/>
            </w:tcBorders>
          </w:tcPr>
          <w:p w:rsidR="003561A3" w:rsidRPr="001804F5" w:rsidRDefault="003561A3" w:rsidP="00C131E1">
            <w:pPr>
              <w:pStyle w:val="NoSpacing"/>
              <w:rPr>
                <w:rFonts w:ascii="Times New Roman" w:hAnsi="Times New Roman"/>
                <w:szCs w:val="24"/>
              </w:rPr>
            </w:pPr>
            <w:r w:rsidRPr="001804F5">
              <w:rPr>
                <w:rFonts w:ascii="Times New Roman" w:hAnsi="Times New Roman"/>
                <w:szCs w:val="24"/>
              </w:rPr>
              <w:t xml:space="preserve">Average Popularity </w:t>
            </w:r>
            <w:r w:rsidR="00C131E1" w:rsidRPr="001804F5">
              <w:rPr>
                <w:rFonts w:ascii="Times New Roman" w:hAnsi="Times New Roman"/>
                <w:szCs w:val="24"/>
              </w:rPr>
              <w:t>&amp;</w:t>
            </w:r>
            <w:r w:rsidRPr="001804F5">
              <w:rPr>
                <w:rFonts w:ascii="Times New Roman" w:hAnsi="Times New Roman"/>
                <w:szCs w:val="24"/>
              </w:rPr>
              <w:t xml:space="preserve"> Social Preference Goals (</w:t>
            </w:r>
            <w:r w:rsidRPr="001804F5">
              <w:rPr>
                <w:rFonts w:ascii="Times New Roman" w:hAnsi="Times New Roman"/>
                <w:i/>
                <w:szCs w:val="24"/>
              </w:rPr>
              <w:t>N</w:t>
            </w:r>
            <w:r w:rsidRPr="001804F5">
              <w:rPr>
                <w:rFonts w:ascii="Times New Roman" w:hAnsi="Times New Roman"/>
                <w:szCs w:val="24"/>
              </w:rPr>
              <w:t>=62)</w:t>
            </w:r>
          </w:p>
        </w:tc>
        <w:tc>
          <w:tcPr>
            <w:tcW w:w="1890" w:type="dxa"/>
            <w:tcBorders>
              <w:left w:val="nil"/>
              <w:bottom w:val="single" w:sz="4" w:space="0" w:color="auto"/>
              <w:right w:val="nil"/>
            </w:tcBorders>
          </w:tcPr>
          <w:p w:rsidR="003561A3" w:rsidRPr="001804F5" w:rsidRDefault="003561A3" w:rsidP="00C131E1">
            <w:pPr>
              <w:pStyle w:val="NoSpacing"/>
              <w:rPr>
                <w:rFonts w:ascii="Times New Roman" w:hAnsi="Times New Roman"/>
                <w:szCs w:val="24"/>
              </w:rPr>
            </w:pPr>
            <w:r w:rsidRPr="001804F5">
              <w:rPr>
                <w:rFonts w:ascii="Times New Roman" w:hAnsi="Times New Roman"/>
                <w:szCs w:val="24"/>
              </w:rPr>
              <w:t xml:space="preserve">Low Popularity </w:t>
            </w:r>
            <w:r w:rsidR="00C131E1" w:rsidRPr="001804F5">
              <w:rPr>
                <w:rFonts w:ascii="Times New Roman" w:hAnsi="Times New Roman"/>
                <w:szCs w:val="24"/>
              </w:rPr>
              <w:t>&amp;</w:t>
            </w:r>
            <w:r w:rsidRPr="001804F5">
              <w:rPr>
                <w:rFonts w:ascii="Times New Roman" w:hAnsi="Times New Roman"/>
                <w:szCs w:val="24"/>
              </w:rPr>
              <w:t xml:space="preserve"> Social Preference Goals (</w:t>
            </w:r>
            <w:r w:rsidRPr="001804F5">
              <w:rPr>
                <w:rFonts w:ascii="Times New Roman" w:hAnsi="Times New Roman"/>
                <w:i/>
                <w:szCs w:val="24"/>
              </w:rPr>
              <w:t>N</w:t>
            </w:r>
            <w:r w:rsidRPr="001804F5">
              <w:rPr>
                <w:rFonts w:ascii="Times New Roman" w:hAnsi="Times New Roman"/>
                <w:szCs w:val="24"/>
              </w:rPr>
              <w:t>=45)</w:t>
            </w:r>
          </w:p>
        </w:tc>
        <w:tc>
          <w:tcPr>
            <w:tcW w:w="1350" w:type="dxa"/>
            <w:tcBorders>
              <w:left w:val="nil"/>
              <w:bottom w:val="single" w:sz="4" w:space="0" w:color="auto"/>
              <w:right w:val="nil"/>
            </w:tcBorders>
          </w:tcPr>
          <w:p w:rsidR="003561A3" w:rsidRPr="001804F5" w:rsidRDefault="003561A3" w:rsidP="003561A3">
            <w:pPr>
              <w:pStyle w:val="NoSpacing"/>
              <w:rPr>
                <w:rFonts w:ascii="Times New Roman" w:hAnsi="Times New Roman"/>
                <w:i/>
                <w:sz w:val="24"/>
                <w:szCs w:val="24"/>
              </w:rPr>
            </w:pPr>
          </w:p>
          <w:p w:rsidR="003561A3" w:rsidRPr="001804F5" w:rsidRDefault="003561A3" w:rsidP="003561A3">
            <w:pPr>
              <w:pStyle w:val="NoSpacing"/>
              <w:rPr>
                <w:rFonts w:ascii="Times New Roman" w:hAnsi="Times New Roman"/>
                <w:i/>
                <w:sz w:val="24"/>
                <w:szCs w:val="24"/>
              </w:rPr>
            </w:pPr>
          </w:p>
          <w:p w:rsidR="003561A3" w:rsidRPr="001804F5" w:rsidRDefault="00C131E1" w:rsidP="002A6D3E">
            <w:pPr>
              <w:pStyle w:val="NoSpacing"/>
              <w:rPr>
                <w:rFonts w:ascii="Times New Roman" w:hAnsi="Times New Roman"/>
                <w:sz w:val="24"/>
                <w:szCs w:val="24"/>
              </w:rPr>
            </w:pPr>
            <w:r w:rsidRPr="001804F5">
              <w:rPr>
                <w:rFonts w:ascii="Times New Roman" w:hAnsi="Times New Roman"/>
                <w:i/>
                <w:sz w:val="24"/>
                <w:szCs w:val="24"/>
              </w:rPr>
              <w:t>F</w:t>
            </w:r>
            <w:r w:rsidRPr="001804F5">
              <w:rPr>
                <w:rFonts w:ascii="Times New Roman" w:hAnsi="Times New Roman"/>
                <w:sz w:val="24"/>
                <w:szCs w:val="24"/>
              </w:rPr>
              <w:t xml:space="preserve"> (4, </w:t>
            </w:r>
            <w:r w:rsidR="002A6D3E" w:rsidRPr="001804F5">
              <w:rPr>
                <w:rFonts w:ascii="Times New Roman" w:hAnsi="Times New Roman"/>
                <w:sz w:val="24"/>
                <w:szCs w:val="24"/>
              </w:rPr>
              <w:t>21</w:t>
            </w:r>
            <w:r w:rsidR="002A6D3E">
              <w:rPr>
                <w:rFonts w:ascii="Times New Roman" w:hAnsi="Times New Roman"/>
                <w:sz w:val="24"/>
                <w:szCs w:val="24"/>
              </w:rPr>
              <w:t>1</w:t>
            </w:r>
            <w:r w:rsidRPr="001804F5">
              <w:rPr>
                <w:rFonts w:ascii="Times New Roman" w:hAnsi="Times New Roman"/>
                <w:sz w:val="24"/>
                <w:szCs w:val="24"/>
              </w:rPr>
              <w:t>)</w:t>
            </w:r>
          </w:p>
        </w:tc>
      </w:tr>
      <w:tr w:rsidR="003561A3" w:rsidRPr="001804F5">
        <w:tc>
          <w:tcPr>
            <w:tcW w:w="2448" w:type="dxa"/>
            <w:tcBorders>
              <w:left w:val="nil"/>
              <w:bottom w:val="nil"/>
              <w:right w:val="nil"/>
            </w:tcBorders>
          </w:tcPr>
          <w:p w:rsidR="003561A3" w:rsidRPr="001804F5" w:rsidRDefault="003561A3" w:rsidP="000851DF">
            <w:pPr>
              <w:pStyle w:val="NoSpacing"/>
              <w:rPr>
                <w:rFonts w:ascii="Times New Roman" w:hAnsi="Times New Roman"/>
                <w:szCs w:val="24"/>
              </w:rPr>
            </w:pPr>
            <w:r w:rsidRPr="001804F5">
              <w:rPr>
                <w:rFonts w:ascii="Times New Roman" w:hAnsi="Times New Roman"/>
                <w:szCs w:val="24"/>
              </w:rPr>
              <w:t>Popularity Goal</w:t>
            </w:r>
          </w:p>
        </w:tc>
        <w:tc>
          <w:tcPr>
            <w:tcW w:w="1540" w:type="dxa"/>
            <w:tcBorders>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4.13</w:t>
            </w:r>
            <w:r w:rsidRPr="00392501">
              <w:rPr>
                <w:rFonts w:ascii="Times New Roman" w:hAnsi="Times New Roman"/>
                <w:sz w:val="24"/>
                <w:szCs w:val="24"/>
                <w:vertAlign w:val="subscript"/>
              </w:rPr>
              <w:t>a</w:t>
            </w:r>
            <w:r w:rsidRPr="001804F5">
              <w:rPr>
                <w:rFonts w:ascii="Times New Roman" w:hAnsi="Times New Roman"/>
                <w:sz w:val="24"/>
                <w:szCs w:val="24"/>
              </w:rPr>
              <w:t xml:space="preserve"> (.34)</w:t>
            </w:r>
          </w:p>
        </w:tc>
        <w:tc>
          <w:tcPr>
            <w:tcW w:w="1520" w:type="dxa"/>
            <w:tcBorders>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3.19</w:t>
            </w:r>
            <w:r w:rsidRPr="00327055">
              <w:rPr>
                <w:rFonts w:ascii="Times New Roman" w:hAnsi="Times New Roman"/>
                <w:sz w:val="24"/>
                <w:szCs w:val="24"/>
                <w:vertAlign w:val="subscript"/>
              </w:rPr>
              <w:t>a</w:t>
            </w:r>
            <w:r w:rsidRPr="001804F5">
              <w:rPr>
                <w:rFonts w:ascii="Times New Roman" w:hAnsi="Times New Roman"/>
                <w:sz w:val="24"/>
                <w:szCs w:val="24"/>
              </w:rPr>
              <w:t xml:space="preserve"> (.56)</w:t>
            </w:r>
          </w:p>
        </w:tc>
        <w:tc>
          <w:tcPr>
            <w:tcW w:w="1980" w:type="dxa"/>
            <w:tcBorders>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4.37</w:t>
            </w:r>
            <w:r w:rsidRPr="00327055">
              <w:rPr>
                <w:rFonts w:ascii="Times New Roman" w:hAnsi="Times New Roman"/>
                <w:sz w:val="24"/>
                <w:szCs w:val="24"/>
                <w:vertAlign w:val="subscript"/>
              </w:rPr>
              <w:t>a</w:t>
            </w:r>
            <w:r w:rsidRPr="001804F5">
              <w:rPr>
                <w:rFonts w:ascii="Times New Roman" w:hAnsi="Times New Roman"/>
                <w:sz w:val="24"/>
                <w:szCs w:val="24"/>
              </w:rPr>
              <w:t>(.34)</w:t>
            </w:r>
          </w:p>
        </w:tc>
        <w:tc>
          <w:tcPr>
            <w:tcW w:w="2340" w:type="dxa"/>
            <w:tcBorders>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3.40</w:t>
            </w:r>
            <w:r w:rsidRPr="00327055">
              <w:rPr>
                <w:rFonts w:ascii="Times New Roman" w:hAnsi="Times New Roman"/>
                <w:sz w:val="24"/>
                <w:szCs w:val="24"/>
                <w:vertAlign w:val="subscript"/>
              </w:rPr>
              <w:t>a</w:t>
            </w:r>
            <w:r w:rsidRPr="001804F5">
              <w:rPr>
                <w:rFonts w:ascii="Times New Roman" w:hAnsi="Times New Roman"/>
                <w:sz w:val="24"/>
                <w:szCs w:val="24"/>
              </w:rPr>
              <w:t xml:space="preserve"> (.22)</w:t>
            </w:r>
          </w:p>
        </w:tc>
        <w:tc>
          <w:tcPr>
            <w:tcW w:w="1890" w:type="dxa"/>
            <w:tcBorders>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2.31</w:t>
            </w:r>
            <w:r w:rsidRPr="00327055">
              <w:rPr>
                <w:rFonts w:ascii="Times New Roman" w:hAnsi="Times New Roman"/>
                <w:sz w:val="24"/>
                <w:szCs w:val="24"/>
                <w:vertAlign w:val="subscript"/>
              </w:rPr>
              <w:t>a</w:t>
            </w:r>
            <w:r w:rsidRPr="001804F5">
              <w:rPr>
                <w:rFonts w:ascii="Times New Roman" w:hAnsi="Times New Roman"/>
                <w:sz w:val="24"/>
                <w:szCs w:val="24"/>
              </w:rPr>
              <w:t xml:space="preserve"> (.57)</w:t>
            </w:r>
          </w:p>
        </w:tc>
        <w:tc>
          <w:tcPr>
            <w:tcW w:w="1350" w:type="dxa"/>
            <w:tcBorders>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154.27***</w:t>
            </w:r>
          </w:p>
        </w:tc>
      </w:tr>
      <w:tr w:rsidR="003561A3" w:rsidRPr="001804F5">
        <w:trPr>
          <w:trHeight w:val="378"/>
        </w:trPr>
        <w:tc>
          <w:tcPr>
            <w:tcW w:w="2448" w:type="dxa"/>
            <w:tcBorders>
              <w:top w:val="nil"/>
              <w:left w:val="nil"/>
              <w:bottom w:val="nil"/>
              <w:right w:val="nil"/>
            </w:tcBorders>
          </w:tcPr>
          <w:p w:rsidR="003561A3" w:rsidRPr="001804F5" w:rsidRDefault="003561A3" w:rsidP="000851DF">
            <w:pPr>
              <w:pStyle w:val="NoSpacing"/>
              <w:rPr>
                <w:rFonts w:ascii="Times New Roman" w:hAnsi="Times New Roman"/>
                <w:szCs w:val="24"/>
              </w:rPr>
            </w:pPr>
            <w:r w:rsidRPr="001804F5">
              <w:rPr>
                <w:rFonts w:ascii="Times New Roman" w:hAnsi="Times New Roman"/>
                <w:szCs w:val="24"/>
              </w:rPr>
              <w:t>Social Preference Goal</w:t>
            </w:r>
          </w:p>
        </w:tc>
        <w:tc>
          <w:tcPr>
            <w:tcW w:w="1540" w:type="dxa"/>
            <w:tcBorders>
              <w:top w:val="nil"/>
              <w:left w:val="nil"/>
              <w:bottom w:val="nil"/>
              <w:right w:val="nil"/>
            </w:tcBorders>
          </w:tcPr>
          <w:p w:rsidR="003561A3" w:rsidRPr="001804F5" w:rsidRDefault="003561A3" w:rsidP="00444730">
            <w:pPr>
              <w:pStyle w:val="NoSpacing"/>
              <w:rPr>
                <w:rFonts w:ascii="Times New Roman" w:hAnsi="Times New Roman"/>
                <w:sz w:val="24"/>
                <w:szCs w:val="24"/>
              </w:rPr>
            </w:pPr>
            <w:r w:rsidRPr="001804F5">
              <w:rPr>
                <w:rFonts w:ascii="Times New Roman" w:hAnsi="Times New Roman"/>
                <w:sz w:val="24"/>
                <w:szCs w:val="24"/>
              </w:rPr>
              <w:t>4.08</w:t>
            </w:r>
            <w:r w:rsidR="006E129E">
              <w:rPr>
                <w:rFonts w:ascii="Times New Roman" w:hAnsi="Times New Roman"/>
                <w:sz w:val="24"/>
                <w:szCs w:val="24"/>
                <w:vertAlign w:val="subscript"/>
              </w:rPr>
              <w:t>ac</w:t>
            </w:r>
            <w:r w:rsidRPr="001804F5">
              <w:rPr>
                <w:rFonts w:ascii="Times New Roman" w:hAnsi="Times New Roman"/>
                <w:sz w:val="24"/>
                <w:szCs w:val="24"/>
              </w:rPr>
              <w:t xml:space="preserve"> (.38)</w:t>
            </w:r>
          </w:p>
        </w:tc>
        <w:tc>
          <w:tcPr>
            <w:tcW w:w="1520" w:type="dxa"/>
            <w:tcBorders>
              <w:top w:val="nil"/>
              <w:left w:val="nil"/>
              <w:bottom w:val="nil"/>
              <w:right w:val="nil"/>
            </w:tcBorders>
          </w:tcPr>
          <w:p w:rsidR="003561A3" w:rsidRPr="001804F5" w:rsidRDefault="003561A3" w:rsidP="006E129E">
            <w:pPr>
              <w:pStyle w:val="NoSpacing"/>
              <w:rPr>
                <w:rFonts w:ascii="Times New Roman" w:hAnsi="Times New Roman"/>
                <w:sz w:val="24"/>
                <w:szCs w:val="24"/>
              </w:rPr>
            </w:pPr>
            <w:r w:rsidRPr="001804F5">
              <w:rPr>
                <w:rFonts w:ascii="Times New Roman" w:hAnsi="Times New Roman"/>
                <w:sz w:val="24"/>
                <w:szCs w:val="24"/>
              </w:rPr>
              <w:t>4.79</w:t>
            </w:r>
            <w:r w:rsidR="006E129E" w:rsidRPr="00392501">
              <w:rPr>
                <w:rFonts w:ascii="Times New Roman" w:hAnsi="Times New Roman"/>
                <w:sz w:val="24"/>
                <w:szCs w:val="24"/>
                <w:vertAlign w:val="subscript"/>
              </w:rPr>
              <w:t xml:space="preserve"> a</w:t>
            </w:r>
            <w:r w:rsidR="006E129E">
              <w:rPr>
                <w:rFonts w:ascii="Times New Roman" w:hAnsi="Times New Roman"/>
                <w:sz w:val="24"/>
                <w:szCs w:val="24"/>
                <w:vertAlign w:val="subscript"/>
              </w:rPr>
              <w:t>d</w:t>
            </w:r>
            <w:r w:rsidRPr="001804F5">
              <w:rPr>
                <w:rFonts w:ascii="Times New Roman" w:hAnsi="Times New Roman"/>
                <w:sz w:val="24"/>
                <w:szCs w:val="24"/>
              </w:rPr>
              <w:t xml:space="preserve"> (.17)</w:t>
            </w:r>
          </w:p>
        </w:tc>
        <w:tc>
          <w:tcPr>
            <w:tcW w:w="1980" w:type="dxa"/>
            <w:tcBorders>
              <w:top w:val="nil"/>
              <w:left w:val="nil"/>
              <w:bottom w:val="nil"/>
              <w:right w:val="nil"/>
            </w:tcBorders>
          </w:tcPr>
          <w:p w:rsidR="003561A3" w:rsidRPr="001804F5" w:rsidRDefault="003561A3" w:rsidP="006E129E">
            <w:pPr>
              <w:pStyle w:val="NoSpacing"/>
              <w:rPr>
                <w:rFonts w:ascii="Times New Roman" w:hAnsi="Times New Roman"/>
                <w:sz w:val="24"/>
                <w:szCs w:val="24"/>
              </w:rPr>
            </w:pPr>
            <w:r w:rsidRPr="001804F5">
              <w:rPr>
                <w:rFonts w:ascii="Times New Roman" w:hAnsi="Times New Roman"/>
                <w:sz w:val="24"/>
                <w:szCs w:val="24"/>
              </w:rPr>
              <w:t>4.87</w:t>
            </w:r>
            <w:r w:rsidR="006E129E" w:rsidRPr="00392501">
              <w:rPr>
                <w:rFonts w:ascii="Times New Roman" w:hAnsi="Times New Roman"/>
                <w:sz w:val="24"/>
                <w:szCs w:val="24"/>
                <w:vertAlign w:val="subscript"/>
              </w:rPr>
              <w:t xml:space="preserve"> </w:t>
            </w:r>
            <w:proofErr w:type="spellStart"/>
            <w:r w:rsidR="006E129E">
              <w:rPr>
                <w:rFonts w:ascii="Times New Roman" w:hAnsi="Times New Roman"/>
                <w:sz w:val="24"/>
                <w:szCs w:val="24"/>
                <w:vertAlign w:val="subscript"/>
              </w:rPr>
              <w:t>bce</w:t>
            </w:r>
            <w:proofErr w:type="spellEnd"/>
            <w:r w:rsidRPr="001804F5">
              <w:rPr>
                <w:rFonts w:ascii="Times New Roman" w:hAnsi="Times New Roman"/>
                <w:sz w:val="24"/>
                <w:szCs w:val="24"/>
              </w:rPr>
              <w:t xml:space="preserve"> (.17)</w:t>
            </w:r>
          </w:p>
        </w:tc>
        <w:tc>
          <w:tcPr>
            <w:tcW w:w="2340" w:type="dxa"/>
            <w:tcBorders>
              <w:top w:val="nil"/>
              <w:left w:val="nil"/>
              <w:bottom w:val="nil"/>
              <w:right w:val="nil"/>
            </w:tcBorders>
          </w:tcPr>
          <w:p w:rsidR="003561A3" w:rsidRPr="001804F5" w:rsidRDefault="003561A3" w:rsidP="00AC6CE7">
            <w:pPr>
              <w:pStyle w:val="NoSpacing"/>
              <w:rPr>
                <w:rFonts w:ascii="Times New Roman" w:hAnsi="Times New Roman"/>
                <w:sz w:val="24"/>
                <w:szCs w:val="24"/>
              </w:rPr>
            </w:pPr>
            <w:r w:rsidRPr="001804F5">
              <w:rPr>
                <w:rFonts w:ascii="Times New Roman" w:hAnsi="Times New Roman"/>
                <w:sz w:val="24"/>
                <w:szCs w:val="24"/>
              </w:rPr>
              <w:t>4.08</w:t>
            </w:r>
            <w:r w:rsidR="006E129E" w:rsidRPr="00392501">
              <w:rPr>
                <w:rFonts w:ascii="Times New Roman" w:hAnsi="Times New Roman"/>
                <w:sz w:val="24"/>
                <w:szCs w:val="24"/>
                <w:vertAlign w:val="subscript"/>
              </w:rPr>
              <w:t xml:space="preserve"> </w:t>
            </w:r>
            <w:proofErr w:type="spellStart"/>
            <w:r w:rsidR="006E129E">
              <w:rPr>
                <w:rFonts w:ascii="Times New Roman" w:hAnsi="Times New Roman"/>
                <w:sz w:val="24"/>
                <w:szCs w:val="24"/>
                <w:vertAlign w:val="subscript"/>
              </w:rPr>
              <w:t>bd</w:t>
            </w:r>
            <w:proofErr w:type="spellEnd"/>
            <w:r w:rsidRPr="001804F5">
              <w:rPr>
                <w:rFonts w:ascii="Times New Roman" w:hAnsi="Times New Roman"/>
                <w:sz w:val="24"/>
                <w:szCs w:val="24"/>
              </w:rPr>
              <w:t xml:space="preserve"> (.20)</w:t>
            </w:r>
          </w:p>
        </w:tc>
        <w:tc>
          <w:tcPr>
            <w:tcW w:w="1890" w:type="dxa"/>
            <w:tcBorders>
              <w:top w:val="nil"/>
              <w:left w:val="nil"/>
              <w:bottom w:val="nil"/>
              <w:right w:val="nil"/>
            </w:tcBorders>
          </w:tcPr>
          <w:p w:rsidR="003561A3" w:rsidRPr="001804F5" w:rsidRDefault="003561A3" w:rsidP="00AC6CE7">
            <w:pPr>
              <w:pStyle w:val="NoSpacing"/>
              <w:rPr>
                <w:rFonts w:ascii="Times New Roman" w:hAnsi="Times New Roman"/>
                <w:sz w:val="24"/>
                <w:szCs w:val="24"/>
              </w:rPr>
            </w:pPr>
            <w:r w:rsidRPr="001804F5">
              <w:rPr>
                <w:rFonts w:ascii="Times New Roman" w:hAnsi="Times New Roman"/>
                <w:sz w:val="24"/>
                <w:szCs w:val="24"/>
              </w:rPr>
              <w:t>2.97</w:t>
            </w:r>
            <w:r w:rsidR="006E129E" w:rsidRPr="00392501">
              <w:rPr>
                <w:rFonts w:ascii="Times New Roman" w:hAnsi="Times New Roman"/>
                <w:sz w:val="24"/>
                <w:szCs w:val="24"/>
                <w:vertAlign w:val="subscript"/>
              </w:rPr>
              <w:t xml:space="preserve"> </w:t>
            </w:r>
            <w:proofErr w:type="spellStart"/>
            <w:r w:rsidR="006E129E" w:rsidRPr="00392501">
              <w:rPr>
                <w:rFonts w:ascii="Times New Roman" w:hAnsi="Times New Roman"/>
                <w:sz w:val="24"/>
                <w:szCs w:val="24"/>
                <w:vertAlign w:val="subscript"/>
              </w:rPr>
              <w:t>a</w:t>
            </w:r>
            <w:r w:rsidR="006E129E">
              <w:rPr>
                <w:rFonts w:ascii="Times New Roman" w:hAnsi="Times New Roman"/>
                <w:sz w:val="24"/>
                <w:szCs w:val="24"/>
                <w:vertAlign w:val="subscript"/>
              </w:rPr>
              <w:t>de</w:t>
            </w:r>
            <w:proofErr w:type="spellEnd"/>
            <w:r w:rsidRPr="001804F5">
              <w:rPr>
                <w:rFonts w:ascii="Times New Roman" w:hAnsi="Times New Roman"/>
                <w:sz w:val="24"/>
                <w:szCs w:val="24"/>
              </w:rPr>
              <w:t xml:space="preserve"> (.51)</w:t>
            </w:r>
          </w:p>
        </w:tc>
        <w:tc>
          <w:tcPr>
            <w:tcW w:w="1350" w:type="dxa"/>
            <w:tcBorders>
              <w:top w:val="nil"/>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245.09***</w:t>
            </w:r>
          </w:p>
        </w:tc>
      </w:tr>
      <w:tr w:rsidR="003561A3" w:rsidRPr="001804F5">
        <w:trPr>
          <w:trHeight w:val="360"/>
        </w:trPr>
        <w:tc>
          <w:tcPr>
            <w:tcW w:w="2448" w:type="dxa"/>
            <w:tcBorders>
              <w:top w:val="nil"/>
              <w:left w:val="nil"/>
              <w:bottom w:val="nil"/>
              <w:right w:val="nil"/>
            </w:tcBorders>
          </w:tcPr>
          <w:p w:rsidR="003561A3" w:rsidRPr="001804F5" w:rsidRDefault="003561A3" w:rsidP="000851DF">
            <w:pPr>
              <w:pStyle w:val="NoSpacing"/>
              <w:rPr>
                <w:rFonts w:ascii="Times New Roman" w:hAnsi="Times New Roman"/>
                <w:szCs w:val="24"/>
              </w:rPr>
            </w:pPr>
            <w:r w:rsidRPr="001804F5">
              <w:rPr>
                <w:rFonts w:ascii="Times New Roman" w:hAnsi="Times New Roman"/>
                <w:szCs w:val="24"/>
              </w:rPr>
              <w:t>SSI</w:t>
            </w:r>
          </w:p>
        </w:tc>
        <w:tc>
          <w:tcPr>
            <w:tcW w:w="1540" w:type="dxa"/>
            <w:tcBorders>
              <w:top w:val="nil"/>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2.90</w:t>
            </w:r>
            <w:r w:rsidRPr="00392501">
              <w:rPr>
                <w:rFonts w:ascii="Times New Roman" w:hAnsi="Times New Roman"/>
                <w:sz w:val="24"/>
                <w:szCs w:val="24"/>
                <w:vertAlign w:val="subscript"/>
              </w:rPr>
              <w:t>a</w:t>
            </w:r>
            <w:r w:rsidR="004D4A94">
              <w:rPr>
                <w:rFonts w:ascii="Times New Roman" w:hAnsi="Times New Roman"/>
                <w:sz w:val="24"/>
                <w:szCs w:val="24"/>
                <w:vertAlign w:val="subscript"/>
              </w:rPr>
              <w:t>bcd</w:t>
            </w:r>
            <w:r w:rsidRPr="001804F5">
              <w:rPr>
                <w:rFonts w:ascii="Times New Roman" w:hAnsi="Times New Roman"/>
                <w:sz w:val="24"/>
                <w:szCs w:val="24"/>
              </w:rPr>
              <w:t xml:space="preserve"> (.86)</w:t>
            </w:r>
          </w:p>
        </w:tc>
        <w:tc>
          <w:tcPr>
            <w:tcW w:w="1520" w:type="dxa"/>
            <w:tcBorders>
              <w:top w:val="nil"/>
              <w:left w:val="nil"/>
              <w:bottom w:val="nil"/>
              <w:right w:val="nil"/>
            </w:tcBorders>
          </w:tcPr>
          <w:p w:rsidR="003561A3" w:rsidRPr="001804F5" w:rsidRDefault="003561A3" w:rsidP="004D4A94">
            <w:pPr>
              <w:pStyle w:val="NoSpacing"/>
              <w:rPr>
                <w:rFonts w:ascii="Times New Roman" w:hAnsi="Times New Roman"/>
                <w:sz w:val="24"/>
                <w:szCs w:val="24"/>
              </w:rPr>
            </w:pPr>
            <w:r w:rsidRPr="001804F5">
              <w:rPr>
                <w:rFonts w:ascii="Times New Roman" w:hAnsi="Times New Roman"/>
                <w:sz w:val="24"/>
                <w:szCs w:val="24"/>
              </w:rPr>
              <w:t>2.</w:t>
            </w:r>
            <w:r w:rsidR="004D4A94" w:rsidRPr="001804F5">
              <w:rPr>
                <w:rFonts w:ascii="Times New Roman" w:hAnsi="Times New Roman"/>
                <w:sz w:val="24"/>
                <w:szCs w:val="24"/>
              </w:rPr>
              <w:t>11</w:t>
            </w:r>
            <w:r w:rsidR="004D4A94">
              <w:rPr>
                <w:rFonts w:ascii="Times New Roman" w:hAnsi="Times New Roman"/>
                <w:sz w:val="24"/>
                <w:szCs w:val="24"/>
                <w:vertAlign w:val="subscript"/>
              </w:rPr>
              <w:t>a</w:t>
            </w:r>
            <w:r w:rsidR="004D4A94" w:rsidRPr="001804F5">
              <w:rPr>
                <w:rFonts w:ascii="Times New Roman" w:hAnsi="Times New Roman"/>
                <w:sz w:val="24"/>
                <w:szCs w:val="24"/>
              </w:rPr>
              <w:t xml:space="preserve"> </w:t>
            </w:r>
            <w:r w:rsidRPr="001804F5">
              <w:rPr>
                <w:rFonts w:ascii="Times New Roman" w:hAnsi="Times New Roman"/>
                <w:sz w:val="24"/>
                <w:szCs w:val="24"/>
              </w:rPr>
              <w:t>(.73)</w:t>
            </w:r>
          </w:p>
        </w:tc>
        <w:tc>
          <w:tcPr>
            <w:tcW w:w="1980" w:type="dxa"/>
            <w:tcBorders>
              <w:top w:val="nil"/>
              <w:left w:val="nil"/>
              <w:bottom w:val="nil"/>
              <w:right w:val="nil"/>
            </w:tcBorders>
          </w:tcPr>
          <w:p w:rsidR="003561A3" w:rsidRPr="001804F5" w:rsidRDefault="003561A3" w:rsidP="004D4A94">
            <w:pPr>
              <w:pStyle w:val="NoSpacing"/>
              <w:rPr>
                <w:rFonts w:ascii="Times New Roman" w:hAnsi="Times New Roman"/>
                <w:sz w:val="24"/>
                <w:szCs w:val="24"/>
              </w:rPr>
            </w:pPr>
            <w:r w:rsidRPr="001804F5">
              <w:rPr>
                <w:rFonts w:ascii="Times New Roman" w:hAnsi="Times New Roman"/>
                <w:sz w:val="24"/>
                <w:szCs w:val="24"/>
              </w:rPr>
              <w:t>2.</w:t>
            </w:r>
            <w:r w:rsidR="00F31694" w:rsidRPr="001804F5">
              <w:rPr>
                <w:rFonts w:ascii="Times New Roman" w:hAnsi="Times New Roman"/>
                <w:sz w:val="24"/>
                <w:szCs w:val="24"/>
              </w:rPr>
              <w:t>4</w:t>
            </w:r>
            <w:r w:rsidR="00F31694">
              <w:rPr>
                <w:rFonts w:ascii="Times New Roman" w:hAnsi="Times New Roman"/>
                <w:sz w:val="24"/>
                <w:szCs w:val="24"/>
              </w:rPr>
              <w:t>0</w:t>
            </w:r>
            <w:r w:rsidR="004D4A94">
              <w:rPr>
                <w:rFonts w:ascii="Times New Roman" w:hAnsi="Times New Roman"/>
                <w:sz w:val="24"/>
                <w:szCs w:val="24"/>
                <w:vertAlign w:val="subscript"/>
              </w:rPr>
              <w:t>b</w:t>
            </w:r>
            <w:r w:rsidR="00F31694" w:rsidRPr="001804F5">
              <w:rPr>
                <w:rFonts w:ascii="Times New Roman" w:hAnsi="Times New Roman"/>
                <w:sz w:val="24"/>
                <w:szCs w:val="24"/>
              </w:rPr>
              <w:t xml:space="preserve"> </w:t>
            </w:r>
            <w:r w:rsidRPr="001804F5">
              <w:rPr>
                <w:rFonts w:ascii="Times New Roman" w:hAnsi="Times New Roman"/>
                <w:sz w:val="24"/>
                <w:szCs w:val="24"/>
              </w:rPr>
              <w:t>(1.09)</w:t>
            </w:r>
          </w:p>
        </w:tc>
        <w:tc>
          <w:tcPr>
            <w:tcW w:w="2340" w:type="dxa"/>
            <w:tcBorders>
              <w:top w:val="nil"/>
              <w:left w:val="nil"/>
              <w:bottom w:val="nil"/>
              <w:right w:val="nil"/>
            </w:tcBorders>
          </w:tcPr>
          <w:p w:rsidR="003561A3" w:rsidRPr="001804F5" w:rsidRDefault="003561A3" w:rsidP="004D4A94">
            <w:pPr>
              <w:pStyle w:val="NoSpacing"/>
              <w:rPr>
                <w:rFonts w:ascii="Times New Roman" w:hAnsi="Times New Roman"/>
                <w:sz w:val="24"/>
                <w:szCs w:val="24"/>
              </w:rPr>
            </w:pPr>
            <w:r w:rsidRPr="001804F5">
              <w:rPr>
                <w:rFonts w:ascii="Times New Roman" w:hAnsi="Times New Roman"/>
                <w:sz w:val="24"/>
                <w:szCs w:val="24"/>
              </w:rPr>
              <w:t>2.</w:t>
            </w:r>
            <w:r w:rsidR="004D4A94" w:rsidRPr="001804F5">
              <w:rPr>
                <w:rFonts w:ascii="Times New Roman" w:hAnsi="Times New Roman"/>
                <w:sz w:val="24"/>
                <w:szCs w:val="24"/>
              </w:rPr>
              <w:t>39</w:t>
            </w:r>
            <w:r w:rsidR="004D4A94">
              <w:rPr>
                <w:rFonts w:ascii="Times New Roman" w:hAnsi="Times New Roman"/>
                <w:sz w:val="24"/>
                <w:szCs w:val="24"/>
                <w:vertAlign w:val="subscript"/>
              </w:rPr>
              <w:t>c</w:t>
            </w:r>
            <w:r w:rsidR="004D4A94" w:rsidRPr="001804F5">
              <w:rPr>
                <w:rFonts w:ascii="Times New Roman" w:hAnsi="Times New Roman"/>
                <w:sz w:val="24"/>
                <w:szCs w:val="24"/>
              </w:rPr>
              <w:t xml:space="preserve"> </w:t>
            </w:r>
            <w:r w:rsidRPr="001804F5">
              <w:rPr>
                <w:rFonts w:ascii="Times New Roman" w:hAnsi="Times New Roman"/>
                <w:sz w:val="24"/>
                <w:szCs w:val="24"/>
              </w:rPr>
              <w:t>(.80)</w:t>
            </w:r>
          </w:p>
        </w:tc>
        <w:tc>
          <w:tcPr>
            <w:tcW w:w="1890" w:type="dxa"/>
            <w:tcBorders>
              <w:top w:val="nil"/>
              <w:left w:val="nil"/>
              <w:bottom w:val="nil"/>
              <w:right w:val="nil"/>
            </w:tcBorders>
          </w:tcPr>
          <w:p w:rsidR="003561A3" w:rsidRPr="001804F5" w:rsidRDefault="003561A3" w:rsidP="004D4A94">
            <w:pPr>
              <w:pStyle w:val="NoSpacing"/>
              <w:rPr>
                <w:rFonts w:ascii="Times New Roman" w:hAnsi="Times New Roman"/>
                <w:sz w:val="24"/>
                <w:szCs w:val="24"/>
              </w:rPr>
            </w:pPr>
            <w:r w:rsidRPr="001804F5">
              <w:rPr>
                <w:rFonts w:ascii="Times New Roman" w:hAnsi="Times New Roman"/>
                <w:sz w:val="24"/>
                <w:szCs w:val="24"/>
              </w:rPr>
              <w:t>2.15</w:t>
            </w:r>
            <w:r w:rsidR="004D4A94">
              <w:rPr>
                <w:rFonts w:ascii="Times New Roman" w:hAnsi="Times New Roman"/>
                <w:sz w:val="24"/>
                <w:szCs w:val="24"/>
                <w:vertAlign w:val="subscript"/>
              </w:rPr>
              <w:t>d</w:t>
            </w:r>
            <w:r w:rsidRPr="001804F5">
              <w:rPr>
                <w:rFonts w:ascii="Times New Roman" w:hAnsi="Times New Roman"/>
                <w:sz w:val="24"/>
                <w:szCs w:val="24"/>
              </w:rPr>
              <w:t xml:space="preserve"> (.80)</w:t>
            </w:r>
          </w:p>
        </w:tc>
        <w:tc>
          <w:tcPr>
            <w:tcW w:w="1350" w:type="dxa"/>
            <w:tcBorders>
              <w:top w:val="nil"/>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4.09**</w:t>
            </w:r>
          </w:p>
        </w:tc>
      </w:tr>
      <w:tr w:rsidR="003561A3" w:rsidRPr="001804F5">
        <w:tc>
          <w:tcPr>
            <w:tcW w:w="2448" w:type="dxa"/>
            <w:tcBorders>
              <w:top w:val="nil"/>
              <w:left w:val="nil"/>
              <w:bottom w:val="nil"/>
              <w:right w:val="nil"/>
            </w:tcBorders>
          </w:tcPr>
          <w:p w:rsidR="003561A3" w:rsidRPr="001804F5" w:rsidRDefault="003561A3" w:rsidP="000851DF">
            <w:pPr>
              <w:pStyle w:val="NoSpacing"/>
              <w:rPr>
                <w:rFonts w:ascii="Times New Roman" w:hAnsi="Times New Roman"/>
                <w:szCs w:val="24"/>
              </w:rPr>
            </w:pPr>
            <w:r w:rsidRPr="001804F5">
              <w:rPr>
                <w:rFonts w:ascii="Times New Roman" w:hAnsi="Times New Roman"/>
                <w:szCs w:val="24"/>
              </w:rPr>
              <w:t>SRRA</w:t>
            </w:r>
          </w:p>
        </w:tc>
        <w:tc>
          <w:tcPr>
            <w:tcW w:w="1540" w:type="dxa"/>
            <w:tcBorders>
              <w:top w:val="nil"/>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2.22</w:t>
            </w:r>
            <w:r w:rsidRPr="00392501">
              <w:rPr>
                <w:rFonts w:ascii="Times New Roman" w:hAnsi="Times New Roman"/>
                <w:sz w:val="24"/>
                <w:szCs w:val="24"/>
                <w:vertAlign w:val="subscript"/>
              </w:rPr>
              <w:t>a</w:t>
            </w:r>
            <w:r w:rsidRPr="001804F5">
              <w:rPr>
                <w:rFonts w:ascii="Times New Roman" w:hAnsi="Times New Roman"/>
                <w:sz w:val="24"/>
                <w:szCs w:val="24"/>
              </w:rPr>
              <w:t xml:space="preserve"> (1.00)</w:t>
            </w:r>
          </w:p>
        </w:tc>
        <w:tc>
          <w:tcPr>
            <w:tcW w:w="1520" w:type="dxa"/>
            <w:tcBorders>
              <w:top w:val="nil"/>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1.55</w:t>
            </w:r>
            <w:r w:rsidRPr="00327055">
              <w:rPr>
                <w:rFonts w:ascii="Times New Roman" w:hAnsi="Times New Roman"/>
                <w:sz w:val="24"/>
                <w:szCs w:val="24"/>
                <w:vertAlign w:val="subscript"/>
              </w:rPr>
              <w:t>ab</w:t>
            </w:r>
            <w:r w:rsidRPr="001804F5">
              <w:rPr>
                <w:rFonts w:ascii="Times New Roman" w:hAnsi="Times New Roman"/>
                <w:sz w:val="24"/>
                <w:szCs w:val="24"/>
              </w:rPr>
              <w:t xml:space="preserve"> (.44)</w:t>
            </w:r>
          </w:p>
        </w:tc>
        <w:tc>
          <w:tcPr>
            <w:tcW w:w="1980" w:type="dxa"/>
            <w:tcBorders>
              <w:top w:val="nil"/>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2.00</w:t>
            </w:r>
            <w:r w:rsidRPr="00327055">
              <w:rPr>
                <w:rFonts w:ascii="Times New Roman" w:hAnsi="Times New Roman"/>
                <w:sz w:val="24"/>
                <w:szCs w:val="24"/>
                <w:vertAlign w:val="subscript"/>
              </w:rPr>
              <w:t>b</w:t>
            </w:r>
            <w:r w:rsidRPr="001804F5">
              <w:rPr>
                <w:rFonts w:ascii="Times New Roman" w:hAnsi="Times New Roman"/>
                <w:sz w:val="24"/>
                <w:szCs w:val="24"/>
              </w:rPr>
              <w:t xml:space="preserve"> (.71)</w:t>
            </w:r>
          </w:p>
        </w:tc>
        <w:tc>
          <w:tcPr>
            <w:tcW w:w="2340" w:type="dxa"/>
            <w:tcBorders>
              <w:top w:val="nil"/>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1.96</w:t>
            </w:r>
            <w:r w:rsidRPr="00327055">
              <w:rPr>
                <w:rFonts w:ascii="Times New Roman" w:hAnsi="Times New Roman"/>
                <w:sz w:val="24"/>
                <w:szCs w:val="24"/>
                <w:vertAlign w:val="subscript"/>
              </w:rPr>
              <w:t>b</w:t>
            </w:r>
            <w:r w:rsidRPr="001804F5">
              <w:rPr>
                <w:rFonts w:ascii="Times New Roman" w:hAnsi="Times New Roman"/>
                <w:sz w:val="24"/>
                <w:szCs w:val="24"/>
              </w:rPr>
              <w:t xml:space="preserve"> (.63)</w:t>
            </w:r>
          </w:p>
        </w:tc>
        <w:tc>
          <w:tcPr>
            <w:tcW w:w="1890" w:type="dxa"/>
            <w:tcBorders>
              <w:top w:val="nil"/>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1.91</w:t>
            </w:r>
            <w:r w:rsidRPr="00327055">
              <w:rPr>
                <w:rFonts w:ascii="Times New Roman" w:hAnsi="Times New Roman"/>
                <w:sz w:val="24"/>
                <w:szCs w:val="24"/>
                <w:vertAlign w:val="subscript"/>
              </w:rPr>
              <w:t>b</w:t>
            </w:r>
            <w:r w:rsidRPr="001804F5">
              <w:rPr>
                <w:rFonts w:ascii="Times New Roman" w:hAnsi="Times New Roman"/>
                <w:sz w:val="24"/>
                <w:szCs w:val="24"/>
              </w:rPr>
              <w:t xml:space="preserve"> (.64)</w:t>
            </w:r>
          </w:p>
        </w:tc>
        <w:tc>
          <w:tcPr>
            <w:tcW w:w="1350" w:type="dxa"/>
            <w:tcBorders>
              <w:top w:val="nil"/>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2.83*</w:t>
            </w:r>
          </w:p>
        </w:tc>
      </w:tr>
      <w:tr w:rsidR="003561A3" w:rsidRPr="001804F5">
        <w:tc>
          <w:tcPr>
            <w:tcW w:w="2448" w:type="dxa"/>
            <w:tcBorders>
              <w:top w:val="nil"/>
              <w:left w:val="nil"/>
              <w:bottom w:val="nil"/>
              <w:right w:val="nil"/>
            </w:tcBorders>
          </w:tcPr>
          <w:p w:rsidR="003561A3" w:rsidRPr="001804F5" w:rsidRDefault="003561A3" w:rsidP="000851DF">
            <w:pPr>
              <w:pStyle w:val="NoSpacing"/>
              <w:rPr>
                <w:rFonts w:ascii="Times New Roman" w:hAnsi="Times New Roman"/>
                <w:szCs w:val="24"/>
              </w:rPr>
            </w:pPr>
            <w:r w:rsidRPr="001804F5">
              <w:rPr>
                <w:rFonts w:ascii="Times New Roman" w:hAnsi="Times New Roman"/>
                <w:szCs w:val="24"/>
              </w:rPr>
              <w:t>SRPB</w:t>
            </w:r>
          </w:p>
        </w:tc>
        <w:tc>
          <w:tcPr>
            <w:tcW w:w="1540" w:type="dxa"/>
            <w:tcBorders>
              <w:top w:val="nil"/>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3.78</w:t>
            </w:r>
            <w:r w:rsidRPr="00392501">
              <w:rPr>
                <w:rFonts w:ascii="Times New Roman" w:hAnsi="Times New Roman"/>
                <w:sz w:val="24"/>
                <w:szCs w:val="24"/>
                <w:vertAlign w:val="subscript"/>
              </w:rPr>
              <w:t>a</w:t>
            </w:r>
            <w:r w:rsidRPr="001804F5">
              <w:rPr>
                <w:rFonts w:ascii="Times New Roman" w:hAnsi="Times New Roman"/>
                <w:sz w:val="24"/>
                <w:szCs w:val="24"/>
              </w:rPr>
              <w:t xml:space="preserve"> (.67)</w:t>
            </w:r>
          </w:p>
        </w:tc>
        <w:tc>
          <w:tcPr>
            <w:tcW w:w="1520" w:type="dxa"/>
            <w:tcBorders>
              <w:top w:val="nil"/>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4.01</w:t>
            </w:r>
            <w:r w:rsidRPr="00327055">
              <w:rPr>
                <w:rFonts w:ascii="Times New Roman" w:hAnsi="Times New Roman"/>
                <w:sz w:val="24"/>
                <w:szCs w:val="24"/>
                <w:vertAlign w:val="subscript"/>
              </w:rPr>
              <w:t>b</w:t>
            </w:r>
            <w:r w:rsidRPr="001804F5">
              <w:rPr>
                <w:rFonts w:ascii="Times New Roman" w:hAnsi="Times New Roman"/>
                <w:sz w:val="24"/>
                <w:szCs w:val="24"/>
              </w:rPr>
              <w:t xml:space="preserve"> (.52)</w:t>
            </w:r>
          </w:p>
        </w:tc>
        <w:tc>
          <w:tcPr>
            <w:tcW w:w="1980" w:type="dxa"/>
            <w:tcBorders>
              <w:top w:val="nil"/>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3.97</w:t>
            </w:r>
            <w:r w:rsidRPr="00327055">
              <w:rPr>
                <w:rFonts w:ascii="Times New Roman" w:hAnsi="Times New Roman"/>
                <w:sz w:val="24"/>
                <w:szCs w:val="24"/>
                <w:vertAlign w:val="subscript"/>
              </w:rPr>
              <w:t>c</w:t>
            </w:r>
            <w:r w:rsidRPr="001804F5">
              <w:rPr>
                <w:rFonts w:ascii="Times New Roman" w:hAnsi="Times New Roman"/>
                <w:sz w:val="24"/>
                <w:szCs w:val="24"/>
              </w:rPr>
              <w:t xml:space="preserve"> (.70)</w:t>
            </w:r>
          </w:p>
        </w:tc>
        <w:tc>
          <w:tcPr>
            <w:tcW w:w="2340" w:type="dxa"/>
            <w:tcBorders>
              <w:top w:val="nil"/>
              <w:left w:val="nil"/>
              <w:bottom w:val="nil"/>
              <w:right w:val="nil"/>
            </w:tcBorders>
          </w:tcPr>
          <w:p w:rsidR="003561A3" w:rsidRPr="001804F5" w:rsidRDefault="003561A3" w:rsidP="001D708B">
            <w:pPr>
              <w:pStyle w:val="NoSpacing"/>
              <w:rPr>
                <w:rFonts w:ascii="Times New Roman" w:hAnsi="Times New Roman"/>
                <w:sz w:val="24"/>
                <w:szCs w:val="24"/>
              </w:rPr>
            </w:pPr>
            <w:r w:rsidRPr="001804F5">
              <w:rPr>
                <w:rFonts w:ascii="Times New Roman" w:hAnsi="Times New Roman"/>
                <w:sz w:val="24"/>
                <w:szCs w:val="24"/>
              </w:rPr>
              <w:t>3.</w:t>
            </w:r>
            <w:r w:rsidR="001D708B" w:rsidRPr="001804F5">
              <w:rPr>
                <w:rFonts w:ascii="Times New Roman" w:hAnsi="Times New Roman"/>
                <w:sz w:val="24"/>
                <w:szCs w:val="24"/>
              </w:rPr>
              <w:t>85</w:t>
            </w:r>
            <w:r w:rsidR="001D708B">
              <w:rPr>
                <w:rFonts w:ascii="Times New Roman" w:hAnsi="Times New Roman"/>
                <w:sz w:val="24"/>
                <w:szCs w:val="24"/>
                <w:vertAlign w:val="subscript"/>
              </w:rPr>
              <w:t>d</w:t>
            </w:r>
            <w:r w:rsidR="001D708B" w:rsidRPr="001804F5">
              <w:rPr>
                <w:rFonts w:ascii="Times New Roman" w:hAnsi="Times New Roman"/>
                <w:sz w:val="24"/>
                <w:szCs w:val="24"/>
              </w:rPr>
              <w:t xml:space="preserve"> </w:t>
            </w:r>
            <w:r w:rsidRPr="001804F5">
              <w:rPr>
                <w:rFonts w:ascii="Times New Roman" w:hAnsi="Times New Roman"/>
                <w:sz w:val="24"/>
                <w:szCs w:val="24"/>
              </w:rPr>
              <w:t>(.63)</w:t>
            </w:r>
          </w:p>
        </w:tc>
        <w:tc>
          <w:tcPr>
            <w:tcW w:w="1890" w:type="dxa"/>
            <w:tcBorders>
              <w:top w:val="nil"/>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3.28</w:t>
            </w:r>
            <w:r w:rsidRPr="00327055">
              <w:rPr>
                <w:rFonts w:ascii="Times New Roman" w:hAnsi="Times New Roman"/>
                <w:sz w:val="24"/>
                <w:szCs w:val="24"/>
                <w:vertAlign w:val="subscript"/>
              </w:rPr>
              <w:t>abc</w:t>
            </w:r>
            <w:r w:rsidR="001D708B">
              <w:rPr>
                <w:rFonts w:ascii="Times New Roman" w:hAnsi="Times New Roman"/>
                <w:sz w:val="24"/>
                <w:szCs w:val="24"/>
                <w:vertAlign w:val="subscript"/>
              </w:rPr>
              <w:t>d</w:t>
            </w:r>
            <w:r w:rsidRPr="001804F5">
              <w:rPr>
                <w:rFonts w:ascii="Times New Roman" w:hAnsi="Times New Roman"/>
                <w:sz w:val="24"/>
                <w:szCs w:val="24"/>
              </w:rPr>
              <w:t xml:space="preserve"> (.56)</w:t>
            </w:r>
          </w:p>
        </w:tc>
        <w:tc>
          <w:tcPr>
            <w:tcW w:w="1350" w:type="dxa"/>
            <w:tcBorders>
              <w:top w:val="nil"/>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7.86***</w:t>
            </w:r>
          </w:p>
        </w:tc>
      </w:tr>
      <w:tr w:rsidR="003561A3" w:rsidRPr="001804F5">
        <w:tc>
          <w:tcPr>
            <w:tcW w:w="2448" w:type="dxa"/>
            <w:tcBorders>
              <w:top w:val="nil"/>
              <w:left w:val="nil"/>
              <w:bottom w:val="nil"/>
              <w:right w:val="nil"/>
            </w:tcBorders>
          </w:tcPr>
          <w:p w:rsidR="003561A3" w:rsidRPr="001804F5" w:rsidRDefault="003561A3" w:rsidP="000851DF">
            <w:pPr>
              <w:pStyle w:val="NoSpacing"/>
              <w:rPr>
                <w:rFonts w:ascii="Times New Roman" w:hAnsi="Times New Roman"/>
                <w:szCs w:val="24"/>
              </w:rPr>
            </w:pPr>
            <w:r w:rsidRPr="001804F5">
              <w:rPr>
                <w:rFonts w:ascii="Times New Roman" w:hAnsi="Times New Roman"/>
                <w:szCs w:val="24"/>
              </w:rPr>
              <w:t>SROA</w:t>
            </w:r>
          </w:p>
        </w:tc>
        <w:tc>
          <w:tcPr>
            <w:tcW w:w="1540" w:type="dxa"/>
            <w:tcBorders>
              <w:top w:val="nil"/>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1.79 (.62)</w:t>
            </w:r>
          </w:p>
        </w:tc>
        <w:tc>
          <w:tcPr>
            <w:tcW w:w="1520" w:type="dxa"/>
            <w:tcBorders>
              <w:top w:val="nil"/>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1.46 (.43)</w:t>
            </w:r>
          </w:p>
        </w:tc>
        <w:tc>
          <w:tcPr>
            <w:tcW w:w="1980" w:type="dxa"/>
            <w:tcBorders>
              <w:top w:val="nil"/>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1.72 (.70)</w:t>
            </w:r>
          </w:p>
        </w:tc>
        <w:tc>
          <w:tcPr>
            <w:tcW w:w="2340" w:type="dxa"/>
            <w:tcBorders>
              <w:top w:val="nil"/>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1.74 (.51)</w:t>
            </w:r>
          </w:p>
        </w:tc>
        <w:tc>
          <w:tcPr>
            <w:tcW w:w="1890" w:type="dxa"/>
            <w:tcBorders>
              <w:top w:val="nil"/>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1.85 (.69)</w:t>
            </w:r>
          </w:p>
        </w:tc>
        <w:tc>
          <w:tcPr>
            <w:tcW w:w="1350" w:type="dxa"/>
            <w:tcBorders>
              <w:top w:val="nil"/>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1.34</w:t>
            </w:r>
          </w:p>
        </w:tc>
      </w:tr>
      <w:tr w:rsidR="003561A3" w:rsidRPr="001804F5">
        <w:tc>
          <w:tcPr>
            <w:tcW w:w="2448" w:type="dxa"/>
            <w:tcBorders>
              <w:top w:val="nil"/>
              <w:left w:val="nil"/>
              <w:bottom w:val="nil"/>
              <w:right w:val="nil"/>
            </w:tcBorders>
          </w:tcPr>
          <w:p w:rsidR="003561A3" w:rsidRPr="001804F5" w:rsidRDefault="003561A3" w:rsidP="000851DF">
            <w:pPr>
              <w:pStyle w:val="NoSpacing"/>
              <w:rPr>
                <w:rFonts w:ascii="Times New Roman" w:hAnsi="Times New Roman"/>
                <w:szCs w:val="24"/>
              </w:rPr>
            </w:pPr>
            <w:r w:rsidRPr="001804F5">
              <w:rPr>
                <w:rFonts w:ascii="Times New Roman" w:hAnsi="Times New Roman"/>
                <w:szCs w:val="24"/>
              </w:rPr>
              <w:t>PNRA</w:t>
            </w:r>
          </w:p>
        </w:tc>
        <w:tc>
          <w:tcPr>
            <w:tcW w:w="1540" w:type="dxa"/>
            <w:tcBorders>
              <w:top w:val="nil"/>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.52 (1.37)</w:t>
            </w:r>
          </w:p>
        </w:tc>
        <w:tc>
          <w:tcPr>
            <w:tcW w:w="1520" w:type="dxa"/>
            <w:tcBorders>
              <w:top w:val="nil"/>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.01 (.70)</w:t>
            </w:r>
          </w:p>
        </w:tc>
        <w:tc>
          <w:tcPr>
            <w:tcW w:w="1980" w:type="dxa"/>
            <w:tcBorders>
              <w:top w:val="nil"/>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.19 (.93)</w:t>
            </w:r>
          </w:p>
        </w:tc>
        <w:tc>
          <w:tcPr>
            <w:tcW w:w="2340" w:type="dxa"/>
            <w:tcBorders>
              <w:top w:val="nil"/>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.18 (.74)</w:t>
            </w:r>
          </w:p>
        </w:tc>
        <w:tc>
          <w:tcPr>
            <w:tcW w:w="1890" w:type="dxa"/>
            <w:tcBorders>
              <w:top w:val="nil"/>
              <w:left w:val="nil"/>
              <w:bottom w:val="nil"/>
              <w:right w:val="nil"/>
            </w:tcBorders>
          </w:tcPr>
          <w:p w:rsidR="003561A3" w:rsidRPr="001804F5" w:rsidRDefault="003561A3" w:rsidP="003563F7">
            <w:pPr>
              <w:pStyle w:val="NoSpacing"/>
              <w:rPr>
                <w:rFonts w:ascii="Times New Roman" w:hAnsi="Times New Roman"/>
                <w:sz w:val="24"/>
                <w:szCs w:val="24"/>
              </w:rPr>
            </w:pPr>
            <w:r w:rsidRPr="001804F5">
              <w:rPr>
                <w:rFonts w:ascii="Times New Roman" w:hAnsi="Times New Roman"/>
                <w:sz w:val="24"/>
                <w:szCs w:val="24"/>
              </w:rPr>
              <w:t>-.</w:t>
            </w:r>
            <w:r w:rsidR="003563F7" w:rsidRPr="001804F5">
              <w:rPr>
                <w:rFonts w:ascii="Times New Roman" w:hAnsi="Times New Roman"/>
                <w:sz w:val="24"/>
                <w:szCs w:val="24"/>
              </w:rPr>
              <w:t>0</w:t>
            </w:r>
            <w:r w:rsidR="003563F7">
              <w:rPr>
                <w:rFonts w:ascii="Times New Roman" w:hAnsi="Times New Roman"/>
                <w:sz w:val="24"/>
                <w:szCs w:val="24"/>
              </w:rPr>
              <w:t>0</w:t>
            </w:r>
            <w:r w:rsidR="003563F7" w:rsidRPr="001804F5">
              <w:rPr>
                <w:rFonts w:ascii="Times New Roman" w:hAnsi="Times New Roman"/>
                <w:sz w:val="24"/>
                <w:szCs w:val="24"/>
              </w:rPr>
              <w:t xml:space="preserve"> </w:t>
            </w:r>
            <w:r w:rsidRPr="001804F5">
              <w:rPr>
                <w:rFonts w:ascii="Times New Roman" w:hAnsi="Times New Roman"/>
                <w:sz w:val="24"/>
                <w:szCs w:val="24"/>
              </w:rPr>
              <w:t>(.74)</w:t>
            </w:r>
          </w:p>
        </w:tc>
        <w:tc>
          <w:tcPr>
            <w:tcW w:w="1350" w:type="dxa"/>
            <w:tcBorders>
              <w:top w:val="nil"/>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1.08</w:t>
            </w:r>
          </w:p>
        </w:tc>
      </w:tr>
      <w:tr w:rsidR="003561A3" w:rsidRPr="001804F5">
        <w:tc>
          <w:tcPr>
            <w:tcW w:w="2448" w:type="dxa"/>
            <w:tcBorders>
              <w:top w:val="nil"/>
              <w:left w:val="nil"/>
              <w:bottom w:val="nil"/>
              <w:right w:val="nil"/>
            </w:tcBorders>
          </w:tcPr>
          <w:p w:rsidR="003561A3" w:rsidRPr="001804F5" w:rsidRDefault="003561A3" w:rsidP="000851DF">
            <w:pPr>
              <w:pStyle w:val="NoSpacing"/>
              <w:rPr>
                <w:rFonts w:ascii="Times New Roman" w:hAnsi="Times New Roman"/>
                <w:szCs w:val="24"/>
              </w:rPr>
            </w:pPr>
            <w:r w:rsidRPr="001804F5">
              <w:rPr>
                <w:rFonts w:ascii="Times New Roman" w:hAnsi="Times New Roman"/>
                <w:szCs w:val="24"/>
              </w:rPr>
              <w:t>PNPB</w:t>
            </w:r>
          </w:p>
        </w:tc>
        <w:tc>
          <w:tcPr>
            <w:tcW w:w="1540" w:type="dxa"/>
            <w:tcBorders>
              <w:top w:val="nil"/>
              <w:left w:val="nil"/>
              <w:bottom w:val="nil"/>
              <w:right w:val="nil"/>
            </w:tcBorders>
          </w:tcPr>
          <w:p w:rsidR="003561A3" w:rsidRPr="001804F5" w:rsidRDefault="003561A3" w:rsidP="00CB2D92">
            <w:pPr>
              <w:pStyle w:val="NoSpacing"/>
              <w:rPr>
                <w:rFonts w:ascii="Times New Roman" w:hAnsi="Times New Roman"/>
                <w:sz w:val="24"/>
                <w:szCs w:val="24"/>
              </w:rPr>
            </w:pPr>
            <w:r w:rsidRPr="001804F5">
              <w:rPr>
                <w:rFonts w:ascii="Times New Roman" w:hAnsi="Times New Roman"/>
                <w:sz w:val="24"/>
                <w:szCs w:val="24"/>
              </w:rPr>
              <w:t>.29 (.86)</w:t>
            </w:r>
          </w:p>
        </w:tc>
        <w:tc>
          <w:tcPr>
            <w:tcW w:w="1520" w:type="dxa"/>
            <w:tcBorders>
              <w:top w:val="nil"/>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1.10</w:t>
            </w:r>
            <w:r w:rsidRPr="00327055">
              <w:rPr>
                <w:rFonts w:ascii="Times New Roman" w:hAnsi="Times New Roman"/>
                <w:sz w:val="24"/>
                <w:szCs w:val="24"/>
                <w:vertAlign w:val="subscript"/>
              </w:rPr>
              <w:t>ab</w:t>
            </w:r>
            <w:r w:rsidR="00CB2D92">
              <w:rPr>
                <w:rFonts w:ascii="Times New Roman" w:hAnsi="Times New Roman"/>
                <w:sz w:val="24"/>
                <w:szCs w:val="24"/>
                <w:vertAlign w:val="subscript"/>
              </w:rPr>
              <w:t>c</w:t>
            </w:r>
            <w:r w:rsidRPr="001804F5">
              <w:rPr>
                <w:rFonts w:ascii="Times New Roman" w:hAnsi="Times New Roman"/>
                <w:sz w:val="24"/>
                <w:szCs w:val="24"/>
              </w:rPr>
              <w:t xml:space="preserve"> (1.69)</w:t>
            </w:r>
          </w:p>
        </w:tc>
        <w:tc>
          <w:tcPr>
            <w:tcW w:w="1980" w:type="dxa"/>
            <w:tcBorders>
              <w:top w:val="nil"/>
              <w:left w:val="nil"/>
              <w:bottom w:val="nil"/>
              <w:right w:val="nil"/>
            </w:tcBorders>
          </w:tcPr>
          <w:p w:rsidR="003561A3" w:rsidRPr="001804F5" w:rsidRDefault="003561A3" w:rsidP="00581C08">
            <w:pPr>
              <w:pStyle w:val="NoSpacing"/>
              <w:rPr>
                <w:rFonts w:ascii="Times New Roman" w:hAnsi="Times New Roman"/>
                <w:sz w:val="24"/>
                <w:szCs w:val="24"/>
              </w:rPr>
            </w:pPr>
            <w:r w:rsidRPr="001804F5">
              <w:rPr>
                <w:rFonts w:ascii="Times New Roman" w:hAnsi="Times New Roman"/>
                <w:sz w:val="24"/>
                <w:szCs w:val="24"/>
              </w:rPr>
              <w:t>.37</w:t>
            </w:r>
            <w:r w:rsidR="00581C08">
              <w:rPr>
                <w:rFonts w:ascii="Times New Roman" w:hAnsi="Times New Roman"/>
                <w:sz w:val="24"/>
                <w:szCs w:val="24"/>
                <w:vertAlign w:val="subscript"/>
              </w:rPr>
              <w:t>a</w:t>
            </w:r>
            <w:r w:rsidR="00CB2D92" w:rsidRPr="001804F5">
              <w:rPr>
                <w:rFonts w:ascii="Times New Roman" w:hAnsi="Times New Roman"/>
                <w:sz w:val="24"/>
                <w:szCs w:val="24"/>
              </w:rPr>
              <w:t xml:space="preserve"> </w:t>
            </w:r>
            <w:r w:rsidRPr="001804F5">
              <w:rPr>
                <w:rFonts w:ascii="Times New Roman" w:hAnsi="Times New Roman"/>
                <w:sz w:val="24"/>
                <w:szCs w:val="24"/>
              </w:rPr>
              <w:t>(.91)</w:t>
            </w:r>
          </w:p>
        </w:tc>
        <w:tc>
          <w:tcPr>
            <w:tcW w:w="2340" w:type="dxa"/>
            <w:tcBorders>
              <w:top w:val="nil"/>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.27</w:t>
            </w:r>
            <w:r w:rsidRPr="00327055">
              <w:rPr>
                <w:rFonts w:ascii="Times New Roman" w:hAnsi="Times New Roman"/>
                <w:sz w:val="24"/>
                <w:szCs w:val="24"/>
                <w:vertAlign w:val="subscript"/>
              </w:rPr>
              <w:t>b</w:t>
            </w:r>
            <w:r w:rsidRPr="001804F5">
              <w:rPr>
                <w:rFonts w:ascii="Times New Roman" w:hAnsi="Times New Roman"/>
                <w:sz w:val="24"/>
                <w:szCs w:val="24"/>
              </w:rPr>
              <w:t xml:space="preserve"> (1.20)</w:t>
            </w:r>
          </w:p>
        </w:tc>
        <w:tc>
          <w:tcPr>
            <w:tcW w:w="1890" w:type="dxa"/>
            <w:tcBorders>
              <w:top w:val="nil"/>
              <w:left w:val="nil"/>
              <w:bottom w:val="nil"/>
              <w:right w:val="nil"/>
            </w:tcBorders>
          </w:tcPr>
          <w:p w:rsidR="003561A3" w:rsidRPr="001804F5" w:rsidRDefault="003561A3" w:rsidP="00CB2D92">
            <w:pPr>
              <w:pStyle w:val="NoSpacing"/>
              <w:rPr>
                <w:rFonts w:ascii="Times New Roman" w:hAnsi="Times New Roman"/>
                <w:sz w:val="24"/>
                <w:szCs w:val="24"/>
              </w:rPr>
            </w:pPr>
            <w:r w:rsidRPr="001804F5">
              <w:rPr>
                <w:rFonts w:ascii="Times New Roman" w:hAnsi="Times New Roman"/>
                <w:sz w:val="24"/>
                <w:szCs w:val="24"/>
              </w:rPr>
              <w:t>-.</w:t>
            </w:r>
            <w:r w:rsidR="003563F7" w:rsidRPr="001804F5">
              <w:rPr>
                <w:rFonts w:ascii="Times New Roman" w:hAnsi="Times New Roman"/>
                <w:sz w:val="24"/>
                <w:szCs w:val="24"/>
              </w:rPr>
              <w:t>0</w:t>
            </w:r>
            <w:r w:rsidR="003563F7">
              <w:rPr>
                <w:rFonts w:ascii="Times New Roman" w:hAnsi="Times New Roman"/>
                <w:sz w:val="24"/>
                <w:szCs w:val="24"/>
              </w:rPr>
              <w:t>0</w:t>
            </w:r>
            <w:r w:rsidR="00CB2D92">
              <w:rPr>
                <w:rFonts w:ascii="Times New Roman" w:hAnsi="Times New Roman"/>
                <w:sz w:val="24"/>
                <w:szCs w:val="24"/>
                <w:vertAlign w:val="subscript"/>
              </w:rPr>
              <w:t>c</w:t>
            </w:r>
            <w:r w:rsidR="003563F7" w:rsidRPr="001804F5">
              <w:rPr>
                <w:rFonts w:ascii="Times New Roman" w:hAnsi="Times New Roman"/>
                <w:sz w:val="24"/>
                <w:szCs w:val="24"/>
              </w:rPr>
              <w:t xml:space="preserve"> </w:t>
            </w:r>
            <w:r w:rsidRPr="001804F5">
              <w:rPr>
                <w:rFonts w:ascii="Times New Roman" w:hAnsi="Times New Roman"/>
                <w:sz w:val="24"/>
                <w:szCs w:val="24"/>
              </w:rPr>
              <w:t>(.52)</w:t>
            </w:r>
          </w:p>
        </w:tc>
        <w:tc>
          <w:tcPr>
            <w:tcW w:w="1350" w:type="dxa"/>
            <w:tcBorders>
              <w:top w:val="nil"/>
              <w:left w:val="nil"/>
              <w:bottom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3.29*</w:t>
            </w:r>
          </w:p>
        </w:tc>
      </w:tr>
      <w:tr w:rsidR="003561A3" w:rsidRPr="001804F5">
        <w:trPr>
          <w:trHeight w:val="85"/>
        </w:trPr>
        <w:tc>
          <w:tcPr>
            <w:tcW w:w="2448" w:type="dxa"/>
            <w:tcBorders>
              <w:top w:val="nil"/>
              <w:left w:val="nil"/>
              <w:right w:val="nil"/>
            </w:tcBorders>
          </w:tcPr>
          <w:p w:rsidR="003561A3" w:rsidRPr="001804F5" w:rsidRDefault="003561A3" w:rsidP="000851DF">
            <w:pPr>
              <w:pStyle w:val="NoSpacing"/>
              <w:rPr>
                <w:rFonts w:ascii="Times New Roman" w:hAnsi="Times New Roman"/>
                <w:szCs w:val="24"/>
              </w:rPr>
            </w:pPr>
            <w:r w:rsidRPr="001804F5">
              <w:rPr>
                <w:rFonts w:ascii="Times New Roman" w:hAnsi="Times New Roman"/>
                <w:szCs w:val="24"/>
              </w:rPr>
              <w:t>PNOA</w:t>
            </w:r>
          </w:p>
        </w:tc>
        <w:tc>
          <w:tcPr>
            <w:tcW w:w="1540" w:type="dxa"/>
            <w:tcBorders>
              <w:top w:val="nil"/>
              <w:left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.34</w:t>
            </w:r>
            <w:r w:rsidRPr="00392501">
              <w:rPr>
                <w:rFonts w:ascii="Times New Roman" w:hAnsi="Times New Roman"/>
                <w:sz w:val="24"/>
                <w:szCs w:val="24"/>
                <w:vertAlign w:val="subscript"/>
              </w:rPr>
              <w:t>a</w:t>
            </w:r>
            <w:r w:rsidR="00581C08">
              <w:rPr>
                <w:rFonts w:ascii="Times New Roman" w:hAnsi="Times New Roman"/>
                <w:sz w:val="24"/>
                <w:szCs w:val="24"/>
                <w:vertAlign w:val="subscript"/>
              </w:rPr>
              <w:t>bcd</w:t>
            </w:r>
            <w:r w:rsidRPr="001804F5">
              <w:rPr>
                <w:rFonts w:ascii="Times New Roman" w:hAnsi="Times New Roman"/>
                <w:sz w:val="24"/>
                <w:szCs w:val="24"/>
              </w:rPr>
              <w:t xml:space="preserve"> (.95)</w:t>
            </w:r>
          </w:p>
        </w:tc>
        <w:tc>
          <w:tcPr>
            <w:tcW w:w="1520" w:type="dxa"/>
            <w:tcBorders>
              <w:top w:val="nil"/>
              <w:left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-.23</w:t>
            </w:r>
            <w:r w:rsidRPr="00327055">
              <w:rPr>
                <w:rFonts w:ascii="Times New Roman" w:hAnsi="Times New Roman"/>
                <w:sz w:val="24"/>
                <w:szCs w:val="24"/>
                <w:vertAlign w:val="subscript"/>
              </w:rPr>
              <w:t>a</w:t>
            </w:r>
            <w:r w:rsidRPr="001804F5">
              <w:rPr>
                <w:rFonts w:ascii="Times New Roman" w:hAnsi="Times New Roman"/>
                <w:sz w:val="24"/>
                <w:szCs w:val="24"/>
              </w:rPr>
              <w:t xml:space="preserve"> (.35)</w:t>
            </w:r>
          </w:p>
        </w:tc>
        <w:tc>
          <w:tcPr>
            <w:tcW w:w="1980" w:type="dxa"/>
            <w:tcBorders>
              <w:top w:val="nil"/>
              <w:left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-.20</w:t>
            </w:r>
            <w:r w:rsidR="00581C08">
              <w:rPr>
                <w:rFonts w:ascii="Times New Roman" w:hAnsi="Times New Roman"/>
                <w:sz w:val="24"/>
                <w:szCs w:val="24"/>
                <w:vertAlign w:val="subscript"/>
              </w:rPr>
              <w:t>b</w:t>
            </w:r>
            <w:r w:rsidRPr="001804F5">
              <w:rPr>
                <w:rFonts w:ascii="Times New Roman" w:hAnsi="Times New Roman"/>
                <w:sz w:val="24"/>
                <w:szCs w:val="24"/>
              </w:rPr>
              <w:t xml:space="preserve"> (.31)</w:t>
            </w:r>
          </w:p>
        </w:tc>
        <w:tc>
          <w:tcPr>
            <w:tcW w:w="2340" w:type="dxa"/>
            <w:tcBorders>
              <w:top w:val="nil"/>
              <w:left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-.10</w:t>
            </w:r>
            <w:r w:rsidR="00581C08">
              <w:rPr>
                <w:rFonts w:ascii="Times New Roman" w:hAnsi="Times New Roman"/>
                <w:sz w:val="24"/>
                <w:szCs w:val="24"/>
                <w:vertAlign w:val="subscript"/>
              </w:rPr>
              <w:t>c</w:t>
            </w:r>
            <w:r w:rsidRPr="001804F5">
              <w:rPr>
                <w:rFonts w:ascii="Times New Roman" w:hAnsi="Times New Roman"/>
                <w:sz w:val="24"/>
                <w:szCs w:val="24"/>
              </w:rPr>
              <w:t xml:space="preserve"> (.52)</w:t>
            </w:r>
          </w:p>
        </w:tc>
        <w:tc>
          <w:tcPr>
            <w:tcW w:w="1890" w:type="dxa"/>
            <w:tcBorders>
              <w:top w:val="nil"/>
              <w:left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-.19</w:t>
            </w:r>
            <w:r w:rsidR="00581C08">
              <w:rPr>
                <w:rFonts w:ascii="Times New Roman" w:hAnsi="Times New Roman"/>
                <w:sz w:val="24"/>
                <w:szCs w:val="24"/>
                <w:vertAlign w:val="subscript"/>
              </w:rPr>
              <w:t>d</w:t>
            </w:r>
            <w:r w:rsidRPr="001804F5">
              <w:rPr>
                <w:rFonts w:ascii="Times New Roman" w:hAnsi="Times New Roman"/>
                <w:sz w:val="24"/>
                <w:szCs w:val="24"/>
              </w:rPr>
              <w:t xml:space="preserve"> (.40)</w:t>
            </w:r>
          </w:p>
        </w:tc>
        <w:tc>
          <w:tcPr>
            <w:tcW w:w="1350" w:type="dxa"/>
            <w:tcBorders>
              <w:top w:val="nil"/>
              <w:left w:val="nil"/>
              <w:right w:val="nil"/>
            </w:tcBorders>
          </w:tcPr>
          <w:p w:rsidR="003561A3" w:rsidRPr="001804F5" w:rsidRDefault="003561A3" w:rsidP="000851DF">
            <w:pPr>
              <w:pStyle w:val="NoSpacing"/>
              <w:rPr>
                <w:rFonts w:ascii="Times New Roman" w:hAnsi="Times New Roman"/>
                <w:sz w:val="24"/>
                <w:szCs w:val="24"/>
              </w:rPr>
            </w:pPr>
            <w:r w:rsidRPr="001804F5">
              <w:rPr>
                <w:rFonts w:ascii="Times New Roman" w:hAnsi="Times New Roman"/>
                <w:sz w:val="24"/>
                <w:szCs w:val="24"/>
              </w:rPr>
              <w:t>5.13***</w:t>
            </w:r>
          </w:p>
        </w:tc>
      </w:tr>
    </w:tbl>
    <w:p w:rsidR="003561A3" w:rsidRPr="001804F5" w:rsidRDefault="003561A3" w:rsidP="003561A3">
      <w:pPr>
        <w:pStyle w:val="NoSpacing"/>
      </w:pPr>
    </w:p>
    <w:p w:rsidR="003561A3" w:rsidRPr="001804F5" w:rsidRDefault="003561A3" w:rsidP="003561A3">
      <w:pPr>
        <w:pStyle w:val="ListParagraph"/>
        <w:spacing w:after="0" w:line="480" w:lineRule="auto"/>
        <w:ind w:left="0"/>
        <w:rPr>
          <w:rFonts w:ascii="Times New Roman" w:hAnsi="Times New Roman"/>
          <w:sz w:val="24"/>
          <w:szCs w:val="24"/>
        </w:rPr>
      </w:pPr>
      <w:r w:rsidRPr="001804F5">
        <w:rPr>
          <w:rFonts w:ascii="Times New Roman" w:hAnsi="Times New Roman"/>
          <w:i/>
          <w:sz w:val="24"/>
          <w:szCs w:val="24"/>
        </w:rPr>
        <w:t>Note</w:t>
      </w:r>
      <w:r w:rsidRPr="001804F5">
        <w:rPr>
          <w:rFonts w:ascii="Times New Roman" w:hAnsi="Times New Roman"/>
          <w:sz w:val="24"/>
          <w:szCs w:val="24"/>
        </w:rPr>
        <w:t xml:space="preserve">. Covariates included gender, popularity, and social preference. </w:t>
      </w:r>
      <w:r w:rsidR="00DC5336" w:rsidRPr="001804F5">
        <w:rPr>
          <w:rFonts w:ascii="Times New Roman" w:hAnsi="Times New Roman"/>
          <w:sz w:val="24"/>
          <w:szCs w:val="24"/>
        </w:rPr>
        <w:t>Means</w:t>
      </w:r>
      <w:r w:rsidR="006F6CFC">
        <w:rPr>
          <w:rFonts w:ascii="Times New Roman" w:hAnsi="Times New Roman"/>
          <w:sz w:val="24"/>
          <w:szCs w:val="24"/>
        </w:rPr>
        <w:t xml:space="preserve"> </w:t>
      </w:r>
      <w:r w:rsidR="006F6CFC" w:rsidRPr="006F6CFC">
        <w:rPr>
          <w:rFonts w:ascii="Times New Roman" w:hAnsi="Times New Roman"/>
          <w:color w:val="000000"/>
          <w:sz w:val="24"/>
          <w:szCs w:val="24"/>
        </w:rPr>
        <w:t xml:space="preserve">within </w:t>
      </w:r>
      <w:r w:rsidR="003C489D">
        <w:rPr>
          <w:rFonts w:ascii="Times New Roman" w:hAnsi="Times New Roman"/>
          <w:color w:val="000000"/>
          <w:sz w:val="24"/>
          <w:szCs w:val="24"/>
        </w:rPr>
        <w:t xml:space="preserve">a </w:t>
      </w:r>
      <w:r w:rsidR="006F6CFC" w:rsidRPr="006F6CFC">
        <w:rPr>
          <w:rFonts w:ascii="Times New Roman" w:hAnsi="Times New Roman"/>
          <w:color w:val="000000"/>
          <w:sz w:val="24"/>
          <w:szCs w:val="24"/>
        </w:rPr>
        <w:t xml:space="preserve">row </w:t>
      </w:r>
      <w:r w:rsidR="00502CFC">
        <w:rPr>
          <w:rFonts w:ascii="Times New Roman" w:hAnsi="Times New Roman"/>
          <w:color w:val="000000"/>
          <w:sz w:val="24"/>
          <w:szCs w:val="24"/>
        </w:rPr>
        <w:t xml:space="preserve">sharing </w:t>
      </w:r>
      <w:r w:rsidR="00553039">
        <w:rPr>
          <w:rFonts w:ascii="Times New Roman" w:hAnsi="Times New Roman"/>
          <w:color w:val="000000"/>
          <w:sz w:val="24"/>
          <w:szCs w:val="24"/>
        </w:rPr>
        <w:t>the same</w:t>
      </w:r>
      <w:r w:rsidR="00553039" w:rsidRPr="006F6CFC">
        <w:rPr>
          <w:rFonts w:ascii="Times New Roman" w:hAnsi="Times New Roman"/>
          <w:color w:val="000000"/>
          <w:sz w:val="24"/>
          <w:szCs w:val="24"/>
        </w:rPr>
        <w:t xml:space="preserve"> </w:t>
      </w:r>
      <w:r w:rsidR="006F6CFC" w:rsidRPr="006F6CFC">
        <w:rPr>
          <w:rFonts w:ascii="Times New Roman" w:hAnsi="Times New Roman"/>
          <w:color w:val="000000"/>
          <w:sz w:val="24"/>
          <w:szCs w:val="24"/>
        </w:rPr>
        <w:t>subscript letter were found to be significantly different</w:t>
      </w:r>
      <w:r w:rsidRPr="001804F5">
        <w:rPr>
          <w:rFonts w:ascii="Times New Roman" w:hAnsi="Times New Roman"/>
          <w:sz w:val="24"/>
          <w:szCs w:val="24"/>
        </w:rPr>
        <w:t xml:space="preserve">. </w:t>
      </w:r>
      <w:r w:rsidR="002A6D3E">
        <w:rPr>
          <w:rFonts w:ascii="Times New Roman" w:hAnsi="Times New Roman"/>
          <w:sz w:val="24"/>
          <w:szCs w:val="24"/>
        </w:rPr>
        <w:t xml:space="preserve">The degrees of freedom for SSI was </w:t>
      </w:r>
      <w:r w:rsidR="002A6D3E" w:rsidRPr="00847FEB">
        <w:rPr>
          <w:rFonts w:ascii="Times New Roman" w:hAnsi="Times New Roman"/>
          <w:i/>
          <w:sz w:val="24"/>
          <w:szCs w:val="24"/>
        </w:rPr>
        <w:t>F</w:t>
      </w:r>
      <w:r w:rsidR="002A6D3E">
        <w:rPr>
          <w:rFonts w:ascii="Times New Roman" w:hAnsi="Times New Roman"/>
          <w:sz w:val="24"/>
          <w:szCs w:val="24"/>
        </w:rPr>
        <w:t xml:space="preserve">(4,206), rather than </w:t>
      </w:r>
      <w:r w:rsidR="002A6D3E" w:rsidRPr="00847FEB">
        <w:rPr>
          <w:rFonts w:ascii="Times New Roman" w:hAnsi="Times New Roman"/>
          <w:i/>
          <w:sz w:val="24"/>
          <w:szCs w:val="24"/>
        </w:rPr>
        <w:t>F</w:t>
      </w:r>
      <w:r w:rsidR="002A6D3E">
        <w:rPr>
          <w:rFonts w:ascii="Times New Roman" w:hAnsi="Times New Roman"/>
          <w:sz w:val="24"/>
          <w:szCs w:val="24"/>
        </w:rPr>
        <w:t xml:space="preserve">(4,211) for the others. </w:t>
      </w:r>
      <w:r w:rsidRPr="001804F5">
        <w:rPr>
          <w:rFonts w:ascii="Times New Roman" w:hAnsi="Times New Roman"/>
          <w:sz w:val="24"/>
          <w:szCs w:val="24"/>
        </w:rPr>
        <w:t xml:space="preserve">SSI = social status insecurity; SRRA = self-reported relational aggression; SRPB = self-reported </w:t>
      </w:r>
      <w:proofErr w:type="spellStart"/>
      <w:r w:rsidRPr="001804F5">
        <w:rPr>
          <w:rFonts w:ascii="Times New Roman" w:hAnsi="Times New Roman"/>
          <w:sz w:val="24"/>
          <w:szCs w:val="24"/>
        </w:rPr>
        <w:t>prosocial</w:t>
      </w:r>
      <w:proofErr w:type="spellEnd"/>
      <w:r w:rsidRPr="001804F5">
        <w:rPr>
          <w:rFonts w:ascii="Times New Roman" w:hAnsi="Times New Roman"/>
          <w:sz w:val="24"/>
          <w:szCs w:val="24"/>
        </w:rPr>
        <w:t xml:space="preserve"> behavior; SROA = self-reported overt aggression; PNRA = peer-nominated relational aggression; PNPB = peer-nominated </w:t>
      </w:r>
      <w:proofErr w:type="spellStart"/>
      <w:r w:rsidRPr="001804F5">
        <w:rPr>
          <w:rFonts w:ascii="Times New Roman" w:hAnsi="Times New Roman"/>
          <w:sz w:val="24"/>
          <w:szCs w:val="24"/>
        </w:rPr>
        <w:t>prosocial</w:t>
      </w:r>
      <w:proofErr w:type="spellEnd"/>
      <w:r w:rsidRPr="001804F5">
        <w:rPr>
          <w:rFonts w:ascii="Times New Roman" w:hAnsi="Times New Roman"/>
          <w:sz w:val="24"/>
          <w:szCs w:val="24"/>
        </w:rPr>
        <w:t xml:space="preserve"> behavior; PNOA = peer-nominated overt aggression.</w:t>
      </w:r>
    </w:p>
    <w:p w:rsidR="00BA6AC7" w:rsidRPr="001804F5" w:rsidRDefault="00BA6AC7" w:rsidP="00A4426A">
      <w:pPr>
        <w:pStyle w:val="ListParagraph"/>
        <w:spacing w:after="0" w:line="480" w:lineRule="auto"/>
        <w:ind w:left="2160"/>
        <w:rPr>
          <w:rFonts w:ascii="Times New Roman" w:hAnsi="Times New Roman"/>
          <w:sz w:val="24"/>
          <w:szCs w:val="24"/>
        </w:rPr>
      </w:pPr>
    </w:p>
    <w:p w:rsidR="00BA6AC7" w:rsidRPr="001804F5" w:rsidRDefault="00BA6AC7" w:rsidP="00A4426A">
      <w:pPr>
        <w:pStyle w:val="ListParagraph"/>
        <w:spacing w:after="0" w:line="480" w:lineRule="auto"/>
        <w:ind w:left="2160"/>
        <w:rPr>
          <w:rFonts w:ascii="Times New Roman" w:hAnsi="Times New Roman"/>
          <w:sz w:val="24"/>
          <w:szCs w:val="24"/>
        </w:rPr>
      </w:pPr>
    </w:p>
    <w:p w:rsidR="00541064" w:rsidRPr="001804F5" w:rsidRDefault="00541064" w:rsidP="00A4426A">
      <w:pPr>
        <w:pStyle w:val="ListParagraph"/>
        <w:spacing w:after="0" w:line="480" w:lineRule="auto"/>
        <w:ind w:left="2160"/>
        <w:rPr>
          <w:rFonts w:ascii="Times New Roman" w:hAnsi="Times New Roman"/>
          <w:sz w:val="24"/>
          <w:szCs w:val="24"/>
        </w:rPr>
      </w:pPr>
    </w:p>
    <w:p w:rsidR="00541064" w:rsidRPr="001804F5" w:rsidRDefault="00541064" w:rsidP="00A4426A">
      <w:pPr>
        <w:pStyle w:val="ListParagraph"/>
        <w:spacing w:after="0" w:line="480" w:lineRule="auto"/>
        <w:ind w:left="2160"/>
        <w:rPr>
          <w:rFonts w:ascii="Times New Roman" w:hAnsi="Times New Roman"/>
          <w:sz w:val="24"/>
          <w:szCs w:val="24"/>
        </w:rPr>
        <w:sectPr w:rsidR="00541064" w:rsidRPr="001804F5" w:rsidSect="00541064">
          <w:pgSz w:w="15840" w:h="12240" w:orient="landscape"/>
          <w:pgMar w:top="1440" w:right="1440" w:bottom="1440" w:left="1440" w:header="720" w:footer="720" w:gutter="0"/>
          <w:cols w:space="720"/>
          <w:docGrid w:linePitch="360"/>
        </w:sectPr>
      </w:pPr>
    </w:p>
    <w:p w:rsidR="005F462D" w:rsidRPr="001804F5" w:rsidRDefault="005F462D" w:rsidP="005F462D">
      <w:pPr>
        <w:widowControl w:val="0"/>
        <w:spacing w:after="0" w:line="480" w:lineRule="auto"/>
        <w:rPr>
          <w:rFonts w:ascii="Times New Roman" w:hAnsi="Times New Roman"/>
          <w:sz w:val="24"/>
          <w:szCs w:val="24"/>
        </w:rPr>
      </w:pPr>
      <w:r w:rsidRPr="001804F5">
        <w:rPr>
          <w:rFonts w:ascii="Times New Roman" w:hAnsi="Times New Roman"/>
          <w:sz w:val="24"/>
          <w:szCs w:val="24"/>
        </w:rPr>
        <w:lastRenderedPageBreak/>
        <w:t>Figure Captions</w:t>
      </w:r>
    </w:p>
    <w:p w:rsidR="005F462D" w:rsidRPr="001804F5" w:rsidRDefault="005F462D" w:rsidP="005F462D">
      <w:pPr>
        <w:autoSpaceDE w:val="0"/>
        <w:autoSpaceDN w:val="0"/>
        <w:adjustRightInd w:val="0"/>
        <w:spacing w:after="0" w:line="480" w:lineRule="auto"/>
        <w:rPr>
          <w:rFonts w:ascii="Times New Roman" w:hAnsi="Times New Roman"/>
          <w:sz w:val="24"/>
          <w:szCs w:val="24"/>
        </w:rPr>
      </w:pPr>
      <w:r w:rsidRPr="001804F5">
        <w:rPr>
          <w:rFonts w:ascii="Times New Roman" w:hAnsi="Times New Roman"/>
          <w:i/>
          <w:sz w:val="24"/>
          <w:szCs w:val="24"/>
        </w:rPr>
        <w:t>Figure</w:t>
      </w:r>
      <w:r w:rsidRPr="001804F5">
        <w:rPr>
          <w:rFonts w:ascii="Times New Roman" w:hAnsi="Times New Roman"/>
          <w:sz w:val="24"/>
          <w:szCs w:val="24"/>
        </w:rPr>
        <w:t xml:space="preserve"> 1. Structural model for the</w:t>
      </w:r>
      <w:r w:rsidRPr="001804F5">
        <w:rPr>
          <w:rFonts w:ascii="Times New Roman" w:hAnsi="Times New Roman"/>
          <w:iCs/>
          <w:sz w:val="24"/>
          <w:szCs w:val="24"/>
        </w:rPr>
        <w:t xml:space="preserve"> associations between social status goals and other variables. </w:t>
      </w:r>
      <w:r w:rsidRPr="001804F5">
        <w:rPr>
          <w:rFonts w:ascii="Times New Roman" w:hAnsi="Times New Roman"/>
          <w:noProof/>
          <w:sz w:val="24"/>
          <w:szCs w:val="24"/>
        </w:rPr>
        <w:t>Standardized</w:t>
      </w:r>
      <w:r w:rsidRPr="001804F5">
        <w:rPr>
          <w:rFonts w:ascii="Times New Roman" w:hAnsi="Times New Roman"/>
          <w:i/>
          <w:noProof/>
          <w:sz w:val="24"/>
          <w:szCs w:val="24"/>
        </w:rPr>
        <w:t xml:space="preserve"> </w:t>
      </w:r>
      <w:r w:rsidRPr="001804F5">
        <w:rPr>
          <w:rFonts w:ascii="Times New Roman" w:hAnsi="Times New Roman"/>
          <w:iCs/>
          <w:sz w:val="24"/>
          <w:szCs w:val="24"/>
        </w:rPr>
        <w:t xml:space="preserve">path coefficients are presented. </w:t>
      </w:r>
      <w:r w:rsidRPr="001804F5">
        <w:rPr>
          <w:rFonts w:ascii="Times New Roman" w:hAnsi="Times New Roman"/>
          <w:sz w:val="24"/>
          <w:szCs w:val="24"/>
        </w:rPr>
        <w:t xml:space="preserve">To facilitate reading, non-significant paths, </w:t>
      </w:r>
      <w:r w:rsidRPr="001804F5">
        <w:rPr>
          <w:rFonts w:ascii="Times New Roman" w:hAnsi="Times New Roman"/>
          <w:noProof/>
          <w:sz w:val="24"/>
          <w:szCs w:val="24"/>
        </w:rPr>
        <w:t>the disturbance correlations,</w:t>
      </w:r>
      <w:r w:rsidRPr="001804F5">
        <w:rPr>
          <w:rFonts w:ascii="Times New Roman" w:hAnsi="Times New Roman"/>
          <w:sz w:val="24"/>
          <w:szCs w:val="24"/>
        </w:rPr>
        <w:t xml:space="preserve"> and paths for gender covariate </w:t>
      </w:r>
      <w:r w:rsidR="005843E6">
        <w:rPr>
          <w:rFonts w:ascii="Times New Roman" w:hAnsi="Times New Roman"/>
          <w:sz w:val="24"/>
          <w:szCs w:val="24"/>
        </w:rPr>
        <w:t>are</w:t>
      </w:r>
      <w:r w:rsidR="005843E6" w:rsidRPr="001804F5">
        <w:rPr>
          <w:rFonts w:ascii="Times New Roman" w:hAnsi="Times New Roman"/>
          <w:sz w:val="24"/>
          <w:szCs w:val="24"/>
        </w:rPr>
        <w:t xml:space="preserve"> </w:t>
      </w:r>
      <w:r w:rsidRPr="001804F5">
        <w:rPr>
          <w:rFonts w:ascii="Times New Roman" w:hAnsi="Times New Roman"/>
          <w:sz w:val="24"/>
          <w:szCs w:val="24"/>
        </w:rPr>
        <w:t xml:space="preserve">omitted. </w:t>
      </w:r>
      <w:r w:rsidR="007A203E" w:rsidRPr="001804F5">
        <w:rPr>
          <w:rFonts w:ascii="Times New Roman" w:hAnsi="Times New Roman"/>
          <w:sz w:val="24"/>
          <w:szCs w:val="24"/>
        </w:rPr>
        <w:t xml:space="preserve">For the significant paths linked to gender, </w:t>
      </w:r>
      <w:r w:rsidR="00E300C6" w:rsidRPr="001804F5">
        <w:rPr>
          <w:rFonts w:ascii="Times New Roman" w:hAnsi="Times New Roman"/>
          <w:sz w:val="24"/>
          <w:szCs w:val="24"/>
          <w:shd w:val="clear" w:color="auto" w:fill="FFFFFF"/>
        </w:rPr>
        <w:t>adolescent girls had higher social preference goal (</w:t>
      </w:r>
      <w:r w:rsidR="00E300C6" w:rsidRPr="001804F5">
        <w:rPr>
          <w:rFonts w:ascii="Times New Roman" w:hAnsi="Times New Roman"/>
          <w:i/>
          <w:sz w:val="24"/>
          <w:szCs w:val="24"/>
          <w:shd w:val="clear" w:color="auto" w:fill="FFFFFF"/>
        </w:rPr>
        <w:t>β</w:t>
      </w:r>
      <w:r w:rsidR="00E300C6" w:rsidRPr="001804F5">
        <w:rPr>
          <w:rFonts w:ascii="Times New Roman" w:hAnsi="Times New Roman"/>
          <w:sz w:val="24"/>
          <w:szCs w:val="24"/>
          <w:shd w:val="clear" w:color="auto" w:fill="FFFFFF"/>
        </w:rPr>
        <w:t xml:space="preserve"> = -.19, </w:t>
      </w:r>
      <w:r w:rsidR="00E300C6" w:rsidRPr="001804F5">
        <w:rPr>
          <w:rFonts w:ascii="Times New Roman" w:hAnsi="Times New Roman"/>
          <w:i/>
          <w:sz w:val="24"/>
          <w:szCs w:val="24"/>
          <w:shd w:val="clear" w:color="auto" w:fill="FFFFFF"/>
        </w:rPr>
        <w:t xml:space="preserve">p </w:t>
      </w:r>
      <w:r w:rsidR="00E300C6" w:rsidRPr="001804F5">
        <w:rPr>
          <w:rFonts w:ascii="Times New Roman" w:hAnsi="Times New Roman"/>
          <w:sz w:val="24"/>
          <w:szCs w:val="24"/>
          <w:shd w:val="clear" w:color="auto" w:fill="FFFFFF"/>
        </w:rPr>
        <w:t xml:space="preserve">&lt; .01), self-reported </w:t>
      </w:r>
      <w:proofErr w:type="spellStart"/>
      <w:r w:rsidR="00E300C6" w:rsidRPr="001804F5">
        <w:rPr>
          <w:rFonts w:ascii="Times New Roman" w:hAnsi="Times New Roman"/>
          <w:sz w:val="24"/>
          <w:szCs w:val="24"/>
          <w:shd w:val="clear" w:color="auto" w:fill="FFFFFF"/>
        </w:rPr>
        <w:t>prosocial</w:t>
      </w:r>
      <w:proofErr w:type="spellEnd"/>
      <w:r w:rsidR="00E300C6" w:rsidRPr="001804F5">
        <w:rPr>
          <w:rFonts w:ascii="Times New Roman" w:hAnsi="Times New Roman"/>
          <w:sz w:val="24"/>
          <w:szCs w:val="24"/>
          <w:shd w:val="clear" w:color="auto" w:fill="FFFFFF"/>
        </w:rPr>
        <w:t xml:space="preserve"> behaviors (</w:t>
      </w:r>
      <w:r w:rsidR="00E300C6" w:rsidRPr="001804F5">
        <w:rPr>
          <w:rFonts w:ascii="Times New Roman" w:hAnsi="Times New Roman"/>
          <w:i/>
          <w:sz w:val="24"/>
          <w:szCs w:val="24"/>
          <w:shd w:val="clear" w:color="auto" w:fill="FFFFFF"/>
        </w:rPr>
        <w:t>β</w:t>
      </w:r>
      <w:r w:rsidR="00E300C6" w:rsidRPr="001804F5">
        <w:rPr>
          <w:rFonts w:ascii="Times New Roman" w:hAnsi="Times New Roman"/>
          <w:sz w:val="24"/>
          <w:szCs w:val="24"/>
          <w:shd w:val="clear" w:color="auto" w:fill="FFFFFF"/>
        </w:rPr>
        <w:t xml:space="preserve"> = -.38, </w:t>
      </w:r>
      <w:r w:rsidR="00E300C6" w:rsidRPr="001804F5">
        <w:rPr>
          <w:rFonts w:ascii="Times New Roman" w:hAnsi="Times New Roman"/>
          <w:i/>
          <w:sz w:val="24"/>
          <w:szCs w:val="24"/>
          <w:shd w:val="clear" w:color="auto" w:fill="FFFFFF"/>
        </w:rPr>
        <w:t xml:space="preserve">p </w:t>
      </w:r>
      <w:r w:rsidR="00E300C6" w:rsidRPr="001804F5">
        <w:rPr>
          <w:rFonts w:ascii="Times New Roman" w:hAnsi="Times New Roman"/>
          <w:sz w:val="24"/>
          <w:szCs w:val="24"/>
          <w:shd w:val="clear" w:color="auto" w:fill="FFFFFF"/>
        </w:rPr>
        <w:t>&lt; .001), and peer-nominated relational aggression (</w:t>
      </w:r>
      <w:r w:rsidR="00E300C6" w:rsidRPr="001804F5">
        <w:rPr>
          <w:rFonts w:ascii="Times New Roman" w:hAnsi="Times New Roman"/>
          <w:i/>
          <w:sz w:val="24"/>
          <w:szCs w:val="24"/>
          <w:shd w:val="clear" w:color="auto" w:fill="FFFFFF"/>
        </w:rPr>
        <w:t>β</w:t>
      </w:r>
      <w:r w:rsidR="00E300C6" w:rsidRPr="001804F5">
        <w:rPr>
          <w:rFonts w:ascii="Times New Roman" w:hAnsi="Times New Roman"/>
          <w:sz w:val="24"/>
          <w:szCs w:val="24"/>
          <w:shd w:val="clear" w:color="auto" w:fill="FFFFFF"/>
        </w:rPr>
        <w:t xml:space="preserve"> = -.17, </w:t>
      </w:r>
      <w:r w:rsidR="00E300C6" w:rsidRPr="001804F5">
        <w:rPr>
          <w:rFonts w:ascii="Times New Roman" w:hAnsi="Times New Roman"/>
          <w:i/>
          <w:sz w:val="24"/>
          <w:szCs w:val="24"/>
          <w:shd w:val="clear" w:color="auto" w:fill="FFFFFF"/>
        </w:rPr>
        <w:t xml:space="preserve">p </w:t>
      </w:r>
      <w:r w:rsidR="00E300C6" w:rsidRPr="001804F5">
        <w:rPr>
          <w:rFonts w:ascii="Times New Roman" w:hAnsi="Times New Roman"/>
          <w:sz w:val="24"/>
          <w:szCs w:val="24"/>
          <w:shd w:val="clear" w:color="auto" w:fill="FFFFFF"/>
        </w:rPr>
        <w:t>&lt; .01)</w:t>
      </w:r>
      <w:r w:rsidR="007A203E" w:rsidRPr="001804F5">
        <w:rPr>
          <w:rFonts w:ascii="Times New Roman" w:hAnsi="Times New Roman"/>
          <w:sz w:val="24"/>
          <w:szCs w:val="24"/>
          <w:shd w:val="clear" w:color="auto" w:fill="FFFFFF"/>
        </w:rPr>
        <w:t xml:space="preserve"> than boys</w:t>
      </w:r>
      <w:r w:rsidR="00E300C6" w:rsidRPr="001804F5">
        <w:rPr>
          <w:rFonts w:ascii="Times New Roman" w:hAnsi="Times New Roman"/>
          <w:sz w:val="24"/>
          <w:szCs w:val="24"/>
          <w:shd w:val="clear" w:color="auto" w:fill="FFFFFF"/>
        </w:rPr>
        <w:t>.</w:t>
      </w:r>
    </w:p>
    <w:p w:rsidR="005F462D" w:rsidRPr="001804F5" w:rsidRDefault="005F462D" w:rsidP="005F462D">
      <w:pPr>
        <w:spacing w:after="0" w:line="480" w:lineRule="auto"/>
        <w:rPr>
          <w:rFonts w:ascii="Times New Roman" w:hAnsi="Times New Roman"/>
          <w:sz w:val="24"/>
          <w:szCs w:val="24"/>
        </w:rPr>
      </w:pPr>
      <w:r w:rsidRPr="001804F5">
        <w:rPr>
          <w:rFonts w:ascii="Times New Roman" w:hAnsi="Times New Roman"/>
          <w:i/>
          <w:sz w:val="24"/>
          <w:szCs w:val="24"/>
        </w:rPr>
        <w:t>* p</w:t>
      </w:r>
      <w:r w:rsidRPr="001804F5">
        <w:rPr>
          <w:rFonts w:ascii="Times New Roman" w:hAnsi="Times New Roman"/>
          <w:sz w:val="24"/>
          <w:szCs w:val="24"/>
        </w:rPr>
        <w:t xml:space="preserve"> &lt; .05. ** </w:t>
      </w:r>
      <w:r w:rsidRPr="001804F5">
        <w:rPr>
          <w:rFonts w:ascii="Times New Roman" w:hAnsi="Times New Roman"/>
          <w:i/>
          <w:sz w:val="24"/>
          <w:szCs w:val="24"/>
        </w:rPr>
        <w:t>p</w:t>
      </w:r>
      <w:r w:rsidRPr="001804F5">
        <w:rPr>
          <w:rFonts w:ascii="Times New Roman" w:hAnsi="Times New Roman"/>
          <w:sz w:val="24"/>
          <w:szCs w:val="24"/>
        </w:rPr>
        <w:t xml:space="preserve"> &lt; .01. *** </w:t>
      </w:r>
      <w:r w:rsidRPr="001804F5">
        <w:rPr>
          <w:rFonts w:ascii="Times New Roman" w:hAnsi="Times New Roman"/>
          <w:i/>
          <w:sz w:val="24"/>
          <w:szCs w:val="24"/>
        </w:rPr>
        <w:t>p</w:t>
      </w:r>
      <w:r w:rsidRPr="001804F5">
        <w:rPr>
          <w:rFonts w:ascii="Times New Roman" w:hAnsi="Times New Roman"/>
          <w:sz w:val="24"/>
          <w:szCs w:val="24"/>
        </w:rPr>
        <w:t xml:space="preserve"> &lt; .001.</w:t>
      </w:r>
    </w:p>
    <w:p w:rsidR="00541064" w:rsidRPr="001804F5" w:rsidRDefault="005F462D" w:rsidP="005F462D">
      <w:pPr>
        <w:rPr>
          <w:rFonts w:ascii="Times New Roman" w:hAnsi="Times New Roman"/>
          <w:sz w:val="24"/>
          <w:szCs w:val="24"/>
        </w:rPr>
      </w:pPr>
      <w:r w:rsidRPr="001804F5">
        <w:rPr>
          <w:rFonts w:ascii="Times New Roman" w:hAnsi="Times New Roman"/>
          <w:noProof/>
          <w:sz w:val="24"/>
          <w:szCs w:val="24"/>
        </w:rPr>
        <w:t>Figure</w:t>
      </w:r>
      <w:r w:rsidR="00541064" w:rsidRPr="001804F5">
        <w:rPr>
          <w:rFonts w:ascii="Times New Roman" w:hAnsi="Times New Roman"/>
          <w:noProof/>
          <w:sz w:val="24"/>
          <w:szCs w:val="24"/>
        </w:rPr>
        <w:t>1</w:t>
      </w:r>
      <w:r w:rsidR="005566A9">
        <w:rPr>
          <w:rFonts w:ascii="Times New Roman" w:hAnsi="Times New Roman"/>
          <w:noProof/>
          <w:sz w:val="24"/>
          <w:szCs w:val="24"/>
        </w:rPr>
        <w:drawing>
          <wp:inline distT="0" distB="0" distL="0" distR="0">
            <wp:extent cx="6041390" cy="5154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1390" cy="5154295"/>
                    </a:xfrm>
                    <a:prstGeom prst="rect">
                      <a:avLst/>
                    </a:prstGeom>
                    <a:noFill/>
                    <a:ln>
                      <a:noFill/>
                    </a:ln>
                  </pic:spPr>
                </pic:pic>
              </a:graphicData>
            </a:graphic>
          </wp:inline>
        </w:drawing>
      </w:r>
    </w:p>
    <w:sectPr w:rsidR="00541064" w:rsidRPr="001804F5" w:rsidSect="005410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D9B" w:rsidRDefault="00DA3D9B" w:rsidP="0038147A">
      <w:pPr>
        <w:spacing w:after="0" w:line="240" w:lineRule="auto"/>
      </w:pPr>
      <w:r>
        <w:separator/>
      </w:r>
    </w:p>
  </w:endnote>
  <w:endnote w:type="continuationSeparator" w:id="0">
    <w:p w:rsidR="00DA3D9B" w:rsidRDefault="00DA3D9B" w:rsidP="00381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roman"/>
    <w:pitch w:val="default"/>
    <w:sig w:usb0="00000003" w:usb1="00000000" w:usb2="00000000" w:usb3="00000000" w:csb0="00000001" w:csb1="00000000"/>
  </w:font>
  <w:font w:name="TimesNewRomanPSMT">
    <w:altName w:val="Times New Roman"/>
    <w:charset w:val="A1"/>
    <w:family w:val="roman"/>
    <w:pitch w:val="default"/>
  </w:font>
  <w:font w:name="AdvPSPAL-R">
    <w:altName w:val="Times New Roman"/>
    <w:charset w:val="00"/>
    <w:family w:val="roman"/>
    <w:pitch w:val="default"/>
  </w:font>
  <w:font w:name="TimesNewRomanPS">
    <w:altName w:val="Times New Roman"/>
    <w:charset w:val="00"/>
    <w:family w:val="roman"/>
    <w:pitch w:val="default"/>
    <w:sig w:usb0="00000003" w:usb1="00000000" w:usb2="00000000" w:usb3="00000000" w:csb0="00000001" w:csb1="00000000"/>
  </w:font>
  <w:font w:name="TimesNewRomanPS-ItalicMT">
    <w:altName w:val="Times New Roman"/>
    <w:charset w:val="A1"/>
    <w:family w:val="roman"/>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D9B" w:rsidRDefault="00DA3D9B" w:rsidP="0038147A">
      <w:pPr>
        <w:spacing w:after="0" w:line="240" w:lineRule="auto"/>
      </w:pPr>
      <w:r>
        <w:separator/>
      </w:r>
    </w:p>
  </w:footnote>
  <w:footnote w:type="continuationSeparator" w:id="0">
    <w:p w:rsidR="00DA3D9B" w:rsidRDefault="00DA3D9B" w:rsidP="003814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29E" w:rsidRPr="00541064" w:rsidRDefault="006E129E" w:rsidP="006B3CC2">
    <w:pPr>
      <w:pStyle w:val="Header"/>
      <w:rPr>
        <w:rFonts w:ascii="Times New Roman" w:hAnsi="Times New Roman"/>
        <w:sz w:val="24"/>
        <w:szCs w:val="24"/>
      </w:rPr>
    </w:pPr>
    <w:r w:rsidRPr="006B3CC2">
      <w:rPr>
        <w:rFonts w:ascii="Times New Roman" w:hAnsi="Times New Roman"/>
        <w:sz w:val="24"/>
        <w:szCs w:val="24"/>
      </w:rPr>
      <w:t>ADOLESCENTS’ SOCIAL STATUS GOALS</w:t>
    </w:r>
    <w:r w:rsidRPr="00541064">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541064">
      <w:rPr>
        <w:rFonts w:ascii="Times New Roman" w:hAnsi="Times New Roman"/>
        <w:sz w:val="24"/>
        <w:szCs w:val="24"/>
      </w:rPr>
      <w:fldChar w:fldCharType="begin"/>
    </w:r>
    <w:r w:rsidRPr="00541064">
      <w:rPr>
        <w:rFonts w:ascii="Times New Roman" w:hAnsi="Times New Roman"/>
        <w:sz w:val="24"/>
        <w:szCs w:val="24"/>
      </w:rPr>
      <w:instrText xml:space="preserve"> PAGE   \* MERGEFORMAT </w:instrText>
    </w:r>
    <w:r w:rsidRPr="00541064">
      <w:rPr>
        <w:rFonts w:ascii="Times New Roman" w:hAnsi="Times New Roman"/>
        <w:sz w:val="24"/>
        <w:szCs w:val="24"/>
      </w:rPr>
      <w:fldChar w:fldCharType="separate"/>
    </w:r>
    <w:r w:rsidR="007610AD">
      <w:rPr>
        <w:rFonts w:ascii="Times New Roman" w:hAnsi="Times New Roman"/>
        <w:noProof/>
        <w:sz w:val="24"/>
        <w:szCs w:val="24"/>
      </w:rPr>
      <w:t>4</w:t>
    </w:r>
    <w:r w:rsidRPr="00541064">
      <w:rPr>
        <w:rFonts w:ascii="Times New Roman" w:hAnsi="Times New Roman"/>
        <w:sz w:val="24"/>
        <w:szCs w:val="24"/>
      </w:rPr>
      <w:fldChar w:fldCharType="end"/>
    </w:r>
  </w:p>
  <w:p w:rsidR="006E129E" w:rsidRDefault="006E12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29E" w:rsidRPr="006B3CC2" w:rsidRDefault="006E129E">
    <w:pPr>
      <w:pStyle w:val="Header"/>
      <w:rPr>
        <w:rFonts w:ascii="Times New Roman" w:hAnsi="Times New Roman"/>
        <w:sz w:val="24"/>
        <w:szCs w:val="24"/>
      </w:rPr>
    </w:pPr>
    <w:r w:rsidRPr="006B3CC2">
      <w:rPr>
        <w:rFonts w:ascii="Times New Roman" w:hAnsi="Times New Roman"/>
        <w:sz w:val="24"/>
        <w:szCs w:val="24"/>
      </w:rPr>
      <w:t>Running head: ADOLESCENTS’ SOCIAL STATUS GOALS</w:t>
    </w:r>
    <w:r w:rsidRPr="006B3CC2">
      <w:rPr>
        <w:rFonts w:ascii="Times New Roman" w:hAnsi="Times New Roman"/>
        <w:sz w:val="24"/>
        <w:szCs w:val="24"/>
      </w:rP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B0DC3"/>
    <w:multiLevelType w:val="hybridMultilevel"/>
    <w:tmpl w:val="49187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11713"/>
    <w:multiLevelType w:val="hybridMultilevel"/>
    <w:tmpl w:val="C74E83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1D4B23"/>
    <w:multiLevelType w:val="hybridMultilevel"/>
    <w:tmpl w:val="5EA6591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FB66C2"/>
    <w:multiLevelType w:val="hybridMultilevel"/>
    <w:tmpl w:val="00AC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21540"/>
    <w:multiLevelType w:val="multilevel"/>
    <w:tmpl w:val="B4AEF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3030C9"/>
    <w:multiLevelType w:val="hybridMultilevel"/>
    <w:tmpl w:val="8B68A1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2953296"/>
    <w:multiLevelType w:val="hybridMultilevel"/>
    <w:tmpl w:val="D3AC03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603102"/>
    <w:multiLevelType w:val="hybridMultilevel"/>
    <w:tmpl w:val="C4429A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1C319D"/>
    <w:multiLevelType w:val="hybridMultilevel"/>
    <w:tmpl w:val="0AC483A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D453CDF"/>
    <w:multiLevelType w:val="hybridMultilevel"/>
    <w:tmpl w:val="F7865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3D5718"/>
    <w:multiLevelType w:val="hybridMultilevel"/>
    <w:tmpl w:val="5EA6591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57094A"/>
    <w:multiLevelType w:val="hybridMultilevel"/>
    <w:tmpl w:val="0DE8BCD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21310AE"/>
    <w:multiLevelType w:val="hybridMultilevel"/>
    <w:tmpl w:val="0DF0FEE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C215E6"/>
    <w:multiLevelType w:val="hybridMultilevel"/>
    <w:tmpl w:val="89D4026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CD7863"/>
    <w:multiLevelType w:val="hybridMultilevel"/>
    <w:tmpl w:val="19D6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E15D5A"/>
    <w:multiLevelType w:val="hybridMultilevel"/>
    <w:tmpl w:val="1FFED1B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9"/>
  </w:num>
  <w:num w:numId="5">
    <w:abstractNumId w:val="12"/>
  </w:num>
  <w:num w:numId="6">
    <w:abstractNumId w:val="7"/>
  </w:num>
  <w:num w:numId="7">
    <w:abstractNumId w:val="15"/>
  </w:num>
  <w:num w:numId="8">
    <w:abstractNumId w:val="13"/>
  </w:num>
  <w:num w:numId="9">
    <w:abstractNumId w:val="6"/>
  </w:num>
  <w:num w:numId="10">
    <w:abstractNumId w:val="11"/>
  </w:num>
  <w:num w:numId="11">
    <w:abstractNumId w:val="1"/>
  </w:num>
  <w:num w:numId="12">
    <w:abstractNumId w:val="10"/>
  </w:num>
  <w:num w:numId="13">
    <w:abstractNumId w:val="8"/>
  </w:num>
  <w:num w:numId="14">
    <w:abstractNumId w:val="3"/>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091"/>
    <w:rsid w:val="00000113"/>
    <w:rsid w:val="00000D1A"/>
    <w:rsid w:val="00000E14"/>
    <w:rsid w:val="00001B21"/>
    <w:rsid w:val="00002506"/>
    <w:rsid w:val="000026E5"/>
    <w:rsid w:val="00002B84"/>
    <w:rsid w:val="00003910"/>
    <w:rsid w:val="00005136"/>
    <w:rsid w:val="000056B9"/>
    <w:rsid w:val="0000731E"/>
    <w:rsid w:val="00007C2E"/>
    <w:rsid w:val="00007C68"/>
    <w:rsid w:val="0001024D"/>
    <w:rsid w:val="00012548"/>
    <w:rsid w:val="00013198"/>
    <w:rsid w:val="00013733"/>
    <w:rsid w:val="00014D55"/>
    <w:rsid w:val="00014DF3"/>
    <w:rsid w:val="000164FB"/>
    <w:rsid w:val="000166C9"/>
    <w:rsid w:val="000166D6"/>
    <w:rsid w:val="00017516"/>
    <w:rsid w:val="0002011F"/>
    <w:rsid w:val="00020A13"/>
    <w:rsid w:val="00022D64"/>
    <w:rsid w:val="000231FE"/>
    <w:rsid w:val="0002503A"/>
    <w:rsid w:val="00025516"/>
    <w:rsid w:val="00026797"/>
    <w:rsid w:val="00026C41"/>
    <w:rsid w:val="0002755E"/>
    <w:rsid w:val="00027E59"/>
    <w:rsid w:val="000305C3"/>
    <w:rsid w:val="00030ADE"/>
    <w:rsid w:val="00030CAC"/>
    <w:rsid w:val="00031615"/>
    <w:rsid w:val="00032D98"/>
    <w:rsid w:val="000341FB"/>
    <w:rsid w:val="000349C3"/>
    <w:rsid w:val="000359C2"/>
    <w:rsid w:val="00037326"/>
    <w:rsid w:val="00037855"/>
    <w:rsid w:val="000378C9"/>
    <w:rsid w:val="00037D87"/>
    <w:rsid w:val="0004336A"/>
    <w:rsid w:val="00043836"/>
    <w:rsid w:val="00043894"/>
    <w:rsid w:val="00043E8E"/>
    <w:rsid w:val="000440B5"/>
    <w:rsid w:val="00044B1C"/>
    <w:rsid w:val="00047337"/>
    <w:rsid w:val="00047B55"/>
    <w:rsid w:val="00050E64"/>
    <w:rsid w:val="00051CF4"/>
    <w:rsid w:val="0005398C"/>
    <w:rsid w:val="00053A64"/>
    <w:rsid w:val="00054EDE"/>
    <w:rsid w:val="00055378"/>
    <w:rsid w:val="00056820"/>
    <w:rsid w:val="0005688E"/>
    <w:rsid w:val="00057B62"/>
    <w:rsid w:val="00057FF5"/>
    <w:rsid w:val="000621AE"/>
    <w:rsid w:val="000623C5"/>
    <w:rsid w:val="000623FA"/>
    <w:rsid w:val="0006277F"/>
    <w:rsid w:val="00063013"/>
    <w:rsid w:val="000644A9"/>
    <w:rsid w:val="00066A8A"/>
    <w:rsid w:val="000679CA"/>
    <w:rsid w:val="00073B11"/>
    <w:rsid w:val="00075823"/>
    <w:rsid w:val="00076585"/>
    <w:rsid w:val="00076C80"/>
    <w:rsid w:val="00076D0D"/>
    <w:rsid w:val="00077D23"/>
    <w:rsid w:val="000812FB"/>
    <w:rsid w:val="00081CD7"/>
    <w:rsid w:val="00083AE0"/>
    <w:rsid w:val="000851DF"/>
    <w:rsid w:val="00085501"/>
    <w:rsid w:val="0008568E"/>
    <w:rsid w:val="00086556"/>
    <w:rsid w:val="00086660"/>
    <w:rsid w:val="00087C3B"/>
    <w:rsid w:val="00087DFB"/>
    <w:rsid w:val="00090D1E"/>
    <w:rsid w:val="00091BC2"/>
    <w:rsid w:val="00092A0B"/>
    <w:rsid w:val="00093265"/>
    <w:rsid w:val="00093751"/>
    <w:rsid w:val="00093920"/>
    <w:rsid w:val="00094EEA"/>
    <w:rsid w:val="0009519A"/>
    <w:rsid w:val="00095566"/>
    <w:rsid w:val="00096336"/>
    <w:rsid w:val="00096354"/>
    <w:rsid w:val="000970E7"/>
    <w:rsid w:val="000A0184"/>
    <w:rsid w:val="000A0A9D"/>
    <w:rsid w:val="000A2D44"/>
    <w:rsid w:val="000A3263"/>
    <w:rsid w:val="000A3645"/>
    <w:rsid w:val="000A3BA8"/>
    <w:rsid w:val="000A49C4"/>
    <w:rsid w:val="000A5A92"/>
    <w:rsid w:val="000A6929"/>
    <w:rsid w:val="000A6E67"/>
    <w:rsid w:val="000B1456"/>
    <w:rsid w:val="000B171B"/>
    <w:rsid w:val="000B2104"/>
    <w:rsid w:val="000B2413"/>
    <w:rsid w:val="000B257C"/>
    <w:rsid w:val="000B2633"/>
    <w:rsid w:val="000B2C34"/>
    <w:rsid w:val="000B3814"/>
    <w:rsid w:val="000B3954"/>
    <w:rsid w:val="000B3C24"/>
    <w:rsid w:val="000B60B8"/>
    <w:rsid w:val="000B6C81"/>
    <w:rsid w:val="000C04E6"/>
    <w:rsid w:val="000C07BD"/>
    <w:rsid w:val="000C4977"/>
    <w:rsid w:val="000C518B"/>
    <w:rsid w:val="000C651D"/>
    <w:rsid w:val="000C6DDC"/>
    <w:rsid w:val="000D0376"/>
    <w:rsid w:val="000D071F"/>
    <w:rsid w:val="000D0F16"/>
    <w:rsid w:val="000D131B"/>
    <w:rsid w:val="000D15B3"/>
    <w:rsid w:val="000D1898"/>
    <w:rsid w:val="000D1B72"/>
    <w:rsid w:val="000D1E1B"/>
    <w:rsid w:val="000D2018"/>
    <w:rsid w:val="000D213B"/>
    <w:rsid w:val="000D3CE3"/>
    <w:rsid w:val="000D483B"/>
    <w:rsid w:val="000D61F3"/>
    <w:rsid w:val="000D63B8"/>
    <w:rsid w:val="000D6AB4"/>
    <w:rsid w:val="000D7320"/>
    <w:rsid w:val="000E0D25"/>
    <w:rsid w:val="000E1731"/>
    <w:rsid w:val="000E18F0"/>
    <w:rsid w:val="000E34B3"/>
    <w:rsid w:val="000E3B1C"/>
    <w:rsid w:val="000E4461"/>
    <w:rsid w:val="000E502C"/>
    <w:rsid w:val="000E6048"/>
    <w:rsid w:val="000E7BEB"/>
    <w:rsid w:val="000E7DE2"/>
    <w:rsid w:val="000E7EDC"/>
    <w:rsid w:val="000F0414"/>
    <w:rsid w:val="000F07C6"/>
    <w:rsid w:val="000F11A9"/>
    <w:rsid w:val="000F1C42"/>
    <w:rsid w:val="000F1DA2"/>
    <w:rsid w:val="000F1EFE"/>
    <w:rsid w:val="000F29F0"/>
    <w:rsid w:val="000F3CBC"/>
    <w:rsid w:val="000F4321"/>
    <w:rsid w:val="000F539C"/>
    <w:rsid w:val="000F620A"/>
    <w:rsid w:val="000F6701"/>
    <w:rsid w:val="000F6A65"/>
    <w:rsid w:val="000F6D31"/>
    <w:rsid w:val="000F7398"/>
    <w:rsid w:val="0010024E"/>
    <w:rsid w:val="0010107F"/>
    <w:rsid w:val="00102A25"/>
    <w:rsid w:val="0010334E"/>
    <w:rsid w:val="00105338"/>
    <w:rsid w:val="00105BF9"/>
    <w:rsid w:val="00106942"/>
    <w:rsid w:val="00106A43"/>
    <w:rsid w:val="001070ED"/>
    <w:rsid w:val="00110AB2"/>
    <w:rsid w:val="00110B9C"/>
    <w:rsid w:val="00111294"/>
    <w:rsid w:val="0011140E"/>
    <w:rsid w:val="00112350"/>
    <w:rsid w:val="00112A59"/>
    <w:rsid w:val="00112F83"/>
    <w:rsid w:val="0011459A"/>
    <w:rsid w:val="00114CC3"/>
    <w:rsid w:val="001157F9"/>
    <w:rsid w:val="00115C8B"/>
    <w:rsid w:val="001160C2"/>
    <w:rsid w:val="00116CB5"/>
    <w:rsid w:val="00116E7E"/>
    <w:rsid w:val="00117177"/>
    <w:rsid w:val="00117642"/>
    <w:rsid w:val="00120FE1"/>
    <w:rsid w:val="0012164C"/>
    <w:rsid w:val="00124380"/>
    <w:rsid w:val="0012592B"/>
    <w:rsid w:val="00126706"/>
    <w:rsid w:val="0012693C"/>
    <w:rsid w:val="00127B2A"/>
    <w:rsid w:val="0013002A"/>
    <w:rsid w:val="00130CE6"/>
    <w:rsid w:val="001321DC"/>
    <w:rsid w:val="00132C5B"/>
    <w:rsid w:val="00133715"/>
    <w:rsid w:val="00133A71"/>
    <w:rsid w:val="0013467A"/>
    <w:rsid w:val="00134A00"/>
    <w:rsid w:val="00134DA9"/>
    <w:rsid w:val="00134EB0"/>
    <w:rsid w:val="00136377"/>
    <w:rsid w:val="00136A60"/>
    <w:rsid w:val="001374DA"/>
    <w:rsid w:val="00140DBA"/>
    <w:rsid w:val="00141368"/>
    <w:rsid w:val="00141A0B"/>
    <w:rsid w:val="00141B15"/>
    <w:rsid w:val="00143447"/>
    <w:rsid w:val="00145B89"/>
    <w:rsid w:val="001503DB"/>
    <w:rsid w:val="0015096F"/>
    <w:rsid w:val="001509B6"/>
    <w:rsid w:val="001509E3"/>
    <w:rsid w:val="001513D4"/>
    <w:rsid w:val="001514F0"/>
    <w:rsid w:val="0015219C"/>
    <w:rsid w:val="001523D1"/>
    <w:rsid w:val="00152628"/>
    <w:rsid w:val="00153135"/>
    <w:rsid w:val="00154270"/>
    <w:rsid w:val="00154921"/>
    <w:rsid w:val="001558F2"/>
    <w:rsid w:val="001561D7"/>
    <w:rsid w:val="001562DF"/>
    <w:rsid w:val="00156D5B"/>
    <w:rsid w:val="00157020"/>
    <w:rsid w:val="001573A0"/>
    <w:rsid w:val="001579B8"/>
    <w:rsid w:val="001608C9"/>
    <w:rsid w:val="00161160"/>
    <w:rsid w:val="0016272B"/>
    <w:rsid w:val="00164F9A"/>
    <w:rsid w:val="00165AB8"/>
    <w:rsid w:val="00165EBF"/>
    <w:rsid w:val="001664C9"/>
    <w:rsid w:val="0016684E"/>
    <w:rsid w:val="0016706C"/>
    <w:rsid w:val="00167956"/>
    <w:rsid w:val="001705C7"/>
    <w:rsid w:val="00170F9F"/>
    <w:rsid w:val="001710B0"/>
    <w:rsid w:val="001711A6"/>
    <w:rsid w:val="0017157E"/>
    <w:rsid w:val="00171D2E"/>
    <w:rsid w:val="00172176"/>
    <w:rsid w:val="00172734"/>
    <w:rsid w:val="00173698"/>
    <w:rsid w:val="00173A34"/>
    <w:rsid w:val="00173D17"/>
    <w:rsid w:val="00175F86"/>
    <w:rsid w:val="00176246"/>
    <w:rsid w:val="001771E9"/>
    <w:rsid w:val="001777D1"/>
    <w:rsid w:val="00177CD3"/>
    <w:rsid w:val="00177FAB"/>
    <w:rsid w:val="001804BD"/>
    <w:rsid w:val="001804F5"/>
    <w:rsid w:val="001809DF"/>
    <w:rsid w:val="00180D37"/>
    <w:rsid w:val="001818B2"/>
    <w:rsid w:val="00182306"/>
    <w:rsid w:val="001823E9"/>
    <w:rsid w:val="001835F0"/>
    <w:rsid w:val="001840F4"/>
    <w:rsid w:val="00185D19"/>
    <w:rsid w:val="001871FA"/>
    <w:rsid w:val="0019020D"/>
    <w:rsid w:val="001902C7"/>
    <w:rsid w:val="0019068B"/>
    <w:rsid w:val="001914AF"/>
    <w:rsid w:val="0019186C"/>
    <w:rsid w:val="00191C71"/>
    <w:rsid w:val="00194A6E"/>
    <w:rsid w:val="001951CE"/>
    <w:rsid w:val="00195D5C"/>
    <w:rsid w:val="00196FB7"/>
    <w:rsid w:val="0019723A"/>
    <w:rsid w:val="001A00CB"/>
    <w:rsid w:val="001A1178"/>
    <w:rsid w:val="001A1B26"/>
    <w:rsid w:val="001A217B"/>
    <w:rsid w:val="001A218C"/>
    <w:rsid w:val="001A2530"/>
    <w:rsid w:val="001A36B1"/>
    <w:rsid w:val="001A410A"/>
    <w:rsid w:val="001A4245"/>
    <w:rsid w:val="001A6F7C"/>
    <w:rsid w:val="001B27E6"/>
    <w:rsid w:val="001B33A4"/>
    <w:rsid w:val="001B39F7"/>
    <w:rsid w:val="001B40F6"/>
    <w:rsid w:val="001B4F0F"/>
    <w:rsid w:val="001B574A"/>
    <w:rsid w:val="001B5942"/>
    <w:rsid w:val="001B6513"/>
    <w:rsid w:val="001B7963"/>
    <w:rsid w:val="001C00C3"/>
    <w:rsid w:val="001C121C"/>
    <w:rsid w:val="001C1585"/>
    <w:rsid w:val="001C17CD"/>
    <w:rsid w:val="001C2F96"/>
    <w:rsid w:val="001C4605"/>
    <w:rsid w:val="001C4A68"/>
    <w:rsid w:val="001C6F1B"/>
    <w:rsid w:val="001C750C"/>
    <w:rsid w:val="001C7E26"/>
    <w:rsid w:val="001D19D9"/>
    <w:rsid w:val="001D30F0"/>
    <w:rsid w:val="001D3352"/>
    <w:rsid w:val="001D42C9"/>
    <w:rsid w:val="001D46C9"/>
    <w:rsid w:val="001D4BC3"/>
    <w:rsid w:val="001D5C82"/>
    <w:rsid w:val="001D62DA"/>
    <w:rsid w:val="001D6805"/>
    <w:rsid w:val="001D6833"/>
    <w:rsid w:val="001D708B"/>
    <w:rsid w:val="001E010D"/>
    <w:rsid w:val="001E03ED"/>
    <w:rsid w:val="001E07D4"/>
    <w:rsid w:val="001E0CF3"/>
    <w:rsid w:val="001E109C"/>
    <w:rsid w:val="001E1DB3"/>
    <w:rsid w:val="001E1EED"/>
    <w:rsid w:val="001E2689"/>
    <w:rsid w:val="001E3490"/>
    <w:rsid w:val="001E49C7"/>
    <w:rsid w:val="001E4C0B"/>
    <w:rsid w:val="001E4D32"/>
    <w:rsid w:val="001E5325"/>
    <w:rsid w:val="001E53F8"/>
    <w:rsid w:val="001E558F"/>
    <w:rsid w:val="001E6884"/>
    <w:rsid w:val="001E69CB"/>
    <w:rsid w:val="001E6CFA"/>
    <w:rsid w:val="001E74BD"/>
    <w:rsid w:val="001F0E66"/>
    <w:rsid w:val="001F0E9D"/>
    <w:rsid w:val="001F3261"/>
    <w:rsid w:val="001F49CA"/>
    <w:rsid w:val="001F6161"/>
    <w:rsid w:val="001F616C"/>
    <w:rsid w:val="001F6C44"/>
    <w:rsid w:val="002007BD"/>
    <w:rsid w:val="00200B83"/>
    <w:rsid w:val="002016B1"/>
    <w:rsid w:val="0020261B"/>
    <w:rsid w:val="002031A0"/>
    <w:rsid w:val="00203965"/>
    <w:rsid w:val="00204525"/>
    <w:rsid w:val="00204ED2"/>
    <w:rsid w:val="00206558"/>
    <w:rsid w:val="002069D6"/>
    <w:rsid w:val="002075B9"/>
    <w:rsid w:val="00207A8D"/>
    <w:rsid w:val="0021041C"/>
    <w:rsid w:val="0021073D"/>
    <w:rsid w:val="00212672"/>
    <w:rsid w:val="00212707"/>
    <w:rsid w:val="00212BEE"/>
    <w:rsid w:val="0021496E"/>
    <w:rsid w:val="00214BE8"/>
    <w:rsid w:val="00214DB2"/>
    <w:rsid w:val="0021520F"/>
    <w:rsid w:val="00215353"/>
    <w:rsid w:val="00215C2B"/>
    <w:rsid w:val="00217311"/>
    <w:rsid w:val="00217926"/>
    <w:rsid w:val="00221DA7"/>
    <w:rsid w:val="002229C0"/>
    <w:rsid w:val="00222E0C"/>
    <w:rsid w:val="00226AD1"/>
    <w:rsid w:val="00226FDC"/>
    <w:rsid w:val="002273F6"/>
    <w:rsid w:val="00227F48"/>
    <w:rsid w:val="00231814"/>
    <w:rsid w:val="00234BA1"/>
    <w:rsid w:val="00235908"/>
    <w:rsid w:val="0023753C"/>
    <w:rsid w:val="00237BFF"/>
    <w:rsid w:val="00242B97"/>
    <w:rsid w:val="0024315D"/>
    <w:rsid w:val="00243223"/>
    <w:rsid w:val="0024412D"/>
    <w:rsid w:val="0024425F"/>
    <w:rsid w:val="00244879"/>
    <w:rsid w:val="0024606B"/>
    <w:rsid w:val="0024672F"/>
    <w:rsid w:val="00246BB2"/>
    <w:rsid w:val="00246DCC"/>
    <w:rsid w:val="0024758A"/>
    <w:rsid w:val="00250292"/>
    <w:rsid w:val="00250B7D"/>
    <w:rsid w:val="002513C9"/>
    <w:rsid w:val="002521E0"/>
    <w:rsid w:val="0025427C"/>
    <w:rsid w:val="00254B0D"/>
    <w:rsid w:val="002561A9"/>
    <w:rsid w:val="002562AF"/>
    <w:rsid w:val="00257C12"/>
    <w:rsid w:val="00260534"/>
    <w:rsid w:val="00260F63"/>
    <w:rsid w:val="0026183A"/>
    <w:rsid w:val="00261B95"/>
    <w:rsid w:val="00261DBD"/>
    <w:rsid w:val="0026388C"/>
    <w:rsid w:val="002648FE"/>
    <w:rsid w:val="002651DB"/>
    <w:rsid w:val="002652B7"/>
    <w:rsid w:val="00265B27"/>
    <w:rsid w:val="00266B17"/>
    <w:rsid w:val="00267EC5"/>
    <w:rsid w:val="00270509"/>
    <w:rsid w:val="00270F48"/>
    <w:rsid w:val="002712CA"/>
    <w:rsid w:val="00271A72"/>
    <w:rsid w:val="00271BB9"/>
    <w:rsid w:val="00274576"/>
    <w:rsid w:val="00274584"/>
    <w:rsid w:val="0027480C"/>
    <w:rsid w:val="0027481F"/>
    <w:rsid w:val="002769E9"/>
    <w:rsid w:val="00277693"/>
    <w:rsid w:val="0028118C"/>
    <w:rsid w:val="002827AC"/>
    <w:rsid w:val="0028295D"/>
    <w:rsid w:val="00282CD5"/>
    <w:rsid w:val="00284B3E"/>
    <w:rsid w:val="002856B1"/>
    <w:rsid w:val="00286520"/>
    <w:rsid w:val="00286B7F"/>
    <w:rsid w:val="002872A2"/>
    <w:rsid w:val="00287E3C"/>
    <w:rsid w:val="0029068B"/>
    <w:rsid w:val="002911D3"/>
    <w:rsid w:val="00292328"/>
    <w:rsid w:val="00292594"/>
    <w:rsid w:val="002935E5"/>
    <w:rsid w:val="002939BE"/>
    <w:rsid w:val="00294673"/>
    <w:rsid w:val="00294F66"/>
    <w:rsid w:val="00294F91"/>
    <w:rsid w:val="00295182"/>
    <w:rsid w:val="002969BA"/>
    <w:rsid w:val="00296FDE"/>
    <w:rsid w:val="00297440"/>
    <w:rsid w:val="002A0CAF"/>
    <w:rsid w:val="002A1028"/>
    <w:rsid w:val="002A14D8"/>
    <w:rsid w:val="002A30CC"/>
    <w:rsid w:val="002A39AD"/>
    <w:rsid w:val="002A6D3E"/>
    <w:rsid w:val="002A707E"/>
    <w:rsid w:val="002A7583"/>
    <w:rsid w:val="002B2009"/>
    <w:rsid w:val="002B2F16"/>
    <w:rsid w:val="002B3569"/>
    <w:rsid w:val="002B4B59"/>
    <w:rsid w:val="002B5E31"/>
    <w:rsid w:val="002B5FC3"/>
    <w:rsid w:val="002B6AD6"/>
    <w:rsid w:val="002B7C3A"/>
    <w:rsid w:val="002C03AF"/>
    <w:rsid w:val="002C08FF"/>
    <w:rsid w:val="002C0E2B"/>
    <w:rsid w:val="002C1B80"/>
    <w:rsid w:val="002C1C22"/>
    <w:rsid w:val="002C1DCF"/>
    <w:rsid w:val="002C3F1C"/>
    <w:rsid w:val="002C44B4"/>
    <w:rsid w:val="002C52A6"/>
    <w:rsid w:val="002C5451"/>
    <w:rsid w:val="002C6143"/>
    <w:rsid w:val="002C6609"/>
    <w:rsid w:val="002C7984"/>
    <w:rsid w:val="002D019C"/>
    <w:rsid w:val="002D1213"/>
    <w:rsid w:val="002D12B0"/>
    <w:rsid w:val="002D1587"/>
    <w:rsid w:val="002D15CA"/>
    <w:rsid w:val="002D19B8"/>
    <w:rsid w:val="002D1B2B"/>
    <w:rsid w:val="002D1FAA"/>
    <w:rsid w:val="002D1FEF"/>
    <w:rsid w:val="002D2BDD"/>
    <w:rsid w:val="002D3C8D"/>
    <w:rsid w:val="002D3D44"/>
    <w:rsid w:val="002D4971"/>
    <w:rsid w:val="002D59EB"/>
    <w:rsid w:val="002E168A"/>
    <w:rsid w:val="002E263C"/>
    <w:rsid w:val="002E366D"/>
    <w:rsid w:val="002E4959"/>
    <w:rsid w:val="002E4C80"/>
    <w:rsid w:val="002E65A0"/>
    <w:rsid w:val="002E76F1"/>
    <w:rsid w:val="002E77C2"/>
    <w:rsid w:val="002F23C7"/>
    <w:rsid w:val="002F2DEF"/>
    <w:rsid w:val="002F3B7B"/>
    <w:rsid w:val="002F44DC"/>
    <w:rsid w:val="002F5A52"/>
    <w:rsid w:val="002F5D5D"/>
    <w:rsid w:val="002F5DCB"/>
    <w:rsid w:val="002F6A31"/>
    <w:rsid w:val="002F70D3"/>
    <w:rsid w:val="002F7B1B"/>
    <w:rsid w:val="002F7F4B"/>
    <w:rsid w:val="00300001"/>
    <w:rsid w:val="00301957"/>
    <w:rsid w:val="00302673"/>
    <w:rsid w:val="00306583"/>
    <w:rsid w:val="0030659D"/>
    <w:rsid w:val="00311313"/>
    <w:rsid w:val="003113FA"/>
    <w:rsid w:val="00311601"/>
    <w:rsid w:val="003121C9"/>
    <w:rsid w:val="00312B16"/>
    <w:rsid w:val="00313076"/>
    <w:rsid w:val="003135DF"/>
    <w:rsid w:val="00313EE3"/>
    <w:rsid w:val="00314EB2"/>
    <w:rsid w:val="00314EFA"/>
    <w:rsid w:val="00315311"/>
    <w:rsid w:val="003161C4"/>
    <w:rsid w:val="003169B2"/>
    <w:rsid w:val="00316B9E"/>
    <w:rsid w:val="003170D2"/>
    <w:rsid w:val="00317A63"/>
    <w:rsid w:val="00320445"/>
    <w:rsid w:val="0032100A"/>
    <w:rsid w:val="00321BF7"/>
    <w:rsid w:val="00321D30"/>
    <w:rsid w:val="0032237C"/>
    <w:rsid w:val="00322413"/>
    <w:rsid w:val="0032378A"/>
    <w:rsid w:val="0032393A"/>
    <w:rsid w:val="0032551A"/>
    <w:rsid w:val="0032661C"/>
    <w:rsid w:val="00327055"/>
    <w:rsid w:val="00327D72"/>
    <w:rsid w:val="00331130"/>
    <w:rsid w:val="0033252A"/>
    <w:rsid w:val="00332778"/>
    <w:rsid w:val="00332871"/>
    <w:rsid w:val="0033538A"/>
    <w:rsid w:val="0033707C"/>
    <w:rsid w:val="003401CB"/>
    <w:rsid w:val="0034075A"/>
    <w:rsid w:val="00340835"/>
    <w:rsid w:val="003422F9"/>
    <w:rsid w:val="00342D8E"/>
    <w:rsid w:val="00343F40"/>
    <w:rsid w:val="003442F9"/>
    <w:rsid w:val="0034454D"/>
    <w:rsid w:val="003453AD"/>
    <w:rsid w:val="003455DF"/>
    <w:rsid w:val="003456F7"/>
    <w:rsid w:val="00346C5B"/>
    <w:rsid w:val="003475E5"/>
    <w:rsid w:val="0035034F"/>
    <w:rsid w:val="00350E24"/>
    <w:rsid w:val="00350F51"/>
    <w:rsid w:val="00352189"/>
    <w:rsid w:val="00352488"/>
    <w:rsid w:val="00355310"/>
    <w:rsid w:val="00355B2D"/>
    <w:rsid w:val="003561A3"/>
    <w:rsid w:val="003563F7"/>
    <w:rsid w:val="0036099A"/>
    <w:rsid w:val="00360A8F"/>
    <w:rsid w:val="00360B33"/>
    <w:rsid w:val="00360C61"/>
    <w:rsid w:val="0036127B"/>
    <w:rsid w:val="003614B0"/>
    <w:rsid w:val="003622C9"/>
    <w:rsid w:val="0036291A"/>
    <w:rsid w:val="003632D7"/>
    <w:rsid w:val="00363478"/>
    <w:rsid w:val="00364CAB"/>
    <w:rsid w:val="00365D8E"/>
    <w:rsid w:val="00366377"/>
    <w:rsid w:val="003679D9"/>
    <w:rsid w:val="00367BBA"/>
    <w:rsid w:val="0037124C"/>
    <w:rsid w:val="00371A97"/>
    <w:rsid w:val="00372FAE"/>
    <w:rsid w:val="00373C7B"/>
    <w:rsid w:val="003741A3"/>
    <w:rsid w:val="00374F8E"/>
    <w:rsid w:val="0037504F"/>
    <w:rsid w:val="00375587"/>
    <w:rsid w:val="00376FE2"/>
    <w:rsid w:val="003779AB"/>
    <w:rsid w:val="00380DA0"/>
    <w:rsid w:val="0038126A"/>
    <w:rsid w:val="0038147A"/>
    <w:rsid w:val="00381AF6"/>
    <w:rsid w:val="00381BB7"/>
    <w:rsid w:val="0038291B"/>
    <w:rsid w:val="00383389"/>
    <w:rsid w:val="00383E32"/>
    <w:rsid w:val="00384285"/>
    <w:rsid w:val="003851FC"/>
    <w:rsid w:val="003857AE"/>
    <w:rsid w:val="00386ECE"/>
    <w:rsid w:val="003875DB"/>
    <w:rsid w:val="00391ED6"/>
    <w:rsid w:val="00392458"/>
    <w:rsid w:val="00392501"/>
    <w:rsid w:val="00393C5A"/>
    <w:rsid w:val="00393F56"/>
    <w:rsid w:val="00394191"/>
    <w:rsid w:val="00394868"/>
    <w:rsid w:val="003969F7"/>
    <w:rsid w:val="0039764D"/>
    <w:rsid w:val="00397867"/>
    <w:rsid w:val="0039796D"/>
    <w:rsid w:val="00397A89"/>
    <w:rsid w:val="003A10A8"/>
    <w:rsid w:val="003A1435"/>
    <w:rsid w:val="003A143F"/>
    <w:rsid w:val="003A3A21"/>
    <w:rsid w:val="003A60FE"/>
    <w:rsid w:val="003A6231"/>
    <w:rsid w:val="003A6475"/>
    <w:rsid w:val="003A6F1A"/>
    <w:rsid w:val="003A740D"/>
    <w:rsid w:val="003A7444"/>
    <w:rsid w:val="003A7EC5"/>
    <w:rsid w:val="003B1271"/>
    <w:rsid w:val="003B1393"/>
    <w:rsid w:val="003B236E"/>
    <w:rsid w:val="003B26F0"/>
    <w:rsid w:val="003B35BC"/>
    <w:rsid w:val="003B41CE"/>
    <w:rsid w:val="003B5537"/>
    <w:rsid w:val="003B5AF2"/>
    <w:rsid w:val="003B67DB"/>
    <w:rsid w:val="003B6BB1"/>
    <w:rsid w:val="003C0646"/>
    <w:rsid w:val="003C0BD1"/>
    <w:rsid w:val="003C0BEB"/>
    <w:rsid w:val="003C2C21"/>
    <w:rsid w:val="003C2E4D"/>
    <w:rsid w:val="003C489D"/>
    <w:rsid w:val="003C4FF0"/>
    <w:rsid w:val="003C7258"/>
    <w:rsid w:val="003D059B"/>
    <w:rsid w:val="003D05CE"/>
    <w:rsid w:val="003D1C1B"/>
    <w:rsid w:val="003D327F"/>
    <w:rsid w:val="003D411B"/>
    <w:rsid w:val="003D441C"/>
    <w:rsid w:val="003D6474"/>
    <w:rsid w:val="003D775E"/>
    <w:rsid w:val="003E0498"/>
    <w:rsid w:val="003E0FAF"/>
    <w:rsid w:val="003E1EB0"/>
    <w:rsid w:val="003E2276"/>
    <w:rsid w:val="003E27AE"/>
    <w:rsid w:val="003E27C8"/>
    <w:rsid w:val="003E2918"/>
    <w:rsid w:val="003E2C91"/>
    <w:rsid w:val="003E4A3F"/>
    <w:rsid w:val="003E4CBA"/>
    <w:rsid w:val="003E4D89"/>
    <w:rsid w:val="003E5F6A"/>
    <w:rsid w:val="003E6907"/>
    <w:rsid w:val="003E6A8C"/>
    <w:rsid w:val="003E6D67"/>
    <w:rsid w:val="003E7EC0"/>
    <w:rsid w:val="003E7EDE"/>
    <w:rsid w:val="003F05C4"/>
    <w:rsid w:val="003F2115"/>
    <w:rsid w:val="003F2464"/>
    <w:rsid w:val="003F3053"/>
    <w:rsid w:val="003F3246"/>
    <w:rsid w:val="003F49E2"/>
    <w:rsid w:val="003F50C5"/>
    <w:rsid w:val="003F61AD"/>
    <w:rsid w:val="003F7E70"/>
    <w:rsid w:val="00400573"/>
    <w:rsid w:val="00401A07"/>
    <w:rsid w:val="004029A4"/>
    <w:rsid w:val="00402A83"/>
    <w:rsid w:val="00402F3C"/>
    <w:rsid w:val="00402F4A"/>
    <w:rsid w:val="004034F5"/>
    <w:rsid w:val="004052B9"/>
    <w:rsid w:val="00405F27"/>
    <w:rsid w:val="004067A1"/>
    <w:rsid w:val="0040723A"/>
    <w:rsid w:val="00407557"/>
    <w:rsid w:val="00410876"/>
    <w:rsid w:val="00410AB3"/>
    <w:rsid w:val="00410C54"/>
    <w:rsid w:val="004112C4"/>
    <w:rsid w:val="0041142C"/>
    <w:rsid w:val="004114FF"/>
    <w:rsid w:val="004116C4"/>
    <w:rsid w:val="00412EA9"/>
    <w:rsid w:val="00413325"/>
    <w:rsid w:val="00414B6E"/>
    <w:rsid w:val="00415581"/>
    <w:rsid w:val="00415887"/>
    <w:rsid w:val="00415EA2"/>
    <w:rsid w:val="0041626D"/>
    <w:rsid w:val="00417766"/>
    <w:rsid w:val="00417A97"/>
    <w:rsid w:val="0042131D"/>
    <w:rsid w:val="0042203C"/>
    <w:rsid w:val="00423453"/>
    <w:rsid w:val="0042450C"/>
    <w:rsid w:val="00425C0D"/>
    <w:rsid w:val="00425D10"/>
    <w:rsid w:val="00426612"/>
    <w:rsid w:val="00426B58"/>
    <w:rsid w:val="00427BFF"/>
    <w:rsid w:val="00427DE5"/>
    <w:rsid w:val="004300FE"/>
    <w:rsid w:val="00430ACA"/>
    <w:rsid w:val="00430B15"/>
    <w:rsid w:val="004311DF"/>
    <w:rsid w:val="004316D9"/>
    <w:rsid w:val="00431AF0"/>
    <w:rsid w:val="0043242A"/>
    <w:rsid w:val="00433520"/>
    <w:rsid w:val="00433C76"/>
    <w:rsid w:val="004341F7"/>
    <w:rsid w:val="00437A5E"/>
    <w:rsid w:val="00441147"/>
    <w:rsid w:val="00442618"/>
    <w:rsid w:val="0044298A"/>
    <w:rsid w:val="00443006"/>
    <w:rsid w:val="00443062"/>
    <w:rsid w:val="00443083"/>
    <w:rsid w:val="00443865"/>
    <w:rsid w:val="00443BB5"/>
    <w:rsid w:val="00444292"/>
    <w:rsid w:val="00444730"/>
    <w:rsid w:val="004455B7"/>
    <w:rsid w:val="004459E4"/>
    <w:rsid w:val="004459E8"/>
    <w:rsid w:val="004461D6"/>
    <w:rsid w:val="004463B1"/>
    <w:rsid w:val="00446BE5"/>
    <w:rsid w:val="00446E19"/>
    <w:rsid w:val="00447068"/>
    <w:rsid w:val="00447BB7"/>
    <w:rsid w:val="00447DF7"/>
    <w:rsid w:val="0045016A"/>
    <w:rsid w:val="004506C7"/>
    <w:rsid w:val="00450A6C"/>
    <w:rsid w:val="00451764"/>
    <w:rsid w:val="00451B4A"/>
    <w:rsid w:val="00451D40"/>
    <w:rsid w:val="00451EE2"/>
    <w:rsid w:val="00453AEC"/>
    <w:rsid w:val="00454934"/>
    <w:rsid w:val="004554B1"/>
    <w:rsid w:val="0045603D"/>
    <w:rsid w:val="004562D4"/>
    <w:rsid w:val="0045717D"/>
    <w:rsid w:val="0045795D"/>
    <w:rsid w:val="00457A1C"/>
    <w:rsid w:val="00457BA9"/>
    <w:rsid w:val="00460D85"/>
    <w:rsid w:val="00462386"/>
    <w:rsid w:val="004625ED"/>
    <w:rsid w:val="0046330B"/>
    <w:rsid w:val="00464443"/>
    <w:rsid w:val="00465520"/>
    <w:rsid w:val="0046560D"/>
    <w:rsid w:val="00465AB2"/>
    <w:rsid w:val="00466612"/>
    <w:rsid w:val="00467779"/>
    <w:rsid w:val="004709BE"/>
    <w:rsid w:val="004721B2"/>
    <w:rsid w:val="0047370C"/>
    <w:rsid w:val="00473DD8"/>
    <w:rsid w:val="00473ECD"/>
    <w:rsid w:val="0047407E"/>
    <w:rsid w:val="004744A4"/>
    <w:rsid w:val="00474D8F"/>
    <w:rsid w:val="004759CB"/>
    <w:rsid w:val="0047678F"/>
    <w:rsid w:val="00477F55"/>
    <w:rsid w:val="00477F57"/>
    <w:rsid w:val="004803B9"/>
    <w:rsid w:val="00481362"/>
    <w:rsid w:val="004819CF"/>
    <w:rsid w:val="0048261A"/>
    <w:rsid w:val="00483516"/>
    <w:rsid w:val="00484244"/>
    <w:rsid w:val="004843C6"/>
    <w:rsid w:val="00485837"/>
    <w:rsid w:val="00485ADD"/>
    <w:rsid w:val="00485B87"/>
    <w:rsid w:val="00485BBC"/>
    <w:rsid w:val="00486921"/>
    <w:rsid w:val="00486932"/>
    <w:rsid w:val="0049142D"/>
    <w:rsid w:val="00491B4F"/>
    <w:rsid w:val="00491CEB"/>
    <w:rsid w:val="00493435"/>
    <w:rsid w:val="00494C18"/>
    <w:rsid w:val="00494EC0"/>
    <w:rsid w:val="00495445"/>
    <w:rsid w:val="0049635F"/>
    <w:rsid w:val="004966C0"/>
    <w:rsid w:val="00496DB7"/>
    <w:rsid w:val="004978C2"/>
    <w:rsid w:val="004A0269"/>
    <w:rsid w:val="004A05C9"/>
    <w:rsid w:val="004A0A15"/>
    <w:rsid w:val="004A1011"/>
    <w:rsid w:val="004A11ED"/>
    <w:rsid w:val="004A1830"/>
    <w:rsid w:val="004A24BE"/>
    <w:rsid w:val="004A2A34"/>
    <w:rsid w:val="004A398A"/>
    <w:rsid w:val="004A3B65"/>
    <w:rsid w:val="004A4B6A"/>
    <w:rsid w:val="004A5741"/>
    <w:rsid w:val="004A5916"/>
    <w:rsid w:val="004A5AB9"/>
    <w:rsid w:val="004A5C7F"/>
    <w:rsid w:val="004B0176"/>
    <w:rsid w:val="004B0D86"/>
    <w:rsid w:val="004B0E0D"/>
    <w:rsid w:val="004B1F68"/>
    <w:rsid w:val="004B27B5"/>
    <w:rsid w:val="004B3F9E"/>
    <w:rsid w:val="004B55FC"/>
    <w:rsid w:val="004B58BE"/>
    <w:rsid w:val="004B6037"/>
    <w:rsid w:val="004B6150"/>
    <w:rsid w:val="004B619A"/>
    <w:rsid w:val="004B61EB"/>
    <w:rsid w:val="004B7841"/>
    <w:rsid w:val="004C002E"/>
    <w:rsid w:val="004C00F0"/>
    <w:rsid w:val="004C09D8"/>
    <w:rsid w:val="004C1B4C"/>
    <w:rsid w:val="004C1D6F"/>
    <w:rsid w:val="004C41D3"/>
    <w:rsid w:val="004C5324"/>
    <w:rsid w:val="004C58E8"/>
    <w:rsid w:val="004C6BF0"/>
    <w:rsid w:val="004C70C6"/>
    <w:rsid w:val="004C7F04"/>
    <w:rsid w:val="004D06D3"/>
    <w:rsid w:val="004D13FA"/>
    <w:rsid w:val="004D16CB"/>
    <w:rsid w:val="004D17ED"/>
    <w:rsid w:val="004D3EEF"/>
    <w:rsid w:val="004D3F4C"/>
    <w:rsid w:val="004D493F"/>
    <w:rsid w:val="004D4A94"/>
    <w:rsid w:val="004D4B4C"/>
    <w:rsid w:val="004D5781"/>
    <w:rsid w:val="004D638F"/>
    <w:rsid w:val="004D6981"/>
    <w:rsid w:val="004D6C3B"/>
    <w:rsid w:val="004D6FC4"/>
    <w:rsid w:val="004E0351"/>
    <w:rsid w:val="004E0403"/>
    <w:rsid w:val="004E086D"/>
    <w:rsid w:val="004E08E3"/>
    <w:rsid w:val="004E0C18"/>
    <w:rsid w:val="004E3627"/>
    <w:rsid w:val="004E4479"/>
    <w:rsid w:val="004E463C"/>
    <w:rsid w:val="004E467E"/>
    <w:rsid w:val="004E4D9D"/>
    <w:rsid w:val="004E4E86"/>
    <w:rsid w:val="004E557E"/>
    <w:rsid w:val="004E599A"/>
    <w:rsid w:val="004E5AB7"/>
    <w:rsid w:val="004E6446"/>
    <w:rsid w:val="004E72A1"/>
    <w:rsid w:val="004F0581"/>
    <w:rsid w:val="004F11F4"/>
    <w:rsid w:val="004F18A0"/>
    <w:rsid w:val="004F2221"/>
    <w:rsid w:val="004F22BD"/>
    <w:rsid w:val="004F2348"/>
    <w:rsid w:val="004F34F1"/>
    <w:rsid w:val="004F394D"/>
    <w:rsid w:val="004F43AA"/>
    <w:rsid w:val="004F5958"/>
    <w:rsid w:val="004F5C36"/>
    <w:rsid w:val="004F63E2"/>
    <w:rsid w:val="004F69B5"/>
    <w:rsid w:val="00500CDB"/>
    <w:rsid w:val="00501AF9"/>
    <w:rsid w:val="00501E64"/>
    <w:rsid w:val="00502CFC"/>
    <w:rsid w:val="00503FD7"/>
    <w:rsid w:val="0050557B"/>
    <w:rsid w:val="00505D4A"/>
    <w:rsid w:val="005073AE"/>
    <w:rsid w:val="00507423"/>
    <w:rsid w:val="00507510"/>
    <w:rsid w:val="00510720"/>
    <w:rsid w:val="00511BF3"/>
    <w:rsid w:val="005127D4"/>
    <w:rsid w:val="00513D5A"/>
    <w:rsid w:val="005150F0"/>
    <w:rsid w:val="00515111"/>
    <w:rsid w:val="0051614E"/>
    <w:rsid w:val="00516892"/>
    <w:rsid w:val="00516B32"/>
    <w:rsid w:val="0051737F"/>
    <w:rsid w:val="00517F9E"/>
    <w:rsid w:val="00520015"/>
    <w:rsid w:val="00521579"/>
    <w:rsid w:val="005215C1"/>
    <w:rsid w:val="00521703"/>
    <w:rsid w:val="00521E2E"/>
    <w:rsid w:val="00522119"/>
    <w:rsid w:val="00522DC3"/>
    <w:rsid w:val="00525248"/>
    <w:rsid w:val="005266DD"/>
    <w:rsid w:val="005271B2"/>
    <w:rsid w:val="00527E1B"/>
    <w:rsid w:val="00531AE1"/>
    <w:rsid w:val="00531BC9"/>
    <w:rsid w:val="005325FC"/>
    <w:rsid w:val="00533DE9"/>
    <w:rsid w:val="005349A4"/>
    <w:rsid w:val="00534A95"/>
    <w:rsid w:val="00535E0D"/>
    <w:rsid w:val="00536FDC"/>
    <w:rsid w:val="00537615"/>
    <w:rsid w:val="0054031C"/>
    <w:rsid w:val="00540A9E"/>
    <w:rsid w:val="00540C70"/>
    <w:rsid w:val="00540E41"/>
    <w:rsid w:val="00541038"/>
    <w:rsid w:val="00541064"/>
    <w:rsid w:val="005421AB"/>
    <w:rsid w:val="00543406"/>
    <w:rsid w:val="00543C21"/>
    <w:rsid w:val="005445A8"/>
    <w:rsid w:val="00544B1B"/>
    <w:rsid w:val="00544F5C"/>
    <w:rsid w:val="00545EBE"/>
    <w:rsid w:val="00546B7C"/>
    <w:rsid w:val="00547571"/>
    <w:rsid w:val="0054790C"/>
    <w:rsid w:val="00550C2B"/>
    <w:rsid w:val="00550C86"/>
    <w:rsid w:val="00550F36"/>
    <w:rsid w:val="005514DA"/>
    <w:rsid w:val="005524D4"/>
    <w:rsid w:val="00553039"/>
    <w:rsid w:val="00553592"/>
    <w:rsid w:val="005536E8"/>
    <w:rsid w:val="00553E64"/>
    <w:rsid w:val="005546E9"/>
    <w:rsid w:val="00555114"/>
    <w:rsid w:val="00555775"/>
    <w:rsid w:val="005566A9"/>
    <w:rsid w:val="00556EE2"/>
    <w:rsid w:val="005609C2"/>
    <w:rsid w:val="005628E8"/>
    <w:rsid w:val="00562950"/>
    <w:rsid w:val="00563B2D"/>
    <w:rsid w:val="005651DD"/>
    <w:rsid w:val="0056553A"/>
    <w:rsid w:val="0056651D"/>
    <w:rsid w:val="00566662"/>
    <w:rsid w:val="00566902"/>
    <w:rsid w:val="00570F6A"/>
    <w:rsid w:val="0057129E"/>
    <w:rsid w:val="00571A14"/>
    <w:rsid w:val="005726D6"/>
    <w:rsid w:val="005728AF"/>
    <w:rsid w:val="00573192"/>
    <w:rsid w:val="005754E7"/>
    <w:rsid w:val="00575C80"/>
    <w:rsid w:val="005810EA"/>
    <w:rsid w:val="00581357"/>
    <w:rsid w:val="005815E8"/>
    <w:rsid w:val="00581A9D"/>
    <w:rsid w:val="00581C08"/>
    <w:rsid w:val="00581E67"/>
    <w:rsid w:val="0058351D"/>
    <w:rsid w:val="005843E6"/>
    <w:rsid w:val="00585158"/>
    <w:rsid w:val="0058668B"/>
    <w:rsid w:val="00586B0A"/>
    <w:rsid w:val="00590325"/>
    <w:rsid w:val="00590F35"/>
    <w:rsid w:val="00591C71"/>
    <w:rsid w:val="00591D3A"/>
    <w:rsid w:val="00591EAE"/>
    <w:rsid w:val="005924E9"/>
    <w:rsid w:val="005929D9"/>
    <w:rsid w:val="00592EBA"/>
    <w:rsid w:val="00593162"/>
    <w:rsid w:val="005940D8"/>
    <w:rsid w:val="0059497B"/>
    <w:rsid w:val="00594BAD"/>
    <w:rsid w:val="0059539A"/>
    <w:rsid w:val="005959F5"/>
    <w:rsid w:val="00596D1A"/>
    <w:rsid w:val="0059786C"/>
    <w:rsid w:val="00597F6E"/>
    <w:rsid w:val="00597FD6"/>
    <w:rsid w:val="005A1E33"/>
    <w:rsid w:val="005A2072"/>
    <w:rsid w:val="005A30ED"/>
    <w:rsid w:val="005A3BFF"/>
    <w:rsid w:val="005A471B"/>
    <w:rsid w:val="005A4817"/>
    <w:rsid w:val="005A7525"/>
    <w:rsid w:val="005A7BD6"/>
    <w:rsid w:val="005B0068"/>
    <w:rsid w:val="005B0215"/>
    <w:rsid w:val="005B0229"/>
    <w:rsid w:val="005B1074"/>
    <w:rsid w:val="005B159D"/>
    <w:rsid w:val="005B1AE8"/>
    <w:rsid w:val="005B25C0"/>
    <w:rsid w:val="005B303F"/>
    <w:rsid w:val="005B4A21"/>
    <w:rsid w:val="005B5286"/>
    <w:rsid w:val="005B757E"/>
    <w:rsid w:val="005C0B23"/>
    <w:rsid w:val="005C44F1"/>
    <w:rsid w:val="005C4F12"/>
    <w:rsid w:val="005C522B"/>
    <w:rsid w:val="005C61C9"/>
    <w:rsid w:val="005C6C0B"/>
    <w:rsid w:val="005C7219"/>
    <w:rsid w:val="005C77DF"/>
    <w:rsid w:val="005D1289"/>
    <w:rsid w:val="005D1F42"/>
    <w:rsid w:val="005D2E52"/>
    <w:rsid w:val="005D34E4"/>
    <w:rsid w:val="005D3D05"/>
    <w:rsid w:val="005D45AD"/>
    <w:rsid w:val="005D51F9"/>
    <w:rsid w:val="005D5BD8"/>
    <w:rsid w:val="005D60F2"/>
    <w:rsid w:val="005D69DC"/>
    <w:rsid w:val="005D6AC9"/>
    <w:rsid w:val="005D77AB"/>
    <w:rsid w:val="005E0286"/>
    <w:rsid w:val="005E04AF"/>
    <w:rsid w:val="005E0F5B"/>
    <w:rsid w:val="005E12F2"/>
    <w:rsid w:val="005E22A4"/>
    <w:rsid w:val="005E2650"/>
    <w:rsid w:val="005E27F0"/>
    <w:rsid w:val="005E282A"/>
    <w:rsid w:val="005E412A"/>
    <w:rsid w:val="005E69E6"/>
    <w:rsid w:val="005E76EA"/>
    <w:rsid w:val="005E7B64"/>
    <w:rsid w:val="005F252B"/>
    <w:rsid w:val="005F2AC6"/>
    <w:rsid w:val="005F462D"/>
    <w:rsid w:val="005F52DA"/>
    <w:rsid w:val="005F6420"/>
    <w:rsid w:val="005F73C7"/>
    <w:rsid w:val="00600901"/>
    <w:rsid w:val="00602B0A"/>
    <w:rsid w:val="0060377C"/>
    <w:rsid w:val="00604B27"/>
    <w:rsid w:val="0060580B"/>
    <w:rsid w:val="006079F8"/>
    <w:rsid w:val="00610399"/>
    <w:rsid w:val="0061059D"/>
    <w:rsid w:val="00612A93"/>
    <w:rsid w:val="00613891"/>
    <w:rsid w:val="006139FD"/>
    <w:rsid w:val="00614EF1"/>
    <w:rsid w:val="0061504F"/>
    <w:rsid w:val="00615878"/>
    <w:rsid w:val="00615CDF"/>
    <w:rsid w:val="00616123"/>
    <w:rsid w:val="0061661F"/>
    <w:rsid w:val="00616A97"/>
    <w:rsid w:val="00623016"/>
    <w:rsid w:val="00623165"/>
    <w:rsid w:val="00623291"/>
    <w:rsid w:val="00624AEA"/>
    <w:rsid w:val="006255EF"/>
    <w:rsid w:val="006259EB"/>
    <w:rsid w:val="00625D89"/>
    <w:rsid w:val="00627CE5"/>
    <w:rsid w:val="00630951"/>
    <w:rsid w:val="00630C89"/>
    <w:rsid w:val="00630E05"/>
    <w:rsid w:val="0063197D"/>
    <w:rsid w:val="0063198E"/>
    <w:rsid w:val="00632193"/>
    <w:rsid w:val="006332EC"/>
    <w:rsid w:val="00633C23"/>
    <w:rsid w:val="00633F8B"/>
    <w:rsid w:val="00635199"/>
    <w:rsid w:val="00635244"/>
    <w:rsid w:val="006354F2"/>
    <w:rsid w:val="006359F3"/>
    <w:rsid w:val="00636524"/>
    <w:rsid w:val="00636F6D"/>
    <w:rsid w:val="00637F6F"/>
    <w:rsid w:val="0064104D"/>
    <w:rsid w:val="00641169"/>
    <w:rsid w:val="00641AF9"/>
    <w:rsid w:val="0064297A"/>
    <w:rsid w:val="00643864"/>
    <w:rsid w:val="0064437A"/>
    <w:rsid w:val="00644CFE"/>
    <w:rsid w:val="00647554"/>
    <w:rsid w:val="0065126A"/>
    <w:rsid w:val="006523A1"/>
    <w:rsid w:val="006526F1"/>
    <w:rsid w:val="00653BCE"/>
    <w:rsid w:val="00653DDA"/>
    <w:rsid w:val="00655C97"/>
    <w:rsid w:val="006567CF"/>
    <w:rsid w:val="00656956"/>
    <w:rsid w:val="00656A50"/>
    <w:rsid w:val="00660424"/>
    <w:rsid w:val="00661A02"/>
    <w:rsid w:val="00663418"/>
    <w:rsid w:val="00663B97"/>
    <w:rsid w:val="006647FD"/>
    <w:rsid w:val="00664FE0"/>
    <w:rsid w:val="00665B10"/>
    <w:rsid w:val="00665E06"/>
    <w:rsid w:val="0066694A"/>
    <w:rsid w:val="0066731B"/>
    <w:rsid w:val="00667DC6"/>
    <w:rsid w:val="00667FED"/>
    <w:rsid w:val="006708DE"/>
    <w:rsid w:val="00671262"/>
    <w:rsid w:val="00671CE2"/>
    <w:rsid w:val="00672391"/>
    <w:rsid w:val="00672A5A"/>
    <w:rsid w:val="006737FA"/>
    <w:rsid w:val="006740FC"/>
    <w:rsid w:val="0067469E"/>
    <w:rsid w:val="00674AD0"/>
    <w:rsid w:val="00674EF8"/>
    <w:rsid w:val="00675AD2"/>
    <w:rsid w:val="00676D51"/>
    <w:rsid w:val="006806BC"/>
    <w:rsid w:val="00680F25"/>
    <w:rsid w:val="00681842"/>
    <w:rsid w:val="00681E0E"/>
    <w:rsid w:val="00682C34"/>
    <w:rsid w:val="006830AC"/>
    <w:rsid w:val="0068363A"/>
    <w:rsid w:val="006851EC"/>
    <w:rsid w:val="00685478"/>
    <w:rsid w:val="00685F58"/>
    <w:rsid w:val="00686777"/>
    <w:rsid w:val="00687A10"/>
    <w:rsid w:val="00687A11"/>
    <w:rsid w:val="00687E89"/>
    <w:rsid w:val="00690F99"/>
    <w:rsid w:val="006910B8"/>
    <w:rsid w:val="0069389B"/>
    <w:rsid w:val="00694718"/>
    <w:rsid w:val="00694A82"/>
    <w:rsid w:val="00694BFF"/>
    <w:rsid w:val="00696D9C"/>
    <w:rsid w:val="00697440"/>
    <w:rsid w:val="006A004F"/>
    <w:rsid w:val="006A0CBB"/>
    <w:rsid w:val="006A196E"/>
    <w:rsid w:val="006A2700"/>
    <w:rsid w:val="006A40F9"/>
    <w:rsid w:val="006A4941"/>
    <w:rsid w:val="006A5191"/>
    <w:rsid w:val="006A5677"/>
    <w:rsid w:val="006A690B"/>
    <w:rsid w:val="006A6B24"/>
    <w:rsid w:val="006B1A48"/>
    <w:rsid w:val="006B2654"/>
    <w:rsid w:val="006B2E77"/>
    <w:rsid w:val="006B2EB5"/>
    <w:rsid w:val="006B3CC2"/>
    <w:rsid w:val="006B403E"/>
    <w:rsid w:val="006B5A0B"/>
    <w:rsid w:val="006B5A9C"/>
    <w:rsid w:val="006B61E6"/>
    <w:rsid w:val="006B71AC"/>
    <w:rsid w:val="006B79AE"/>
    <w:rsid w:val="006C0007"/>
    <w:rsid w:val="006C0F64"/>
    <w:rsid w:val="006C1742"/>
    <w:rsid w:val="006C2087"/>
    <w:rsid w:val="006C271A"/>
    <w:rsid w:val="006C3180"/>
    <w:rsid w:val="006C368B"/>
    <w:rsid w:val="006C4869"/>
    <w:rsid w:val="006C5283"/>
    <w:rsid w:val="006C53C7"/>
    <w:rsid w:val="006C64C1"/>
    <w:rsid w:val="006C7600"/>
    <w:rsid w:val="006C7A84"/>
    <w:rsid w:val="006C7C13"/>
    <w:rsid w:val="006C7C46"/>
    <w:rsid w:val="006D0317"/>
    <w:rsid w:val="006D0AEA"/>
    <w:rsid w:val="006D0D91"/>
    <w:rsid w:val="006D1444"/>
    <w:rsid w:val="006D30E6"/>
    <w:rsid w:val="006D390A"/>
    <w:rsid w:val="006D398B"/>
    <w:rsid w:val="006D46BC"/>
    <w:rsid w:val="006D4E7F"/>
    <w:rsid w:val="006D56A0"/>
    <w:rsid w:val="006D7440"/>
    <w:rsid w:val="006D789F"/>
    <w:rsid w:val="006E03B8"/>
    <w:rsid w:val="006E0D2F"/>
    <w:rsid w:val="006E0E33"/>
    <w:rsid w:val="006E11F7"/>
    <w:rsid w:val="006E129E"/>
    <w:rsid w:val="006E1CBE"/>
    <w:rsid w:val="006E2F52"/>
    <w:rsid w:val="006E30F5"/>
    <w:rsid w:val="006E3588"/>
    <w:rsid w:val="006E3595"/>
    <w:rsid w:val="006E48A2"/>
    <w:rsid w:val="006E5040"/>
    <w:rsid w:val="006E53B6"/>
    <w:rsid w:val="006E5D25"/>
    <w:rsid w:val="006E7B3C"/>
    <w:rsid w:val="006F011F"/>
    <w:rsid w:val="006F0CF0"/>
    <w:rsid w:val="006F1598"/>
    <w:rsid w:val="006F23C5"/>
    <w:rsid w:val="006F2FF9"/>
    <w:rsid w:val="006F3A0D"/>
    <w:rsid w:val="006F3A9C"/>
    <w:rsid w:val="006F47BB"/>
    <w:rsid w:val="006F48F9"/>
    <w:rsid w:val="006F4DCB"/>
    <w:rsid w:val="006F56DA"/>
    <w:rsid w:val="006F5B0B"/>
    <w:rsid w:val="006F6561"/>
    <w:rsid w:val="006F668D"/>
    <w:rsid w:val="006F6A97"/>
    <w:rsid w:val="006F6CFC"/>
    <w:rsid w:val="006F737A"/>
    <w:rsid w:val="006F765D"/>
    <w:rsid w:val="0070161E"/>
    <w:rsid w:val="007022B0"/>
    <w:rsid w:val="007023B4"/>
    <w:rsid w:val="007049B3"/>
    <w:rsid w:val="00704BA6"/>
    <w:rsid w:val="00704C4C"/>
    <w:rsid w:val="00704E3C"/>
    <w:rsid w:val="00704F4F"/>
    <w:rsid w:val="00705EB6"/>
    <w:rsid w:val="007066A3"/>
    <w:rsid w:val="00706F1E"/>
    <w:rsid w:val="00706FB1"/>
    <w:rsid w:val="00707B58"/>
    <w:rsid w:val="00707D67"/>
    <w:rsid w:val="00710DBC"/>
    <w:rsid w:val="007114E2"/>
    <w:rsid w:val="00712074"/>
    <w:rsid w:val="00712362"/>
    <w:rsid w:val="00712570"/>
    <w:rsid w:val="00713BC8"/>
    <w:rsid w:val="00714131"/>
    <w:rsid w:val="00716541"/>
    <w:rsid w:val="0071673B"/>
    <w:rsid w:val="0071727C"/>
    <w:rsid w:val="007172E8"/>
    <w:rsid w:val="00717E21"/>
    <w:rsid w:val="00720EE2"/>
    <w:rsid w:val="007210B2"/>
    <w:rsid w:val="00721274"/>
    <w:rsid w:val="00721915"/>
    <w:rsid w:val="00721C7E"/>
    <w:rsid w:val="00722575"/>
    <w:rsid w:val="00722B4E"/>
    <w:rsid w:val="0072387F"/>
    <w:rsid w:val="00723CBA"/>
    <w:rsid w:val="00723E36"/>
    <w:rsid w:val="00724E00"/>
    <w:rsid w:val="00724F49"/>
    <w:rsid w:val="0072500C"/>
    <w:rsid w:val="00725268"/>
    <w:rsid w:val="00726E23"/>
    <w:rsid w:val="00726FE8"/>
    <w:rsid w:val="00727564"/>
    <w:rsid w:val="00730319"/>
    <w:rsid w:val="0073084F"/>
    <w:rsid w:val="0073090F"/>
    <w:rsid w:val="00730C6A"/>
    <w:rsid w:val="007312E8"/>
    <w:rsid w:val="00731D24"/>
    <w:rsid w:val="00731E04"/>
    <w:rsid w:val="00732B14"/>
    <w:rsid w:val="0073307E"/>
    <w:rsid w:val="00733446"/>
    <w:rsid w:val="00733B20"/>
    <w:rsid w:val="00733DB7"/>
    <w:rsid w:val="00734CBD"/>
    <w:rsid w:val="00735065"/>
    <w:rsid w:val="00735305"/>
    <w:rsid w:val="00735FFE"/>
    <w:rsid w:val="007361E5"/>
    <w:rsid w:val="007369D2"/>
    <w:rsid w:val="00737C27"/>
    <w:rsid w:val="0074200A"/>
    <w:rsid w:val="007424E6"/>
    <w:rsid w:val="0074308E"/>
    <w:rsid w:val="00743FC2"/>
    <w:rsid w:val="007455AC"/>
    <w:rsid w:val="00746F31"/>
    <w:rsid w:val="00747A09"/>
    <w:rsid w:val="0075082E"/>
    <w:rsid w:val="0075307C"/>
    <w:rsid w:val="00753B78"/>
    <w:rsid w:val="00753F7E"/>
    <w:rsid w:val="00755C24"/>
    <w:rsid w:val="00755F5B"/>
    <w:rsid w:val="00756108"/>
    <w:rsid w:val="00756247"/>
    <w:rsid w:val="00756679"/>
    <w:rsid w:val="00756AE0"/>
    <w:rsid w:val="00760981"/>
    <w:rsid w:val="007610AD"/>
    <w:rsid w:val="00761352"/>
    <w:rsid w:val="00761793"/>
    <w:rsid w:val="00762144"/>
    <w:rsid w:val="00762488"/>
    <w:rsid w:val="007625B7"/>
    <w:rsid w:val="00762856"/>
    <w:rsid w:val="007634AF"/>
    <w:rsid w:val="00763A0A"/>
    <w:rsid w:val="00763E0F"/>
    <w:rsid w:val="00764442"/>
    <w:rsid w:val="0076575B"/>
    <w:rsid w:val="00766021"/>
    <w:rsid w:val="007660D5"/>
    <w:rsid w:val="007663F7"/>
    <w:rsid w:val="00767E9E"/>
    <w:rsid w:val="0077062C"/>
    <w:rsid w:val="00771025"/>
    <w:rsid w:val="007711D4"/>
    <w:rsid w:val="00771895"/>
    <w:rsid w:val="00772EEC"/>
    <w:rsid w:val="00773167"/>
    <w:rsid w:val="00774735"/>
    <w:rsid w:val="0077574E"/>
    <w:rsid w:val="00775918"/>
    <w:rsid w:val="00776332"/>
    <w:rsid w:val="007763F7"/>
    <w:rsid w:val="00777701"/>
    <w:rsid w:val="007814C1"/>
    <w:rsid w:val="007821C7"/>
    <w:rsid w:val="00782C00"/>
    <w:rsid w:val="00783A2E"/>
    <w:rsid w:val="00784160"/>
    <w:rsid w:val="00785874"/>
    <w:rsid w:val="007863EF"/>
    <w:rsid w:val="0078700B"/>
    <w:rsid w:val="00787170"/>
    <w:rsid w:val="007873A2"/>
    <w:rsid w:val="0078774D"/>
    <w:rsid w:val="00787D01"/>
    <w:rsid w:val="00791ACA"/>
    <w:rsid w:val="007927F0"/>
    <w:rsid w:val="00792942"/>
    <w:rsid w:val="00794067"/>
    <w:rsid w:val="00795482"/>
    <w:rsid w:val="007963D9"/>
    <w:rsid w:val="00796F69"/>
    <w:rsid w:val="00797B11"/>
    <w:rsid w:val="00797C1A"/>
    <w:rsid w:val="00797F0A"/>
    <w:rsid w:val="007A12C3"/>
    <w:rsid w:val="007A1F2A"/>
    <w:rsid w:val="007A203E"/>
    <w:rsid w:val="007A297A"/>
    <w:rsid w:val="007A33FE"/>
    <w:rsid w:val="007A3729"/>
    <w:rsid w:val="007A43BC"/>
    <w:rsid w:val="007A4500"/>
    <w:rsid w:val="007A5936"/>
    <w:rsid w:val="007A6197"/>
    <w:rsid w:val="007A634F"/>
    <w:rsid w:val="007A6B9D"/>
    <w:rsid w:val="007A7723"/>
    <w:rsid w:val="007A7859"/>
    <w:rsid w:val="007A7BA6"/>
    <w:rsid w:val="007B04B3"/>
    <w:rsid w:val="007B28F7"/>
    <w:rsid w:val="007B2DD5"/>
    <w:rsid w:val="007B2EFE"/>
    <w:rsid w:val="007B43E1"/>
    <w:rsid w:val="007B50E5"/>
    <w:rsid w:val="007B51CD"/>
    <w:rsid w:val="007B62B9"/>
    <w:rsid w:val="007B67E6"/>
    <w:rsid w:val="007B6AFC"/>
    <w:rsid w:val="007B7048"/>
    <w:rsid w:val="007C226F"/>
    <w:rsid w:val="007C244D"/>
    <w:rsid w:val="007C398E"/>
    <w:rsid w:val="007C416B"/>
    <w:rsid w:val="007C4847"/>
    <w:rsid w:val="007C4EEE"/>
    <w:rsid w:val="007C5859"/>
    <w:rsid w:val="007C6122"/>
    <w:rsid w:val="007C6297"/>
    <w:rsid w:val="007C6856"/>
    <w:rsid w:val="007C7413"/>
    <w:rsid w:val="007D088D"/>
    <w:rsid w:val="007D0923"/>
    <w:rsid w:val="007D1A7E"/>
    <w:rsid w:val="007D1F88"/>
    <w:rsid w:val="007D1FC1"/>
    <w:rsid w:val="007D386A"/>
    <w:rsid w:val="007D390A"/>
    <w:rsid w:val="007D3A1A"/>
    <w:rsid w:val="007D3F89"/>
    <w:rsid w:val="007D496F"/>
    <w:rsid w:val="007D5402"/>
    <w:rsid w:val="007D6440"/>
    <w:rsid w:val="007D6DD6"/>
    <w:rsid w:val="007D7E09"/>
    <w:rsid w:val="007E1BF8"/>
    <w:rsid w:val="007E2655"/>
    <w:rsid w:val="007E2D86"/>
    <w:rsid w:val="007E3EA4"/>
    <w:rsid w:val="007E4E54"/>
    <w:rsid w:val="007E56EE"/>
    <w:rsid w:val="007E6188"/>
    <w:rsid w:val="007E7164"/>
    <w:rsid w:val="007F2373"/>
    <w:rsid w:val="007F2869"/>
    <w:rsid w:val="007F2F38"/>
    <w:rsid w:val="007F2F92"/>
    <w:rsid w:val="007F329F"/>
    <w:rsid w:val="007F3564"/>
    <w:rsid w:val="007F4621"/>
    <w:rsid w:val="007F54BF"/>
    <w:rsid w:val="007F7A3A"/>
    <w:rsid w:val="007F7BDC"/>
    <w:rsid w:val="00800AF8"/>
    <w:rsid w:val="00800B41"/>
    <w:rsid w:val="008024C9"/>
    <w:rsid w:val="00802556"/>
    <w:rsid w:val="00803E7F"/>
    <w:rsid w:val="008040F5"/>
    <w:rsid w:val="00805316"/>
    <w:rsid w:val="00806998"/>
    <w:rsid w:val="00807AB0"/>
    <w:rsid w:val="00811B00"/>
    <w:rsid w:val="008128BC"/>
    <w:rsid w:val="00812E7F"/>
    <w:rsid w:val="00813042"/>
    <w:rsid w:val="008132C1"/>
    <w:rsid w:val="00813CE7"/>
    <w:rsid w:val="00814D9C"/>
    <w:rsid w:val="00814F1E"/>
    <w:rsid w:val="00814FF2"/>
    <w:rsid w:val="008169A1"/>
    <w:rsid w:val="008172DB"/>
    <w:rsid w:val="00817560"/>
    <w:rsid w:val="008176D6"/>
    <w:rsid w:val="00820B21"/>
    <w:rsid w:val="00820C16"/>
    <w:rsid w:val="008212F5"/>
    <w:rsid w:val="00821C0E"/>
    <w:rsid w:val="00821F15"/>
    <w:rsid w:val="008225B5"/>
    <w:rsid w:val="00823240"/>
    <w:rsid w:val="0082334B"/>
    <w:rsid w:val="00824131"/>
    <w:rsid w:val="008242AD"/>
    <w:rsid w:val="00824948"/>
    <w:rsid w:val="00824DF6"/>
    <w:rsid w:val="00825B48"/>
    <w:rsid w:val="00825C05"/>
    <w:rsid w:val="00825CFB"/>
    <w:rsid w:val="00826549"/>
    <w:rsid w:val="00826559"/>
    <w:rsid w:val="0082692D"/>
    <w:rsid w:val="00827633"/>
    <w:rsid w:val="008276A2"/>
    <w:rsid w:val="00830E4C"/>
    <w:rsid w:val="00831452"/>
    <w:rsid w:val="00831846"/>
    <w:rsid w:val="00831B65"/>
    <w:rsid w:val="00832027"/>
    <w:rsid w:val="00832A9F"/>
    <w:rsid w:val="008333D7"/>
    <w:rsid w:val="008334F0"/>
    <w:rsid w:val="0083370C"/>
    <w:rsid w:val="00834D74"/>
    <w:rsid w:val="008355BC"/>
    <w:rsid w:val="0083578C"/>
    <w:rsid w:val="0083797B"/>
    <w:rsid w:val="00840064"/>
    <w:rsid w:val="00840905"/>
    <w:rsid w:val="0084182E"/>
    <w:rsid w:val="00841F1F"/>
    <w:rsid w:val="00842C1C"/>
    <w:rsid w:val="00843A80"/>
    <w:rsid w:val="00843CA5"/>
    <w:rsid w:val="00843D0A"/>
    <w:rsid w:val="00844A6B"/>
    <w:rsid w:val="0084517A"/>
    <w:rsid w:val="00845460"/>
    <w:rsid w:val="008459F7"/>
    <w:rsid w:val="008465C3"/>
    <w:rsid w:val="00846653"/>
    <w:rsid w:val="008469C9"/>
    <w:rsid w:val="00846A7F"/>
    <w:rsid w:val="00847293"/>
    <w:rsid w:val="0084766B"/>
    <w:rsid w:val="008478B1"/>
    <w:rsid w:val="00847FEB"/>
    <w:rsid w:val="008515B8"/>
    <w:rsid w:val="00851718"/>
    <w:rsid w:val="00851E4C"/>
    <w:rsid w:val="008521FC"/>
    <w:rsid w:val="00852CCE"/>
    <w:rsid w:val="00853FE3"/>
    <w:rsid w:val="00854363"/>
    <w:rsid w:val="008551B9"/>
    <w:rsid w:val="0085568E"/>
    <w:rsid w:val="00856AEE"/>
    <w:rsid w:val="008630E5"/>
    <w:rsid w:val="008633AB"/>
    <w:rsid w:val="008644AA"/>
    <w:rsid w:val="00865747"/>
    <w:rsid w:val="00867503"/>
    <w:rsid w:val="008679E3"/>
    <w:rsid w:val="008703E4"/>
    <w:rsid w:val="008710A7"/>
    <w:rsid w:val="008716C1"/>
    <w:rsid w:val="008717C4"/>
    <w:rsid w:val="00871CE6"/>
    <w:rsid w:val="0087245D"/>
    <w:rsid w:val="00873C13"/>
    <w:rsid w:val="008742F6"/>
    <w:rsid w:val="00874906"/>
    <w:rsid w:val="00874CF6"/>
    <w:rsid w:val="00875DBA"/>
    <w:rsid w:val="00876DB2"/>
    <w:rsid w:val="008774DC"/>
    <w:rsid w:val="00880B5B"/>
    <w:rsid w:val="00881EB5"/>
    <w:rsid w:val="00882129"/>
    <w:rsid w:val="008830A8"/>
    <w:rsid w:val="008839DD"/>
    <w:rsid w:val="00883A08"/>
    <w:rsid w:val="00883AD4"/>
    <w:rsid w:val="00884A7C"/>
    <w:rsid w:val="008857B8"/>
    <w:rsid w:val="00885D2C"/>
    <w:rsid w:val="008871FD"/>
    <w:rsid w:val="00890117"/>
    <w:rsid w:val="00890A0A"/>
    <w:rsid w:val="00890FE8"/>
    <w:rsid w:val="00891E94"/>
    <w:rsid w:val="00892890"/>
    <w:rsid w:val="00894E15"/>
    <w:rsid w:val="008951F7"/>
    <w:rsid w:val="00895680"/>
    <w:rsid w:val="00896FC4"/>
    <w:rsid w:val="008977C5"/>
    <w:rsid w:val="008A0399"/>
    <w:rsid w:val="008A153A"/>
    <w:rsid w:val="008A3E6A"/>
    <w:rsid w:val="008A4008"/>
    <w:rsid w:val="008A4073"/>
    <w:rsid w:val="008A4E90"/>
    <w:rsid w:val="008A6625"/>
    <w:rsid w:val="008A6D0A"/>
    <w:rsid w:val="008B0071"/>
    <w:rsid w:val="008B066C"/>
    <w:rsid w:val="008B06CA"/>
    <w:rsid w:val="008B0CED"/>
    <w:rsid w:val="008B0F94"/>
    <w:rsid w:val="008B1313"/>
    <w:rsid w:val="008B2DE3"/>
    <w:rsid w:val="008B35FB"/>
    <w:rsid w:val="008B3966"/>
    <w:rsid w:val="008B495C"/>
    <w:rsid w:val="008B50FE"/>
    <w:rsid w:val="008B58A7"/>
    <w:rsid w:val="008B5B38"/>
    <w:rsid w:val="008B7AC9"/>
    <w:rsid w:val="008B7BEB"/>
    <w:rsid w:val="008C0E4C"/>
    <w:rsid w:val="008C1B25"/>
    <w:rsid w:val="008C41F0"/>
    <w:rsid w:val="008C471A"/>
    <w:rsid w:val="008C487D"/>
    <w:rsid w:val="008C4950"/>
    <w:rsid w:val="008C4EA6"/>
    <w:rsid w:val="008C54FA"/>
    <w:rsid w:val="008C59C1"/>
    <w:rsid w:val="008C7171"/>
    <w:rsid w:val="008D015D"/>
    <w:rsid w:val="008D09ED"/>
    <w:rsid w:val="008D11C9"/>
    <w:rsid w:val="008D1AD1"/>
    <w:rsid w:val="008D1AED"/>
    <w:rsid w:val="008D1B78"/>
    <w:rsid w:val="008D252A"/>
    <w:rsid w:val="008D316B"/>
    <w:rsid w:val="008D4103"/>
    <w:rsid w:val="008D43B0"/>
    <w:rsid w:val="008D4D04"/>
    <w:rsid w:val="008D4D85"/>
    <w:rsid w:val="008D69D3"/>
    <w:rsid w:val="008D6E92"/>
    <w:rsid w:val="008D704D"/>
    <w:rsid w:val="008D761C"/>
    <w:rsid w:val="008D77A2"/>
    <w:rsid w:val="008E091E"/>
    <w:rsid w:val="008E3250"/>
    <w:rsid w:val="008E534A"/>
    <w:rsid w:val="008E578F"/>
    <w:rsid w:val="008E5EBF"/>
    <w:rsid w:val="008E6E3F"/>
    <w:rsid w:val="008F0777"/>
    <w:rsid w:val="008F0790"/>
    <w:rsid w:val="008F0D9E"/>
    <w:rsid w:val="008F0E4F"/>
    <w:rsid w:val="008F2900"/>
    <w:rsid w:val="008F2BEC"/>
    <w:rsid w:val="008F5766"/>
    <w:rsid w:val="008F5FC2"/>
    <w:rsid w:val="008F693E"/>
    <w:rsid w:val="008F7849"/>
    <w:rsid w:val="008F79C0"/>
    <w:rsid w:val="00902B18"/>
    <w:rsid w:val="00903F4F"/>
    <w:rsid w:val="00904F02"/>
    <w:rsid w:val="00905D4E"/>
    <w:rsid w:val="00906D9A"/>
    <w:rsid w:val="00907424"/>
    <w:rsid w:val="009101CE"/>
    <w:rsid w:val="009118D2"/>
    <w:rsid w:val="00912118"/>
    <w:rsid w:val="009122BE"/>
    <w:rsid w:val="00913715"/>
    <w:rsid w:val="00913B70"/>
    <w:rsid w:val="00914017"/>
    <w:rsid w:val="00914197"/>
    <w:rsid w:val="00914A8F"/>
    <w:rsid w:val="00914B12"/>
    <w:rsid w:val="0091570F"/>
    <w:rsid w:val="00915C75"/>
    <w:rsid w:val="009164C8"/>
    <w:rsid w:val="009168CA"/>
    <w:rsid w:val="00916B66"/>
    <w:rsid w:val="00916F05"/>
    <w:rsid w:val="009170E2"/>
    <w:rsid w:val="00917403"/>
    <w:rsid w:val="00920865"/>
    <w:rsid w:val="00922699"/>
    <w:rsid w:val="00922C16"/>
    <w:rsid w:val="009262AC"/>
    <w:rsid w:val="00926E77"/>
    <w:rsid w:val="0092762A"/>
    <w:rsid w:val="00927B5C"/>
    <w:rsid w:val="0093240D"/>
    <w:rsid w:val="00933577"/>
    <w:rsid w:val="00934FD6"/>
    <w:rsid w:val="009365AC"/>
    <w:rsid w:val="00936A80"/>
    <w:rsid w:val="00937A97"/>
    <w:rsid w:val="0094085F"/>
    <w:rsid w:val="00940993"/>
    <w:rsid w:val="00940B73"/>
    <w:rsid w:val="00940D79"/>
    <w:rsid w:val="00941D44"/>
    <w:rsid w:val="00942757"/>
    <w:rsid w:val="00942F1D"/>
    <w:rsid w:val="00943AF3"/>
    <w:rsid w:val="0094493B"/>
    <w:rsid w:val="00945B5F"/>
    <w:rsid w:val="0094648B"/>
    <w:rsid w:val="0094725F"/>
    <w:rsid w:val="0094746A"/>
    <w:rsid w:val="00947A58"/>
    <w:rsid w:val="0095105D"/>
    <w:rsid w:val="0095261F"/>
    <w:rsid w:val="00952860"/>
    <w:rsid w:val="009555F9"/>
    <w:rsid w:val="00955B68"/>
    <w:rsid w:val="00955F6B"/>
    <w:rsid w:val="00956123"/>
    <w:rsid w:val="00956231"/>
    <w:rsid w:val="009570F0"/>
    <w:rsid w:val="00957977"/>
    <w:rsid w:val="009605D2"/>
    <w:rsid w:val="00960687"/>
    <w:rsid w:val="009608E5"/>
    <w:rsid w:val="00961681"/>
    <w:rsid w:val="009625F2"/>
    <w:rsid w:val="009634AD"/>
    <w:rsid w:val="00963CE1"/>
    <w:rsid w:val="009642C8"/>
    <w:rsid w:val="00964327"/>
    <w:rsid w:val="009654FF"/>
    <w:rsid w:val="00965A54"/>
    <w:rsid w:val="00966B21"/>
    <w:rsid w:val="00966BB2"/>
    <w:rsid w:val="0096731C"/>
    <w:rsid w:val="0096748F"/>
    <w:rsid w:val="009677D1"/>
    <w:rsid w:val="00967844"/>
    <w:rsid w:val="009704AB"/>
    <w:rsid w:val="00970ACE"/>
    <w:rsid w:val="00971361"/>
    <w:rsid w:val="00971C16"/>
    <w:rsid w:val="00972E74"/>
    <w:rsid w:val="00973F78"/>
    <w:rsid w:val="00974A47"/>
    <w:rsid w:val="00974EDD"/>
    <w:rsid w:val="00976BD0"/>
    <w:rsid w:val="00976F43"/>
    <w:rsid w:val="0097750F"/>
    <w:rsid w:val="0097760E"/>
    <w:rsid w:val="00977CF7"/>
    <w:rsid w:val="00977DD0"/>
    <w:rsid w:val="00980329"/>
    <w:rsid w:val="00980F92"/>
    <w:rsid w:val="0098106F"/>
    <w:rsid w:val="00982050"/>
    <w:rsid w:val="009826BB"/>
    <w:rsid w:val="0098294E"/>
    <w:rsid w:val="0098431B"/>
    <w:rsid w:val="00985418"/>
    <w:rsid w:val="009856CB"/>
    <w:rsid w:val="009863CA"/>
    <w:rsid w:val="009863DF"/>
    <w:rsid w:val="009912C7"/>
    <w:rsid w:val="00991E03"/>
    <w:rsid w:val="00992179"/>
    <w:rsid w:val="00993184"/>
    <w:rsid w:val="00993C9A"/>
    <w:rsid w:val="00993CC4"/>
    <w:rsid w:val="00994A20"/>
    <w:rsid w:val="009952D5"/>
    <w:rsid w:val="00996290"/>
    <w:rsid w:val="0099692F"/>
    <w:rsid w:val="009969D2"/>
    <w:rsid w:val="00996BC3"/>
    <w:rsid w:val="009A2010"/>
    <w:rsid w:val="009A2618"/>
    <w:rsid w:val="009A2C86"/>
    <w:rsid w:val="009A4919"/>
    <w:rsid w:val="009A5134"/>
    <w:rsid w:val="009A5BFA"/>
    <w:rsid w:val="009A6F90"/>
    <w:rsid w:val="009B0A7D"/>
    <w:rsid w:val="009B16A4"/>
    <w:rsid w:val="009B2008"/>
    <w:rsid w:val="009B2178"/>
    <w:rsid w:val="009B34DC"/>
    <w:rsid w:val="009B3A89"/>
    <w:rsid w:val="009B3D50"/>
    <w:rsid w:val="009B4FED"/>
    <w:rsid w:val="009B6266"/>
    <w:rsid w:val="009B7E97"/>
    <w:rsid w:val="009B7EB4"/>
    <w:rsid w:val="009C0E22"/>
    <w:rsid w:val="009C1BB0"/>
    <w:rsid w:val="009C2065"/>
    <w:rsid w:val="009C25E3"/>
    <w:rsid w:val="009C2852"/>
    <w:rsid w:val="009C2B7B"/>
    <w:rsid w:val="009C336B"/>
    <w:rsid w:val="009C3381"/>
    <w:rsid w:val="009C4C89"/>
    <w:rsid w:val="009C4CDB"/>
    <w:rsid w:val="009C50B3"/>
    <w:rsid w:val="009C6116"/>
    <w:rsid w:val="009C6303"/>
    <w:rsid w:val="009C77D1"/>
    <w:rsid w:val="009D03F7"/>
    <w:rsid w:val="009D0F3A"/>
    <w:rsid w:val="009D2039"/>
    <w:rsid w:val="009D2DCA"/>
    <w:rsid w:val="009D2FC5"/>
    <w:rsid w:val="009D3C44"/>
    <w:rsid w:val="009D5D4E"/>
    <w:rsid w:val="009D60E6"/>
    <w:rsid w:val="009D6A33"/>
    <w:rsid w:val="009D70A5"/>
    <w:rsid w:val="009D72E2"/>
    <w:rsid w:val="009E19A2"/>
    <w:rsid w:val="009E1D0B"/>
    <w:rsid w:val="009E24AA"/>
    <w:rsid w:val="009E33B7"/>
    <w:rsid w:val="009E33DA"/>
    <w:rsid w:val="009E3A50"/>
    <w:rsid w:val="009E525F"/>
    <w:rsid w:val="009E6D2A"/>
    <w:rsid w:val="009E7E08"/>
    <w:rsid w:val="009F0339"/>
    <w:rsid w:val="009F0A46"/>
    <w:rsid w:val="009F0D74"/>
    <w:rsid w:val="009F215F"/>
    <w:rsid w:val="009F2ADD"/>
    <w:rsid w:val="009F32E3"/>
    <w:rsid w:val="009F543C"/>
    <w:rsid w:val="009F5924"/>
    <w:rsid w:val="009F5BE7"/>
    <w:rsid w:val="009F5E3E"/>
    <w:rsid w:val="009F5F6E"/>
    <w:rsid w:val="009F6446"/>
    <w:rsid w:val="009F6F51"/>
    <w:rsid w:val="009F757C"/>
    <w:rsid w:val="00A00264"/>
    <w:rsid w:val="00A015C4"/>
    <w:rsid w:val="00A01AA4"/>
    <w:rsid w:val="00A0261B"/>
    <w:rsid w:val="00A03530"/>
    <w:rsid w:val="00A0382F"/>
    <w:rsid w:val="00A03DB2"/>
    <w:rsid w:val="00A04048"/>
    <w:rsid w:val="00A040E5"/>
    <w:rsid w:val="00A04B39"/>
    <w:rsid w:val="00A054D2"/>
    <w:rsid w:val="00A05CCB"/>
    <w:rsid w:val="00A05E52"/>
    <w:rsid w:val="00A066C0"/>
    <w:rsid w:val="00A06F41"/>
    <w:rsid w:val="00A071E9"/>
    <w:rsid w:val="00A07CBD"/>
    <w:rsid w:val="00A07E39"/>
    <w:rsid w:val="00A1107F"/>
    <w:rsid w:val="00A1167E"/>
    <w:rsid w:val="00A1207B"/>
    <w:rsid w:val="00A1298B"/>
    <w:rsid w:val="00A12E5B"/>
    <w:rsid w:val="00A13507"/>
    <w:rsid w:val="00A13D98"/>
    <w:rsid w:val="00A1511A"/>
    <w:rsid w:val="00A15805"/>
    <w:rsid w:val="00A15CFD"/>
    <w:rsid w:val="00A168BA"/>
    <w:rsid w:val="00A17015"/>
    <w:rsid w:val="00A17CD7"/>
    <w:rsid w:val="00A2157D"/>
    <w:rsid w:val="00A21D17"/>
    <w:rsid w:val="00A22115"/>
    <w:rsid w:val="00A2274D"/>
    <w:rsid w:val="00A22A60"/>
    <w:rsid w:val="00A22F56"/>
    <w:rsid w:val="00A23447"/>
    <w:rsid w:val="00A235CC"/>
    <w:rsid w:val="00A2451A"/>
    <w:rsid w:val="00A25194"/>
    <w:rsid w:val="00A252C1"/>
    <w:rsid w:val="00A2675E"/>
    <w:rsid w:val="00A26785"/>
    <w:rsid w:val="00A30D6B"/>
    <w:rsid w:val="00A31914"/>
    <w:rsid w:val="00A3346B"/>
    <w:rsid w:val="00A33E3F"/>
    <w:rsid w:val="00A34265"/>
    <w:rsid w:val="00A347DE"/>
    <w:rsid w:val="00A36DD1"/>
    <w:rsid w:val="00A37493"/>
    <w:rsid w:val="00A3759B"/>
    <w:rsid w:val="00A37CF6"/>
    <w:rsid w:val="00A410F6"/>
    <w:rsid w:val="00A41382"/>
    <w:rsid w:val="00A41DDC"/>
    <w:rsid w:val="00A4295B"/>
    <w:rsid w:val="00A43DA8"/>
    <w:rsid w:val="00A43DC5"/>
    <w:rsid w:val="00A441E7"/>
    <w:rsid w:val="00A4426A"/>
    <w:rsid w:val="00A44CBA"/>
    <w:rsid w:val="00A45A11"/>
    <w:rsid w:val="00A46455"/>
    <w:rsid w:val="00A464FD"/>
    <w:rsid w:val="00A465BC"/>
    <w:rsid w:val="00A46E84"/>
    <w:rsid w:val="00A46F08"/>
    <w:rsid w:val="00A46F29"/>
    <w:rsid w:val="00A47168"/>
    <w:rsid w:val="00A47790"/>
    <w:rsid w:val="00A47A88"/>
    <w:rsid w:val="00A508DD"/>
    <w:rsid w:val="00A511FC"/>
    <w:rsid w:val="00A51E02"/>
    <w:rsid w:val="00A52F23"/>
    <w:rsid w:val="00A53AF1"/>
    <w:rsid w:val="00A53EE7"/>
    <w:rsid w:val="00A54086"/>
    <w:rsid w:val="00A54BB0"/>
    <w:rsid w:val="00A55212"/>
    <w:rsid w:val="00A56222"/>
    <w:rsid w:val="00A563F3"/>
    <w:rsid w:val="00A57A37"/>
    <w:rsid w:val="00A57D72"/>
    <w:rsid w:val="00A6047D"/>
    <w:rsid w:val="00A6080A"/>
    <w:rsid w:val="00A60F0D"/>
    <w:rsid w:val="00A6120E"/>
    <w:rsid w:val="00A612D7"/>
    <w:rsid w:val="00A62918"/>
    <w:rsid w:val="00A62956"/>
    <w:rsid w:val="00A6339E"/>
    <w:rsid w:val="00A63C65"/>
    <w:rsid w:val="00A63D74"/>
    <w:rsid w:val="00A643D8"/>
    <w:rsid w:val="00A646E6"/>
    <w:rsid w:val="00A65368"/>
    <w:rsid w:val="00A65AF5"/>
    <w:rsid w:val="00A668A0"/>
    <w:rsid w:val="00A67857"/>
    <w:rsid w:val="00A67A4F"/>
    <w:rsid w:val="00A713FF"/>
    <w:rsid w:val="00A71AB5"/>
    <w:rsid w:val="00A75A1F"/>
    <w:rsid w:val="00A75E8C"/>
    <w:rsid w:val="00A75F82"/>
    <w:rsid w:val="00A762D4"/>
    <w:rsid w:val="00A7651B"/>
    <w:rsid w:val="00A820ED"/>
    <w:rsid w:val="00A82B2C"/>
    <w:rsid w:val="00A82DEE"/>
    <w:rsid w:val="00A82EBA"/>
    <w:rsid w:val="00A83A38"/>
    <w:rsid w:val="00A83DD1"/>
    <w:rsid w:val="00A85428"/>
    <w:rsid w:val="00A8601C"/>
    <w:rsid w:val="00A86D7A"/>
    <w:rsid w:val="00A87272"/>
    <w:rsid w:val="00A91309"/>
    <w:rsid w:val="00A9141E"/>
    <w:rsid w:val="00A91A41"/>
    <w:rsid w:val="00A91CB8"/>
    <w:rsid w:val="00A926A1"/>
    <w:rsid w:val="00A929F6"/>
    <w:rsid w:val="00A93A9D"/>
    <w:rsid w:val="00A94A76"/>
    <w:rsid w:val="00A95DE9"/>
    <w:rsid w:val="00A960ED"/>
    <w:rsid w:val="00A97033"/>
    <w:rsid w:val="00A97652"/>
    <w:rsid w:val="00A9796F"/>
    <w:rsid w:val="00AA065E"/>
    <w:rsid w:val="00AA1105"/>
    <w:rsid w:val="00AA1BB1"/>
    <w:rsid w:val="00AA2A5B"/>
    <w:rsid w:val="00AA3384"/>
    <w:rsid w:val="00AA3A2E"/>
    <w:rsid w:val="00AA44FE"/>
    <w:rsid w:val="00AA4B75"/>
    <w:rsid w:val="00AA4E4C"/>
    <w:rsid w:val="00AA719B"/>
    <w:rsid w:val="00AA7717"/>
    <w:rsid w:val="00AA7922"/>
    <w:rsid w:val="00AA79F0"/>
    <w:rsid w:val="00AA7ADE"/>
    <w:rsid w:val="00AB0719"/>
    <w:rsid w:val="00AB2191"/>
    <w:rsid w:val="00AB2B8C"/>
    <w:rsid w:val="00AB35B7"/>
    <w:rsid w:val="00AB3E8B"/>
    <w:rsid w:val="00AB4195"/>
    <w:rsid w:val="00AB470A"/>
    <w:rsid w:val="00AB4A79"/>
    <w:rsid w:val="00AB644D"/>
    <w:rsid w:val="00AB7F87"/>
    <w:rsid w:val="00AC0706"/>
    <w:rsid w:val="00AC112F"/>
    <w:rsid w:val="00AC197A"/>
    <w:rsid w:val="00AC1AA6"/>
    <w:rsid w:val="00AC1FB9"/>
    <w:rsid w:val="00AC5F14"/>
    <w:rsid w:val="00AC640D"/>
    <w:rsid w:val="00AC6CE7"/>
    <w:rsid w:val="00AC71A4"/>
    <w:rsid w:val="00AC7C9A"/>
    <w:rsid w:val="00AD0A52"/>
    <w:rsid w:val="00AD17AF"/>
    <w:rsid w:val="00AD1A0A"/>
    <w:rsid w:val="00AD2370"/>
    <w:rsid w:val="00AD247E"/>
    <w:rsid w:val="00AD254C"/>
    <w:rsid w:val="00AD2E59"/>
    <w:rsid w:val="00AD3CEF"/>
    <w:rsid w:val="00AD4649"/>
    <w:rsid w:val="00AD6AEB"/>
    <w:rsid w:val="00AE0115"/>
    <w:rsid w:val="00AE09D3"/>
    <w:rsid w:val="00AE1BE2"/>
    <w:rsid w:val="00AE3212"/>
    <w:rsid w:val="00AE4132"/>
    <w:rsid w:val="00AE4890"/>
    <w:rsid w:val="00AE51B0"/>
    <w:rsid w:val="00AE5AEF"/>
    <w:rsid w:val="00AE6354"/>
    <w:rsid w:val="00AE73C6"/>
    <w:rsid w:val="00AE7ECD"/>
    <w:rsid w:val="00AF13A5"/>
    <w:rsid w:val="00AF14C7"/>
    <w:rsid w:val="00AF165A"/>
    <w:rsid w:val="00AF1B29"/>
    <w:rsid w:val="00AF1C56"/>
    <w:rsid w:val="00AF1CF7"/>
    <w:rsid w:val="00AF2601"/>
    <w:rsid w:val="00AF267D"/>
    <w:rsid w:val="00AF3F0D"/>
    <w:rsid w:val="00AF4623"/>
    <w:rsid w:val="00AF47AF"/>
    <w:rsid w:val="00AF5920"/>
    <w:rsid w:val="00AF7E7F"/>
    <w:rsid w:val="00B00E7E"/>
    <w:rsid w:val="00B02053"/>
    <w:rsid w:val="00B02196"/>
    <w:rsid w:val="00B023DF"/>
    <w:rsid w:val="00B02637"/>
    <w:rsid w:val="00B03232"/>
    <w:rsid w:val="00B039EE"/>
    <w:rsid w:val="00B05045"/>
    <w:rsid w:val="00B07169"/>
    <w:rsid w:val="00B10160"/>
    <w:rsid w:val="00B1040D"/>
    <w:rsid w:val="00B10C5D"/>
    <w:rsid w:val="00B11F85"/>
    <w:rsid w:val="00B13A58"/>
    <w:rsid w:val="00B1402E"/>
    <w:rsid w:val="00B15192"/>
    <w:rsid w:val="00B155F1"/>
    <w:rsid w:val="00B15C7D"/>
    <w:rsid w:val="00B15F1F"/>
    <w:rsid w:val="00B16BB9"/>
    <w:rsid w:val="00B17C1A"/>
    <w:rsid w:val="00B20438"/>
    <w:rsid w:val="00B20574"/>
    <w:rsid w:val="00B21E7C"/>
    <w:rsid w:val="00B2264F"/>
    <w:rsid w:val="00B22FD4"/>
    <w:rsid w:val="00B235F9"/>
    <w:rsid w:val="00B25C12"/>
    <w:rsid w:val="00B261F8"/>
    <w:rsid w:val="00B26C02"/>
    <w:rsid w:val="00B27C8E"/>
    <w:rsid w:val="00B27DB5"/>
    <w:rsid w:val="00B301CE"/>
    <w:rsid w:val="00B30513"/>
    <w:rsid w:val="00B30C15"/>
    <w:rsid w:val="00B30C69"/>
    <w:rsid w:val="00B323B1"/>
    <w:rsid w:val="00B32730"/>
    <w:rsid w:val="00B32A0F"/>
    <w:rsid w:val="00B33252"/>
    <w:rsid w:val="00B338BC"/>
    <w:rsid w:val="00B345B1"/>
    <w:rsid w:val="00B34983"/>
    <w:rsid w:val="00B34A8F"/>
    <w:rsid w:val="00B34C92"/>
    <w:rsid w:val="00B34CE5"/>
    <w:rsid w:val="00B34E3B"/>
    <w:rsid w:val="00B34F72"/>
    <w:rsid w:val="00B35313"/>
    <w:rsid w:val="00B35EB6"/>
    <w:rsid w:val="00B3645C"/>
    <w:rsid w:val="00B37195"/>
    <w:rsid w:val="00B37E2D"/>
    <w:rsid w:val="00B404CF"/>
    <w:rsid w:val="00B40625"/>
    <w:rsid w:val="00B409C4"/>
    <w:rsid w:val="00B41032"/>
    <w:rsid w:val="00B4107B"/>
    <w:rsid w:val="00B4122C"/>
    <w:rsid w:val="00B41C48"/>
    <w:rsid w:val="00B41CC5"/>
    <w:rsid w:val="00B430E9"/>
    <w:rsid w:val="00B432B9"/>
    <w:rsid w:val="00B43772"/>
    <w:rsid w:val="00B44879"/>
    <w:rsid w:val="00B44CC8"/>
    <w:rsid w:val="00B44D61"/>
    <w:rsid w:val="00B45575"/>
    <w:rsid w:val="00B457D3"/>
    <w:rsid w:val="00B45F87"/>
    <w:rsid w:val="00B462A4"/>
    <w:rsid w:val="00B46459"/>
    <w:rsid w:val="00B47BB4"/>
    <w:rsid w:val="00B512B6"/>
    <w:rsid w:val="00B531A5"/>
    <w:rsid w:val="00B53335"/>
    <w:rsid w:val="00B55200"/>
    <w:rsid w:val="00B55605"/>
    <w:rsid w:val="00B55EC4"/>
    <w:rsid w:val="00B5631E"/>
    <w:rsid w:val="00B57AF6"/>
    <w:rsid w:val="00B57DE0"/>
    <w:rsid w:val="00B605C5"/>
    <w:rsid w:val="00B60D56"/>
    <w:rsid w:val="00B61AFB"/>
    <w:rsid w:val="00B61E5A"/>
    <w:rsid w:val="00B622E8"/>
    <w:rsid w:val="00B630B9"/>
    <w:rsid w:val="00B6372E"/>
    <w:rsid w:val="00B63930"/>
    <w:rsid w:val="00B6486D"/>
    <w:rsid w:val="00B6513B"/>
    <w:rsid w:val="00B66027"/>
    <w:rsid w:val="00B67929"/>
    <w:rsid w:val="00B7001F"/>
    <w:rsid w:val="00B7067C"/>
    <w:rsid w:val="00B71B87"/>
    <w:rsid w:val="00B71C0C"/>
    <w:rsid w:val="00B720BC"/>
    <w:rsid w:val="00B728E6"/>
    <w:rsid w:val="00B72A72"/>
    <w:rsid w:val="00B72D00"/>
    <w:rsid w:val="00B73009"/>
    <w:rsid w:val="00B737E6"/>
    <w:rsid w:val="00B73DEB"/>
    <w:rsid w:val="00B745B5"/>
    <w:rsid w:val="00B75105"/>
    <w:rsid w:val="00B751F4"/>
    <w:rsid w:val="00B75539"/>
    <w:rsid w:val="00B75656"/>
    <w:rsid w:val="00B8027F"/>
    <w:rsid w:val="00B82BCD"/>
    <w:rsid w:val="00B82D3E"/>
    <w:rsid w:val="00B83200"/>
    <w:rsid w:val="00B85E97"/>
    <w:rsid w:val="00B861CA"/>
    <w:rsid w:val="00B86502"/>
    <w:rsid w:val="00B87DB8"/>
    <w:rsid w:val="00B87E50"/>
    <w:rsid w:val="00B9055E"/>
    <w:rsid w:val="00B90D08"/>
    <w:rsid w:val="00B9141B"/>
    <w:rsid w:val="00B91948"/>
    <w:rsid w:val="00B91D49"/>
    <w:rsid w:val="00B92A22"/>
    <w:rsid w:val="00B92C84"/>
    <w:rsid w:val="00B9364F"/>
    <w:rsid w:val="00B938A7"/>
    <w:rsid w:val="00B93FB2"/>
    <w:rsid w:val="00B94E72"/>
    <w:rsid w:val="00B97133"/>
    <w:rsid w:val="00B976D0"/>
    <w:rsid w:val="00BA01B3"/>
    <w:rsid w:val="00BA41A3"/>
    <w:rsid w:val="00BA4641"/>
    <w:rsid w:val="00BA4D90"/>
    <w:rsid w:val="00BA4F26"/>
    <w:rsid w:val="00BA5986"/>
    <w:rsid w:val="00BA61D4"/>
    <w:rsid w:val="00BA6AC7"/>
    <w:rsid w:val="00BB12C8"/>
    <w:rsid w:val="00BB14BA"/>
    <w:rsid w:val="00BB2BDF"/>
    <w:rsid w:val="00BB2E27"/>
    <w:rsid w:val="00BB52BB"/>
    <w:rsid w:val="00BB583B"/>
    <w:rsid w:val="00BB5FD0"/>
    <w:rsid w:val="00BB69BB"/>
    <w:rsid w:val="00BB6A1B"/>
    <w:rsid w:val="00BC03A3"/>
    <w:rsid w:val="00BC2B0D"/>
    <w:rsid w:val="00BC3DF4"/>
    <w:rsid w:val="00BC4B90"/>
    <w:rsid w:val="00BC5782"/>
    <w:rsid w:val="00BC5859"/>
    <w:rsid w:val="00BC5F08"/>
    <w:rsid w:val="00BC6060"/>
    <w:rsid w:val="00BC653A"/>
    <w:rsid w:val="00BC6E21"/>
    <w:rsid w:val="00BC70D2"/>
    <w:rsid w:val="00BC769D"/>
    <w:rsid w:val="00BC7B82"/>
    <w:rsid w:val="00BD0195"/>
    <w:rsid w:val="00BD168F"/>
    <w:rsid w:val="00BD1E29"/>
    <w:rsid w:val="00BD2A41"/>
    <w:rsid w:val="00BD2F14"/>
    <w:rsid w:val="00BD4492"/>
    <w:rsid w:val="00BD473A"/>
    <w:rsid w:val="00BD5084"/>
    <w:rsid w:val="00BD5954"/>
    <w:rsid w:val="00BD614A"/>
    <w:rsid w:val="00BD65A7"/>
    <w:rsid w:val="00BD66BC"/>
    <w:rsid w:val="00BD66F8"/>
    <w:rsid w:val="00BD6CBC"/>
    <w:rsid w:val="00BD7498"/>
    <w:rsid w:val="00BD753D"/>
    <w:rsid w:val="00BD773B"/>
    <w:rsid w:val="00BE0005"/>
    <w:rsid w:val="00BE168E"/>
    <w:rsid w:val="00BE196A"/>
    <w:rsid w:val="00BE2219"/>
    <w:rsid w:val="00BE25C0"/>
    <w:rsid w:val="00BE2915"/>
    <w:rsid w:val="00BE2DA1"/>
    <w:rsid w:val="00BE39DC"/>
    <w:rsid w:val="00BE3A26"/>
    <w:rsid w:val="00BE4F2E"/>
    <w:rsid w:val="00BE4FFE"/>
    <w:rsid w:val="00BE51BA"/>
    <w:rsid w:val="00BE52FD"/>
    <w:rsid w:val="00BE7B0E"/>
    <w:rsid w:val="00BF08A5"/>
    <w:rsid w:val="00BF1081"/>
    <w:rsid w:val="00BF1762"/>
    <w:rsid w:val="00BF1EE1"/>
    <w:rsid w:val="00BF2380"/>
    <w:rsid w:val="00BF374E"/>
    <w:rsid w:val="00BF3E47"/>
    <w:rsid w:val="00BF460E"/>
    <w:rsid w:val="00BF565F"/>
    <w:rsid w:val="00BF6CE7"/>
    <w:rsid w:val="00BF6EDF"/>
    <w:rsid w:val="00BF6F47"/>
    <w:rsid w:val="00BF7BC9"/>
    <w:rsid w:val="00BF7E29"/>
    <w:rsid w:val="00C00750"/>
    <w:rsid w:val="00C02407"/>
    <w:rsid w:val="00C02710"/>
    <w:rsid w:val="00C02E1A"/>
    <w:rsid w:val="00C03666"/>
    <w:rsid w:val="00C04298"/>
    <w:rsid w:val="00C050E8"/>
    <w:rsid w:val="00C054B5"/>
    <w:rsid w:val="00C0555E"/>
    <w:rsid w:val="00C05729"/>
    <w:rsid w:val="00C05F85"/>
    <w:rsid w:val="00C063BE"/>
    <w:rsid w:val="00C07757"/>
    <w:rsid w:val="00C07A72"/>
    <w:rsid w:val="00C07E17"/>
    <w:rsid w:val="00C10B2F"/>
    <w:rsid w:val="00C11859"/>
    <w:rsid w:val="00C12489"/>
    <w:rsid w:val="00C12ABD"/>
    <w:rsid w:val="00C131E1"/>
    <w:rsid w:val="00C135B8"/>
    <w:rsid w:val="00C14622"/>
    <w:rsid w:val="00C15B32"/>
    <w:rsid w:val="00C20896"/>
    <w:rsid w:val="00C21272"/>
    <w:rsid w:val="00C21369"/>
    <w:rsid w:val="00C21A50"/>
    <w:rsid w:val="00C22A05"/>
    <w:rsid w:val="00C2368D"/>
    <w:rsid w:val="00C23A1F"/>
    <w:rsid w:val="00C24084"/>
    <w:rsid w:val="00C243F6"/>
    <w:rsid w:val="00C24F8C"/>
    <w:rsid w:val="00C250ED"/>
    <w:rsid w:val="00C2628A"/>
    <w:rsid w:val="00C266E1"/>
    <w:rsid w:val="00C274D1"/>
    <w:rsid w:val="00C27900"/>
    <w:rsid w:val="00C27B4A"/>
    <w:rsid w:val="00C27F7D"/>
    <w:rsid w:val="00C31988"/>
    <w:rsid w:val="00C31E57"/>
    <w:rsid w:val="00C327F9"/>
    <w:rsid w:val="00C32E9A"/>
    <w:rsid w:val="00C3306A"/>
    <w:rsid w:val="00C36759"/>
    <w:rsid w:val="00C37C69"/>
    <w:rsid w:val="00C40143"/>
    <w:rsid w:val="00C402F2"/>
    <w:rsid w:val="00C41471"/>
    <w:rsid w:val="00C4165A"/>
    <w:rsid w:val="00C41667"/>
    <w:rsid w:val="00C422F8"/>
    <w:rsid w:val="00C4287D"/>
    <w:rsid w:val="00C4307A"/>
    <w:rsid w:val="00C44065"/>
    <w:rsid w:val="00C44509"/>
    <w:rsid w:val="00C44C0C"/>
    <w:rsid w:val="00C45BCE"/>
    <w:rsid w:val="00C4695D"/>
    <w:rsid w:val="00C46F8A"/>
    <w:rsid w:val="00C471FA"/>
    <w:rsid w:val="00C47D1C"/>
    <w:rsid w:val="00C501F3"/>
    <w:rsid w:val="00C50392"/>
    <w:rsid w:val="00C50ECF"/>
    <w:rsid w:val="00C514B9"/>
    <w:rsid w:val="00C54754"/>
    <w:rsid w:val="00C56054"/>
    <w:rsid w:val="00C562CD"/>
    <w:rsid w:val="00C6075C"/>
    <w:rsid w:val="00C61AD4"/>
    <w:rsid w:val="00C61AD6"/>
    <w:rsid w:val="00C61F72"/>
    <w:rsid w:val="00C637E4"/>
    <w:rsid w:val="00C63E9A"/>
    <w:rsid w:val="00C64612"/>
    <w:rsid w:val="00C65406"/>
    <w:rsid w:val="00C655BD"/>
    <w:rsid w:val="00C65AA8"/>
    <w:rsid w:val="00C66558"/>
    <w:rsid w:val="00C66D69"/>
    <w:rsid w:val="00C66F01"/>
    <w:rsid w:val="00C67A1B"/>
    <w:rsid w:val="00C723ED"/>
    <w:rsid w:val="00C7328E"/>
    <w:rsid w:val="00C73672"/>
    <w:rsid w:val="00C74A42"/>
    <w:rsid w:val="00C75251"/>
    <w:rsid w:val="00C75645"/>
    <w:rsid w:val="00C760EB"/>
    <w:rsid w:val="00C76B15"/>
    <w:rsid w:val="00C76B4E"/>
    <w:rsid w:val="00C8021A"/>
    <w:rsid w:val="00C804A2"/>
    <w:rsid w:val="00C80563"/>
    <w:rsid w:val="00C82001"/>
    <w:rsid w:val="00C824A1"/>
    <w:rsid w:val="00C8288D"/>
    <w:rsid w:val="00C834AA"/>
    <w:rsid w:val="00C873C6"/>
    <w:rsid w:val="00C87ECE"/>
    <w:rsid w:val="00C90548"/>
    <w:rsid w:val="00C90DCF"/>
    <w:rsid w:val="00C91254"/>
    <w:rsid w:val="00C91520"/>
    <w:rsid w:val="00C9154F"/>
    <w:rsid w:val="00C92BF3"/>
    <w:rsid w:val="00C93106"/>
    <w:rsid w:val="00C9317C"/>
    <w:rsid w:val="00C93415"/>
    <w:rsid w:val="00C93AC3"/>
    <w:rsid w:val="00C93D24"/>
    <w:rsid w:val="00C940BD"/>
    <w:rsid w:val="00C94195"/>
    <w:rsid w:val="00C94756"/>
    <w:rsid w:val="00C94E4C"/>
    <w:rsid w:val="00C962FE"/>
    <w:rsid w:val="00C96EF2"/>
    <w:rsid w:val="00C97223"/>
    <w:rsid w:val="00C97581"/>
    <w:rsid w:val="00C97E70"/>
    <w:rsid w:val="00CA0F23"/>
    <w:rsid w:val="00CA13C7"/>
    <w:rsid w:val="00CA1B25"/>
    <w:rsid w:val="00CA1D66"/>
    <w:rsid w:val="00CA21AB"/>
    <w:rsid w:val="00CA21F2"/>
    <w:rsid w:val="00CA26B5"/>
    <w:rsid w:val="00CA2DD4"/>
    <w:rsid w:val="00CA36F0"/>
    <w:rsid w:val="00CA3702"/>
    <w:rsid w:val="00CA5859"/>
    <w:rsid w:val="00CA60A3"/>
    <w:rsid w:val="00CB2B95"/>
    <w:rsid w:val="00CB2D92"/>
    <w:rsid w:val="00CB2F5C"/>
    <w:rsid w:val="00CB36FE"/>
    <w:rsid w:val="00CB4555"/>
    <w:rsid w:val="00CB478D"/>
    <w:rsid w:val="00CB645B"/>
    <w:rsid w:val="00CB72C2"/>
    <w:rsid w:val="00CB7A51"/>
    <w:rsid w:val="00CC0082"/>
    <w:rsid w:val="00CC20A9"/>
    <w:rsid w:val="00CC27BB"/>
    <w:rsid w:val="00CC2BAB"/>
    <w:rsid w:val="00CC2CDB"/>
    <w:rsid w:val="00CC2E01"/>
    <w:rsid w:val="00CC3804"/>
    <w:rsid w:val="00CC47DC"/>
    <w:rsid w:val="00CC499B"/>
    <w:rsid w:val="00CC6922"/>
    <w:rsid w:val="00CC6977"/>
    <w:rsid w:val="00CC6F5A"/>
    <w:rsid w:val="00CC7AE0"/>
    <w:rsid w:val="00CD06C7"/>
    <w:rsid w:val="00CD0F80"/>
    <w:rsid w:val="00CD1D28"/>
    <w:rsid w:val="00CD1D6F"/>
    <w:rsid w:val="00CD3055"/>
    <w:rsid w:val="00CD43D8"/>
    <w:rsid w:val="00CD4DCA"/>
    <w:rsid w:val="00CD50E2"/>
    <w:rsid w:val="00CD53D8"/>
    <w:rsid w:val="00CE0CAB"/>
    <w:rsid w:val="00CE202C"/>
    <w:rsid w:val="00CE295F"/>
    <w:rsid w:val="00CE2D91"/>
    <w:rsid w:val="00CE45B0"/>
    <w:rsid w:val="00CE4726"/>
    <w:rsid w:val="00CE5445"/>
    <w:rsid w:val="00CF1EDF"/>
    <w:rsid w:val="00CF2170"/>
    <w:rsid w:val="00CF24F0"/>
    <w:rsid w:val="00CF40AD"/>
    <w:rsid w:val="00CF4666"/>
    <w:rsid w:val="00CF56F7"/>
    <w:rsid w:val="00CF5AFA"/>
    <w:rsid w:val="00D01376"/>
    <w:rsid w:val="00D04ED1"/>
    <w:rsid w:val="00D05BF0"/>
    <w:rsid w:val="00D05DC5"/>
    <w:rsid w:val="00D06804"/>
    <w:rsid w:val="00D06C17"/>
    <w:rsid w:val="00D07264"/>
    <w:rsid w:val="00D0784D"/>
    <w:rsid w:val="00D07DC1"/>
    <w:rsid w:val="00D101C6"/>
    <w:rsid w:val="00D11983"/>
    <w:rsid w:val="00D1282B"/>
    <w:rsid w:val="00D13983"/>
    <w:rsid w:val="00D139A5"/>
    <w:rsid w:val="00D14E0D"/>
    <w:rsid w:val="00D154A9"/>
    <w:rsid w:val="00D1602B"/>
    <w:rsid w:val="00D16336"/>
    <w:rsid w:val="00D1684C"/>
    <w:rsid w:val="00D16A16"/>
    <w:rsid w:val="00D171A3"/>
    <w:rsid w:val="00D174DF"/>
    <w:rsid w:val="00D176E9"/>
    <w:rsid w:val="00D2221C"/>
    <w:rsid w:val="00D22790"/>
    <w:rsid w:val="00D22C5E"/>
    <w:rsid w:val="00D255C1"/>
    <w:rsid w:val="00D25B92"/>
    <w:rsid w:val="00D25ED1"/>
    <w:rsid w:val="00D2644D"/>
    <w:rsid w:val="00D278D9"/>
    <w:rsid w:val="00D27BDB"/>
    <w:rsid w:val="00D302F4"/>
    <w:rsid w:val="00D32A8D"/>
    <w:rsid w:val="00D348A9"/>
    <w:rsid w:val="00D34F34"/>
    <w:rsid w:val="00D35CA7"/>
    <w:rsid w:val="00D36512"/>
    <w:rsid w:val="00D3724D"/>
    <w:rsid w:val="00D37264"/>
    <w:rsid w:val="00D37795"/>
    <w:rsid w:val="00D37A2F"/>
    <w:rsid w:val="00D40DB5"/>
    <w:rsid w:val="00D41E50"/>
    <w:rsid w:val="00D426FB"/>
    <w:rsid w:val="00D44820"/>
    <w:rsid w:val="00D46429"/>
    <w:rsid w:val="00D47BF0"/>
    <w:rsid w:val="00D53363"/>
    <w:rsid w:val="00D544FE"/>
    <w:rsid w:val="00D549A8"/>
    <w:rsid w:val="00D55DB4"/>
    <w:rsid w:val="00D56094"/>
    <w:rsid w:val="00D57764"/>
    <w:rsid w:val="00D60113"/>
    <w:rsid w:val="00D6021B"/>
    <w:rsid w:val="00D63D9D"/>
    <w:rsid w:val="00D647A4"/>
    <w:rsid w:val="00D64807"/>
    <w:rsid w:val="00D65B82"/>
    <w:rsid w:val="00D65B8A"/>
    <w:rsid w:val="00D669DA"/>
    <w:rsid w:val="00D6722A"/>
    <w:rsid w:val="00D67599"/>
    <w:rsid w:val="00D700B4"/>
    <w:rsid w:val="00D70960"/>
    <w:rsid w:val="00D70A8F"/>
    <w:rsid w:val="00D70C9F"/>
    <w:rsid w:val="00D726B7"/>
    <w:rsid w:val="00D732BF"/>
    <w:rsid w:val="00D7406C"/>
    <w:rsid w:val="00D74AAD"/>
    <w:rsid w:val="00D756A9"/>
    <w:rsid w:val="00D757BC"/>
    <w:rsid w:val="00D75F0F"/>
    <w:rsid w:val="00D806B7"/>
    <w:rsid w:val="00D8141F"/>
    <w:rsid w:val="00D819FD"/>
    <w:rsid w:val="00D820F6"/>
    <w:rsid w:val="00D82510"/>
    <w:rsid w:val="00D82FF6"/>
    <w:rsid w:val="00D8313D"/>
    <w:rsid w:val="00D85464"/>
    <w:rsid w:val="00D8605F"/>
    <w:rsid w:val="00D86393"/>
    <w:rsid w:val="00D90CBF"/>
    <w:rsid w:val="00D91799"/>
    <w:rsid w:val="00D91891"/>
    <w:rsid w:val="00D92D54"/>
    <w:rsid w:val="00D92D98"/>
    <w:rsid w:val="00D941B7"/>
    <w:rsid w:val="00D94AB5"/>
    <w:rsid w:val="00D95452"/>
    <w:rsid w:val="00D96BE1"/>
    <w:rsid w:val="00D976AA"/>
    <w:rsid w:val="00DA0D4D"/>
    <w:rsid w:val="00DA3D9B"/>
    <w:rsid w:val="00DA43C1"/>
    <w:rsid w:val="00DA44AB"/>
    <w:rsid w:val="00DA4F4E"/>
    <w:rsid w:val="00DA5FCB"/>
    <w:rsid w:val="00DA6E2B"/>
    <w:rsid w:val="00DA780A"/>
    <w:rsid w:val="00DB0123"/>
    <w:rsid w:val="00DB02F7"/>
    <w:rsid w:val="00DB0D75"/>
    <w:rsid w:val="00DB0EB0"/>
    <w:rsid w:val="00DB0FD7"/>
    <w:rsid w:val="00DB1325"/>
    <w:rsid w:val="00DB1E1B"/>
    <w:rsid w:val="00DB2A40"/>
    <w:rsid w:val="00DB349E"/>
    <w:rsid w:val="00DB361C"/>
    <w:rsid w:val="00DB404E"/>
    <w:rsid w:val="00DB407B"/>
    <w:rsid w:val="00DB4A4B"/>
    <w:rsid w:val="00DB4B0C"/>
    <w:rsid w:val="00DB558B"/>
    <w:rsid w:val="00DB5C5A"/>
    <w:rsid w:val="00DB780B"/>
    <w:rsid w:val="00DB78C9"/>
    <w:rsid w:val="00DB7B29"/>
    <w:rsid w:val="00DC0CE2"/>
    <w:rsid w:val="00DC1F77"/>
    <w:rsid w:val="00DC32E5"/>
    <w:rsid w:val="00DC3435"/>
    <w:rsid w:val="00DC5336"/>
    <w:rsid w:val="00DC63CB"/>
    <w:rsid w:val="00DC7200"/>
    <w:rsid w:val="00DC7260"/>
    <w:rsid w:val="00DC7D6C"/>
    <w:rsid w:val="00DD023F"/>
    <w:rsid w:val="00DD0902"/>
    <w:rsid w:val="00DD0A99"/>
    <w:rsid w:val="00DD11FE"/>
    <w:rsid w:val="00DD18C6"/>
    <w:rsid w:val="00DD28D1"/>
    <w:rsid w:val="00DD31C5"/>
    <w:rsid w:val="00DD362B"/>
    <w:rsid w:val="00DD4018"/>
    <w:rsid w:val="00DD401C"/>
    <w:rsid w:val="00DD5BBA"/>
    <w:rsid w:val="00DD7710"/>
    <w:rsid w:val="00DD7AD2"/>
    <w:rsid w:val="00DE05E2"/>
    <w:rsid w:val="00DE0D2E"/>
    <w:rsid w:val="00DE0DBE"/>
    <w:rsid w:val="00DE1821"/>
    <w:rsid w:val="00DE18E4"/>
    <w:rsid w:val="00DE1D6F"/>
    <w:rsid w:val="00DE2DC3"/>
    <w:rsid w:val="00DE3906"/>
    <w:rsid w:val="00DE3B7F"/>
    <w:rsid w:val="00DE3E8D"/>
    <w:rsid w:val="00DE586D"/>
    <w:rsid w:val="00DE5B45"/>
    <w:rsid w:val="00DE6BC7"/>
    <w:rsid w:val="00DE721D"/>
    <w:rsid w:val="00DE794E"/>
    <w:rsid w:val="00DE7F6D"/>
    <w:rsid w:val="00DF125B"/>
    <w:rsid w:val="00DF14BE"/>
    <w:rsid w:val="00DF1566"/>
    <w:rsid w:val="00DF4AA6"/>
    <w:rsid w:val="00DF5C7F"/>
    <w:rsid w:val="00DF635A"/>
    <w:rsid w:val="00DF64CE"/>
    <w:rsid w:val="00DF6ABA"/>
    <w:rsid w:val="00DF6C22"/>
    <w:rsid w:val="00DF7601"/>
    <w:rsid w:val="00E002B2"/>
    <w:rsid w:val="00E0055D"/>
    <w:rsid w:val="00E013AA"/>
    <w:rsid w:val="00E030E9"/>
    <w:rsid w:val="00E04765"/>
    <w:rsid w:val="00E04B63"/>
    <w:rsid w:val="00E04F8C"/>
    <w:rsid w:val="00E04FA8"/>
    <w:rsid w:val="00E05B29"/>
    <w:rsid w:val="00E06F8A"/>
    <w:rsid w:val="00E077CB"/>
    <w:rsid w:val="00E07BC5"/>
    <w:rsid w:val="00E109CD"/>
    <w:rsid w:val="00E10C13"/>
    <w:rsid w:val="00E11167"/>
    <w:rsid w:val="00E12A65"/>
    <w:rsid w:val="00E12B56"/>
    <w:rsid w:val="00E12C2C"/>
    <w:rsid w:val="00E134C0"/>
    <w:rsid w:val="00E1401A"/>
    <w:rsid w:val="00E146DD"/>
    <w:rsid w:val="00E162B5"/>
    <w:rsid w:val="00E20E11"/>
    <w:rsid w:val="00E21547"/>
    <w:rsid w:val="00E22AF0"/>
    <w:rsid w:val="00E23DAF"/>
    <w:rsid w:val="00E24B01"/>
    <w:rsid w:val="00E25B14"/>
    <w:rsid w:val="00E265C3"/>
    <w:rsid w:val="00E26B40"/>
    <w:rsid w:val="00E26EAD"/>
    <w:rsid w:val="00E27E48"/>
    <w:rsid w:val="00E27F48"/>
    <w:rsid w:val="00E300C6"/>
    <w:rsid w:val="00E30691"/>
    <w:rsid w:val="00E31376"/>
    <w:rsid w:val="00E31E82"/>
    <w:rsid w:val="00E32404"/>
    <w:rsid w:val="00E32649"/>
    <w:rsid w:val="00E34348"/>
    <w:rsid w:val="00E344CA"/>
    <w:rsid w:val="00E34EA3"/>
    <w:rsid w:val="00E34ECD"/>
    <w:rsid w:val="00E34EED"/>
    <w:rsid w:val="00E3531B"/>
    <w:rsid w:val="00E36341"/>
    <w:rsid w:val="00E365D8"/>
    <w:rsid w:val="00E373B6"/>
    <w:rsid w:val="00E379DA"/>
    <w:rsid w:val="00E401FC"/>
    <w:rsid w:val="00E4029A"/>
    <w:rsid w:val="00E40F5F"/>
    <w:rsid w:val="00E414E6"/>
    <w:rsid w:val="00E42233"/>
    <w:rsid w:val="00E43139"/>
    <w:rsid w:val="00E44283"/>
    <w:rsid w:val="00E4444F"/>
    <w:rsid w:val="00E4469C"/>
    <w:rsid w:val="00E4486A"/>
    <w:rsid w:val="00E44A7A"/>
    <w:rsid w:val="00E45039"/>
    <w:rsid w:val="00E45AAA"/>
    <w:rsid w:val="00E45D00"/>
    <w:rsid w:val="00E45D80"/>
    <w:rsid w:val="00E4633B"/>
    <w:rsid w:val="00E468C9"/>
    <w:rsid w:val="00E46979"/>
    <w:rsid w:val="00E46CB5"/>
    <w:rsid w:val="00E47B8A"/>
    <w:rsid w:val="00E501B8"/>
    <w:rsid w:val="00E50301"/>
    <w:rsid w:val="00E510FF"/>
    <w:rsid w:val="00E512A5"/>
    <w:rsid w:val="00E5366B"/>
    <w:rsid w:val="00E53F3C"/>
    <w:rsid w:val="00E56284"/>
    <w:rsid w:val="00E5650F"/>
    <w:rsid w:val="00E5692D"/>
    <w:rsid w:val="00E57322"/>
    <w:rsid w:val="00E57434"/>
    <w:rsid w:val="00E610AC"/>
    <w:rsid w:val="00E6253C"/>
    <w:rsid w:val="00E63529"/>
    <w:rsid w:val="00E64392"/>
    <w:rsid w:val="00E667D9"/>
    <w:rsid w:val="00E6701F"/>
    <w:rsid w:val="00E6781D"/>
    <w:rsid w:val="00E6790F"/>
    <w:rsid w:val="00E67EC8"/>
    <w:rsid w:val="00E700F1"/>
    <w:rsid w:val="00E705D4"/>
    <w:rsid w:val="00E72C60"/>
    <w:rsid w:val="00E73116"/>
    <w:rsid w:val="00E7345C"/>
    <w:rsid w:val="00E745B7"/>
    <w:rsid w:val="00E7489A"/>
    <w:rsid w:val="00E74DC0"/>
    <w:rsid w:val="00E74F12"/>
    <w:rsid w:val="00E75A7C"/>
    <w:rsid w:val="00E764DB"/>
    <w:rsid w:val="00E7663D"/>
    <w:rsid w:val="00E77589"/>
    <w:rsid w:val="00E81268"/>
    <w:rsid w:val="00E82FFA"/>
    <w:rsid w:val="00E8568B"/>
    <w:rsid w:val="00E85C97"/>
    <w:rsid w:val="00E86DFA"/>
    <w:rsid w:val="00E8757F"/>
    <w:rsid w:val="00E876AD"/>
    <w:rsid w:val="00E87C1F"/>
    <w:rsid w:val="00E907A2"/>
    <w:rsid w:val="00E914D3"/>
    <w:rsid w:val="00E92F58"/>
    <w:rsid w:val="00E93424"/>
    <w:rsid w:val="00E9441E"/>
    <w:rsid w:val="00E952A3"/>
    <w:rsid w:val="00E961B8"/>
    <w:rsid w:val="00E9718C"/>
    <w:rsid w:val="00EA046A"/>
    <w:rsid w:val="00EA0C01"/>
    <w:rsid w:val="00EA10DA"/>
    <w:rsid w:val="00EA1668"/>
    <w:rsid w:val="00EA1A7C"/>
    <w:rsid w:val="00EA2E59"/>
    <w:rsid w:val="00EA308A"/>
    <w:rsid w:val="00EA3211"/>
    <w:rsid w:val="00EA3234"/>
    <w:rsid w:val="00EA3AC3"/>
    <w:rsid w:val="00EA4DDC"/>
    <w:rsid w:val="00EA50A8"/>
    <w:rsid w:val="00EA51F2"/>
    <w:rsid w:val="00EA5868"/>
    <w:rsid w:val="00EA5869"/>
    <w:rsid w:val="00EA5D2C"/>
    <w:rsid w:val="00EA68F0"/>
    <w:rsid w:val="00EA7AA8"/>
    <w:rsid w:val="00EB051F"/>
    <w:rsid w:val="00EB2551"/>
    <w:rsid w:val="00EB37A4"/>
    <w:rsid w:val="00EB3D33"/>
    <w:rsid w:val="00EB57FB"/>
    <w:rsid w:val="00EB6238"/>
    <w:rsid w:val="00EB65D3"/>
    <w:rsid w:val="00EB67E8"/>
    <w:rsid w:val="00EB6C80"/>
    <w:rsid w:val="00EB6DC4"/>
    <w:rsid w:val="00EB714D"/>
    <w:rsid w:val="00EB717B"/>
    <w:rsid w:val="00EB7691"/>
    <w:rsid w:val="00EC13FC"/>
    <w:rsid w:val="00EC2A99"/>
    <w:rsid w:val="00EC315C"/>
    <w:rsid w:val="00EC3404"/>
    <w:rsid w:val="00EC385F"/>
    <w:rsid w:val="00EC509B"/>
    <w:rsid w:val="00EC572E"/>
    <w:rsid w:val="00EC5932"/>
    <w:rsid w:val="00EC675F"/>
    <w:rsid w:val="00EC79E5"/>
    <w:rsid w:val="00ED0494"/>
    <w:rsid w:val="00ED07F0"/>
    <w:rsid w:val="00ED0D65"/>
    <w:rsid w:val="00ED18BE"/>
    <w:rsid w:val="00ED3E01"/>
    <w:rsid w:val="00ED46DF"/>
    <w:rsid w:val="00ED4CA9"/>
    <w:rsid w:val="00ED5672"/>
    <w:rsid w:val="00ED61E4"/>
    <w:rsid w:val="00ED6D95"/>
    <w:rsid w:val="00ED71F9"/>
    <w:rsid w:val="00ED7921"/>
    <w:rsid w:val="00EE0560"/>
    <w:rsid w:val="00EE0B3A"/>
    <w:rsid w:val="00EE0CCC"/>
    <w:rsid w:val="00EE0DB0"/>
    <w:rsid w:val="00EE11A4"/>
    <w:rsid w:val="00EE1802"/>
    <w:rsid w:val="00EE244B"/>
    <w:rsid w:val="00EE3429"/>
    <w:rsid w:val="00EE4C61"/>
    <w:rsid w:val="00EE4EEA"/>
    <w:rsid w:val="00EE540C"/>
    <w:rsid w:val="00EE6561"/>
    <w:rsid w:val="00EE6A81"/>
    <w:rsid w:val="00EE75E3"/>
    <w:rsid w:val="00EF1F83"/>
    <w:rsid w:val="00EF21C9"/>
    <w:rsid w:val="00EF22C8"/>
    <w:rsid w:val="00EF2798"/>
    <w:rsid w:val="00EF32DA"/>
    <w:rsid w:val="00EF395A"/>
    <w:rsid w:val="00EF4780"/>
    <w:rsid w:val="00EF4E61"/>
    <w:rsid w:val="00EF5153"/>
    <w:rsid w:val="00EF5C45"/>
    <w:rsid w:val="00EF6164"/>
    <w:rsid w:val="00EF70D0"/>
    <w:rsid w:val="00F007C5"/>
    <w:rsid w:val="00F01C3E"/>
    <w:rsid w:val="00F0315B"/>
    <w:rsid w:val="00F041C0"/>
    <w:rsid w:val="00F04B42"/>
    <w:rsid w:val="00F050D0"/>
    <w:rsid w:val="00F05FD5"/>
    <w:rsid w:val="00F0636B"/>
    <w:rsid w:val="00F06531"/>
    <w:rsid w:val="00F069BA"/>
    <w:rsid w:val="00F06B85"/>
    <w:rsid w:val="00F0764B"/>
    <w:rsid w:val="00F07F7F"/>
    <w:rsid w:val="00F103A0"/>
    <w:rsid w:val="00F11270"/>
    <w:rsid w:val="00F11480"/>
    <w:rsid w:val="00F1228B"/>
    <w:rsid w:val="00F12442"/>
    <w:rsid w:val="00F1358D"/>
    <w:rsid w:val="00F13AD3"/>
    <w:rsid w:val="00F14447"/>
    <w:rsid w:val="00F14DFA"/>
    <w:rsid w:val="00F1570A"/>
    <w:rsid w:val="00F15CA3"/>
    <w:rsid w:val="00F15D97"/>
    <w:rsid w:val="00F160EA"/>
    <w:rsid w:val="00F1789C"/>
    <w:rsid w:val="00F17EAB"/>
    <w:rsid w:val="00F218C4"/>
    <w:rsid w:val="00F21BA3"/>
    <w:rsid w:val="00F21DE3"/>
    <w:rsid w:val="00F22281"/>
    <w:rsid w:val="00F258FC"/>
    <w:rsid w:val="00F269AF"/>
    <w:rsid w:val="00F26CA4"/>
    <w:rsid w:val="00F27003"/>
    <w:rsid w:val="00F27126"/>
    <w:rsid w:val="00F274AE"/>
    <w:rsid w:val="00F274B3"/>
    <w:rsid w:val="00F275D2"/>
    <w:rsid w:val="00F27F3D"/>
    <w:rsid w:val="00F30820"/>
    <w:rsid w:val="00F30D38"/>
    <w:rsid w:val="00F31622"/>
    <w:rsid w:val="00F31694"/>
    <w:rsid w:val="00F31E73"/>
    <w:rsid w:val="00F32025"/>
    <w:rsid w:val="00F32684"/>
    <w:rsid w:val="00F32DB2"/>
    <w:rsid w:val="00F331B6"/>
    <w:rsid w:val="00F3328A"/>
    <w:rsid w:val="00F34176"/>
    <w:rsid w:val="00F36315"/>
    <w:rsid w:val="00F3639C"/>
    <w:rsid w:val="00F40EB0"/>
    <w:rsid w:val="00F412FE"/>
    <w:rsid w:val="00F429C8"/>
    <w:rsid w:val="00F429FB"/>
    <w:rsid w:val="00F42AE1"/>
    <w:rsid w:val="00F431E3"/>
    <w:rsid w:val="00F433CC"/>
    <w:rsid w:val="00F43EC3"/>
    <w:rsid w:val="00F4475C"/>
    <w:rsid w:val="00F4595D"/>
    <w:rsid w:val="00F463B3"/>
    <w:rsid w:val="00F472D3"/>
    <w:rsid w:val="00F4737D"/>
    <w:rsid w:val="00F47781"/>
    <w:rsid w:val="00F47C80"/>
    <w:rsid w:val="00F509CD"/>
    <w:rsid w:val="00F535EE"/>
    <w:rsid w:val="00F54097"/>
    <w:rsid w:val="00F5444A"/>
    <w:rsid w:val="00F54BE4"/>
    <w:rsid w:val="00F54EAA"/>
    <w:rsid w:val="00F55092"/>
    <w:rsid w:val="00F55B52"/>
    <w:rsid w:val="00F55EF3"/>
    <w:rsid w:val="00F56EC1"/>
    <w:rsid w:val="00F57854"/>
    <w:rsid w:val="00F579EC"/>
    <w:rsid w:val="00F611B5"/>
    <w:rsid w:val="00F61A5D"/>
    <w:rsid w:val="00F6203F"/>
    <w:rsid w:val="00F628F1"/>
    <w:rsid w:val="00F65508"/>
    <w:rsid w:val="00F65914"/>
    <w:rsid w:val="00F66368"/>
    <w:rsid w:val="00F66DD0"/>
    <w:rsid w:val="00F70AFE"/>
    <w:rsid w:val="00F70CE6"/>
    <w:rsid w:val="00F70DE2"/>
    <w:rsid w:val="00F70F92"/>
    <w:rsid w:val="00F71389"/>
    <w:rsid w:val="00F72B70"/>
    <w:rsid w:val="00F73902"/>
    <w:rsid w:val="00F7399C"/>
    <w:rsid w:val="00F74122"/>
    <w:rsid w:val="00F74CD2"/>
    <w:rsid w:val="00F750B6"/>
    <w:rsid w:val="00F76223"/>
    <w:rsid w:val="00F76A1D"/>
    <w:rsid w:val="00F77374"/>
    <w:rsid w:val="00F8157F"/>
    <w:rsid w:val="00F81B44"/>
    <w:rsid w:val="00F8323B"/>
    <w:rsid w:val="00F83324"/>
    <w:rsid w:val="00F83539"/>
    <w:rsid w:val="00F835A4"/>
    <w:rsid w:val="00F83A6E"/>
    <w:rsid w:val="00F83FE6"/>
    <w:rsid w:val="00F84200"/>
    <w:rsid w:val="00F8447B"/>
    <w:rsid w:val="00F8455A"/>
    <w:rsid w:val="00F84EDE"/>
    <w:rsid w:val="00F852F4"/>
    <w:rsid w:val="00F853D7"/>
    <w:rsid w:val="00F858DE"/>
    <w:rsid w:val="00F87033"/>
    <w:rsid w:val="00F87781"/>
    <w:rsid w:val="00F90B31"/>
    <w:rsid w:val="00F91E7F"/>
    <w:rsid w:val="00F925C2"/>
    <w:rsid w:val="00F93614"/>
    <w:rsid w:val="00F95598"/>
    <w:rsid w:val="00F9631A"/>
    <w:rsid w:val="00F97C6C"/>
    <w:rsid w:val="00FA16D6"/>
    <w:rsid w:val="00FA1AF9"/>
    <w:rsid w:val="00FA1B5E"/>
    <w:rsid w:val="00FA2084"/>
    <w:rsid w:val="00FA20FE"/>
    <w:rsid w:val="00FA23E0"/>
    <w:rsid w:val="00FA30DE"/>
    <w:rsid w:val="00FA345E"/>
    <w:rsid w:val="00FA35C3"/>
    <w:rsid w:val="00FA4AB3"/>
    <w:rsid w:val="00FA613D"/>
    <w:rsid w:val="00FA72A5"/>
    <w:rsid w:val="00FA7573"/>
    <w:rsid w:val="00FA7F03"/>
    <w:rsid w:val="00FB16BF"/>
    <w:rsid w:val="00FB198B"/>
    <w:rsid w:val="00FB1F15"/>
    <w:rsid w:val="00FB2624"/>
    <w:rsid w:val="00FB29B5"/>
    <w:rsid w:val="00FB2CFA"/>
    <w:rsid w:val="00FB35A7"/>
    <w:rsid w:val="00FB3D56"/>
    <w:rsid w:val="00FB498D"/>
    <w:rsid w:val="00FB4D07"/>
    <w:rsid w:val="00FB73F5"/>
    <w:rsid w:val="00FC0086"/>
    <w:rsid w:val="00FC111B"/>
    <w:rsid w:val="00FC1E97"/>
    <w:rsid w:val="00FC240A"/>
    <w:rsid w:val="00FC2899"/>
    <w:rsid w:val="00FC29C8"/>
    <w:rsid w:val="00FC30CD"/>
    <w:rsid w:val="00FC3885"/>
    <w:rsid w:val="00FC3B58"/>
    <w:rsid w:val="00FC3BD8"/>
    <w:rsid w:val="00FC456F"/>
    <w:rsid w:val="00FC5FE5"/>
    <w:rsid w:val="00FC7C2B"/>
    <w:rsid w:val="00FC7C96"/>
    <w:rsid w:val="00FD156B"/>
    <w:rsid w:val="00FD1839"/>
    <w:rsid w:val="00FD263D"/>
    <w:rsid w:val="00FD2EC1"/>
    <w:rsid w:val="00FD539D"/>
    <w:rsid w:val="00FD5CBD"/>
    <w:rsid w:val="00FD7C85"/>
    <w:rsid w:val="00FE1CB1"/>
    <w:rsid w:val="00FE2091"/>
    <w:rsid w:val="00FE3975"/>
    <w:rsid w:val="00FE532C"/>
    <w:rsid w:val="00FE5A5B"/>
    <w:rsid w:val="00FE67DA"/>
    <w:rsid w:val="00FE6EEC"/>
    <w:rsid w:val="00FE72BF"/>
    <w:rsid w:val="00FE7FB6"/>
    <w:rsid w:val="00FF015B"/>
    <w:rsid w:val="00FF0753"/>
    <w:rsid w:val="00FF0C4C"/>
    <w:rsid w:val="00FF1ED3"/>
    <w:rsid w:val="00FF2983"/>
    <w:rsid w:val="00FF337E"/>
    <w:rsid w:val="00FF41A1"/>
    <w:rsid w:val="00FF48B7"/>
    <w:rsid w:val="00FF6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1CD"/>
    <w:pPr>
      <w:spacing w:after="200" w:line="276" w:lineRule="auto"/>
    </w:pPr>
    <w:rPr>
      <w:sz w:val="22"/>
      <w:szCs w:val="22"/>
      <w:lang w:eastAsia="zh-CN"/>
    </w:rPr>
  </w:style>
  <w:style w:type="paragraph" w:styleId="Heading1">
    <w:name w:val="heading 1"/>
    <w:basedOn w:val="Normal"/>
    <w:link w:val="Heading1Char"/>
    <w:uiPriority w:val="9"/>
    <w:qFormat/>
    <w:rsid w:val="008D4D04"/>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107F"/>
    <w:rPr>
      <w:sz w:val="22"/>
      <w:szCs w:val="22"/>
    </w:rPr>
  </w:style>
  <w:style w:type="paragraph" w:styleId="ListParagraph">
    <w:name w:val="List Paragraph"/>
    <w:basedOn w:val="Normal"/>
    <w:uiPriority w:val="34"/>
    <w:qFormat/>
    <w:rsid w:val="00C873C6"/>
    <w:pPr>
      <w:ind w:left="720"/>
      <w:contextualSpacing/>
    </w:pPr>
  </w:style>
  <w:style w:type="character" w:styleId="CommentReference">
    <w:name w:val="annotation reference"/>
    <w:unhideWhenUsed/>
    <w:rsid w:val="00712570"/>
    <w:rPr>
      <w:sz w:val="16"/>
      <w:szCs w:val="16"/>
    </w:rPr>
  </w:style>
  <w:style w:type="paragraph" w:styleId="CommentText">
    <w:name w:val="annotation text"/>
    <w:basedOn w:val="Normal"/>
    <w:link w:val="CommentTextChar"/>
    <w:unhideWhenUsed/>
    <w:rsid w:val="00712570"/>
    <w:pPr>
      <w:spacing w:line="240" w:lineRule="auto"/>
    </w:pPr>
    <w:rPr>
      <w:sz w:val="20"/>
      <w:szCs w:val="20"/>
      <w:lang w:val="x-none" w:eastAsia="x-none"/>
    </w:rPr>
  </w:style>
  <w:style w:type="character" w:customStyle="1" w:styleId="CommentTextChar">
    <w:name w:val="Comment Text Char"/>
    <w:link w:val="CommentText"/>
    <w:rsid w:val="00712570"/>
    <w:rPr>
      <w:sz w:val="20"/>
      <w:szCs w:val="20"/>
    </w:rPr>
  </w:style>
  <w:style w:type="paragraph" w:styleId="BalloonText">
    <w:name w:val="Balloon Text"/>
    <w:basedOn w:val="Normal"/>
    <w:link w:val="BalloonTextChar"/>
    <w:uiPriority w:val="99"/>
    <w:semiHidden/>
    <w:unhideWhenUsed/>
    <w:rsid w:val="0071257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12570"/>
    <w:rPr>
      <w:rFonts w:ascii="Tahoma" w:hAnsi="Tahoma" w:cs="Tahoma"/>
      <w:sz w:val="16"/>
      <w:szCs w:val="16"/>
    </w:rPr>
  </w:style>
  <w:style w:type="character" w:customStyle="1" w:styleId="medium-font">
    <w:name w:val="medium-font"/>
    <w:basedOn w:val="DefaultParagraphFont"/>
    <w:rsid w:val="0015096F"/>
  </w:style>
  <w:style w:type="paragraph" w:styleId="BodyTextIndent">
    <w:name w:val="Body Text Indent"/>
    <w:basedOn w:val="Normal"/>
    <w:link w:val="BodyTextIndentChar"/>
    <w:rsid w:val="0015096F"/>
    <w:pPr>
      <w:spacing w:after="0" w:line="240" w:lineRule="auto"/>
      <w:ind w:left="720"/>
    </w:pPr>
    <w:rPr>
      <w:rFonts w:ascii="Times New Roman" w:hAnsi="Times New Roman"/>
      <w:sz w:val="24"/>
      <w:szCs w:val="24"/>
      <w:lang w:val="x-none" w:eastAsia="x-none"/>
    </w:rPr>
  </w:style>
  <w:style w:type="character" w:customStyle="1" w:styleId="BodyTextIndentChar">
    <w:name w:val="Body Text Indent Char"/>
    <w:link w:val="BodyTextIndent"/>
    <w:rsid w:val="0015096F"/>
    <w:rPr>
      <w:rFonts w:ascii="Times New Roman" w:eastAsia="SimSun" w:hAnsi="Times New Roman" w:cs="Times New Roman"/>
      <w:sz w:val="24"/>
      <w:szCs w:val="24"/>
    </w:rPr>
  </w:style>
  <w:style w:type="paragraph" w:styleId="Header">
    <w:name w:val="header"/>
    <w:basedOn w:val="Normal"/>
    <w:link w:val="HeaderChar"/>
    <w:unhideWhenUsed/>
    <w:rsid w:val="0038147A"/>
    <w:pPr>
      <w:tabs>
        <w:tab w:val="center" w:pos="4680"/>
        <w:tab w:val="right" w:pos="9360"/>
      </w:tabs>
      <w:spacing w:after="0" w:line="240" w:lineRule="auto"/>
    </w:pPr>
  </w:style>
  <w:style w:type="character" w:customStyle="1" w:styleId="HeaderChar">
    <w:name w:val="Header Char"/>
    <w:basedOn w:val="DefaultParagraphFont"/>
    <w:link w:val="Header"/>
    <w:rsid w:val="0038147A"/>
  </w:style>
  <w:style w:type="paragraph" w:styleId="Footer">
    <w:name w:val="footer"/>
    <w:basedOn w:val="Normal"/>
    <w:link w:val="FooterChar"/>
    <w:uiPriority w:val="99"/>
    <w:unhideWhenUsed/>
    <w:rsid w:val="00381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47A"/>
  </w:style>
  <w:style w:type="paragraph" w:styleId="CommentSubject">
    <w:name w:val="annotation subject"/>
    <w:basedOn w:val="CommentText"/>
    <w:next w:val="CommentText"/>
    <w:link w:val="CommentSubjectChar"/>
    <w:uiPriority w:val="99"/>
    <w:semiHidden/>
    <w:unhideWhenUsed/>
    <w:rsid w:val="003B6BB1"/>
    <w:rPr>
      <w:b/>
      <w:bCs/>
    </w:rPr>
  </w:style>
  <w:style w:type="character" w:customStyle="1" w:styleId="CommentSubjectChar">
    <w:name w:val="Comment Subject Char"/>
    <w:link w:val="CommentSubject"/>
    <w:uiPriority w:val="99"/>
    <w:semiHidden/>
    <w:rsid w:val="003B6BB1"/>
    <w:rPr>
      <w:b/>
      <w:bCs/>
      <w:sz w:val="20"/>
      <w:szCs w:val="20"/>
    </w:rPr>
  </w:style>
  <w:style w:type="table" w:styleId="TableGrid">
    <w:name w:val="Table Grid"/>
    <w:basedOn w:val="TableNormal"/>
    <w:uiPriority w:val="59"/>
    <w:rsid w:val="00541064"/>
    <w:rPr>
      <w:rFonts w:eastAsia="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6B3CC2"/>
    <w:rPr>
      <w:color w:val="0000FF"/>
      <w:u w:val="single"/>
    </w:rPr>
  </w:style>
  <w:style w:type="character" w:customStyle="1" w:styleId="apple-converted-space">
    <w:name w:val="apple-converted-space"/>
    <w:basedOn w:val="DefaultParagraphFont"/>
    <w:rsid w:val="002C1DCF"/>
  </w:style>
  <w:style w:type="character" w:styleId="Emphasis">
    <w:name w:val="Emphasis"/>
    <w:uiPriority w:val="20"/>
    <w:qFormat/>
    <w:rsid w:val="002C1DCF"/>
    <w:rPr>
      <w:i/>
      <w:iCs/>
    </w:rPr>
  </w:style>
  <w:style w:type="paragraph" w:styleId="Revision">
    <w:name w:val="Revision"/>
    <w:hidden/>
    <w:uiPriority w:val="99"/>
    <w:semiHidden/>
    <w:rsid w:val="00A2274D"/>
    <w:rPr>
      <w:sz w:val="22"/>
      <w:szCs w:val="22"/>
      <w:lang w:eastAsia="zh-CN"/>
    </w:rPr>
  </w:style>
  <w:style w:type="paragraph" w:styleId="PlainText">
    <w:name w:val="Plain Text"/>
    <w:basedOn w:val="Normal"/>
    <w:link w:val="PlainTextChar"/>
    <w:uiPriority w:val="99"/>
    <w:unhideWhenUsed/>
    <w:rsid w:val="008225B5"/>
    <w:pPr>
      <w:spacing w:after="0" w:line="240" w:lineRule="auto"/>
    </w:pPr>
    <w:rPr>
      <w:szCs w:val="21"/>
    </w:rPr>
  </w:style>
  <w:style w:type="character" w:customStyle="1" w:styleId="PlainTextChar">
    <w:name w:val="Plain Text Char"/>
    <w:link w:val="PlainText"/>
    <w:uiPriority w:val="99"/>
    <w:rsid w:val="008225B5"/>
    <w:rPr>
      <w:sz w:val="22"/>
      <w:szCs w:val="21"/>
    </w:rPr>
  </w:style>
  <w:style w:type="character" w:customStyle="1" w:styleId="Heading1Char">
    <w:name w:val="Heading 1 Char"/>
    <w:link w:val="Heading1"/>
    <w:uiPriority w:val="9"/>
    <w:rsid w:val="008D4D04"/>
    <w:rPr>
      <w:rFonts w:ascii="Times New Roman" w:eastAsia="Times New Roman" w:hAnsi="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1CD"/>
    <w:pPr>
      <w:spacing w:after="200" w:line="276" w:lineRule="auto"/>
    </w:pPr>
    <w:rPr>
      <w:sz w:val="22"/>
      <w:szCs w:val="22"/>
      <w:lang w:eastAsia="zh-CN"/>
    </w:rPr>
  </w:style>
  <w:style w:type="paragraph" w:styleId="Heading1">
    <w:name w:val="heading 1"/>
    <w:basedOn w:val="Normal"/>
    <w:link w:val="Heading1Char"/>
    <w:uiPriority w:val="9"/>
    <w:qFormat/>
    <w:rsid w:val="008D4D04"/>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107F"/>
    <w:rPr>
      <w:sz w:val="22"/>
      <w:szCs w:val="22"/>
    </w:rPr>
  </w:style>
  <w:style w:type="paragraph" w:styleId="ListParagraph">
    <w:name w:val="List Paragraph"/>
    <w:basedOn w:val="Normal"/>
    <w:uiPriority w:val="34"/>
    <w:qFormat/>
    <w:rsid w:val="00C873C6"/>
    <w:pPr>
      <w:ind w:left="720"/>
      <w:contextualSpacing/>
    </w:pPr>
  </w:style>
  <w:style w:type="character" w:styleId="CommentReference">
    <w:name w:val="annotation reference"/>
    <w:unhideWhenUsed/>
    <w:rsid w:val="00712570"/>
    <w:rPr>
      <w:sz w:val="16"/>
      <w:szCs w:val="16"/>
    </w:rPr>
  </w:style>
  <w:style w:type="paragraph" w:styleId="CommentText">
    <w:name w:val="annotation text"/>
    <w:basedOn w:val="Normal"/>
    <w:link w:val="CommentTextChar"/>
    <w:unhideWhenUsed/>
    <w:rsid w:val="00712570"/>
    <w:pPr>
      <w:spacing w:line="240" w:lineRule="auto"/>
    </w:pPr>
    <w:rPr>
      <w:sz w:val="20"/>
      <w:szCs w:val="20"/>
      <w:lang w:val="x-none" w:eastAsia="x-none"/>
    </w:rPr>
  </w:style>
  <w:style w:type="character" w:customStyle="1" w:styleId="CommentTextChar">
    <w:name w:val="Comment Text Char"/>
    <w:link w:val="CommentText"/>
    <w:rsid w:val="00712570"/>
    <w:rPr>
      <w:sz w:val="20"/>
      <w:szCs w:val="20"/>
    </w:rPr>
  </w:style>
  <w:style w:type="paragraph" w:styleId="BalloonText">
    <w:name w:val="Balloon Text"/>
    <w:basedOn w:val="Normal"/>
    <w:link w:val="BalloonTextChar"/>
    <w:uiPriority w:val="99"/>
    <w:semiHidden/>
    <w:unhideWhenUsed/>
    <w:rsid w:val="0071257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12570"/>
    <w:rPr>
      <w:rFonts w:ascii="Tahoma" w:hAnsi="Tahoma" w:cs="Tahoma"/>
      <w:sz w:val="16"/>
      <w:szCs w:val="16"/>
    </w:rPr>
  </w:style>
  <w:style w:type="character" w:customStyle="1" w:styleId="medium-font">
    <w:name w:val="medium-font"/>
    <w:basedOn w:val="DefaultParagraphFont"/>
    <w:rsid w:val="0015096F"/>
  </w:style>
  <w:style w:type="paragraph" w:styleId="BodyTextIndent">
    <w:name w:val="Body Text Indent"/>
    <w:basedOn w:val="Normal"/>
    <w:link w:val="BodyTextIndentChar"/>
    <w:rsid w:val="0015096F"/>
    <w:pPr>
      <w:spacing w:after="0" w:line="240" w:lineRule="auto"/>
      <w:ind w:left="720"/>
    </w:pPr>
    <w:rPr>
      <w:rFonts w:ascii="Times New Roman" w:hAnsi="Times New Roman"/>
      <w:sz w:val="24"/>
      <w:szCs w:val="24"/>
      <w:lang w:val="x-none" w:eastAsia="x-none"/>
    </w:rPr>
  </w:style>
  <w:style w:type="character" w:customStyle="1" w:styleId="BodyTextIndentChar">
    <w:name w:val="Body Text Indent Char"/>
    <w:link w:val="BodyTextIndent"/>
    <w:rsid w:val="0015096F"/>
    <w:rPr>
      <w:rFonts w:ascii="Times New Roman" w:eastAsia="SimSun" w:hAnsi="Times New Roman" w:cs="Times New Roman"/>
      <w:sz w:val="24"/>
      <w:szCs w:val="24"/>
    </w:rPr>
  </w:style>
  <w:style w:type="paragraph" w:styleId="Header">
    <w:name w:val="header"/>
    <w:basedOn w:val="Normal"/>
    <w:link w:val="HeaderChar"/>
    <w:unhideWhenUsed/>
    <w:rsid w:val="0038147A"/>
    <w:pPr>
      <w:tabs>
        <w:tab w:val="center" w:pos="4680"/>
        <w:tab w:val="right" w:pos="9360"/>
      </w:tabs>
      <w:spacing w:after="0" w:line="240" w:lineRule="auto"/>
    </w:pPr>
  </w:style>
  <w:style w:type="character" w:customStyle="1" w:styleId="HeaderChar">
    <w:name w:val="Header Char"/>
    <w:basedOn w:val="DefaultParagraphFont"/>
    <w:link w:val="Header"/>
    <w:rsid w:val="0038147A"/>
  </w:style>
  <w:style w:type="paragraph" w:styleId="Footer">
    <w:name w:val="footer"/>
    <w:basedOn w:val="Normal"/>
    <w:link w:val="FooterChar"/>
    <w:uiPriority w:val="99"/>
    <w:unhideWhenUsed/>
    <w:rsid w:val="00381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47A"/>
  </w:style>
  <w:style w:type="paragraph" w:styleId="CommentSubject">
    <w:name w:val="annotation subject"/>
    <w:basedOn w:val="CommentText"/>
    <w:next w:val="CommentText"/>
    <w:link w:val="CommentSubjectChar"/>
    <w:uiPriority w:val="99"/>
    <w:semiHidden/>
    <w:unhideWhenUsed/>
    <w:rsid w:val="003B6BB1"/>
    <w:rPr>
      <w:b/>
      <w:bCs/>
    </w:rPr>
  </w:style>
  <w:style w:type="character" w:customStyle="1" w:styleId="CommentSubjectChar">
    <w:name w:val="Comment Subject Char"/>
    <w:link w:val="CommentSubject"/>
    <w:uiPriority w:val="99"/>
    <w:semiHidden/>
    <w:rsid w:val="003B6BB1"/>
    <w:rPr>
      <w:b/>
      <w:bCs/>
      <w:sz w:val="20"/>
      <w:szCs w:val="20"/>
    </w:rPr>
  </w:style>
  <w:style w:type="table" w:styleId="TableGrid">
    <w:name w:val="Table Grid"/>
    <w:basedOn w:val="TableNormal"/>
    <w:uiPriority w:val="59"/>
    <w:rsid w:val="00541064"/>
    <w:rPr>
      <w:rFonts w:eastAsia="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6B3CC2"/>
    <w:rPr>
      <w:color w:val="0000FF"/>
      <w:u w:val="single"/>
    </w:rPr>
  </w:style>
  <w:style w:type="character" w:customStyle="1" w:styleId="apple-converted-space">
    <w:name w:val="apple-converted-space"/>
    <w:basedOn w:val="DefaultParagraphFont"/>
    <w:rsid w:val="002C1DCF"/>
  </w:style>
  <w:style w:type="character" w:styleId="Emphasis">
    <w:name w:val="Emphasis"/>
    <w:uiPriority w:val="20"/>
    <w:qFormat/>
    <w:rsid w:val="002C1DCF"/>
    <w:rPr>
      <w:i/>
      <w:iCs/>
    </w:rPr>
  </w:style>
  <w:style w:type="paragraph" w:styleId="Revision">
    <w:name w:val="Revision"/>
    <w:hidden/>
    <w:uiPriority w:val="99"/>
    <w:semiHidden/>
    <w:rsid w:val="00A2274D"/>
    <w:rPr>
      <w:sz w:val="22"/>
      <w:szCs w:val="22"/>
      <w:lang w:eastAsia="zh-CN"/>
    </w:rPr>
  </w:style>
  <w:style w:type="paragraph" w:styleId="PlainText">
    <w:name w:val="Plain Text"/>
    <w:basedOn w:val="Normal"/>
    <w:link w:val="PlainTextChar"/>
    <w:uiPriority w:val="99"/>
    <w:unhideWhenUsed/>
    <w:rsid w:val="008225B5"/>
    <w:pPr>
      <w:spacing w:after="0" w:line="240" w:lineRule="auto"/>
    </w:pPr>
    <w:rPr>
      <w:szCs w:val="21"/>
    </w:rPr>
  </w:style>
  <w:style w:type="character" w:customStyle="1" w:styleId="PlainTextChar">
    <w:name w:val="Plain Text Char"/>
    <w:link w:val="PlainText"/>
    <w:uiPriority w:val="99"/>
    <w:rsid w:val="008225B5"/>
    <w:rPr>
      <w:sz w:val="22"/>
      <w:szCs w:val="21"/>
    </w:rPr>
  </w:style>
  <w:style w:type="character" w:customStyle="1" w:styleId="Heading1Char">
    <w:name w:val="Heading 1 Char"/>
    <w:link w:val="Heading1"/>
    <w:uiPriority w:val="9"/>
    <w:rsid w:val="008D4D04"/>
    <w:rPr>
      <w:rFonts w:ascii="Times New Roman" w:eastAsia="Times New Roman" w:hAnsi="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2769">
      <w:bodyDiv w:val="1"/>
      <w:marLeft w:val="0"/>
      <w:marRight w:val="0"/>
      <w:marTop w:val="0"/>
      <w:marBottom w:val="0"/>
      <w:divBdr>
        <w:top w:val="none" w:sz="0" w:space="0" w:color="auto"/>
        <w:left w:val="none" w:sz="0" w:space="0" w:color="auto"/>
        <w:bottom w:val="none" w:sz="0" w:space="0" w:color="auto"/>
        <w:right w:val="none" w:sz="0" w:space="0" w:color="auto"/>
      </w:divBdr>
    </w:div>
    <w:div w:id="148332313">
      <w:bodyDiv w:val="1"/>
      <w:marLeft w:val="0"/>
      <w:marRight w:val="0"/>
      <w:marTop w:val="0"/>
      <w:marBottom w:val="0"/>
      <w:divBdr>
        <w:top w:val="none" w:sz="0" w:space="0" w:color="auto"/>
        <w:left w:val="none" w:sz="0" w:space="0" w:color="auto"/>
        <w:bottom w:val="none" w:sz="0" w:space="0" w:color="auto"/>
        <w:right w:val="none" w:sz="0" w:space="0" w:color="auto"/>
      </w:divBdr>
    </w:div>
    <w:div w:id="462043459">
      <w:bodyDiv w:val="1"/>
      <w:marLeft w:val="0"/>
      <w:marRight w:val="0"/>
      <w:marTop w:val="0"/>
      <w:marBottom w:val="0"/>
      <w:divBdr>
        <w:top w:val="none" w:sz="0" w:space="0" w:color="auto"/>
        <w:left w:val="none" w:sz="0" w:space="0" w:color="auto"/>
        <w:bottom w:val="none" w:sz="0" w:space="0" w:color="auto"/>
        <w:right w:val="none" w:sz="0" w:space="0" w:color="auto"/>
      </w:divBdr>
    </w:div>
    <w:div w:id="779253080">
      <w:bodyDiv w:val="1"/>
      <w:marLeft w:val="0"/>
      <w:marRight w:val="0"/>
      <w:marTop w:val="0"/>
      <w:marBottom w:val="0"/>
      <w:divBdr>
        <w:top w:val="none" w:sz="0" w:space="0" w:color="auto"/>
        <w:left w:val="none" w:sz="0" w:space="0" w:color="auto"/>
        <w:bottom w:val="none" w:sz="0" w:space="0" w:color="auto"/>
        <w:right w:val="none" w:sz="0" w:space="0" w:color="auto"/>
      </w:divBdr>
    </w:div>
    <w:div w:id="1208879718">
      <w:bodyDiv w:val="1"/>
      <w:marLeft w:val="0"/>
      <w:marRight w:val="0"/>
      <w:marTop w:val="0"/>
      <w:marBottom w:val="0"/>
      <w:divBdr>
        <w:top w:val="none" w:sz="0" w:space="0" w:color="auto"/>
        <w:left w:val="none" w:sz="0" w:space="0" w:color="auto"/>
        <w:bottom w:val="none" w:sz="0" w:space="0" w:color="auto"/>
        <w:right w:val="none" w:sz="0" w:space="0" w:color="auto"/>
      </w:divBdr>
    </w:div>
    <w:div w:id="1369447123">
      <w:bodyDiv w:val="1"/>
      <w:marLeft w:val="0"/>
      <w:marRight w:val="0"/>
      <w:marTop w:val="0"/>
      <w:marBottom w:val="0"/>
      <w:divBdr>
        <w:top w:val="none" w:sz="0" w:space="0" w:color="auto"/>
        <w:left w:val="none" w:sz="0" w:space="0" w:color="auto"/>
        <w:bottom w:val="none" w:sz="0" w:space="0" w:color="auto"/>
        <w:right w:val="none" w:sz="0" w:space="0" w:color="auto"/>
      </w:divBdr>
    </w:div>
    <w:div w:id="1509363661">
      <w:bodyDiv w:val="1"/>
      <w:marLeft w:val="0"/>
      <w:marRight w:val="0"/>
      <w:marTop w:val="0"/>
      <w:marBottom w:val="0"/>
      <w:divBdr>
        <w:top w:val="none" w:sz="0" w:space="0" w:color="auto"/>
        <w:left w:val="none" w:sz="0" w:space="0" w:color="auto"/>
        <w:bottom w:val="none" w:sz="0" w:space="0" w:color="auto"/>
        <w:right w:val="none" w:sz="0" w:space="0" w:color="auto"/>
      </w:divBdr>
    </w:div>
    <w:div w:id="214322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faculty.chicagobooth.edu/ayelet.fishbach/research/goal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B231B-7E74-4FC5-9451-298CD015F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39</Pages>
  <Words>10907</Words>
  <Characters>62174</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Adolescents' Social Status Goals:</vt:lpstr>
    </vt:vector>
  </TitlesOfParts>
  <Company>DePaul University</Company>
  <LinksUpToDate>false</LinksUpToDate>
  <CharactersWithSpaces>72936</CharactersWithSpaces>
  <SharedDoc>false</SharedDoc>
  <HLinks>
    <vt:vector size="6" baseType="variant">
      <vt:variant>
        <vt:i4>6422652</vt:i4>
      </vt:variant>
      <vt:variant>
        <vt:i4>0</vt:i4>
      </vt:variant>
      <vt:variant>
        <vt:i4>0</vt:i4>
      </vt:variant>
      <vt:variant>
        <vt:i4>5</vt:i4>
      </vt:variant>
      <vt:variant>
        <vt:lpwstr>http://faculty.chicagobooth.edu/ayelet.fishbach/research/goals.pdf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Adolescents' Social Status Goals:</dc:title>
  <dc:creator>Michelle</dc:creator>
  <cp:lastModifiedBy>Yan Li</cp:lastModifiedBy>
  <cp:revision>339</cp:revision>
  <dcterms:created xsi:type="dcterms:W3CDTF">2013-03-11T22:48:00Z</dcterms:created>
  <dcterms:modified xsi:type="dcterms:W3CDTF">2013-03-13T05:22:00Z</dcterms:modified>
</cp:coreProperties>
</file>