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34AA6" w14:textId="77777777" w:rsidR="007354D7" w:rsidRPr="007354D7" w:rsidRDefault="007354D7" w:rsidP="007354D7">
      <w:pPr>
        <w:spacing w:beforeLines="60" w:before="144" w:after="0" w:line="240" w:lineRule="auto"/>
        <w:rPr>
          <w:rFonts w:ascii="Calibri" w:hAnsi="Calibri" w:cs="Calibri"/>
          <w:sz w:val="22"/>
          <w:szCs w:val="22"/>
        </w:rPr>
      </w:pPr>
      <w:r w:rsidRPr="007354D7">
        <w:rPr>
          <w:rFonts w:ascii="Calibri" w:hAnsi="Calibri" w:cs="Calibri"/>
          <w:sz w:val="22"/>
          <w:szCs w:val="22"/>
        </w:rPr>
        <w:t xml:space="preserve">The case follows </w:t>
      </w:r>
      <w:r w:rsidRPr="007354D7">
        <w:rPr>
          <w:rFonts w:ascii="Calibri" w:hAnsi="Calibri" w:cs="Calibri"/>
          <w:b/>
          <w:bCs/>
          <w:sz w:val="22"/>
          <w:szCs w:val="22"/>
        </w:rPr>
        <w:t>Florian Hillen</w:t>
      </w:r>
      <w:r w:rsidRPr="007354D7">
        <w:rPr>
          <w:rFonts w:ascii="Calibri" w:hAnsi="Calibri" w:cs="Calibri"/>
          <w:sz w:val="22"/>
          <w:szCs w:val="22"/>
        </w:rPr>
        <w:t xml:space="preserve">, founder and CEO of </w:t>
      </w:r>
      <w:proofErr w:type="spellStart"/>
      <w:r w:rsidRPr="007354D7">
        <w:rPr>
          <w:rFonts w:ascii="Calibri" w:hAnsi="Calibri" w:cs="Calibri"/>
          <w:b/>
          <w:bCs/>
          <w:sz w:val="22"/>
          <w:szCs w:val="22"/>
        </w:rPr>
        <w:t>VideaHealth</w:t>
      </w:r>
      <w:proofErr w:type="spellEnd"/>
      <w:r w:rsidRPr="007354D7">
        <w:rPr>
          <w:rFonts w:ascii="Calibri" w:hAnsi="Calibri" w:cs="Calibri"/>
          <w:sz w:val="22"/>
          <w:szCs w:val="22"/>
        </w:rPr>
        <w:t xml:space="preserve">, a Boston-based startup developing artificial intelligence (AI) tools to improve dental diagnostics. After several years building the company’s “AI factory” and running successful pilots, Hillen must decide which market segment to prioritize for commercialization: </w:t>
      </w:r>
      <w:r w:rsidRPr="007354D7">
        <w:rPr>
          <w:rFonts w:ascii="Calibri" w:hAnsi="Calibri" w:cs="Calibri"/>
          <w:b/>
          <w:bCs/>
          <w:sz w:val="22"/>
          <w:szCs w:val="22"/>
        </w:rPr>
        <w:t>insurance companies (payors), individual dentists, or dental service organizations (DSOs).</w:t>
      </w:r>
    </w:p>
    <w:p w14:paraId="0BC39BB3" w14:textId="77777777" w:rsidR="007354D7" w:rsidRPr="007354D7" w:rsidRDefault="007354D7" w:rsidP="007354D7">
      <w:pPr>
        <w:spacing w:beforeLines="60" w:before="144" w:after="0" w:line="240" w:lineRule="auto"/>
        <w:rPr>
          <w:rFonts w:ascii="Calibri" w:hAnsi="Calibri" w:cs="Calibri"/>
          <w:sz w:val="22"/>
          <w:szCs w:val="22"/>
        </w:rPr>
      </w:pPr>
      <w:r w:rsidRPr="007354D7">
        <w:rPr>
          <w:rFonts w:ascii="Calibri" w:hAnsi="Calibri" w:cs="Calibri"/>
          <w:sz w:val="22"/>
          <w:szCs w:val="22"/>
        </w:rPr>
        <w:pict w14:anchorId="78F2D242">
          <v:rect id="_x0000_i1067" style="width:0;height:1.5pt" o:hralign="center" o:hrstd="t" o:hr="t" fillcolor="#a0a0a0" stroked="f"/>
        </w:pict>
      </w:r>
    </w:p>
    <w:p w14:paraId="6A38C9E3" w14:textId="77777777" w:rsidR="007354D7" w:rsidRPr="007354D7" w:rsidRDefault="007354D7" w:rsidP="007354D7">
      <w:pPr>
        <w:spacing w:beforeLines="60" w:before="144" w:after="0" w:line="240" w:lineRule="auto"/>
        <w:rPr>
          <w:rFonts w:ascii="Calibri" w:hAnsi="Calibri" w:cs="Calibri"/>
          <w:b/>
          <w:bCs/>
          <w:sz w:val="22"/>
          <w:szCs w:val="22"/>
        </w:rPr>
      </w:pPr>
      <w:r w:rsidRPr="007354D7">
        <w:rPr>
          <w:rFonts w:ascii="Calibri" w:hAnsi="Calibri" w:cs="Calibri"/>
          <w:b/>
          <w:bCs/>
          <w:sz w:val="22"/>
          <w:szCs w:val="22"/>
        </w:rPr>
        <w:t>The Problem in Dentistry</w:t>
      </w:r>
    </w:p>
    <w:p w14:paraId="1FA5FB95" w14:textId="77777777" w:rsidR="007354D7" w:rsidRPr="007354D7" w:rsidRDefault="007354D7" w:rsidP="007354D7">
      <w:pPr>
        <w:spacing w:beforeLines="60" w:before="144" w:after="0" w:line="240" w:lineRule="auto"/>
        <w:rPr>
          <w:rFonts w:ascii="Calibri" w:hAnsi="Calibri" w:cs="Calibri"/>
          <w:sz w:val="22"/>
          <w:szCs w:val="22"/>
        </w:rPr>
      </w:pPr>
      <w:r w:rsidRPr="007354D7">
        <w:rPr>
          <w:rFonts w:ascii="Calibri" w:hAnsi="Calibri" w:cs="Calibri"/>
          <w:sz w:val="22"/>
          <w:szCs w:val="22"/>
        </w:rPr>
        <w:t>Dentistry presents a strong opportunity for AI due to:</w:t>
      </w:r>
    </w:p>
    <w:p w14:paraId="3DB14F1B" w14:textId="77777777" w:rsidR="007354D7" w:rsidRPr="007354D7" w:rsidRDefault="007354D7" w:rsidP="007354D7">
      <w:pPr>
        <w:numPr>
          <w:ilvl w:val="0"/>
          <w:numId w:val="1"/>
        </w:numPr>
        <w:spacing w:beforeLines="60" w:before="144" w:after="0" w:line="240" w:lineRule="auto"/>
        <w:rPr>
          <w:rFonts w:ascii="Calibri" w:hAnsi="Calibri" w:cs="Calibri"/>
          <w:sz w:val="22"/>
          <w:szCs w:val="22"/>
        </w:rPr>
      </w:pPr>
      <w:r w:rsidRPr="007354D7">
        <w:rPr>
          <w:rFonts w:ascii="Calibri" w:hAnsi="Calibri" w:cs="Calibri"/>
          <w:sz w:val="22"/>
          <w:szCs w:val="22"/>
        </w:rPr>
        <w:t>High diagnostic error rates (over 30% for some conditions).</w:t>
      </w:r>
    </w:p>
    <w:p w14:paraId="56349FB1" w14:textId="77777777" w:rsidR="007354D7" w:rsidRPr="007354D7" w:rsidRDefault="007354D7" w:rsidP="007354D7">
      <w:pPr>
        <w:numPr>
          <w:ilvl w:val="0"/>
          <w:numId w:val="1"/>
        </w:numPr>
        <w:spacing w:beforeLines="60" w:before="144" w:after="0" w:line="240" w:lineRule="auto"/>
        <w:rPr>
          <w:rFonts w:ascii="Calibri" w:hAnsi="Calibri" w:cs="Calibri"/>
          <w:sz w:val="22"/>
          <w:szCs w:val="22"/>
        </w:rPr>
      </w:pPr>
      <w:r w:rsidRPr="007354D7">
        <w:rPr>
          <w:rFonts w:ascii="Calibri" w:hAnsi="Calibri" w:cs="Calibri"/>
          <w:sz w:val="22"/>
          <w:szCs w:val="22"/>
        </w:rPr>
        <w:t>Inconsistent diagnoses across practitioners.</w:t>
      </w:r>
    </w:p>
    <w:p w14:paraId="3BDF1DD2" w14:textId="77777777" w:rsidR="007354D7" w:rsidRPr="007354D7" w:rsidRDefault="007354D7" w:rsidP="007354D7">
      <w:pPr>
        <w:numPr>
          <w:ilvl w:val="0"/>
          <w:numId w:val="1"/>
        </w:numPr>
        <w:spacing w:beforeLines="60" w:before="144" w:after="0" w:line="240" w:lineRule="auto"/>
        <w:rPr>
          <w:rFonts w:ascii="Calibri" w:hAnsi="Calibri" w:cs="Calibri"/>
          <w:sz w:val="22"/>
          <w:szCs w:val="22"/>
        </w:rPr>
      </w:pPr>
      <w:r w:rsidRPr="007354D7">
        <w:rPr>
          <w:rFonts w:ascii="Calibri" w:hAnsi="Calibri" w:cs="Calibri"/>
          <w:sz w:val="22"/>
          <w:szCs w:val="22"/>
        </w:rPr>
        <w:t>Limited feedback loops for dentists working independently.</w:t>
      </w:r>
    </w:p>
    <w:p w14:paraId="7987D6EE" w14:textId="77777777" w:rsidR="007354D7" w:rsidRPr="007354D7" w:rsidRDefault="007354D7" w:rsidP="007354D7">
      <w:pPr>
        <w:numPr>
          <w:ilvl w:val="0"/>
          <w:numId w:val="1"/>
        </w:numPr>
        <w:spacing w:beforeLines="60" w:before="144" w:after="0" w:line="240" w:lineRule="auto"/>
        <w:rPr>
          <w:rFonts w:ascii="Calibri" w:hAnsi="Calibri" w:cs="Calibri"/>
          <w:sz w:val="22"/>
          <w:szCs w:val="22"/>
        </w:rPr>
      </w:pPr>
      <w:r w:rsidRPr="007354D7">
        <w:rPr>
          <w:rFonts w:ascii="Calibri" w:hAnsi="Calibri" w:cs="Calibri"/>
          <w:sz w:val="22"/>
          <w:szCs w:val="22"/>
        </w:rPr>
        <w:t>Fraud and inefficiencies in insurance claims (billions lost annually).</w:t>
      </w:r>
    </w:p>
    <w:p w14:paraId="6B4D59E6" w14:textId="77777777" w:rsidR="007354D7" w:rsidRPr="007354D7" w:rsidRDefault="007354D7" w:rsidP="007354D7">
      <w:pPr>
        <w:spacing w:beforeLines="60" w:before="144" w:after="0" w:line="240" w:lineRule="auto"/>
        <w:rPr>
          <w:rFonts w:ascii="Calibri" w:hAnsi="Calibri" w:cs="Calibri"/>
          <w:sz w:val="22"/>
          <w:szCs w:val="22"/>
        </w:rPr>
      </w:pPr>
      <w:r w:rsidRPr="007354D7">
        <w:rPr>
          <w:rFonts w:ascii="Calibri" w:hAnsi="Calibri" w:cs="Calibri"/>
          <w:sz w:val="22"/>
          <w:szCs w:val="22"/>
        </w:rPr>
        <w:t>Most diagnoses rely on X-rays, making dentistry well-suited for image-based AI solutions.</w:t>
      </w:r>
    </w:p>
    <w:p w14:paraId="117ECD0F" w14:textId="77777777" w:rsidR="007354D7" w:rsidRPr="007354D7" w:rsidRDefault="007354D7" w:rsidP="007354D7">
      <w:pPr>
        <w:spacing w:beforeLines="60" w:before="144" w:after="0" w:line="240" w:lineRule="auto"/>
        <w:rPr>
          <w:rFonts w:ascii="Calibri" w:hAnsi="Calibri" w:cs="Calibri"/>
          <w:sz w:val="22"/>
          <w:szCs w:val="22"/>
        </w:rPr>
      </w:pPr>
      <w:r w:rsidRPr="007354D7">
        <w:rPr>
          <w:rFonts w:ascii="Calibri" w:hAnsi="Calibri" w:cs="Calibri"/>
          <w:sz w:val="22"/>
          <w:szCs w:val="22"/>
        </w:rPr>
        <w:pict w14:anchorId="16792D48">
          <v:rect id="_x0000_i1068" style="width:0;height:1.5pt" o:hralign="center" o:hrstd="t" o:hr="t" fillcolor="#a0a0a0" stroked="f"/>
        </w:pict>
      </w:r>
    </w:p>
    <w:p w14:paraId="488D7FB5" w14:textId="77777777" w:rsidR="007354D7" w:rsidRPr="007354D7" w:rsidRDefault="007354D7" w:rsidP="007354D7">
      <w:pPr>
        <w:spacing w:beforeLines="60" w:before="144" w:after="0" w:line="240" w:lineRule="auto"/>
        <w:rPr>
          <w:rFonts w:ascii="Calibri" w:hAnsi="Calibri" w:cs="Calibri"/>
          <w:b/>
          <w:bCs/>
          <w:sz w:val="22"/>
          <w:szCs w:val="22"/>
        </w:rPr>
      </w:pPr>
      <w:r w:rsidRPr="007354D7">
        <w:rPr>
          <w:rFonts w:ascii="Calibri" w:hAnsi="Calibri" w:cs="Calibri"/>
          <w:b/>
          <w:bCs/>
          <w:sz w:val="22"/>
          <w:szCs w:val="22"/>
        </w:rPr>
        <w:t>Videa’s Core Strategy: The AI Factory</w:t>
      </w:r>
    </w:p>
    <w:p w14:paraId="776912A0" w14:textId="77777777" w:rsidR="007354D7" w:rsidRPr="007354D7" w:rsidRDefault="007354D7" w:rsidP="007354D7">
      <w:pPr>
        <w:spacing w:beforeLines="60" w:before="144" w:after="0" w:line="240" w:lineRule="auto"/>
        <w:rPr>
          <w:rFonts w:ascii="Calibri" w:hAnsi="Calibri" w:cs="Calibri"/>
          <w:sz w:val="22"/>
          <w:szCs w:val="22"/>
        </w:rPr>
      </w:pPr>
      <w:r w:rsidRPr="007354D7">
        <w:rPr>
          <w:rFonts w:ascii="Calibri" w:hAnsi="Calibri" w:cs="Calibri"/>
          <w:sz w:val="22"/>
          <w:szCs w:val="22"/>
        </w:rPr>
        <w:t xml:space="preserve">Rather than focusing on a single product, Videa built an </w:t>
      </w:r>
      <w:r w:rsidRPr="007354D7">
        <w:rPr>
          <w:rFonts w:ascii="Calibri" w:hAnsi="Calibri" w:cs="Calibri"/>
          <w:b/>
          <w:bCs/>
          <w:sz w:val="22"/>
          <w:szCs w:val="22"/>
        </w:rPr>
        <w:t>“AI factory”</w:t>
      </w:r>
      <w:r w:rsidRPr="007354D7">
        <w:rPr>
          <w:rFonts w:ascii="Calibri" w:hAnsi="Calibri" w:cs="Calibri"/>
          <w:sz w:val="22"/>
          <w:szCs w:val="22"/>
        </w:rPr>
        <w:t xml:space="preserve"> — a scalable system for developing, testing, and deploying AI models efficiently.</w:t>
      </w:r>
    </w:p>
    <w:p w14:paraId="14FC7618" w14:textId="77777777" w:rsidR="007354D7" w:rsidRPr="007354D7" w:rsidRDefault="007354D7" w:rsidP="007354D7">
      <w:pPr>
        <w:spacing w:beforeLines="60" w:before="144" w:after="0" w:line="240" w:lineRule="auto"/>
        <w:rPr>
          <w:rFonts w:ascii="Calibri" w:hAnsi="Calibri" w:cs="Calibri"/>
          <w:sz w:val="22"/>
          <w:szCs w:val="22"/>
        </w:rPr>
      </w:pPr>
      <w:r w:rsidRPr="007354D7">
        <w:rPr>
          <w:rFonts w:ascii="Calibri" w:hAnsi="Calibri" w:cs="Calibri"/>
          <w:sz w:val="22"/>
          <w:szCs w:val="22"/>
        </w:rPr>
        <w:t>The AI factory includes:</w:t>
      </w:r>
    </w:p>
    <w:p w14:paraId="344B34D6" w14:textId="77777777" w:rsidR="007354D7" w:rsidRPr="007354D7" w:rsidRDefault="007354D7" w:rsidP="007354D7">
      <w:pPr>
        <w:numPr>
          <w:ilvl w:val="0"/>
          <w:numId w:val="2"/>
        </w:numPr>
        <w:spacing w:beforeLines="60" w:before="144" w:after="0" w:line="240" w:lineRule="auto"/>
        <w:rPr>
          <w:rFonts w:ascii="Calibri" w:hAnsi="Calibri" w:cs="Calibri"/>
          <w:sz w:val="22"/>
          <w:szCs w:val="22"/>
        </w:rPr>
      </w:pPr>
      <w:r w:rsidRPr="007354D7">
        <w:rPr>
          <w:rFonts w:ascii="Calibri" w:hAnsi="Calibri" w:cs="Calibri"/>
          <w:b/>
          <w:bCs/>
          <w:sz w:val="22"/>
          <w:szCs w:val="22"/>
        </w:rPr>
        <w:t>Data Pipeline</w:t>
      </w:r>
    </w:p>
    <w:p w14:paraId="4436BF79" w14:textId="77777777" w:rsidR="007354D7" w:rsidRPr="007354D7" w:rsidRDefault="007354D7" w:rsidP="007354D7">
      <w:pPr>
        <w:numPr>
          <w:ilvl w:val="1"/>
          <w:numId w:val="2"/>
        </w:numPr>
        <w:spacing w:beforeLines="60" w:before="144" w:after="0" w:line="240" w:lineRule="auto"/>
        <w:rPr>
          <w:rFonts w:ascii="Calibri" w:hAnsi="Calibri" w:cs="Calibri"/>
          <w:sz w:val="22"/>
          <w:szCs w:val="22"/>
        </w:rPr>
      </w:pPr>
      <w:r w:rsidRPr="007354D7">
        <w:rPr>
          <w:rFonts w:ascii="Calibri" w:hAnsi="Calibri" w:cs="Calibri"/>
          <w:sz w:val="22"/>
          <w:szCs w:val="22"/>
        </w:rPr>
        <w:t>Acquiring, cleaning, standardizing, and anonymizing millions of dental records and X-rays.</w:t>
      </w:r>
    </w:p>
    <w:p w14:paraId="035C549C" w14:textId="77777777" w:rsidR="007354D7" w:rsidRPr="007354D7" w:rsidRDefault="007354D7" w:rsidP="007354D7">
      <w:pPr>
        <w:numPr>
          <w:ilvl w:val="1"/>
          <w:numId w:val="2"/>
        </w:numPr>
        <w:spacing w:beforeLines="60" w:before="144" w:after="0" w:line="240" w:lineRule="auto"/>
        <w:rPr>
          <w:rFonts w:ascii="Calibri" w:hAnsi="Calibri" w:cs="Calibri"/>
          <w:sz w:val="22"/>
          <w:szCs w:val="22"/>
        </w:rPr>
      </w:pPr>
      <w:r w:rsidRPr="007354D7">
        <w:rPr>
          <w:rFonts w:ascii="Calibri" w:hAnsi="Calibri" w:cs="Calibri"/>
          <w:sz w:val="22"/>
          <w:szCs w:val="22"/>
        </w:rPr>
        <w:t>Emphasizing data diversity to reduce bias.</w:t>
      </w:r>
    </w:p>
    <w:p w14:paraId="08269B60" w14:textId="77777777" w:rsidR="007354D7" w:rsidRPr="007354D7" w:rsidRDefault="007354D7" w:rsidP="007354D7">
      <w:pPr>
        <w:numPr>
          <w:ilvl w:val="1"/>
          <w:numId w:val="2"/>
        </w:numPr>
        <w:spacing w:beforeLines="60" w:before="144" w:after="0" w:line="240" w:lineRule="auto"/>
        <w:rPr>
          <w:rFonts w:ascii="Calibri" w:hAnsi="Calibri" w:cs="Calibri"/>
          <w:sz w:val="22"/>
          <w:szCs w:val="22"/>
        </w:rPr>
      </w:pPr>
      <w:r w:rsidRPr="007354D7">
        <w:rPr>
          <w:rFonts w:ascii="Calibri" w:hAnsi="Calibri" w:cs="Calibri"/>
          <w:sz w:val="22"/>
          <w:szCs w:val="22"/>
        </w:rPr>
        <w:t>Creating structured labeling operations using licensed dentists.</w:t>
      </w:r>
    </w:p>
    <w:p w14:paraId="4C2355EA" w14:textId="77777777" w:rsidR="007354D7" w:rsidRPr="007354D7" w:rsidRDefault="007354D7" w:rsidP="007354D7">
      <w:pPr>
        <w:numPr>
          <w:ilvl w:val="0"/>
          <w:numId w:val="2"/>
        </w:numPr>
        <w:spacing w:beforeLines="60" w:before="144" w:after="0" w:line="240" w:lineRule="auto"/>
        <w:rPr>
          <w:rFonts w:ascii="Calibri" w:hAnsi="Calibri" w:cs="Calibri"/>
          <w:sz w:val="22"/>
          <w:szCs w:val="22"/>
        </w:rPr>
      </w:pPr>
      <w:r w:rsidRPr="007354D7">
        <w:rPr>
          <w:rFonts w:ascii="Calibri" w:hAnsi="Calibri" w:cs="Calibri"/>
          <w:b/>
          <w:bCs/>
          <w:sz w:val="22"/>
          <w:szCs w:val="22"/>
        </w:rPr>
        <w:t>Algorithm Development</w:t>
      </w:r>
    </w:p>
    <w:p w14:paraId="02A3DA03" w14:textId="77777777" w:rsidR="007354D7" w:rsidRPr="007354D7" w:rsidRDefault="007354D7" w:rsidP="007354D7">
      <w:pPr>
        <w:numPr>
          <w:ilvl w:val="1"/>
          <w:numId w:val="2"/>
        </w:numPr>
        <w:spacing w:beforeLines="60" w:before="144" w:after="0" w:line="240" w:lineRule="auto"/>
        <w:rPr>
          <w:rFonts w:ascii="Calibri" w:hAnsi="Calibri" w:cs="Calibri"/>
          <w:sz w:val="22"/>
          <w:szCs w:val="22"/>
        </w:rPr>
      </w:pPr>
      <w:r w:rsidRPr="007354D7">
        <w:rPr>
          <w:rFonts w:ascii="Calibri" w:hAnsi="Calibri" w:cs="Calibri"/>
          <w:sz w:val="22"/>
          <w:szCs w:val="22"/>
        </w:rPr>
        <w:t>Supervised learning using annotated images.</w:t>
      </w:r>
    </w:p>
    <w:p w14:paraId="62EF5D0F" w14:textId="77777777" w:rsidR="007354D7" w:rsidRPr="007354D7" w:rsidRDefault="007354D7" w:rsidP="007354D7">
      <w:pPr>
        <w:numPr>
          <w:ilvl w:val="1"/>
          <w:numId w:val="2"/>
        </w:numPr>
        <w:spacing w:beforeLines="60" w:before="144" w:after="0" w:line="240" w:lineRule="auto"/>
        <w:rPr>
          <w:rFonts w:ascii="Calibri" w:hAnsi="Calibri" w:cs="Calibri"/>
          <w:sz w:val="22"/>
          <w:szCs w:val="22"/>
        </w:rPr>
      </w:pPr>
      <w:r w:rsidRPr="007354D7">
        <w:rPr>
          <w:rFonts w:ascii="Calibri" w:hAnsi="Calibri" w:cs="Calibri"/>
          <w:sz w:val="22"/>
          <w:szCs w:val="22"/>
        </w:rPr>
        <w:t>Modular design for flexibility and scalability.</w:t>
      </w:r>
    </w:p>
    <w:p w14:paraId="13D1FC98" w14:textId="77777777" w:rsidR="007354D7" w:rsidRPr="007354D7" w:rsidRDefault="007354D7" w:rsidP="007354D7">
      <w:pPr>
        <w:numPr>
          <w:ilvl w:val="1"/>
          <w:numId w:val="2"/>
        </w:numPr>
        <w:spacing w:beforeLines="60" w:before="144" w:after="0" w:line="240" w:lineRule="auto"/>
        <w:rPr>
          <w:rFonts w:ascii="Calibri" w:hAnsi="Calibri" w:cs="Calibri"/>
          <w:sz w:val="22"/>
          <w:szCs w:val="22"/>
        </w:rPr>
      </w:pPr>
      <w:r w:rsidRPr="007354D7">
        <w:rPr>
          <w:rFonts w:ascii="Calibri" w:hAnsi="Calibri" w:cs="Calibri"/>
          <w:sz w:val="22"/>
          <w:szCs w:val="22"/>
        </w:rPr>
        <w:t>Continuous improvement through validation and real-world testing.</w:t>
      </w:r>
    </w:p>
    <w:p w14:paraId="79D40C29" w14:textId="77777777" w:rsidR="007354D7" w:rsidRPr="007354D7" w:rsidRDefault="007354D7" w:rsidP="007354D7">
      <w:pPr>
        <w:numPr>
          <w:ilvl w:val="1"/>
          <w:numId w:val="2"/>
        </w:numPr>
        <w:spacing w:beforeLines="60" w:before="144" w:after="0" w:line="240" w:lineRule="auto"/>
        <w:rPr>
          <w:rFonts w:ascii="Calibri" w:hAnsi="Calibri" w:cs="Calibri"/>
          <w:sz w:val="22"/>
          <w:szCs w:val="22"/>
        </w:rPr>
      </w:pPr>
      <w:r w:rsidRPr="007354D7">
        <w:rPr>
          <w:rFonts w:ascii="Calibri" w:hAnsi="Calibri" w:cs="Calibri"/>
          <w:sz w:val="22"/>
          <w:szCs w:val="22"/>
        </w:rPr>
        <w:t>Sensitivity vs. precision trade-offs depending on use case.</w:t>
      </w:r>
    </w:p>
    <w:p w14:paraId="56E382E5" w14:textId="77777777" w:rsidR="007354D7" w:rsidRPr="007354D7" w:rsidRDefault="007354D7" w:rsidP="007354D7">
      <w:pPr>
        <w:numPr>
          <w:ilvl w:val="0"/>
          <w:numId w:val="2"/>
        </w:numPr>
        <w:spacing w:beforeLines="60" w:before="144" w:after="0" w:line="240" w:lineRule="auto"/>
        <w:rPr>
          <w:rFonts w:ascii="Calibri" w:hAnsi="Calibri" w:cs="Calibri"/>
          <w:sz w:val="22"/>
          <w:szCs w:val="22"/>
        </w:rPr>
      </w:pPr>
      <w:r w:rsidRPr="007354D7">
        <w:rPr>
          <w:rFonts w:ascii="Calibri" w:hAnsi="Calibri" w:cs="Calibri"/>
          <w:b/>
          <w:bCs/>
          <w:sz w:val="22"/>
          <w:szCs w:val="22"/>
        </w:rPr>
        <w:t>Experimentation Platform</w:t>
      </w:r>
    </w:p>
    <w:p w14:paraId="71216AB9" w14:textId="77777777" w:rsidR="007354D7" w:rsidRPr="007354D7" w:rsidRDefault="007354D7" w:rsidP="007354D7">
      <w:pPr>
        <w:numPr>
          <w:ilvl w:val="1"/>
          <w:numId w:val="2"/>
        </w:numPr>
        <w:spacing w:beforeLines="60" w:before="144" w:after="0" w:line="240" w:lineRule="auto"/>
        <w:rPr>
          <w:rFonts w:ascii="Calibri" w:hAnsi="Calibri" w:cs="Calibri"/>
          <w:sz w:val="22"/>
          <w:szCs w:val="22"/>
        </w:rPr>
      </w:pPr>
      <w:r w:rsidRPr="007354D7">
        <w:rPr>
          <w:rFonts w:ascii="Calibri" w:hAnsi="Calibri" w:cs="Calibri"/>
          <w:sz w:val="22"/>
          <w:szCs w:val="22"/>
        </w:rPr>
        <w:t>Rapid pilot testing with clinicians.</w:t>
      </w:r>
    </w:p>
    <w:p w14:paraId="2A082BC0" w14:textId="77777777" w:rsidR="007354D7" w:rsidRPr="007354D7" w:rsidRDefault="007354D7" w:rsidP="007354D7">
      <w:pPr>
        <w:numPr>
          <w:ilvl w:val="1"/>
          <w:numId w:val="2"/>
        </w:numPr>
        <w:spacing w:beforeLines="60" w:before="144" w:after="0" w:line="240" w:lineRule="auto"/>
        <w:rPr>
          <w:rFonts w:ascii="Calibri" w:hAnsi="Calibri" w:cs="Calibri"/>
          <w:sz w:val="22"/>
          <w:szCs w:val="22"/>
        </w:rPr>
      </w:pPr>
      <w:r w:rsidRPr="007354D7">
        <w:rPr>
          <w:rFonts w:ascii="Calibri" w:hAnsi="Calibri" w:cs="Calibri"/>
          <w:sz w:val="22"/>
          <w:szCs w:val="22"/>
        </w:rPr>
        <w:t>Continuous iteration based on user feedback.</w:t>
      </w:r>
    </w:p>
    <w:p w14:paraId="16833800" w14:textId="77777777" w:rsidR="007354D7" w:rsidRPr="007354D7" w:rsidRDefault="007354D7" w:rsidP="007354D7">
      <w:pPr>
        <w:numPr>
          <w:ilvl w:val="1"/>
          <w:numId w:val="2"/>
        </w:numPr>
        <w:spacing w:beforeLines="60" w:before="144" w:after="0" w:line="240" w:lineRule="auto"/>
        <w:rPr>
          <w:rFonts w:ascii="Calibri" w:hAnsi="Calibri" w:cs="Calibri"/>
          <w:sz w:val="22"/>
          <w:szCs w:val="22"/>
        </w:rPr>
      </w:pPr>
      <w:r w:rsidRPr="007354D7">
        <w:rPr>
          <w:rFonts w:ascii="Calibri" w:hAnsi="Calibri" w:cs="Calibri"/>
          <w:sz w:val="22"/>
          <w:szCs w:val="22"/>
        </w:rPr>
        <w:t>Institutional Review Board (IRB) oversight for ethical compliance.</w:t>
      </w:r>
    </w:p>
    <w:p w14:paraId="430803E8" w14:textId="77777777" w:rsidR="007354D7" w:rsidRPr="007354D7" w:rsidRDefault="007354D7" w:rsidP="007354D7">
      <w:pPr>
        <w:numPr>
          <w:ilvl w:val="0"/>
          <w:numId w:val="2"/>
        </w:numPr>
        <w:spacing w:beforeLines="60" w:before="144" w:after="0" w:line="240" w:lineRule="auto"/>
        <w:rPr>
          <w:rFonts w:ascii="Calibri" w:hAnsi="Calibri" w:cs="Calibri"/>
          <w:sz w:val="22"/>
          <w:szCs w:val="22"/>
        </w:rPr>
      </w:pPr>
      <w:r w:rsidRPr="007354D7">
        <w:rPr>
          <w:rFonts w:ascii="Calibri" w:hAnsi="Calibri" w:cs="Calibri"/>
          <w:b/>
          <w:bCs/>
          <w:sz w:val="22"/>
          <w:szCs w:val="22"/>
        </w:rPr>
        <w:t>Software Infrastructure</w:t>
      </w:r>
    </w:p>
    <w:p w14:paraId="258AC60E" w14:textId="77777777" w:rsidR="007354D7" w:rsidRPr="007354D7" w:rsidRDefault="007354D7" w:rsidP="007354D7">
      <w:pPr>
        <w:numPr>
          <w:ilvl w:val="1"/>
          <w:numId w:val="2"/>
        </w:numPr>
        <w:spacing w:beforeLines="60" w:before="144" w:after="0" w:line="240" w:lineRule="auto"/>
        <w:rPr>
          <w:rFonts w:ascii="Calibri" w:hAnsi="Calibri" w:cs="Calibri"/>
          <w:sz w:val="22"/>
          <w:szCs w:val="22"/>
        </w:rPr>
      </w:pPr>
      <w:r w:rsidRPr="007354D7">
        <w:rPr>
          <w:rFonts w:ascii="Calibri" w:hAnsi="Calibri" w:cs="Calibri"/>
          <w:sz w:val="22"/>
          <w:szCs w:val="22"/>
        </w:rPr>
        <w:lastRenderedPageBreak/>
        <w:t>Data lake architecture.</w:t>
      </w:r>
    </w:p>
    <w:p w14:paraId="57DCDAB4" w14:textId="77777777" w:rsidR="007354D7" w:rsidRPr="007354D7" w:rsidRDefault="007354D7" w:rsidP="007354D7">
      <w:pPr>
        <w:numPr>
          <w:ilvl w:val="1"/>
          <w:numId w:val="2"/>
        </w:numPr>
        <w:spacing w:beforeLines="60" w:before="144" w:after="0" w:line="240" w:lineRule="auto"/>
        <w:rPr>
          <w:rFonts w:ascii="Calibri" w:hAnsi="Calibri" w:cs="Calibri"/>
          <w:sz w:val="22"/>
          <w:szCs w:val="22"/>
        </w:rPr>
      </w:pPr>
      <w:r w:rsidRPr="007354D7">
        <w:rPr>
          <w:rFonts w:ascii="Calibri" w:hAnsi="Calibri" w:cs="Calibri"/>
          <w:sz w:val="22"/>
          <w:szCs w:val="22"/>
        </w:rPr>
        <w:t xml:space="preserve">Modular systems </w:t>
      </w:r>
      <w:proofErr w:type="gramStart"/>
      <w:r w:rsidRPr="007354D7">
        <w:rPr>
          <w:rFonts w:ascii="Calibri" w:hAnsi="Calibri" w:cs="Calibri"/>
          <w:sz w:val="22"/>
          <w:szCs w:val="22"/>
        </w:rPr>
        <w:t>built</w:t>
      </w:r>
      <w:proofErr w:type="gramEnd"/>
      <w:r w:rsidRPr="007354D7">
        <w:rPr>
          <w:rFonts w:ascii="Calibri" w:hAnsi="Calibri" w:cs="Calibri"/>
          <w:sz w:val="22"/>
          <w:szCs w:val="22"/>
        </w:rPr>
        <w:t xml:space="preserve"> for scalability.</w:t>
      </w:r>
    </w:p>
    <w:p w14:paraId="4EBF2081" w14:textId="77777777" w:rsidR="007354D7" w:rsidRPr="007354D7" w:rsidRDefault="007354D7" w:rsidP="007354D7">
      <w:pPr>
        <w:numPr>
          <w:ilvl w:val="1"/>
          <w:numId w:val="2"/>
        </w:numPr>
        <w:spacing w:beforeLines="60" w:before="144" w:after="0" w:line="240" w:lineRule="auto"/>
        <w:rPr>
          <w:rFonts w:ascii="Calibri" w:hAnsi="Calibri" w:cs="Calibri"/>
          <w:sz w:val="22"/>
          <w:szCs w:val="22"/>
        </w:rPr>
      </w:pPr>
      <w:r w:rsidRPr="007354D7">
        <w:rPr>
          <w:rFonts w:ascii="Calibri" w:hAnsi="Calibri" w:cs="Calibri"/>
          <w:sz w:val="22"/>
          <w:szCs w:val="22"/>
        </w:rPr>
        <w:t>Real-time diagnostic interfaces tailored to customer types.</w:t>
      </w:r>
    </w:p>
    <w:p w14:paraId="154ECB09" w14:textId="77777777" w:rsidR="007354D7" w:rsidRPr="007354D7" w:rsidRDefault="007354D7" w:rsidP="007354D7">
      <w:pPr>
        <w:numPr>
          <w:ilvl w:val="1"/>
          <w:numId w:val="2"/>
        </w:numPr>
        <w:spacing w:beforeLines="60" w:before="144" w:after="0" w:line="240" w:lineRule="auto"/>
        <w:rPr>
          <w:rFonts w:ascii="Calibri" w:hAnsi="Calibri" w:cs="Calibri"/>
          <w:sz w:val="22"/>
          <w:szCs w:val="22"/>
        </w:rPr>
      </w:pPr>
      <w:r w:rsidRPr="007354D7">
        <w:rPr>
          <w:rFonts w:ascii="Calibri" w:hAnsi="Calibri" w:cs="Calibri"/>
          <w:sz w:val="22"/>
          <w:szCs w:val="22"/>
        </w:rPr>
        <w:t>Careful positioning of AI as an “assistant,” not a replacement for dentists.</w:t>
      </w:r>
    </w:p>
    <w:p w14:paraId="0ACFC767" w14:textId="77777777" w:rsidR="007354D7" w:rsidRPr="007354D7" w:rsidRDefault="007354D7" w:rsidP="007354D7">
      <w:pPr>
        <w:spacing w:beforeLines="60" w:before="144" w:after="0" w:line="240" w:lineRule="auto"/>
        <w:rPr>
          <w:rFonts w:ascii="Calibri" w:hAnsi="Calibri" w:cs="Calibri"/>
          <w:sz w:val="22"/>
          <w:szCs w:val="22"/>
        </w:rPr>
      </w:pPr>
      <w:r w:rsidRPr="007354D7">
        <w:rPr>
          <w:rFonts w:ascii="Calibri" w:hAnsi="Calibri" w:cs="Calibri"/>
          <w:sz w:val="22"/>
          <w:szCs w:val="22"/>
        </w:rPr>
        <w:t xml:space="preserve">The AI factory enables a </w:t>
      </w:r>
      <w:r w:rsidRPr="007354D7">
        <w:rPr>
          <w:rFonts w:ascii="Calibri" w:hAnsi="Calibri" w:cs="Calibri"/>
          <w:b/>
          <w:bCs/>
          <w:sz w:val="22"/>
          <w:szCs w:val="22"/>
        </w:rPr>
        <w:t>virtuous cycle</w:t>
      </w:r>
      <w:r w:rsidRPr="007354D7">
        <w:rPr>
          <w:rFonts w:ascii="Calibri" w:hAnsi="Calibri" w:cs="Calibri"/>
          <w:sz w:val="22"/>
          <w:szCs w:val="22"/>
        </w:rPr>
        <w:t>: more data → better algorithms → better service → more usage → more data.</w:t>
      </w:r>
    </w:p>
    <w:p w14:paraId="6021778F" w14:textId="77777777" w:rsidR="007354D7" w:rsidRPr="007354D7" w:rsidRDefault="007354D7" w:rsidP="007354D7">
      <w:pPr>
        <w:spacing w:beforeLines="60" w:before="144" w:after="0" w:line="240" w:lineRule="auto"/>
        <w:rPr>
          <w:rFonts w:ascii="Calibri" w:hAnsi="Calibri" w:cs="Calibri"/>
          <w:sz w:val="22"/>
          <w:szCs w:val="22"/>
        </w:rPr>
      </w:pPr>
      <w:r w:rsidRPr="007354D7">
        <w:rPr>
          <w:rFonts w:ascii="Calibri" w:hAnsi="Calibri" w:cs="Calibri"/>
          <w:sz w:val="22"/>
          <w:szCs w:val="22"/>
        </w:rPr>
        <w:pict w14:anchorId="41CAEE03">
          <v:rect id="_x0000_i1069" style="width:0;height:1.5pt" o:hralign="center" o:hrstd="t" o:hr="t" fillcolor="#a0a0a0" stroked="f"/>
        </w:pict>
      </w:r>
    </w:p>
    <w:p w14:paraId="7EF48B2D" w14:textId="77777777" w:rsidR="007354D7" w:rsidRPr="007354D7" w:rsidRDefault="007354D7" w:rsidP="007354D7">
      <w:pPr>
        <w:spacing w:beforeLines="60" w:before="144" w:after="0" w:line="240" w:lineRule="auto"/>
        <w:rPr>
          <w:rFonts w:ascii="Calibri" w:hAnsi="Calibri" w:cs="Calibri"/>
          <w:b/>
          <w:bCs/>
          <w:sz w:val="22"/>
          <w:szCs w:val="22"/>
        </w:rPr>
      </w:pPr>
      <w:r w:rsidRPr="007354D7">
        <w:rPr>
          <w:rFonts w:ascii="Calibri" w:hAnsi="Calibri" w:cs="Calibri"/>
          <w:b/>
          <w:bCs/>
          <w:sz w:val="22"/>
          <w:szCs w:val="22"/>
        </w:rPr>
        <w:t>Market Opportunity</w:t>
      </w:r>
    </w:p>
    <w:p w14:paraId="068C4293" w14:textId="77777777" w:rsidR="007354D7" w:rsidRPr="007354D7" w:rsidRDefault="007354D7" w:rsidP="007354D7">
      <w:pPr>
        <w:spacing w:beforeLines="60" w:before="144" w:after="0" w:line="240" w:lineRule="auto"/>
        <w:rPr>
          <w:rFonts w:ascii="Calibri" w:hAnsi="Calibri" w:cs="Calibri"/>
          <w:sz w:val="22"/>
          <w:szCs w:val="22"/>
        </w:rPr>
      </w:pPr>
      <w:r w:rsidRPr="007354D7">
        <w:rPr>
          <w:rFonts w:ascii="Calibri" w:hAnsi="Calibri" w:cs="Calibri"/>
          <w:sz w:val="22"/>
          <w:szCs w:val="22"/>
        </w:rPr>
        <w:t xml:space="preserve">Videa’s AI outperformed dentists by detecting </w:t>
      </w:r>
      <w:r w:rsidRPr="007354D7">
        <w:rPr>
          <w:rFonts w:ascii="Calibri" w:hAnsi="Calibri" w:cs="Calibri"/>
          <w:b/>
          <w:bCs/>
          <w:sz w:val="22"/>
          <w:szCs w:val="22"/>
        </w:rPr>
        <w:t>25% more diseases on average</w:t>
      </w:r>
      <w:r w:rsidRPr="007354D7">
        <w:rPr>
          <w:rFonts w:ascii="Calibri" w:hAnsi="Calibri" w:cs="Calibri"/>
          <w:sz w:val="22"/>
          <w:szCs w:val="22"/>
        </w:rPr>
        <w:t>. The company must now decide where to focus.</w:t>
      </w:r>
    </w:p>
    <w:p w14:paraId="4DE2B361" w14:textId="77777777" w:rsidR="007354D7" w:rsidRPr="007354D7" w:rsidRDefault="007354D7" w:rsidP="007354D7">
      <w:pPr>
        <w:spacing w:beforeLines="60" w:before="144" w:after="0" w:line="240" w:lineRule="auto"/>
        <w:rPr>
          <w:rFonts w:ascii="Calibri" w:hAnsi="Calibri" w:cs="Calibri"/>
          <w:b/>
          <w:bCs/>
          <w:sz w:val="22"/>
          <w:szCs w:val="22"/>
        </w:rPr>
      </w:pPr>
      <w:r w:rsidRPr="007354D7">
        <w:rPr>
          <w:rFonts w:ascii="Calibri" w:hAnsi="Calibri" w:cs="Calibri"/>
          <w:b/>
          <w:bCs/>
          <w:sz w:val="22"/>
          <w:szCs w:val="22"/>
        </w:rPr>
        <w:t>1. Insurance Companies (Payors)</w:t>
      </w:r>
    </w:p>
    <w:p w14:paraId="0D087000" w14:textId="77777777" w:rsidR="007354D7" w:rsidRPr="007354D7" w:rsidRDefault="007354D7" w:rsidP="007354D7">
      <w:pPr>
        <w:spacing w:beforeLines="60" w:before="144" w:after="0" w:line="240" w:lineRule="auto"/>
        <w:rPr>
          <w:rFonts w:ascii="Calibri" w:hAnsi="Calibri" w:cs="Calibri"/>
          <w:sz w:val="22"/>
          <w:szCs w:val="22"/>
        </w:rPr>
      </w:pPr>
      <w:r w:rsidRPr="007354D7">
        <w:rPr>
          <w:rFonts w:ascii="Calibri" w:hAnsi="Calibri" w:cs="Calibri"/>
          <w:b/>
          <w:bCs/>
          <w:sz w:val="22"/>
          <w:szCs w:val="22"/>
        </w:rPr>
        <w:t>Value Proposition:</w:t>
      </w:r>
    </w:p>
    <w:p w14:paraId="17BD68B9" w14:textId="77777777" w:rsidR="007354D7" w:rsidRPr="007354D7" w:rsidRDefault="007354D7" w:rsidP="007354D7">
      <w:pPr>
        <w:numPr>
          <w:ilvl w:val="0"/>
          <w:numId w:val="3"/>
        </w:numPr>
        <w:spacing w:beforeLines="60" w:before="144" w:after="0" w:line="240" w:lineRule="auto"/>
        <w:rPr>
          <w:rFonts w:ascii="Calibri" w:hAnsi="Calibri" w:cs="Calibri"/>
          <w:sz w:val="22"/>
          <w:szCs w:val="22"/>
        </w:rPr>
      </w:pPr>
      <w:r w:rsidRPr="007354D7">
        <w:rPr>
          <w:rFonts w:ascii="Calibri" w:hAnsi="Calibri" w:cs="Calibri"/>
          <w:sz w:val="22"/>
          <w:szCs w:val="22"/>
        </w:rPr>
        <w:t>Automate claim triage.</w:t>
      </w:r>
    </w:p>
    <w:p w14:paraId="586747F0" w14:textId="77777777" w:rsidR="007354D7" w:rsidRPr="007354D7" w:rsidRDefault="007354D7" w:rsidP="007354D7">
      <w:pPr>
        <w:numPr>
          <w:ilvl w:val="0"/>
          <w:numId w:val="3"/>
        </w:numPr>
        <w:spacing w:beforeLines="60" w:before="144" w:after="0" w:line="240" w:lineRule="auto"/>
        <w:rPr>
          <w:rFonts w:ascii="Calibri" w:hAnsi="Calibri" w:cs="Calibri"/>
          <w:sz w:val="22"/>
          <w:szCs w:val="22"/>
        </w:rPr>
      </w:pPr>
      <w:r w:rsidRPr="007354D7">
        <w:rPr>
          <w:rFonts w:ascii="Calibri" w:hAnsi="Calibri" w:cs="Calibri"/>
          <w:sz w:val="22"/>
          <w:szCs w:val="22"/>
        </w:rPr>
        <w:t>Reduce fraud and unnecessary procedures.</w:t>
      </w:r>
    </w:p>
    <w:p w14:paraId="0D3FAE03" w14:textId="77777777" w:rsidR="007354D7" w:rsidRPr="007354D7" w:rsidRDefault="007354D7" w:rsidP="007354D7">
      <w:pPr>
        <w:numPr>
          <w:ilvl w:val="0"/>
          <w:numId w:val="3"/>
        </w:numPr>
        <w:spacing w:beforeLines="60" w:before="144" w:after="0" w:line="240" w:lineRule="auto"/>
        <w:rPr>
          <w:rFonts w:ascii="Calibri" w:hAnsi="Calibri" w:cs="Calibri"/>
          <w:sz w:val="22"/>
          <w:szCs w:val="22"/>
        </w:rPr>
      </w:pPr>
      <w:r w:rsidRPr="007354D7">
        <w:rPr>
          <w:rFonts w:ascii="Calibri" w:hAnsi="Calibri" w:cs="Calibri"/>
          <w:sz w:val="22"/>
          <w:szCs w:val="22"/>
        </w:rPr>
        <w:t>Save 30–60% in review costs.</w:t>
      </w:r>
    </w:p>
    <w:p w14:paraId="5F036B2D" w14:textId="77777777" w:rsidR="007354D7" w:rsidRPr="007354D7" w:rsidRDefault="007354D7" w:rsidP="007354D7">
      <w:pPr>
        <w:numPr>
          <w:ilvl w:val="0"/>
          <w:numId w:val="3"/>
        </w:numPr>
        <w:spacing w:beforeLines="60" w:before="144" w:after="0" w:line="240" w:lineRule="auto"/>
        <w:rPr>
          <w:rFonts w:ascii="Calibri" w:hAnsi="Calibri" w:cs="Calibri"/>
          <w:sz w:val="22"/>
          <w:szCs w:val="22"/>
        </w:rPr>
      </w:pPr>
      <w:r w:rsidRPr="007354D7">
        <w:rPr>
          <w:rFonts w:ascii="Calibri" w:hAnsi="Calibri" w:cs="Calibri"/>
          <w:sz w:val="22"/>
          <w:szCs w:val="22"/>
        </w:rPr>
        <w:t>Potential $300–$500M annual consultant review market.</w:t>
      </w:r>
    </w:p>
    <w:p w14:paraId="21337F22" w14:textId="77777777" w:rsidR="007354D7" w:rsidRPr="007354D7" w:rsidRDefault="007354D7" w:rsidP="007354D7">
      <w:pPr>
        <w:spacing w:beforeLines="60" w:before="144" w:after="0" w:line="240" w:lineRule="auto"/>
        <w:rPr>
          <w:rFonts w:ascii="Calibri" w:hAnsi="Calibri" w:cs="Calibri"/>
          <w:sz w:val="22"/>
          <w:szCs w:val="22"/>
        </w:rPr>
      </w:pPr>
      <w:r w:rsidRPr="007354D7">
        <w:rPr>
          <w:rFonts w:ascii="Calibri" w:hAnsi="Calibri" w:cs="Calibri"/>
          <w:b/>
          <w:bCs/>
          <w:sz w:val="22"/>
          <w:szCs w:val="22"/>
        </w:rPr>
        <w:t>Challenges:</w:t>
      </w:r>
    </w:p>
    <w:p w14:paraId="4FA0F066" w14:textId="77777777" w:rsidR="007354D7" w:rsidRPr="007354D7" w:rsidRDefault="007354D7" w:rsidP="007354D7">
      <w:pPr>
        <w:numPr>
          <w:ilvl w:val="0"/>
          <w:numId w:val="4"/>
        </w:numPr>
        <w:spacing w:beforeLines="60" w:before="144" w:after="0" w:line="240" w:lineRule="auto"/>
        <w:rPr>
          <w:rFonts w:ascii="Calibri" w:hAnsi="Calibri" w:cs="Calibri"/>
          <w:sz w:val="22"/>
          <w:szCs w:val="22"/>
        </w:rPr>
      </w:pPr>
      <w:r w:rsidRPr="007354D7">
        <w:rPr>
          <w:rFonts w:ascii="Calibri" w:hAnsi="Calibri" w:cs="Calibri"/>
          <w:sz w:val="22"/>
          <w:szCs w:val="22"/>
        </w:rPr>
        <w:t>Regulatory constraints (licensed consultants required for denials).</w:t>
      </w:r>
    </w:p>
    <w:p w14:paraId="6C3369F8" w14:textId="77777777" w:rsidR="007354D7" w:rsidRPr="007354D7" w:rsidRDefault="007354D7" w:rsidP="007354D7">
      <w:pPr>
        <w:numPr>
          <w:ilvl w:val="0"/>
          <w:numId w:val="4"/>
        </w:numPr>
        <w:spacing w:beforeLines="60" w:before="144" w:after="0" w:line="240" w:lineRule="auto"/>
        <w:rPr>
          <w:rFonts w:ascii="Calibri" w:hAnsi="Calibri" w:cs="Calibri"/>
          <w:sz w:val="22"/>
          <w:szCs w:val="22"/>
        </w:rPr>
      </w:pPr>
      <w:r w:rsidRPr="007354D7">
        <w:rPr>
          <w:rFonts w:ascii="Calibri" w:hAnsi="Calibri" w:cs="Calibri"/>
          <w:sz w:val="22"/>
          <w:szCs w:val="22"/>
        </w:rPr>
        <w:t>Political sensitivity around AI denying claims.</w:t>
      </w:r>
    </w:p>
    <w:p w14:paraId="0B754509" w14:textId="77777777" w:rsidR="007354D7" w:rsidRPr="007354D7" w:rsidRDefault="007354D7" w:rsidP="007354D7">
      <w:pPr>
        <w:spacing w:beforeLines="60" w:before="144" w:after="0" w:line="240" w:lineRule="auto"/>
        <w:rPr>
          <w:rFonts w:ascii="Calibri" w:hAnsi="Calibri" w:cs="Calibri"/>
          <w:sz w:val="22"/>
          <w:szCs w:val="22"/>
        </w:rPr>
      </w:pPr>
      <w:r w:rsidRPr="007354D7">
        <w:rPr>
          <w:rFonts w:ascii="Calibri" w:hAnsi="Calibri" w:cs="Calibri"/>
          <w:sz w:val="22"/>
          <w:szCs w:val="22"/>
        </w:rPr>
        <w:pict w14:anchorId="2119AE2D">
          <v:rect id="_x0000_i1070" style="width:0;height:1.5pt" o:hralign="center" o:hrstd="t" o:hr="t" fillcolor="#a0a0a0" stroked="f"/>
        </w:pict>
      </w:r>
    </w:p>
    <w:p w14:paraId="2CE61A26" w14:textId="77777777" w:rsidR="007354D7" w:rsidRPr="007354D7" w:rsidRDefault="007354D7" w:rsidP="007354D7">
      <w:pPr>
        <w:spacing w:beforeLines="60" w:before="144" w:after="0" w:line="240" w:lineRule="auto"/>
        <w:rPr>
          <w:rFonts w:ascii="Calibri" w:hAnsi="Calibri" w:cs="Calibri"/>
          <w:b/>
          <w:bCs/>
          <w:sz w:val="22"/>
          <w:szCs w:val="22"/>
        </w:rPr>
      </w:pPr>
      <w:r w:rsidRPr="007354D7">
        <w:rPr>
          <w:rFonts w:ascii="Calibri" w:hAnsi="Calibri" w:cs="Calibri"/>
          <w:b/>
          <w:bCs/>
          <w:sz w:val="22"/>
          <w:szCs w:val="22"/>
        </w:rPr>
        <w:t>2. Individual Dentists</w:t>
      </w:r>
    </w:p>
    <w:p w14:paraId="12860045" w14:textId="77777777" w:rsidR="007354D7" w:rsidRPr="007354D7" w:rsidRDefault="007354D7" w:rsidP="007354D7">
      <w:pPr>
        <w:spacing w:beforeLines="60" w:before="144" w:after="0" w:line="240" w:lineRule="auto"/>
        <w:rPr>
          <w:rFonts w:ascii="Calibri" w:hAnsi="Calibri" w:cs="Calibri"/>
          <w:sz w:val="22"/>
          <w:szCs w:val="22"/>
        </w:rPr>
      </w:pPr>
      <w:r w:rsidRPr="007354D7">
        <w:rPr>
          <w:rFonts w:ascii="Calibri" w:hAnsi="Calibri" w:cs="Calibri"/>
          <w:b/>
          <w:bCs/>
          <w:sz w:val="22"/>
          <w:szCs w:val="22"/>
        </w:rPr>
        <w:t>Value Proposition:</w:t>
      </w:r>
    </w:p>
    <w:p w14:paraId="39C51016" w14:textId="77777777" w:rsidR="007354D7" w:rsidRPr="007354D7" w:rsidRDefault="007354D7" w:rsidP="007354D7">
      <w:pPr>
        <w:numPr>
          <w:ilvl w:val="0"/>
          <w:numId w:val="5"/>
        </w:numPr>
        <w:spacing w:beforeLines="60" w:before="144" w:after="0" w:line="240" w:lineRule="auto"/>
        <w:rPr>
          <w:rFonts w:ascii="Calibri" w:hAnsi="Calibri" w:cs="Calibri"/>
          <w:sz w:val="22"/>
          <w:szCs w:val="22"/>
        </w:rPr>
      </w:pPr>
      <w:r w:rsidRPr="007354D7">
        <w:rPr>
          <w:rFonts w:ascii="Calibri" w:hAnsi="Calibri" w:cs="Calibri"/>
          <w:sz w:val="22"/>
          <w:szCs w:val="22"/>
        </w:rPr>
        <w:t>Improve diagnostic accuracy.</w:t>
      </w:r>
    </w:p>
    <w:p w14:paraId="5806FE99" w14:textId="77777777" w:rsidR="007354D7" w:rsidRPr="007354D7" w:rsidRDefault="007354D7" w:rsidP="007354D7">
      <w:pPr>
        <w:numPr>
          <w:ilvl w:val="0"/>
          <w:numId w:val="5"/>
        </w:numPr>
        <w:spacing w:beforeLines="60" w:before="144" w:after="0" w:line="240" w:lineRule="auto"/>
        <w:rPr>
          <w:rFonts w:ascii="Calibri" w:hAnsi="Calibri" w:cs="Calibri"/>
          <w:sz w:val="22"/>
          <w:szCs w:val="22"/>
        </w:rPr>
      </w:pPr>
      <w:r w:rsidRPr="007354D7">
        <w:rPr>
          <w:rFonts w:ascii="Calibri" w:hAnsi="Calibri" w:cs="Calibri"/>
          <w:sz w:val="22"/>
          <w:szCs w:val="22"/>
        </w:rPr>
        <w:t>Increase revenue up to 15% via higher disease detection and treatment acceptance.</w:t>
      </w:r>
    </w:p>
    <w:p w14:paraId="1F620EEC" w14:textId="77777777" w:rsidR="007354D7" w:rsidRPr="007354D7" w:rsidRDefault="007354D7" w:rsidP="007354D7">
      <w:pPr>
        <w:numPr>
          <w:ilvl w:val="0"/>
          <w:numId w:val="5"/>
        </w:numPr>
        <w:spacing w:beforeLines="60" w:before="144" w:after="0" w:line="240" w:lineRule="auto"/>
        <w:rPr>
          <w:rFonts w:ascii="Calibri" w:hAnsi="Calibri" w:cs="Calibri"/>
          <w:sz w:val="22"/>
          <w:szCs w:val="22"/>
        </w:rPr>
      </w:pPr>
      <w:r w:rsidRPr="007354D7">
        <w:rPr>
          <w:rFonts w:ascii="Calibri" w:hAnsi="Calibri" w:cs="Calibri"/>
          <w:sz w:val="22"/>
          <w:szCs w:val="22"/>
        </w:rPr>
        <w:t>Improve patient trust and transparency.</w:t>
      </w:r>
    </w:p>
    <w:p w14:paraId="0FE33753" w14:textId="77777777" w:rsidR="007354D7" w:rsidRPr="007354D7" w:rsidRDefault="007354D7" w:rsidP="007354D7">
      <w:pPr>
        <w:numPr>
          <w:ilvl w:val="0"/>
          <w:numId w:val="5"/>
        </w:numPr>
        <w:spacing w:beforeLines="60" w:before="144" w:after="0" w:line="240" w:lineRule="auto"/>
        <w:rPr>
          <w:rFonts w:ascii="Calibri" w:hAnsi="Calibri" w:cs="Calibri"/>
          <w:sz w:val="22"/>
          <w:szCs w:val="22"/>
        </w:rPr>
      </w:pPr>
      <w:r w:rsidRPr="007354D7">
        <w:rPr>
          <w:rFonts w:ascii="Calibri" w:hAnsi="Calibri" w:cs="Calibri"/>
          <w:sz w:val="22"/>
          <w:szCs w:val="22"/>
        </w:rPr>
        <w:t>Provide real-time insurance estimates.</w:t>
      </w:r>
    </w:p>
    <w:p w14:paraId="1ACE187D" w14:textId="77777777" w:rsidR="007354D7" w:rsidRPr="007354D7" w:rsidRDefault="007354D7" w:rsidP="007354D7">
      <w:pPr>
        <w:spacing w:beforeLines="60" w:before="144" w:after="0" w:line="240" w:lineRule="auto"/>
        <w:rPr>
          <w:rFonts w:ascii="Calibri" w:hAnsi="Calibri" w:cs="Calibri"/>
          <w:sz w:val="22"/>
          <w:szCs w:val="22"/>
        </w:rPr>
      </w:pPr>
      <w:r w:rsidRPr="007354D7">
        <w:rPr>
          <w:rFonts w:ascii="Calibri" w:hAnsi="Calibri" w:cs="Calibri"/>
          <w:b/>
          <w:bCs/>
          <w:sz w:val="22"/>
          <w:szCs w:val="22"/>
        </w:rPr>
        <w:t>Challenges:</w:t>
      </w:r>
    </w:p>
    <w:p w14:paraId="6F8E22C3" w14:textId="77777777" w:rsidR="007354D7" w:rsidRPr="007354D7" w:rsidRDefault="007354D7" w:rsidP="007354D7">
      <w:pPr>
        <w:numPr>
          <w:ilvl w:val="0"/>
          <w:numId w:val="6"/>
        </w:numPr>
        <w:spacing w:beforeLines="60" w:before="144" w:after="0" w:line="240" w:lineRule="auto"/>
        <w:rPr>
          <w:rFonts w:ascii="Calibri" w:hAnsi="Calibri" w:cs="Calibri"/>
          <w:sz w:val="22"/>
          <w:szCs w:val="22"/>
        </w:rPr>
      </w:pPr>
      <w:r w:rsidRPr="007354D7">
        <w:rPr>
          <w:rFonts w:ascii="Calibri" w:hAnsi="Calibri" w:cs="Calibri"/>
          <w:sz w:val="22"/>
          <w:szCs w:val="22"/>
        </w:rPr>
        <w:t>Fragmented market (200,000+ dentists).</w:t>
      </w:r>
    </w:p>
    <w:p w14:paraId="3AD88B40" w14:textId="77777777" w:rsidR="007354D7" w:rsidRPr="007354D7" w:rsidRDefault="007354D7" w:rsidP="007354D7">
      <w:pPr>
        <w:numPr>
          <w:ilvl w:val="0"/>
          <w:numId w:val="6"/>
        </w:numPr>
        <w:spacing w:beforeLines="60" w:before="144" w:after="0" w:line="240" w:lineRule="auto"/>
        <w:rPr>
          <w:rFonts w:ascii="Calibri" w:hAnsi="Calibri" w:cs="Calibri"/>
          <w:sz w:val="22"/>
          <w:szCs w:val="22"/>
        </w:rPr>
      </w:pPr>
      <w:r w:rsidRPr="007354D7">
        <w:rPr>
          <w:rFonts w:ascii="Calibri" w:hAnsi="Calibri" w:cs="Calibri"/>
          <w:sz w:val="22"/>
          <w:szCs w:val="22"/>
        </w:rPr>
        <w:t>AI awareness and adoption uncertainty.</w:t>
      </w:r>
    </w:p>
    <w:p w14:paraId="2062EC32" w14:textId="77777777" w:rsidR="007354D7" w:rsidRPr="007354D7" w:rsidRDefault="007354D7" w:rsidP="007354D7">
      <w:pPr>
        <w:numPr>
          <w:ilvl w:val="0"/>
          <w:numId w:val="6"/>
        </w:numPr>
        <w:spacing w:beforeLines="60" w:before="144" w:after="0" w:line="240" w:lineRule="auto"/>
        <w:rPr>
          <w:rFonts w:ascii="Calibri" w:hAnsi="Calibri" w:cs="Calibri"/>
          <w:sz w:val="22"/>
          <w:szCs w:val="22"/>
        </w:rPr>
      </w:pPr>
      <w:r w:rsidRPr="007354D7">
        <w:rPr>
          <w:rFonts w:ascii="Calibri" w:hAnsi="Calibri" w:cs="Calibri"/>
          <w:sz w:val="22"/>
          <w:szCs w:val="22"/>
        </w:rPr>
        <w:t>Longer sales cycles.</w:t>
      </w:r>
    </w:p>
    <w:p w14:paraId="0E0BFAC1" w14:textId="77777777" w:rsidR="007354D7" w:rsidRPr="007354D7" w:rsidRDefault="007354D7" w:rsidP="007354D7">
      <w:pPr>
        <w:spacing w:beforeLines="60" w:before="144" w:after="0" w:line="240" w:lineRule="auto"/>
        <w:rPr>
          <w:rFonts w:ascii="Calibri" w:hAnsi="Calibri" w:cs="Calibri"/>
          <w:sz w:val="22"/>
          <w:szCs w:val="22"/>
        </w:rPr>
      </w:pPr>
      <w:r w:rsidRPr="007354D7">
        <w:rPr>
          <w:rFonts w:ascii="Calibri" w:hAnsi="Calibri" w:cs="Calibri"/>
          <w:sz w:val="22"/>
          <w:szCs w:val="22"/>
        </w:rPr>
        <w:pict w14:anchorId="713BB9F4">
          <v:rect id="_x0000_i1071" style="width:0;height:1.5pt" o:hralign="center" o:hrstd="t" o:hr="t" fillcolor="#a0a0a0" stroked="f"/>
        </w:pict>
      </w:r>
    </w:p>
    <w:p w14:paraId="7C9F879D" w14:textId="77777777" w:rsidR="007354D7" w:rsidRPr="007354D7" w:rsidRDefault="007354D7" w:rsidP="007354D7">
      <w:pPr>
        <w:spacing w:beforeLines="60" w:before="144" w:after="0" w:line="240" w:lineRule="auto"/>
        <w:rPr>
          <w:rFonts w:ascii="Calibri" w:hAnsi="Calibri" w:cs="Calibri"/>
          <w:b/>
          <w:bCs/>
          <w:sz w:val="22"/>
          <w:szCs w:val="22"/>
        </w:rPr>
      </w:pPr>
      <w:r w:rsidRPr="007354D7">
        <w:rPr>
          <w:rFonts w:ascii="Calibri" w:hAnsi="Calibri" w:cs="Calibri"/>
          <w:b/>
          <w:bCs/>
          <w:sz w:val="22"/>
          <w:szCs w:val="22"/>
        </w:rPr>
        <w:t>3. Dental Service Organizations (DSOs)</w:t>
      </w:r>
    </w:p>
    <w:p w14:paraId="0F229982" w14:textId="77777777" w:rsidR="007354D7" w:rsidRPr="007354D7" w:rsidRDefault="007354D7" w:rsidP="007354D7">
      <w:pPr>
        <w:spacing w:beforeLines="60" w:before="144" w:after="0" w:line="240" w:lineRule="auto"/>
        <w:rPr>
          <w:rFonts w:ascii="Calibri" w:hAnsi="Calibri" w:cs="Calibri"/>
          <w:sz w:val="22"/>
          <w:szCs w:val="22"/>
        </w:rPr>
      </w:pPr>
      <w:r w:rsidRPr="007354D7">
        <w:rPr>
          <w:rFonts w:ascii="Calibri" w:hAnsi="Calibri" w:cs="Calibri"/>
          <w:b/>
          <w:bCs/>
          <w:sz w:val="22"/>
          <w:szCs w:val="22"/>
        </w:rPr>
        <w:lastRenderedPageBreak/>
        <w:t>Value Proposition:</w:t>
      </w:r>
    </w:p>
    <w:p w14:paraId="3D67D34A" w14:textId="77777777" w:rsidR="007354D7" w:rsidRPr="007354D7" w:rsidRDefault="007354D7" w:rsidP="007354D7">
      <w:pPr>
        <w:numPr>
          <w:ilvl w:val="0"/>
          <w:numId w:val="7"/>
        </w:numPr>
        <w:spacing w:beforeLines="60" w:before="144" w:after="0" w:line="240" w:lineRule="auto"/>
        <w:rPr>
          <w:rFonts w:ascii="Calibri" w:hAnsi="Calibri" w:cs="Calibri"/>
          <w:sz w:val="22"/>
          <w:szCs w:val="22"/>
        </w:rPr>
      </w:pPr>
      <w:r w:rsidRPr="007354D7">
        <w:rPr>
          <w:rFonts w:ascii="Calibri" w:hAnsi="Calibri" w:cs="Calibri"/>
          <w:sz w:val="22"/>
          <w:szCs w:val="22"/>
        </w:rPr>
        <w:t>Standardize quality across multiple offices.</w:t>
      </w:r>
    </w:p>
    <w:p w14:paraId="53218729" w14:textId="77777777" w:rsidR="007354D7" w:rsidRPr="007354D7" w:rsidRDefault="007354D7" w:rsidP="007354D7">
      <w:pPr>
        <w:numPr>
          <w:ilvl w:val="0"/>
          <w:numId w:val="7"/>
        </w:numPr>
        <w:spacing w:beforeLines="60" w:before="144" w:after="0" w:line="240" w:lineRule="auto"/>
        <w:rPr>
          <w:rFonts w:ascii="Calibri" w:hAnsi="Calibri" w:cs="Calibri"/>
          <w:sz w:val="22"/>
          <w:szCs w:val="22"/>
        </w:rPr>
      </w:pPr>
      <w:r w:rsidRPr="007354D7">
        <w:rPr>
          <w:rFonts w:ascii="Calibri" w:hAnsi="Calibri" w:cs="Calibri"/>
          <w:sz w:val="22"/>
          <w:szCs w:val="22"/>
        </w:rPr>
        <w:t>Support younger dentists.</w:t>
      </w:r>
    </w:p>
    <w:p w14:paraId="484B2276" w14:textId="77777777" w:rsidR="007354D7" w:rsidRPr="007354D7" w:rsidRDefault="007354D7" w:rsidP="007354D7">
      <w:pPr>
        <w:numPr>
          <w:ilvl w:val="0"/>
          <w:numId w:val="7"/>
        </w:numPr>
        <w:spacing w:beforeLines="60" w:before="144" w:after="0" w:line="240" w:lineRule="auto"/>
        <w:rPr>
          <w:rFonts w:ascii="Calibri" w:hAnsi="Calibri" w:cs="Calibri"/>
          <w:sz w:val="22"/>
          <w:szCs w:val="22"/>
        </w:rPr>
      </w:pPr>
      <w:r w:rsidRPr="007354D7">
        <w:rPr>
          <w:rFonts w:ascii="Calibri" w:hAnsi="Calibri" w:cs="Calibri"/>
          <w:sz w:val="22"/>
          <w:szCs w:val="22"/>
        </w:rPr>
        <w:t>Improve recruitment and patient trust.</w:t>
      </w:r>
    </w:p>
    <w:p w14:paraId="0575D84C" w14:textId="77777777" w:rsidR="007354D7" w:rsidRPr="007354D7" w:rsidRDefault="007354D7" w:rsidP="007354D7">
      <w:pPr>
        <w:numPr>
          <w:ilvl w:val="0"/>
          <w:numId w:val="7"/>
        </w:numPr>
        <w:spacing w:beforeLines="60" w:before="144" w:after="0" w:line="240" w:lineRule="auto"/>
        <w:rPr>
          <w:rFonts w:ascii="Calibri" w:hAnsi="Calibri" w:cs="Calibri"/>
          <w:sz w:val="22"/>
          <w:szCs w:val="22"/>
        </w:rPr>
      </w:pPr>
      <w:r w:rsidRPr="007354D7">
        <w:rPr>
          <w:rFonts w:ascii="Calibri" w:hAnsi="Calibri" w:cs="Calibri"/>
          <w:sz w:val="22"/>
          <w:szCs w:val="22"/>
        </w:rPr>
        <w:t>Easier scaling via centralized infrastructure.</w:t>
      </w:r>
    </w:p>
    <w:p w14:paraId="14F77D68" w14:textId="77777777" w:rsidR="007354D7" w:rsidRPr="007354D7" w:rsidRDefault="007354D7" w:rsidP="007354D7">
      <w:pPr>
        <w:spacing w:beforeLines="60" w:before="144" w:after="0" w:line="240" w:lineRule="auto"/>
        <w:rPr>
          <w:rFonts w:ascii="Calibri" w:hAnsi="Calibri" w:cs="Calibri"/>
          <w:sz w:val="22"/>
          <w:szCs w:val="22"/>
        </w:rPr>
      </w:pPr>
      <w:r w:rsidRPr="007354D7">
        <w:rPr>
          <w:rFonts w:ascii="Calibri" w:hAnsi="Calibri" w:cs="Calibri"/>
          <w:b/>
          <w:bCs/>
          <w:sz w:val="22"/>
          <w:szCs w:val="22"/>
        </w:rPr>
        <w:t>Challenges:</w:t>
      </w:r>
    </w:p>
    <w:p w14:paraId="7592AF2F" w14:textId="77777777" w:rsidR="007354D7" w:rsidRPr="007354D7" w:rsidRDefault="007354D7" w:rsidP="007354D7">
      <w:pPr>
        <w:numPr>
          <w:ilvl w:val="0"/>
          <w:numId w:val="8"/>
        </w:numPr>
        <w:spacing w:beforeLines="60" w:before="144" w:after="0" w:line="240" w:lineRule="auto"/>
        <w:rPr>
          <w:rFonts w:ascii="Calibri" w:hAnsi="Calibri" w:cs="Calibri"/>
          <w:sz w:val="22"/>
          <w:szCs w:val="22"/>
        </w:rPr>
      </w:pPr>
      <w:r w:rsidRPr="007354D7">
        <w:rPr>
          <w:rFonts w:ascii="Calibri" w:hAnsi="Calibri" w:cs="Calibri"/>
          <w:sz w:val="22"/>
          <w:szCs w:val="22"/>
        </w:rPr>
        <w:t>Smaller total market than all individual dentists.</w:t>
      </w:r>
    </w:p>
    <w:p w14:paraId="175784F4" w14:textId="77777777" w:rsidR="007354D7" w:rsidRPr="007354D7" w:rsidRDefault="007354D7" w:rsidP="007354D7">
      <w:pPr>
        <w:numPr>
          <w:ilvl w:val="0"/>
          <w:numId w:val="8"/>
        </w:numPr>
        <w:spacing w:beforeLines="60" w:before="144" w:after="0" w:line="240" w:lineRule="auto"/>
        <w:rPr>
          <w:rFonts w:ascii="Calibri" w:hAnsi="Calibri" w:cs="Calibri"/>
          <w:sz w:val="22"/>
          <w:szCs w:val="22"/>
        </w:rPr>
      </w:pPr>
      <w:r w:rsidRPr="007354D7">
        <w:rPr>
          <w:rFonts w:ascii="Calibri" w:hAnsi="Calibri" w:cs="Calibri"/>
          <w:sz w:val="22"/>
          <w:szCs w:val="22"/>
        </w:rPr>
        <w:t xml:space="preserve">Consolidation </w:t>
      </w:r>
      <w:proofErr w:type="gramStart"/>
      <w:r w:rsidRPr="007354D7">
        <w:rPr>
          <w:rFonts w:ascii="Calibri" w:hAnsi="Calibri" w:cs="Calibri"/>
          <w:sz w:val="22"/>
          <w:szCs w:val="22"/>
        </w:rPr>
        <w:t>still</w:t>
      </w:r>
      <w:proofErr w:type="gramEnd"/>
      <w:r w:rsidRPr="007354D7">
        <w:rPr>
          <w:rFonts w:ascii="Calibri" w:hAnsi="Calibri" w:cs="Calibri"/>
          <w:sz w:val="22"/>
          <w:szCs w:val="22"/>
        </w:rPr>
        <w:t xml:space="preserve"> ongoing.</w:t>
      </w:r>
    </w:p>
    <w:p w14:paraId="13944741" w14:textId="77777777" w:rsidR="007354D7" w:rsidRPr="007354D7" w:rsidRDefault="007354D7" w:rsidP="007354D7">
      <w:pPr>
        <w:spacing w:beforeLines="60" w:before="144" w:after="0" w:line="240" w:lineRule="auto"/>
        <w:rPr>
          <w:rFonts w:ascii="Calibri" w:hAnsi="Calibri" w:cs="Calibri"/>
          <w:sz w:val="22"/>
          <w:szCs w:val="22"/>
        </w:rPr>
      </w:pPr>
      <w:r w:rsidRPr="007354D7">
        <w:rPr>
          <w:rFonts w:ascii="Calibri" w:hAnsi="Calibri" w:cs="Calibri"/>
          <w:sz w:val="22"/>
          <w:szCs w:val="22"/>
        </w:rPr>
        <w:pict w14:anchorId="1B59BC08">
          <v:rect id="_x0000_i1072" style="width:0;height:1.5pt" o:hralign="center" o:hrstd="t" o:hr="t" fillcolor="#a0a0a0" stroked="f"/>
        </w:pict>
      </w:r>
    </w:p>
    <w:p w14:paraId="3A7E4E72" w14:textId="77777777" w:rsidR="007354D7" w:rsidRPr="007354D7" w:rsidRDefault="007354D7" w:rsidP="007354D7">
      <w:pPr>
        <w:spacing w:beforeLines="60" w:before="144" w:after="0" w:line="240" w:lineRule="auto"/>
        <w:rPr>
          <w:rFonts w:ascii="Calibri" w:hAnsi="Calibri" w:cs="Calibri"/>
          <w:b/>
          <w:bCs/>
          <w:sz w:val="22"/>
          <w:szCs w:val="22"/>
        </w:rPr>
      </w:pPr>
      <w:r w:rsidRPr="007354D7">
        <w:rPr>
          <w:rFonts w:ascii="Calibri" w:hAnsi="Calibri" w:cs="Calibri"/>
          <w:b/>
          <w:bCs/>
          <w:sz w:val="22"/>
          <w:szCs w:val="22"/>
        </w:rPr>
        <w:t>Strategic Dilemma</w:t>
      </w:r>
    </w:p>
    <w:p w14:paraId="1A945058" w14:textId="77777777" w:rsidR="007354D7" w:rsidRPr="007354D7" w:rsidRDefault="007354D7" w:rsidP="007354D7">
      <w:pPr>
        <w:spacing w:beforeLines="60" w:before="144" w:after="0" w:line="240" w:lineRule="auto"/>
        <w:rPr>
          <w:rFonts w:ascii="Calibri" w:hAnsi="Calibri" w:cs="Calibri"/>
          <w:sz w:val="22"/>
          <w:szCs w:val="22"/>
        </w:rPr>
      </w:pPr>
      <w:r w:rsidRPr="007354D7">
        <w:rPr>
          <w:rFonts w:ascii="Calibri" w:hAnsi="Calibri" w:cs="Calibri"/>
          <w:sz w:val="22"/>
          <w:szCs w:val="22"/>
        </w:rPr>
        <w:t>Hillen faces two major questions:</w:t>
      </w:r>
    </w:p>
    <w:p w14:paraId="46DB0D25" w14:textId="77777777" w:rsidR="007354D7" w:rsidRPr="007354D7" w:rsidRDefault="007354D7" w:rsidP="007354D7">
      <w:pPr>
        <w:numPr>
          <w:ilvl w:val="0"/>
          <w:numId w:val="9"/>
        </w:numPr>
        <w:spacing w:beforeLines="60" w:before="144" w:after="0" w:line="240" w:lineRule="auto"/>
        <w:rPr>
          <w:rFonts w:ascii="Calibri" w:hAnsi="Calibri" w:cs="Calibri"/>
          <w:sz w:val="22"/>
          <w:szCs w:val="22"/>
        </w:rPr>
      </w:pPr>
      <w:r w:rsidRPr="007354D7">
        <w:rPr>
          <w:rFonts w:ascii="Calibri" w:hAnsi="Calibri" w:cs="Calibri"/>
          <w:b/>
          <w:bCs/>
          <w:sz w:val="22"/>
          <w:szCs w:val="22"/>
        </w:rPr>
        <w:t>Which market segment will adopt AI fastest and create sustainable growth?</w:t>
      </w:r>
    </w:p>
    <w:p w14:paraId="5C9421BA" w14:textId="77777777" w:rsidR="007354D7" w:rsidRPr="007354D7" w:rsidRDefault="007354D7" w:rsidP="007354D7">
      <w:pPr>
        <w:numPr>
          <w:ilvl w:val="0"/>
          <w:numId w:val="9"/>
        </w:numPr>
        <w:spacing w:beforeLines="60" w:before="144" w:after="0" w:line="240" w:lineRule="auto"/>
        <w:rPr>
          <w:rFonts w:ascii="Calibri" w:hAnsi="Calibri" w:cs="Calibri"/>
          <w:sz w:val="22"/>
          <w:szCs w:val="22"/>
        </w:rPr>
      </w:pPr>
      <w:r w:rsidRPr="007354D7">
        <w:rPr>
          <w:rFonts w:ascii="Calibri" w:hAnsi="Calibri" w:cs="Calibri"/>
          <w:b/>
          <w:bCs/>
          <w:sz w:val="22"/>
          <w:szCs w:val="22"/>
        </w:rPr>
        <w:t>How will the AI factory evolve as Videa scales?</w:t>
      </w:r>
    </w:p>
    <w:p w14:paraId="39DEBBE1" w14:textId="77777777" w:rsidR="007354D7" w:rsidRPr="007354D7" w:rsidRDefault="007354D7" w:rsidP="007354D7">
      <w:pPr>
        <w:spacing w:beforeLines="60" w:before="144" w:after="0" w:line="240" w:lineRule="auto"/>
        <w:rPr>
          <w:rFonts w:ascii="Calibri" w:hAnsi="Calibri" w:cs="Calibri"/>
          <w:sz w:val="22"/>
          <w:szCs w:val="22"/>
        </w:rPr>
      </w:pPr>
      <w:r w:rsidRPr="007354D7">
        <w:rPr>
          <w:rFonts w:ascii="Calibri" w:hAnsi="Calibri" w:cs="Calibri"/>
          <w:sz w:val="22"/>
          <w:szCs w:val="22"/>
        </w:rPr>
        <w:t>The company must balance:</w:t>
      </w:r>
    </w:p>
    <w:p w14:paraId="30DA8260" w14:textId="77777777" w:rsidR="007354D7" w:rsidRPr="007354D7" w:rsidRDefault="007354D7" w:rsidP="007354D7">
      <w:pPr>
        <w:numPr>
          <w:ilvl w:val="0"/>
          <w:numId w:val="10"/>
        </w:numPr>
        <w:spacing w:beforeLines="60" w:before="144" w:after="0" w:line="240" w:lineRule="auto"/>
        <w:rPr>
          <w:rFonts w:ascii="Calibri" w:hAnsi="Calibri" w:cs="Calibri"/>
          <w:sz w:val="22"/>
          <w:szCs w:val="22"/>
        </w:rPr>
      </w:pPr>
      <w:r w:rsidRPr="007354D7">
        <w:rPr>
          <w:rFonts w:ascii="Calibri" w:hAnsi="Calibri" w:cs="Calibri"/>
          <w:sz w:val="22"/>
          <w:szCs w:val="22"/>
        </w:rPr>
        <w:t>Market size vs. speed of adoption</w:t>
      </w:r>
    </w:p>
    <w:p w14:paraId="49C87C55" w14:textId="77777777" w:rsidR="007354D7" w:rsidRPr="007354D7" w:rsidRDefault="007354D7" w:rsidP="007354D7">
      <w:pPr>
        <w:numPr>
          <w:ilvl w:val="0"/>
          <w:numId w:val="10"/>
        </w:numPr>
        <w:spacing w:beforeLines="60" w:before="144" w:after="0" w:line="240" w:lineRule="auto"/>
        <w:rPr>
          <w:rFonts w:ascii="Calibri" w:hAnsi="Calibri" w:cs="Calibri"/>
          <w:sz w:val="22"/>
          <w:szCs w:val="22"/>
        </w:rPr>
      </w:pPr>
      <w:r w:rsidRPr="007354D7">
        <w:rPr>
          <w:rFonts w:ascii="Calibri" w:hAnsi="Calibri" w:cs="Calibri"/>
          <w:sz w:val="22"/>
          <w:szCs w:val="22"/>
        </w:rPr>
        <w:t>Regulatory risk</w:t>
      </w:r>
    </w:p>
    <w:p w14:paraId="2B56B274" w14:textId="77777777" w:rsidR="007354D7" w:rsidRPr="007354D7" w:rsidRDefault="007354D7" w:rsidP="007354D7">
      <w:pPr>
        <w:numPr>
          <w:ilvl w:val="0"/>
          <w:numId w:val="10"/>
        </w:numPr>
        <w:spacing w:beforeLines="60" w:before="144" w:after="0" w:line="240" w:lineRule="auto"/>
        <w:rPr>
          <w:rFonts w:ascii="Calibri" w:hAnsi="Calibri" w:cs="Calibri"/>
          <w:sz w:val="22"/>
          <w:szCs w:val="22"/>
        </w:rPr>
      </w:pPr>
      <w:r w:rsidRPr="007354D7">
        <w:rPr>
          <w:rFonts w:ascii="Calibri" w:hAnsi="Calibri" w:cs="Calibri"/>
          <w:sz w:val="22"/>
          <w:szCs w:val="22"/>
        </w:rPr>
        <w:t>Sales complexity</w:t>
      </w:r>
    </w:p>
    <w:p w14:paraId="3808E35C" w14:textId="77777777" w:rsidR="007354D7" w:rsidRPr="007354D7" w:rsidRDefault="007354D7" w:rsidP="007354D7">
      <w:pPr>
        <w:numPr>
          <w:ilvl w:val="0"/>
          <w:numId w:val="10"/>
        </w:numPr>
        <w:spacing w:beforeLines="60" w:before="144" w:after="0" w:line="240" w:lineRule="auto"/>
        <w:rPr>
          <w:rFonts w:ascii="Calibri" w:hAnsi="Calibri" w:cs="Calibri"/>
          <w:sz w:val="22"/>
          <w:szCs w:val="22"/>
        </w:rPr>
      </w:pPr>
      <w:r w:rsidRPr="007354D7">
        <w:rPr>
          <w:rFonts w:ascii="Calibri" w:hAnsi="Calibri" w:cs="Calibri"/>
          <w:sz w:val="22"/>
          <w:szCs w:val="22"/>
        </w:rPr>
        <w:t>Scalability advantages</w:t>
      </w:r>
    </w:p>
    <w:p w14:paraId="48070462" w14:textId="77777777" w:rsidR="007354D7" w:rsidRPr="007354D7" w:rsidRDefault="007354D7" w:rsidP="007354D7">
      <w:pPr>
        <w:numPr>
          <w:ilvl w:val="0"/>
          <w:numId w:val="10"/>
        </w:numPr>
        <w:spacing w:beforeLines="60" w:before="144" w:after="0" w:line="240" w:lineRule="auto"/>
        <w:rPr>
          <w:rFonts w:ascii="Calibri" w:hAnsi="Calibri" w:cs="Calibri"/>
          <w:sz w:val="22"/>
          <w:szCs w:val="22"/>
        </w:rPr>
      </w:pPr>
      <w:r w:rsidRPr="007354D7">
        <w:rPr>
          <w:rFonts w:ascii="Calibri" w:hAnsi="Calibri" w:cs="Calibri"/>
          <w:sz w:val="22"/>
          <w:szCs w:val="22"/>
        </w:rPr>
        <w:t>Strategic positioning in a competitive AI landscape</w:t>
      </w:r>
    </w:p>
    <w:p w14:paraId="503FF3C6" w14:textId="77777777" w:rsidR="007354D7" w:rsidRPr="007354D7" w:rsidRDefault="007354D7" w:rsidP="007354D7">
      <w:pPr>
        <w:spacing w:beforeLines="60" w:before="144" w:after="0" w:line="240" w:lineRule="auto"/>
        <w:rPr>
          <w:rFonts w:ascii="Calibri" w:hAnsi="Calibri" w:cs="Calibri"/>
          <w:sz w:val="22"/>
          <w:szCs w:val="22"/>
        </w:rPr>
      </w:pPr>
      <w:r w:rsidRPr="007354D7">
        <w:rPr>
          <w:rFonts w:ascii="Calibri" w:hAnsi="Calibri" w:cs="Calibri"/>
          <w:sz w:val="22"/>
          <w:szCs w:val="22"/>
        </w:rPr>
        <w:pict w14:anchorId="5C8F3215">
          <v:rect id="_x0000_i1073" style="width:0;height:1.5pt" o:hralign="center" o:hrstd="t" o:hr="t" fillcolor="#a0a0a0" stroked="f"/>
        </w:pict>
      </w:r>
    </w:p>
    <w:p w14:paraId="4077DA68" w14:textId="77777777" w:rsidR="007354D7" w:rsidRPr="007354D7" w:rsidRDefault="007354D7" w:rsidP="007354D7">
      <w:pPr>
        <w:spacing w:beforeLines="60" w:before="144" w:after="0" w:line="240" w:lineRule="auto"/>
        <w:rPr>
          <w:rFonts w:ascii="Calibri" w:hAnsi="Calibri" w:cs="Calibri"/>
          <w:b/>
          <w:bCs/>
          <w:sz w:val="22"/>
          <w:szCs w:val="22"/>
        </w:rPr>
      </w:pPr>
      <w:r w:rsidRPr="007354D7">
        <w:rPr>
          <w:rFonts w:ascii="Calibri" w:hAnsi="Calibri" w:cs="Calibri"/>
          <w:b/>
          <w:bCs/>
          <w:sz w:val="22"/>
          <w:szCs w:val="22"/>
        </w:rPr>
        <w:t>Core Themes</w:t>
      </w:r>
    </w:p>
    <w:p w14:paraId="51029BB3" w14:textId="77777777" w:rsidR="007354D7" w:rsidRPr="007354D7" w:rsidRDefault="007354D7" w:rsidP="007354D7">
      <w:pPr>
        <w:numPr>
          <w:ilvl w:val="0"/>
          <w:numId w:val="11"/>
        </w:numPr>
        <w:spacing w:beforeLines="60" w:before="144" w:after="0" w:line="240" w:lineRule="auto"/>
        <w:rPr>
          <w:rFonts w:ascii="Calibri" w:hAnsi="Calibri" w:cs="Calibri"/>
          <w:sz w:val="22"/>
          <w:szCs w:val="22"/>
        </w:rPr>
      </w:pPr>
      <w:r w:rsidRPr="007354D7">
        <w:rPr>
          <w:rFonts w:ascii="Calibri" w:hAnsi="Calibri" w:cs="Calibri"/>
          <w:sz w:val="22"/>
          <w:szCs w:val="22"/>
        </w:rPr>
        <w:t>Building scalable AI infrastructure before product-market focus</w:t>
      </w:r>
    </w:p>
    <w:p w14:paraId="6C1C0CA6" w14:textId="77777777" w:rsidR="007354D7" w:rsidRPr="007354D7" w:rsidRDefault="007354D7" w:rsidP="007354D7">
      <w:pPr>
        <w:numPr>
          <w:ilvl w:val="0"/>
          <w:numId w:val="11"/>
        </w:numPr>
        <w:spacing w:beforeLines="60" w:before="144" w:after="0" w:line="240" w:lineRule="auto"/>
        <w:rPr>
          <w:rFonts w:ascii="Calibri" w:hAnsi="Calibri" w:cs="Calibri"/>
          <w:sz w:val="22"/>
          <w:szCs w:val="22"/>
        </w:rPr>
      </w:pPr>
      <w:r w:rsidRPr="007354D7">
        <w:rPr>
          <w:rFonts w:ascii="Calibri" w:hAnsi="Calibri" w:cs="Calibri"/>
          <w:sz w:val="22"/>
          <w:szCs w:val="22"/>
        </w:rPr>
        <w:t>Data quality as competitive advantage</w:t>
      </w:r>
    </w:p>
    <w:p w14:paraId="0B1E285B" w14:textId="77777777" w:rsidR="007354D7" w:rsidRPr="007354D7" w:rsidRDefault="007354D7" w:rsidP="007354D7">
      <w:pPr>
        <w:numPr>
          <w:ilvl w:val="0"/>
          <w:numId w:val="11"/>
        </w:numPr>
        <w:spacing w:beforeLines="60" w:before="144" w:after="0" w:line="240" w:lineRule="auto"/>
        <w:rPr>
          <w:rFonts w:ascii="Calibri" w:hAnsi="Calibri" w:cs="Calibri"/>
          <w:sz w:val="22"/>
          <w:szCs w:val="22"/>
        </w:rPr>
      </w:pPr>
      <w:r w:rsidRPr="007354D7">
        <w:rPr>
          <w:rFonts w:ascii="Calibri" w:hAnsi="Calibri" w:cs="Calibri"/>
          <w:sz w:val="22"/>
          <w:szCs w:val="22"/>
        </w:rPr>
        <w:t>Ethical AI and bias mitigation</w:t>
      </w:r>
    </w:p>
    <w:p w14:paraId="1EFEDBD7" w14:textId="77777777" w:rsidR="007354D7" w:rsidRPr="007354D7" w:rsidRDefault="007354D7" w:rsidP="007354D7">
      <w:pPr>
        <w:numPr>
          <w:ilvl w:val="0"/>
          <w:numId w:val="11"/>
        </w:numPr>
        <w:spacing w:beforeLines="60" w:before="144" w:after="0" w:line="240" w:lineRule="auto"/>
        <w:rPr>
          <w:rFonts w:ascii="Calibri" w:hAnsi="Calibri" w:cs="Calibri"/>
          <w:sz w:val="22"/>
          <w:szCs w:val="22"/>
        </w:rPr>
      </w:pPr>
      <w:r w:rsidRPr="007354D7">
        <w:rPr>
          <w:rFonts w:ascii="Calibri" w:hAnsi="Calibri" w:cs="Calibri"/>
          <w:sz w:val="22"/>
          <w:szCs w:val="22"/>
        </w:rPr>
        <w:t>AI as augmentation, not replacement</w:t>
      </w:r>
    </w:p>
    <w:p w14:paraId="32448419" w14:textId="77777777" w:rsidR="007354D7" w:rsidRPr="007354D7" w:rsidRDefault="007354D7" w:rsidP="007354D7">
      <w:pPr>
        <w:numPr>
          <w:ilvl w:val="0"/>
          <w:numId w:val="11"/>
        </w:numPr>
        <w:spacing w:beforeLines="60" w:before="144" w:after="0" w:line="240" w:lineRule="auto"/>
        <w:rPr>
          <w:rFonts w:ascii="Calibri" w:hAnsi="Calibri" w:cs="Calibri"/>
          <w:sz w:val="22"/>
          <w:szCs w:val="22"/>
        </w:rPr>
      </w:pPr>
      <w:r w:rsidRPr="007354D7">
        <w:rPr>
          <w:rFonts w:ascii="Calibri" w:hAnsi="Calibri" w:cs="Calibri"/>
          <w:sz w:val="22"/>
          <w:szCs w:val="22"/>
        </w:rPr>
        <w:t>Strategic market entry in a fragmented industry</w:t>
      </w:r>
    </w:p>
    <w:p w14:paraId="098C8761" w14:textId="77777777" w:rsidR="007354D7" w:rsidRPr="007354D7" w:rsidRDefault="007354D7" w:rsidP="007354D7">
      <w:pPr>
        <w:numPr>
          <w:ilvl w:val="0"/>
          <w:numId w:val="11"/>
        </w:numPr>
        <w:spacing w:beforeLines="60" w:before="144" w:after="0" w:line="240" w:lineRule="auto"/>
        <w:rPr>
          <w:rFonts w:ascii="Calibri" w:hAnsi="Calibri" w:cs="Calibri"/>
          <w:sz w:val="22"/>
          <w:szCs w:val="22"/>
        </w:rPr>
      </w:pPr>
      <w:r w:rsidRPr="007354D7">
        <w:rPr>
          <w:rFonts w:ascii="Calibri" w:hAnsi="Calibri" w:cs="Calibri"/>
          <w:sz w:val="22"/>
          <w:szCs w:val="22"/>
        </w:rPr>
        <w:t>Platform-based competitive advantage</w:t>
      </w:r>
    </w:p>
    <w:p w14:paraId="6F3254F9" w14:textId="3ED077FB" w:rsidR="00946174" w:rsidRDefault="00D71ECB" w:rsidP="007354D7">
      <w:pPr>
        <w:spacing w:beforeLines="60" w:before="144" w:after="0" w:line="240" w:lineRule="auto"/>
        <w:rPr>
          <w:rFonts w:ascii="Calibri" w:hAnsi="Calibri" w:cs="Calibri"/>
          <w:sz w:val="22"/>
          <w:szCs w:val="22"/>
        </w:rPr>
      </w:pPr>
      <w:r>
        <w:rPr>
          <w:rFonts w:ascii="Calibri" w:hAnsi="Calibri" w:cs="Calibri"/>
          <w:sz w:val="22"/>
          <w:szCs w:val="22"/>
        </w:rPr>
        <w:t>Which do we choose?</w:t>
      </w:r>
    </w:p>
    <w:p w14:paraId="2F62FE5E" w14:textId="77777777" w:rsidR="00D71ECB" w:rsidRPr="00D71ECB" w:rsidRDefault="00D71ECB" w:rsidP="00D71ECB">
      <w:pPr>
        <w:spacing w:beforeLines="60" w:before="144" w:after="0" w:line="240" w:lineRule="auto"/>
        <w:rPr>
          <w:rFonts w:ascii="Calibri" w:hAnsi="Calibri" w:cs="Calibri"/>
          <w:b/>
          <w:bCs/>
          <w:sz w:val="22"/>
          <w:szCs w:val="22"/>
        </w:rPr>
      </w:pPr>
      <w:r w:rsidRPr="00D71ECB">
        <w:rPr>
          <w:rFonts w:ascii="Calibri" w:hAnsi="Calibri" w:cs="Calibri"/>
          <w:b/>
          <w:bCs/>
          <w:sz w:val="22"/>
          <w:szCs w:val="22"/>
        </w:rPr>
        <w:t>1. Best Fit with the “Augmented” Value Proposition</w:t>
      </w:r>
    </w:p>
    <w:p w14:paraId="03C5334B" w14:textId="77777777" w:rsidR="00D71ECB" w:rsidRPr="00D71ECB" w:rsidRDefault="00D71ECB" w:rsidP="00D71ECB">
      <w:pPr>
        <w:spacing w:beforeLines="60" w:before="144" w:after="0" w:line="240" w:lineRule="auto"/>
        <w:rPr>
          <w:rFonts w:ascii="Calibri" w:hAnsi="Calibri" w:cs="Calibri"/>
          <w:sz w:val="22"/>
          <w:szCs w:val="22"/>
        </w:rPr>
      </w:pPr>
      <w:r w:rsidRPr="00D71ECB">
        <w:rPr>
          <w:rFonts w:ascii="Calibri" w:hAnsi="Calibri" w:cs="Calibri"/>
          <w:sz w:val="22"/>
          <w:szCs w:val="22"/>
        </w:rPr>
        <w:t>Videa’s AI is explicitly designed as:</w:t>
      </w:r>
    </w:p>
    <w:p w14:paraId="3F4D813D" w14:textId="77777777" w:rsidR="00D71ECB" w:rsidRPr="00D71ECB" w:rsidRDefault="00D71ECB" w:rsidP="00D71ECB">
      <w:pPr>
        <w:numPr>
          <w:ilvl w:val="0"/>
          <w:numId w:val="12"/>
        </w:numPr>
        <w:spacing w:beforeLines="60" w:before="144" w:after="0" w:line="240" w:lineRule="auto"/>
        <w:rPr>
          <w:rFonts w:ascii="Calibri" w:hAnsi="Calibri" w:cs="Calibri"/>
          <w:sz w:val="22"/>
          <w:szCs w:val="22"/>
        </w:rPr>
      </w:pPr>
      <w:r w:rsidRPr="00D71ECB">
        <w:rPr>
          <w:rFonts w:ascii="Calibri" w:hAnsi="Calibri" w:cs="Calibri"/>
          <w:sz w:val="22"/>
          <w:szCs w:val="22"/>
        </w:rPr>
        <w:t xml:space="preserve">A </w:t>
      </w:r>
      <w:r w:rsidRPr="00D71ECB">
        <w:rPr>
          <w:rFonts w:ascii="Calibri" w:hAnsi="Calibri" w:cs="Calibri"/>
          <w:b/>
          <w:bCs/>
          <w:sz w:val="22"/>
          <w:szCs w:val="22"/>
        </w:rPr>
        <w:t>second opinion</w:t>
      </w:r>
    </w:p>
    <w:p w14:paraId="1B63D575" w14:textId="77777777" w:rsidR="00D71ECB" w:rsidRPr="00D71ECB" w:rsidRDefault="00D71ECB" w:rsidP="00D71ECB">
      <w:pPr>
        <w:numPr>
          <w:ilvl w:val="0"/>
          <w:numId w:val="12"/>
        </w:numPr>
        <w:spacing w:beforeLines="60" w:before="144" w:after="0" w:line="240" w:lineRule="auto"/>
        <w:rPr>
          <w:rFonts w:ascii="Calibri" w:hAnsi="Calibri" w:cs="Calibri"/>
          <w:sz w:val="22"/>
          <w:szCs w:val="22"/>
        </w:rPr>
      </w:pPr>
      <w:r w:rsidRPr="00D71ECB">
        <w:rPr>
          <w:rFonts w:ascii="Calibri" w:hAnsi="Calibri" w:cs="Calibri"/>
          <w:sz w:val="22"/>
          <w:szCs w:val="22"/>
        </w:rPr>
        <w:lastRenderedPageBreak/>
        <w:t xml:space="preserve">A </w:t>
      </w:r>
      <w:r w:rsidRPr="00D71ECB">
        <w:rPr>
          <w:rFonts w:ascii="Calibri" w:hAnsi="Calibri" w:cs="Calibri"/>
          <w:b/>
          <w:bCs/>
          <w:sz w:val="22"/>
          <w:szCs w:val="22"/>
        </w:rPr>
        <w:t>confidence booster</w:t>
      </w:r>
    </w:p>
    <w:p w14:paraId="6000AA3E" w14:textId="77777777" w:rsidR="00D71ECB" w:rsidRPr="00D71ECB" w:rsidRDefault="00D71ECB" w:rsidP="00D71ECB">
      <w:pPr>
        <w:numPr>
          <w:ilvl w:val="0"/>
          <w:numId w:val="12"/>
        </w:numPr>
        <w:spacing w:beforeLines="60" w:before="144" w:after="0" w:line="240" w:lineRule="auto"/>
        <w:rPr>
          <w:rFonts w:ascii="Calibri" w:hAnsi="Calibri" w:cs="Calibri"/>
          <w:sz w:val="22"/>
          <w:szCs w:val="22"/>
        </w:rPr>
      </w:pPr>
      <w:r w:rsidRPr="00D71ECB">
        <w:rPr>
          <w:rFonts w:ascii="Calibri" w:hAnsi="Calibri" w:cs="Calibri"/>
          <w:sz w:val="22"/>
          <w:szCs w:val="22"/>
        </w:rPr>
        <w:t xml:space="preserve">A </w:t>
      </w:r>
      <w:r w:rsidRPr="00D71ECB">
        <w:rPr>
          <w:rFonts w:ascii="Calibri" w:hAnsi="Calibri" w:cs="Calibri"/>
          <w:b/>
          <w:bCs/>
          <w:sz w:val="22"/>
          <w:szCs w:val="22"/>
        </w:rPr>
        <w:t>standardization tool</w:t>
      </w:r>
    </w:p>
    <w:p w14:paraId="148FE3F8" w14:textId="77777777" w:rsidR="00D71ECB" w:rsidRPr="00D71ECB" w:rsidRDefault="00D71ECB" w:rsidP="00D71ECB">
      <w:pPr>
        <w:numPr>
          <w:ilvl w:val="0"/>
          <w:numId w:val="12"/>
        </w:numPr>
        <w:spacing w:beforeLines="60" w:before="144" w:after="0" w:line="240" w:lineRule="auto"/>
        <w:rPr>
          <w:rFonts w:ascii="Calibri" w:hAnsi="Calibri" w:cs="Calibri"/>
          <w:sz w:val="22"/>
          <w:szCs w:val="22"/>
        </w:rPr>
      </w:pPr>
      <w:r w:rsidRPr="00D71ECB">
        <w:rPr>
          <w:rFonts w:ascii="Calibri" w:hAnsi="Calibri" w:cs="Calibri"/>
          <w:sz w:val="22"/>
          <w:szCs w:val="22"/>
        </w:rPr>
        <w:t xml:space="preserve">A </w:t>
      </w:r>
      <w:r w:rsidRPr="00D71ECB">
        <w:rPr>
          <w:rFonts w:ascii="Calibri" w:hAnsi="Calibri" w:cs="Calibri"/>
          <w:b/>
          <w:bCs/>
          <w:sz w:val="22"/>
          <w:szCs w:val="22"/>
        </w:rPr>
        <w:t>quality improvement system</w:t>
      </w:r>
    </w:p>
    <w:p w14:paraId="6F295398" w14:textId="77777777" w:rsidR="00D71ECB" w:rsidRPr="00D71ECB" w:rsidRDefault="00D71ECB" w:rsidP="00D71ECB">
      <w:pPr>
        <w:spacing w:beforeLines="60" w:before="144" w:after="0" w:line="240" w:lineRule="auto"/>
        <w:rPr>
          <w:rFonts w:ascii="Calibri" w:hAnsi="Calibri" w:cs="Calibri"/>
          <w:sz w:val="22"/>
          <w:szCs w:val="22"/>
        </w:rPr>
      </w:pPr>
      <w:r w:rsidRPr="00D71ECB">
        <w:rPr>
          <w:rFonts w:ascii="Calibri" w:hAnsi="Calibri" w:cs="Calibri"/>
          <w:sz w:val="22"/>
          <w:szCs w:val="22"/>
        </w:rPr>
        <w:t>DSOs benefit directly from these features because they:</w:t>
      </w:r>
    </w:p>
    <w:p w14:paraId="1F78D865" w14:textId="77777777" w:rsidR="00D71ECB" w:rsidRPr="00D71ECB" w:rsidRDefault="00D71ECB" w:rsidP="00D71ECB">
      <w:pPr>
        <w:numPr>
          <w:ilvl w:val="0"/>
          <w:numId w:val="13"/>
        </w:numPr>
        <w:spacing w:beforeLines="60" w:before="144" w:after="0" w:line="240" w:lineRule="auto"/>
        <w:rPr>
          <w:rFonts w:ascii="Calibri" w:hAnsi="Calibri" w:cs="Calibri"/>
          <w:sz w:val="22"/>
          <w:szCs w:val="22"/>
        </w:rPr>
      </w:pPr>
      <w:r w:rsidRPr="00D71ECB">
        <w:rPr>
          <w:rFonts w:ascii="Calibri" w:hAnsi="Calibri" w:cs="Calibri"/>
          <w:sz w:val="22"/>
          <w:szCs w:val="22"/>
        </w:rPr>
        <w:t>Manage large networks of dentists</w:t>
      </w:r>
    </w:p>
    <w:p w14:paraId="7A125D00" w14:textId="77777777" w:rsidR="00D71ECB" w:rsidRPr="00D71ECB" w:rsidRDefault="00D71ECB" w:rsidP="00D71ECB">
      <w:pPr>
        <w:numPr>
          <w:ilvl w:val="0"/>
          <w:numId w:val="13"/>
        </w:numPr>
        <w:spacing w:beforeLines="60" w:before="144" w:after="0" w:line="240" w:lineRule="auto"/>
        <w:rPr>
          <w:rFonts w:ascii="Calibri" w:hAnsi="Calibri" w:cs="Calibri"/>
          <w:sz w:val="22"/>
          <w:szCs w:val="22"/>
        </w:rPr>
      </w:pPr>
      <w:r w:rsidRPr="00D71ECB">
        <w:rPr>
          <w:rFonts w:ascii="Calibri" w:hAnsi="Calibri" w:cs="Calibri"/>
          <w:sz w:val="22"/>
          <w:szCs w:val="22"/>
        </w:rPr>
        <w:t xml:space="preserve">Care about </w:t>
      </w:r>
      <w:r w:rsidRPr="00D71ECB">
        <w:rPr>
          <w:rFonts w:ascii="Calibri" w:hAnsi="Calibri" w:cs="Calibri"/>
          <w:b/>
          <w:bCs/>
          <w:sz w:val="22"/>
          <w:szCs w:val="22"/>
        </w:rPr>
        <w:t>consistent quality across offices</w:t>
      </w:r>
    </w:p>
    <w:p w14:paraId="2D86BFB0" w14:textId="77777777" w:rsidR="00D71ECB" w:rsidRPr="00D71ECB" w:rsidRDefault="00D71ECB" w:rsidP="00D71ECB">
      <w:pPr>
        <w:numPr>
          <w:ilvl w:val="0"/>
          <w:numId w:val="13"/>
        </w:numPr>
        <w:spacing w:beforeLines="60" w:before="144" w:after="0" w:line="240" w:lineRule="auto"/>
        <w:rPr>
          <w:rFonts w:ascii="Calibri" w:hAnsi="Calibri" w:cs="Calibri"/>
          <w:sz w:val="22"/>
          <w:szCs w:val="22"/>
        </w:rPr>
      </w:pPr>
      <w:r w:rsidRPr="00D71ECB">
        <w:rPr>
          <w:rFonts w:ascii="Calibri" w:hAnsi="Calibri" w:cs="Calibri"/>
          <w:sz w:val="22"/>
          <w:szCs w:val="22"/>
        </w:rPr>
        <w:t xml:space="preserve">Employ many </w:t>
      </w:r>
      <w:r w:rsidRPr="00D71ECB">
        <w:rPr>
          <w:rFonts w:ascii="Calibri" w:hAnsi="Calibri" w:cs="Calibri"/>
          <w:b/>
          <w:bCs/>
          <w:sz w:val="22"/>
          <w:szCs w:val="22"/>
        </w:rPr>
        <w:t>younger, less experienced dentists</w:t>
      </w:r>
    </w:p>
    <w:p w14:paraId="257491FD" w14:textId="77777777" w:rsidR="00D71ECB" w:rsidRPr="00D71ECB" w:rsidRDefault="00D71ECB" w:rsidP="00D71ECB">
      <w:pPr>
        <w:numPr>
          <w:ilvl w:val="0"/>
          <w:numId w:val="13"/>
        </w:numPr>
        <w:spacing w:beforeLines="60" w:before="144" w:after="0" w:line="240" w:lineRule="auto"/>
        <w:rPr>
          <w:rFonts w:ascii="Calibri" w:hAnsi="Calibri" w:cs="Calibri"/>
          <w:sz w:val="22"/>
          <w:szCs w:val="22"/>
        </w:rPr>
      </w:pPr>
      <w:r w:rsidRPr="00D71ECB">
        <w:rPr>
          <w:rFonts w:ascii="Calibri" w:hAnsi="Calibri" w:cs="Calibri"/>
          <w:sz w:val="22"/>
          <w:szCs w:val="22"/>
        </w:rPr>
        <w:t>Invest in training and clinical performance improvement</w:t>
      </w:r>
    </w:p>
    <w:p w14:paraId="04116297" w14:textId="77777777" w:rsidR="00D71ECB" w:rsidRPr="00D71ECB" w:rsidRDefault="00D71ECB" w:rsidP="00D71ECB">
      <w:pPr>
        <w:spacing w:beforeLines="60" w:before="144" w:after="0" w:line="240" w:lineRule="auto"/>
        <w:rPr>
          <w:rFonts w:ascii="Calibri" w:hAnsi="Calibri" w:cs="Calibri"/>
          <w:sz w:val="22"/>
          <w:szCs w:val="22"/>
        </w:rPr>
      </w:pPr>
      <w:r w:rsidRPr="00D71ECB">
        <w:rPr>
          <w:rFonts w:ascii="Calibri" w:hAnsi="Calibri" w:cs="Calibri"/>
          <w:sz w:val="22"/>
          <w:szCs w:val="22"/>
        </w:rPr>
        <w:t>An augmentation message (“AI as assistant”) aligns strongly with DSOs’ operational and clinical goals.</w:t>
      </w:r>
    </w:p>
    <w:p w14:paraId="29FFFFDE" w14:textId="77777777" w:rsidR="00D71ECB" w:rsidRPr="00D71ECB" w:rsidRDefault="00D71ECB" w:rsidP="00D71ECB">
      <w:pPr>
        <w:spacing w:beforeLines="60" w:before="144" w:after="0" w:line="240" w:lineRule="auto"/>
        <w:rPr>
          <w:rFonts w:ascii="Calibri" w:hAnsi="Calibri" w:cs="Calibri"/>
          <w:sz w:val="22"/>
          <w:szCs w:val="22"/>
        </w:rPr>
      </w:pPr>
      <w:r w:rsidRPr="00D71ECB">
        <w:rPr>
          <w:rFonts w:ascii="Calibri" w:hAnsi="Calibri" w:cs="Calibri"/>
          <w:sz w:val="22"/>
          <w:szCs w:val="22"/>
        </w:rPr>
        <w:t>By contrast:</w:t>
      </w:r>
    </w:p>
    <w:p w14:paraId="5D07A649" w14:textId="77777777" w:rsidR="00D71ECB" w:rsidRPr="00D71ECB" w:rsidRDefault="00D71ECB" w:rsidP="00D71ECB">
      <w:pPr>
        <w:numPr>
          <w:ilvl w:val="0"/>
          <w:numId w:val="14"/>
        </w:numPr>
        <w:spacing w:beforeLines="60" w:before="144" w:after="0" w:line="240" w:lineRule="auto"/>
        <w:rPr>
          <w:rFonts w:ascii="Calibri" w:hAnsi="Calibri" w:cs="Calibri"/>
          <w:sz w:val="22"/>
          <w:szCs w:val="22"/>
        </w:rPr>
      </w:pPr>
      <w:r w:rsidRPr="00D71ECB">
        <w:rPr>
          <w:rFonts w:ascii="Calibri" w:hAnsi="Calibri" w:cs="Calibri"/>
          <w:b/>
          <w:bCs/>
          <w:sz w:val="22"/>
          <w:szCs w:val="22"/>
        </w:rPr>
        <w:t>Insurance companies</w:t>
      </w:r>
      <w:r w:rsidRPr="00D71ECB">
        <w:rPr>
          <w:rFonts w:ascii="Calibri" w:hAnsi="Calibri" w:cs="Calibri"/>
          <w:sz w:val="22"/>
          <w:szCs w:val="22"/>
        </w:rPr>
        <w:t xml:space="preserve"> use AI primarily for cost control and claim </w:t>
      </w:r>
      <w:proofErr w:type="gramStart"/>
      <w:r w:rsidRPr="00D71ECB">
        <w:rPr>
          <w:rFonts w:ascii="Calibri" w:hAnsi="Calibri" w:cs="Calibri"/>
          <w:sz w:val="22"/>
          <w:szCs w:val="22"/>
        </w:rPr>
        <w:t>review —</w:t>
      </w:r>
      <w:proofErr w:type="gramEnd"/>
      <w:r w:rsidRPr="00D71ECB">
        <w:rPr>
          <w:rFonts w:ascii="Calibri" w:hAnsi="Calibri" w:cs="Calibri"/>
          <w:sz w:val="22"/>
          <w:szCs w:val="22"/>
        </w:rPr>
        <w:t xml:space="preserve"> a very different framing (automation, cost reduction, fraud detection).</w:t>
      </w:r>
    </w:p>
    <w:p w14:paraId="09833908" w14:textId="77777777" w:rsidR="00D71ECB" w:rsidRPr="00D71ECB" w:rsidRDefault="00D71ECB" w:rsidP="00D71ECB">
      <w:pPr>
        <w:numPr>
          <w:ilvl w:val="0"/>
          <w:numId w:val="14"/>
        </w:numPr>
        <w:spacing w:beforeLines="60" w:before="144" w:after="0" w:line="240" w:lineRule="auto"/>
        <w:rPr>
          <w:rFonts w:ascii="Calibri" w:hAnsi="Calibri" w:cs="Calibri"/>
          <w:sz w:val="22"/>
          <w:szCs w:val="22"/>
        </w:rPr>
      </w:pPr>
      <w:r w:rsidRPr="00D71ECB">
        <w:rPr>
          <w:rFonts w:ascii="Calibri" w:hAnsi="Calibri" w:cs="Calibri"/>
          <w:b/>
          <w:bCs/>
          <w:sz w:val="22"/>
          <w:szCs w:val="22"/>
        </w:rPr>
        <w:t>Individual dentists</w:t>
      </w:r>
      <w:r w:rsidRPr="00D71ECB">
        <w:rPr>
          <w:rFonts w:ascii="Calibri" w:hAnsi="Calibri" w:cs="Calibri"/>
          <w:sz w:val="22"/>
          <w:szCs w:val="22"/>
        </w:rPr>
        <w:t xml:space="preserve"> may perceive AI as threatening or unnecessary unless strongly educated.</w:t>
      </w:r>
    </w:p>
    <w:p w14:paraId="0A2F9AB6" w14:textId="77777777" w:rsidR="00D71ECB" w:rsidRPr="00D71ECB" w:rsidRDefault="00D71ECB" w:rsidP="00D71ECB">
      <w:pPr>
        <w:spacing w:beforeLines="60" w:before="144" w:after="0" w:line="240" w:lineRule="auto"/>
        <w:rPr>
          <w:rFonts w:ascii="Calibri" w:hAnsi="Calibri" w:cs="Calibri"/>
          <w:sz w:val="22"/>
          <w:szCs w:val="22"/>
        </w:rPr>
      </w:pPr>
      <w:r w:rsidRPr="00D71ECB">
        <w:rPr>
          <w:rFonts w:ascii="Calibri" w:hAnsi="Calibri" w:cs="Calibri"/>
          <w:sz w:val="22"/>
          <w:szCs w:val="22"/>
        </w:rPr>
        <w:pict w14:anchorId="18EE75F6">
          <v:rect id="_x0000_i1146" style="width:0;height:1.5pt" o:hralign="center" o:hrstd="t" o:hr="t" fillcolor="#a0a0a0" stroked="f"/>
        </w:pict>
      </w:r>
    </w:p>
    <w:p w14:paraId="5F4EF170" w14:textId="77777777" w:rsidR="00D71ECB" w:rsidRPr="00D71ECB" w:rsidRDefault="00D71ECB" w:rsidP="00D71ECB">
      <w:pPr>
        <w:spacing w:beforeLines="60" w:before="144" w:after="0" w:line="240" w:lineRule="auto"/>
        <w:rPr>
          <w:rFonts w:ascii="Calibri" w:hAnsi="Calibri" w:cs="Calibri"/>
          <w:b/>
          <w:bCs/>
          <w:sz w:val="22"/>
          <w:szCs w:val="22"/>
        </w:rPr>
      </w:pPr>
      <w:r w:rsidRPr="00D71ECB">
        <w:rPr>
          <w:rFonts w:ascii="Calibri" w:hAnsi="Calibri" w:cs="Calibri"/>
          <w:b/>
          <w:bCs/>
          <w:sz w:val="22"/>
          <w:szCs w:val="22"/>
        </w:rPr>
        <w:t>2. Easier Scaling Than Individual Dentists</w:t>
      </w:r>
    </w:p>
    <w:p w14:paraId="72912DCD" w14:textId="77777777" w:rsidR="00D71ECB" w:rsidRPr="00D71ECB" w:rsidRDefault="00D71ECB" w:rsidP="00D71ECB">
      <w:pPr>
        <w:spacing w:beforeLines="60" w:before="144" w:after="0" w:line="240" w:lineRule="auto"/>
        <w:rPr>
          <w:rFonts w:ascii="Calibri" w:hAnsi="Calibri" w:cs="Calibri"/>
          <w:sz w:val="22"/>
          <w:szCs w:val="22"/>
        </w:rPr>
      </w:pPr>
      <w:r w:rsidRPr="00D71ECB">
        <w:rPr>
          <w:rFonts w:ascii="Calibri" w:hAnsi="Calibri" w:cs="Calibri"/>
          <w:sz w:val="22"/>
          <w:szCs w:val="22"/>
        </w:rPr>
        <w:t>The individual dentist market is:</w:t>
      </w:r>
    </w:p>
    <w:p w14:paraId="469702B0" w14:textId="77777777" w:rsidR="00D71ECB" w:rsidRPr="00D71ECB" w:rsidRDefault="00D71ECB" w:rsidP="00D71ECB">
      <w:pPr>
        <w:numPr>
          <w:ilvl w:val="0"/>
          <w:numId w:val="15"/>
        </w:numPr>
        <w:spacing w:beforeLines="60" w:before="144" w:after="0" w:line="240" w:lineRule="auto"/>
        <w:rPr>
          <w:rFonts w:ascii="Calibri" w:hAnsi="Calibri" w:cs="Calibri"/>
          <w:sz w:val="22"/>
          <w:szCs w:val="22"/>
        </w:rPr>
      </w:pPr>
      <w:r w:rsidRPr="00D71ECB">
        <w:rPr>
          <w:rFonts w:ascii="Calibri" w:hAnsi="Calibri" w:cs="Calibri"/>
          <w:sz w:val="22"/>
          <w:szCs w:val="22"/>
        </w:rPr>
        <w:t>Highly fragmented (200,000+ providers)</w:t>
      </w:r>
    </w:p>
    <w:p w14:paraId="2A4F0576" w14:textId="77777777" w:rsidR="00D71ECB" w:rsidRPr="00D71ECB" w:rsidRDefault="00D71ECB" w:rsidP="00D71ECB">
      <w:pPr>
        <w:numPr>
          <w:ilvl w:val="0"/>
          <w:numId w:val="15"/>
        </w:numPr>
        <w:spacing w:beforeLines="60" w:before="144" w:after="0" w:line="240" w:lineRule="auto"/>
        <w:rPr>
          <w:rFonts w:ascii="Calibri" w:hAnsi="Calibri" w:cs="Calibri"/>
          <w:sz w:val="22"/>
          <w:szCs w:val="22"/>
        </w:rPr>
      </w:pPr>
      <w:r w:rsidRPr="00D71ECB">
        <w:rPr>
          <w:rFonts w:ascii="Calibri" w:hAnsi="Calibri" w:cs="Calibri"/>
          <w:sz w:val="22"/>
          <w:szCs w:val="22"/>
        </w:rPr>
        <w:t>Dominated by solo practitioners</w:t>
      </w:r>
    </w:p>
    <w:p w14:paraId="34914C72" w14:textId="77777777" w:rsidR="00D71ECB" w:rsidRPr="00D71ECB" w:rsidRDefault="00D71ECB" w:rsidP="00D71ECB">
      <w:pPr>
        <w:numPr>
          <w:ilvl w:val="0"/>
          <w:numId w:val="15"/>
        </w:numPr>
        <w:spacing w:beforeLines="60" w:before="144" w:after="0" w:line="240" w:lineRule="auto"/>
        <w:rPr>
          <w:rFonts w:ascii="Calibri" w:hAnsi="Calibri" w:cs="Calibri"/>
          <w:sz w:val="22"/>
          <w:szCs w:val="22"/>
        </w:rPr>
      </w:pPr>
      <w:r w:rsidRPr="00D71ECB">
        <w:rPr>
          <w:rFonts w:ascii="Calibri" w:hAnsi="Calibri" w:cs="Calibri"/>
          <w:sz w:val="22"/>
          <w:szCs w:val="22"/>
        </w:rPr>
        <w:t>Difficult and expensive to sell into one-by-one</w:t>
      </w:r>
    </w:p>
    <w:p w14:paraId="452E7D51" w14:textId="77777777" w:rsidR="00D71ECB" w:rsidRPr="00D71ECB" w:rsidRDefault="00D71ECB" w:rsidP="00D71ECB">
      <w:pPr>
        <w:spacing w:beforeLines="60" w:before="144" w:after="0" w:line="240" w:lineRule="auto"/>
        <w:rPr>
          <w:rFonts w:ascii="Calibri" w:hAnsi="Calibri" w:cs="Calibri"/>
          <w:sz w:val="22"/>
          <w:szCs w:val="22"/>
        </w:rPr>
      </w:pPr>
      <w:r w:rsidRPr="00D71ECB">
        <w:rPr>
          <w:rFonts w:ascii="Calibri" w:hAnsi="Calibri" w:cs="Calibri"/>
          <w:sz w:val="22"/>
          <w:szCs w:val="22"/>
        </w:rPr>
        <w:t>DSOs, however:</w:t>
      </w:r>
    </w:p>
    <w:p w14:paraId="238A6657" w14:textId="77777777" w:rsidR="00D71ECB" w:rsidRPr="00D71ECB" w:rsidRDefault="00D71ECB" w:rsidP="00D71ECB">
      <w:pPr>
        <w:numPr>
          <w:ilvl w:val="0"/>
          <w:numId w:val="16"/>
        </w:numPr>
        <w:spacing w:beforeLines="60" w:before="144" w:after="0" w:line="240" w:lineRule="auto"/>
        <w:rPr>
          <w:rFonts w:ascii="Calibri" w:hAnsi="Calibri" w:cs="Calibri"/>
          <w:sz w:val="22"/>
          <w:szCs w:val="22"/>
        </w:rPr>
      </w:pPr>
      <w:r w:rsidRPr="00D71ECB">
        <w:rPr>
          <w:rFonts w:ascii="Calibri" w:hAnsi="Calibri" w:cs="Calibri"/>
          <w:sz w:val="22"/>
          <w:szCs w:val="22"/>
        </w:rPr>
        <w:t>Control hundreds or thousands of clinics</w:t>
      </w:r>
    </w:p>
    <w:p w14:paraId="0F84F040" w14:textId="77777777" w:rsidR="00D71ECB" w:rsidRPr="00D71ECB" w:rsidRDefault="00D71ECB" w:rsidP="00D71ECB">
      <w:pPr>
        <w:numPr>
          <w:ilvl w:val="0"/>
          <w:numId w:val="16"/>
        </w:numPr>
        <w:spacing w:beforeLines="60" w:before="144" w:after="0" w:line="240" w:lineRule="auto"/>
        <w:rPr>
          <w:rFonts w:ascii="Calibri" w:hAnsi="Calibri" w:cs="Calibri"/>
          <w:sz w:val="22"/>
          <w:szCs w:val="22"/>
        </w:rPr>
      </w:pPr>
      <w:r w:rsidRPr="00D71ECB">
        <w:rPr>
          <w:rFonts w:ascii="Calibri" w:hAnsi="Calibri" w:cs="Calibri"/>
          <w:sz w:val="22"/>
          <w:szCs w:val="22"/>
        </w:rPr>
        <w:t>Have centralized purchasing and IT systems</w:t>
      </w:r>
    </w:p>
    <w:p w14:paraId="7A017627" w14:textId="77777777" w:rsidR="00D71ECB" w:rsidRPr="00D71ECB" w:rsidRDefault="00D71ECB" w:rsidP="00D71ECB">
      <w:pPr>
        <w:numPr>
          <w:ilvl w:val="0"/>
          <w:numId w:val="16"/>
        </w:numPr>
        <w:spacing w:beforeLines="60" w:before="144" w:after="0" w:line="240" w:lineRule="auto"/>
        <w:rPr>
          <w:rFonts w:ascii="Calibri" w:hAnsi="Calibri" w:cs="Calibri"/>
          <w:sz w:val="22"/>
          <w:szCs w:val="22"/>
        </w:rPr>
      </w:pPr>
      <w:r w:rsidRPr="00D71ECB">
        <w:rPr>
          <w:rFonts w:ascii="Calibri" w:hAnsi="Calibri" w:cs="Calibri"/>
          <w:sz w:val="22"/>
          <w:szCs w:val="22"/>
        </w:rPr>
        <w:t>Can deploy software across their network</w:t>
      </w:r>
    </w:p>
    <w:p w14:paraId="251EAB22" w14:textId="77777777" w:rsidR="00D71ECB" w:rsidRPr="00D71ECB" w:rsidRDefault="00D71ECB" w:rsidP="00D71ECB">
      <w:pPr>
        <w:numPr>
          <w:ilvl w:val="0"/>
          <w:numId w:val="16"/>
        </w:numPr>
        <w:spacing w:beforeLines="60" w:before="144" w:after="0" w:line="240" w:lineRule="auto"/>
        <w:rPr>
          <w:rFonts w:ascii="Calibri" w:hAnsi="Calibri" w:cs="Calibri"/>
          <w:sz w:val="22"/>
          <w:szCs w:val="22"/>
        </w:rPr>
      </w:pPr>
      <w:r w:rsidRPr="00D71ECB">
        <w:rPr>
          <w:rFonts w:ascii="Calibri" w:hAnsi="Calibri" w:cs="Calibri"/>
          <w:sz w:val="22"/>
          <w:szCs w:val="22"/>
        </w:rPr>
        <w:t>Already invest in standardized workflows</w:t>
      </w:r>
    </w:p>
    <w:p w14:paraId="2497FFA9" w14:textId="77777777" w:rsidR="00D71ECB" w:rsidRPr="00D71ECB" w:rsidRDefault="00D71ECB" w:rsidP="00D71ECB">
      <w:pPr>
        <w:spacing w:beforeLines="60" w:before="144" w:after="0" w:line="240" w:lineRule="auto"/>
        <w:rPr>
          <w:rFonts w:ascii="Calibri" w:hAnsi="Calibri" w:cs="Calibri"/>
          <w:sz w:val="22"/>
          <w:szCs w:val="22"/>
        </w:rPr>
      </w:pPr>
      <w:r w:rsidRPr="00D71ECB">
        <w:rPr>
          <w:rFonts w:ascii="Calibri" w:hAnsi="Calibri" w:cs="Calibri"/>
          <w:sz w:val="22"/>
          <w:szCs w:val="22"/>
        </w:rPr>
        <w:t>Winning one large DSO could unlock hundreds of offices at once.</w:t>
      </w:r>
    </w:p>
    <w:p w14:paraId="7637B4BB" w14:textId="77777777" w:rsidR="00D71ECB" w:rsidRPr="00D71ECB" w:rsidRDefault="00D71ECB" w:rsidP="00D71ECB">
      <w:pPr>
        <w:spacing w:beforeLines="60" w:before="144" w:after="0" w:line="240" w:lineRule="auto"/>
        <w:rPr>
          <w:rFonts w:ascii="Calibri" w:hAnsi="Calibri" w:cs="Calibri"/>
          <w:sz w:val="22"/>
          <w:szCs w:val="22"/>
        </w:rPr>
      </w:pPr>
      <w:r w:rsidRPr="00D71ECB">
        <w:rPr>
          <w:rFonts w:ascii="Calibri" w:hAnsi="Calibri" w:cs="Calibri"/>
          <w:sz w:val="22"/>
          <w:szCs w:val="22"/>
        </w:rPr>
        <w:t>This dramatically lowers:</w:t>
      </w:r>
    </w:p>
    <w:p w14:paraId="521D6EEE" w14:textId="77777777" w:rsidR="00D71ECB" w:rsidRPr="00D71ECB" w:rsidRDefault="00D71ECB" w:rsidP="00D71ECB">
      <w:pPr>
        <w:numPr>
          <w:ilvl w:val="0"/>
          <w:numId w:val="17"/>
        </w:numPr>
        <w:spacing w:beforeLines="60" w:before="144" w:after="0" w:line="240" w:lineRule="auto"/>
        <w:rPr>
          <w:rFonts w:ascii="Calibri" w:hAnsi="Calibri" w:cs="Calibri"/>
          <w:sz w:val="22"/>
          <w:szCs w:val="22"/>
        </w:rPr>
      </w:pPr>
      <w:r w:rsidRPr="00D71ECB">
        <w:rPr>
          <w:rFonts w:ascii="Calibri" w:hAnsi="Calibri" w:cs="Calibri"/>
          <w:sz w:val="22"/>
          <w:szCs w:val="22"/>
        </w:rPr>
        <w:t>Customer acquisition cost</w:t>
      </w:r>
    </w:p>
    <w:p w14:paraId="4E358A2F" w14:textId="77777777" w:rsidR="00D71ECB" w:rsidRPr="00D71ECB" w:rsidRDefault="00D71ECB" w:rsidP="00D71ECB">
      <w:pPr>
        <w:numPr>
          <w:ilvl w:val="0"/>
          <w:numId w:val="17"/>
        </w:numPr>
        <w:spacing w:beforeLines="60" w:before="144" w:after="0" w:line="240" w:lineRule="auto"/>
        <w:rPr>
          <w:rFonts w:ascii="Calibri" w:hAnsi="Calibri" w:cs="Calibri"/>
          <w:sz w:val="22"/>
          <w:szCs w:val="22"/>
        </w:rPr>
      </w:pPr>
      <w:r w:rsidRPr="00D71ECB">
        <w:rPr>
          <w:rFonts w:ascii="Calibri" w:hAnsi="Calibri" w:cs="Calibri"/>
          <w:sz w:val="22"/>
          <w:szCs w:val="22"/>
        </w:rPr>
        <w:t>Sales cycle complexity</w:t>
      </w:r>
    </w:p>
    <w:p w14:paraId="77031239" w14:textId="77777777" w:rsidR="00D71ECB" w:rsidRPr="00D71ECB" w:rsidRDefault="00D71ECB" w:rsidP="00D71ECB">
      <w:pPr>
        <w:numPr>
          <w:ilvl w:val="0"/>
          <w:numId w:val="17"/>
        </w:numPr>
        <w:spacing w:beforeLines="60" w:before="144" w:after="0" w:line="240" w:lineRule="auto"/>
        <w:rPr>
          <w:rFonts w:ascii="Calibri" w:hAnsi="Calibri" w:cs="Calibri"/>
          <w:sz w:val="22"/>
          <w:szCs w:val="22"/>
        </w:rPr>
      </w:pPr>
      <w:r w:rsidRPr="00D71ECB">
        <w:rPr>
          <w:rFonts w:ascii="Calibri" w:hAnsi="Calibri" w:cs="Calibri"/>
          <w:sz w:val="22"/>
          <w:szCs w:val="22"/>
        </w:rPr>
        <w:t>Implementation friction</w:t>
      </w:r>
    </w:p>
    <w:p w14:paraId="4BDF1D27" w14:textId="77777777" w:rsidR="00D71ECB" w:rsidRPr="00D71ECB" w:rsidRDefault="00D71ECB" w:rsidP="00D71ECB">
      <w:pPr>
        <w:spacing w:beforeLines="60" w:before="144" w:after="0" w:line="240" w:lineRule="auto"/>
        <w:rPr>
          <w:rFonts w:ascii="Calibri" w:hAnsi="Calibri" w:cs="Calibri"/>
          <w:sz w:val="22"/>
          <w:szCs w:val="22"/>
        </w:rPr>
      </w:pPr>
      <w:r w:rsidRPr="00D71ECB">
        <w:rPr>
          <w:rFonts w:ascii="Calibri" w:hAnsi="Calibri" w:cs="Calibri"/>
          <w:sz w:val="22"/>
          <w:szCs w:val="22"/>
        </w:rPr>
        <w:pict w14:anchorId="0F302E8B">
          <v:rect id="_x0000_i1147" style="width:0;height:1.5pt" o:hralign="center" o:hrstd="t" o:hr="t" fillcolor="#a0a0a0" stroked="f"/>
        </w:pict>
      </w:r>
    </w:p>
    <w:p w14:paraId="496E322A" w14:textId="77777777" w:rsidR="00D71ECB" w:rsidRPr="00D71ECB" w:rsidRDefault="00D71ECB" w:rsidP="00D71ECB">
      <w:pPr>
        <w:spacing w:beforeLines="60" w:before="144" w:after="0" w:line="240" w:lineRule="auto"/>
        <w:rPr>
          <w:rFonts w:ascii="Calibri" w:hAnsi="Calibri" w:cs="Calibri"/>
          <w:b/>
          <w:bCs/>
          <w:sz w:val="22"/>
          <w:szCs w:val="22"/>
        </w:rPr>
      </w:pPr>
      <w:r w:rsidRPr="00D71ECB">
        <w:rPr>
          <w:rFonts w:ascii="Calibri" w:hAnsi="Calibri" w:cs="Calibri"/>
          <w:b/>
          <w:bCs/>
          <w:sz w:val="22"/>
          <w:szCs w:val="22"/>
        </w:rPr>
        <w:t>3. Clear Economic ROI for DSOs</w:t>
      </w:r>
    </w:p>
    <w:p w14:paraId="23875CA9" w14:textId="77777777" w:rsidR="00D71ECB" w:rsidRPr="00D71ECB" w:rsidRDefault="00D71ECB" w:rsidP="00D71ECB">
      <w:pPr>
        <w:spacing w:beforeLines="60" w:before="144" w:after="0" w:line="240" w:lineRule="auto"/>
        <w:rPr>
          <w:rFonts w:ascii="Calibri" w:hAnsi="Calibri" w:cs="Calibri"/>
          <w:sz w:val="22"/>
          <w:szCs w:val="22"/>
        </w:rPr>
      </w:pPr>
      <w:r w:rsidRPr="00D71ECB">
        <w:rPr>
          <w:rFonts w:ascii="Calibri" w:hAnsi="Calibri" w:cs="Calibri"/>
          <w:sz w:val="22"/>
          <w:szCs w:val="22"/>
        </w:rPr>
        <w:t>Videa creates measurable value for DSOs through:</w:t>
      </w:r>
    </w:p>
    <w:p w14:paraId="1AFA8C59" w14:textId="77777777" w:rsidR="00D71ECB" w:rsidRPr="00D71ECB" w:rsidRDefault="00D71ECB" w:rsidP="00D71ECB">
      <w:pPr>
        <w:spacing w:beforeLines="60" w:before="144" w:after="0" w:line="240" w:lineRule="auto"/>
        <w:rPr>
          <w:rFonts w:ascii="Calibri" w:hAnsi="Calibri" w:cs="Calibri"/>
          <w:b/>
          <w:bCs/>
          <w:sz w:val="22"/>
          <w:szCs w:val="22"/>
        </w:rPr>
      </w:pPr>
      <w:r w:rsidRPr="00D71ECB">
        <w:rPr>
          <w:rFonts w:ascii="Calibri" w:hAnsi="Calibri" w:cs="Calibri"/>
          <w:b/>
          <w:bCs/>
          <w:sz w:val="22"/>
          <w:szCs w:val="22"/>
        </w:rPr>
        <w:lastRenderedPageBreak/>
        <w:t>a) Revenue Growth</w:t>
      </w:r>
    </w:p>
    <w:p w14:paraId="18E6FAB7" w14:textId="77777777" w:rsidR="00D71ECB" w:rsidRPr="00D71ECB" w:rsidRDefault="00D71ECB" w:rsidP="00D71ECB">
      <w:pPr>
        <w:numPr>
          <w:ilvl w:val="0"/>
          <w:numId w:val="18"/>
        </w:numPr>
        <w:spacing w:beforeLines="60" w:before="144" w:after="0" w:line="240" w:lineRule="auto"/>
        <w:rPr>
          <w:rFonts w:ascii="Calibri" w:hAnsi="Calibri" w:cs="Calibri"/>
          <w:sz w:val="22"/>
          <w:szCs w:val="22"/>
        </w:rPr>
      </w:pPr>
      <w:r w:rsidRPr="00D71ECB">
        <w:rPr>
          <w:rFonts w:ascii="Calibri" w:hAnsi="Calibri" w:cs="Calibri"/>
          <w:sz w:val="22"/>
          <w:szCs w:val="22"/>
        </w:rPr>
        <w:t>Up to 15% increased revenue via higher disease detection and case acceptance.</w:t>
      </w:r>
    </w:p>
    <w:p w14:paraId="702D03C9" w14:textId="77777777" w:rsidR="00D71ECB" w:rsidRPr="00D71ECB" w:rsidRDefault="00D71ECB" w:rsidP="00D71ECB">
      <w:pPr>
        <w:numPr>
          <w:ilvl w:val="0"/>
          <w:numId w:val="18"/>
        </w:numPr>
        <w:spacing w:beforeLines="60" w:before="144" w:after="0" w:line="240" w:lineRule="auto"/>
        <w:rPr>
          <w:rFonts w:ascii="Calibri" w:hAnsi="Calibri" w:cs="Calibri"/>
          <w:sz w:val="22"/>
          <w:szCs w:val="22"/>
        </w:rPr>
      </w:pPr>
      <w:r w:rsidRPr="00D71ECB">
        <w:rPr>
          <w:rFonts w:ascii="Calibri" w:hAnsi="Calibri" w:cs="Calibri"/>
          <w:sz w:val="22"/>
          <w:szCs w:val="22"/>
        </w:rPr>
        <w:t>More consistent treatment planning.</w:t>
      </w:r>
    </w:p>
    <w:p w14:paraId="09F736E6" w14:textId="77777777" w:rsidR="00D71ECB" w:rsidRPr="00D71ECB" w:rsidRDefault="00D71ECB" w:rsidP="00D71ECB">
      <w:pPr>
        <w:spacing w:beforeLines="60" w:before="144" w:after="0" w:line="240" w:lineRule="auto"/>
        <w:rPr>
          <w:rFonts w:ascii="Calibri" w:hAnsi="Calibri" w:cs="Calibri"/>
          <w:b/>
          <w:bCs/>
          <w:sz w:val="22"/>
          <w:szCs w:val="22"/>
        </w:rPr>
      </w:pPr>
      <w:r w:rsidRPr="00D71ECB">
        <w:rPr>
          <w:rFonts w:ascii="Calibri" w:hAnsi="Calibri" w:cs="Calibri"/>
          <w:b/>
          <w:bCs/>
          <w:sz w:val="22"/>
          <w:szCs w:val="22"/>
        </w:rPr>
        <w:t>b) Quality Control &amp; Risk Reduction</w:t>
      </w:r>
    </w:p>
    <w:p w14:paraId="6C01D936" w14:textId="77777777" w:rsidR="00D71ECB" w:rsidRPr="00D71ECB" w:rsidRDefault="00D71ECB" w:rsidP="00D71ECB">
      <w:pPr>
        <w:numPr>
          <w:ilvl w:val="0"/>
          <w:numId w:val="19"/>
        </w:numPr>
        <w:spacing w:beforeLines="60" w:before="144" w:after="0" w:line="240" w:lineRule="auto"/>
        <w:rPr>
          <w:rFonts w:ascii="Calibri" w:hAnsi="Calibri" w:cs="Calibri"/>
          <w:sz w:val="22"/>
          <w:szCs w:val="22"/>
        </w:rPr>
      </w:pPr>
      <w:r w:rsidRPr="00D71ECB">
        <w:rPr>
          <w:rFonts w:ascii="Calibri" w:hAnsi="Calibri" w:cs="Calibri"/>
          <w:sz w:val="22"/>
          <w:szCs w:val="22"/>
        </w:rPr>
        <w:t>Identify under-diagnosing or over-diagnosing clinicians.</w:t>
      </w:r>
    </w:p>
    <w:p w14:paraId="1DF6EDA5" w14:textId="77777777" w:rsidR="00D71ECB" w:rsidRPr="00D71ECB" w:rsidRDefault="00D71ECB" w:rsidP="00D71ECB">
      <w:pPr>
        <w:numPr>
          <w:ilvl w:val="0"/>
          <w:numId w:val="19"/>
        </w:numPr>
        <w:spacing w:beforeLines="60" w:before="144" w:after="0" w:line="240" w:lineRule="auto"/>
        <w:rPr>
          <w:rFonts w:ascii="Calibri" w:hAnsi="Calibri" w:cs="Calibri"/>
          <w:sz w:val="22"/>
          <w:szCs w:val="22"/>
        </w:rPr>
      </w:pPr>
      <w:r w:rsidRPr="00D71ECB">
        <w:rPr>
          <w:rFonts w:ascii="Calibri" w:hAnsi="Calibri" w:cs="Calibri"/>
          <w:sz w:val="22"/>
          <w:szCs w:val="22"/>
        </w:rPr>
        <w:t>Reduce malpractice exposure.</w:t>
      </w:r>
    </w:p>
    <w:p w14:paraId="2507A4B1" w14:textId="77777777" w:rsidR="00D71ECB" w:rsidRPr="00D71ECB" w:rsidRDefault="00D71ECB" w:rsidP="00D71ECB">
      <w:pPr>
        <w:numPr>
          <w:ilvl w:val="0"/>
          <w:numId w:val="19"/>
        </w:numPr>
        <w:spacing w:beforeLines="60" w:before="144" w:after="0" w:line="240" w:lineRule="auto"/>
        <w:rPr>
          <w:rFonts w:ascii="Calibri" w:hAnsi="Calibri" w:cs="Calibri"/>
          <w:sz w:val="22"/>
          <w:szCs w:val="22"/>
        </w:rPr>
      </w:pPr>
      <w:r w:rsidRPr="00D71ECB">
        <w:rPr>
          <w:rFonts w:ascii="Calibri" w:hAnsi="Calibri" w:cs="Calibri"/>
          <w:sz w:val="22"/>
          <w:szCs w:val="22"/>
        </w:rPr>
        <w:t>Improve documentation.</w:t>
      </w:r>
    </w:p>
    <w:p w14:paraId="3145D44C" w14:textId="77777777" w:rsidR="00D71ECB" w:rsidRPr="00D71ECB" w:rsidRDefault="00D71ECB" w:rsidP="00D71ECB">
      <w:pPr>
        <w:spacing w:beforeLines="60" w:before="144" w:after="0" w:line="240" w:lineRule="auto"/>
        <w:rPr>
          <w:rFonts w:ascii="Calibri" w:hAnsi="Calibri" w:cs="Calibri"/>
          <w:b/>
          <w:bCs/>
          <w:sz w:val="22"/>
          <w:szCs w:val="22"/>
        </w:rPr>
      </w:pPr>
      <w:r w:rsidRPr="00D71ECB">
        <w:rPr>
          <w:rFonts w:ascii="Calibri" w:hAnsi="Calibri" w:cs="Calibri"/>
          <w:b/>
          <w:bCs/>
          <w:sz w:val="22"/>
          <w:szCs w:val="22"/>
        </w:rPr>
        <w:t>c) Recruitment Advantage</w:t>
      </w:r>
    </w:p>
    <w:p w14:paraId="5EEE31B6" w14:textId="77777777" w:rsidR="00D71ECB" w:rsidRPr="00D71ECB" w:rsidRDefault="00D71ECB" w:rsidP="00D71ECB">
      <w:pPr>
        <w:numPr>
          <w:ilvl w:val="0"/>
          <w:numId w:val="20"/>
        </w:numPr>
        <w:spacing w:beforeLines="60" w:before="144" w:after="0" w:line="240" w:lineRule="auto"/>
        <w:rPr>
          <w:rFonts w:ascii="Calibri" w:hAnsi="Calibri" w:cs="Calibri"/>
          <w:sz w:val="22"/>
          <w:szCs w:val="22"/>
        </w:rPr>
      </w:pPr>
      <w:r w:rsidRPr="00D71ECB">
        <w:rPr>
          <w:rFonts w:ascii="Calibri" w:hAnsi="Calibri" w:cs="Calibri"/>
          <w:sz w:val="22"/>
          <w:szCs w:val="22"/>
        </w:rPr>
        <w:t>Young dentists value support tools.</w:t>
      </w:r>
    </w:p>
    <w:p w14:paraId="72F6059B" w14:textId="77777777" w:rsidR="00D71ECB" w:rsidRPr="00D71ECB" w:rsidRDefault="00D71ECB" w:rsidP="00D71ECB">
      <w:pPr>
        <w:numPr>
          <w:ilvl w:val="0"/>
          <w:numId w:val="20"/>
        </w:numPr>
        <w:spacing w:beforeLines="60" w:before="144" w:after="0" w:line="240" w:lineRule="auto"/>
        <w:rPr>
          <w:rFonts w:ascii="Calibri" w:hAnsi="Calibri" w:cs="Calibri"/>
          <w:sz w:val="22"/>
          <w:szCs w:val="22"/>
        </w:rPr>
      </w:pPr>
      <w:r w:rsidRPr="00D71ECB">
        <w:rPr>
          <w:rFonts w:ascii="Calibri" w:hAnsi="Calibri" w:cs="Calibri"/>
          <w:sz w:val="22"/>
          <w:szCs w:val="22"/>
        </w:rPr>
        <w:t>AI can reduce anxiety and increase confidence.</w:t>
      </w:r>
    </w:p>
    <w:p w14:paraId="6341FA20" w14:textId="77777777" w:rsidR="00D71ECB" w:rsidRPr="00D71ECB" w:rsidRDefault="00D71ECB" w:rsidP="00D71ECB">
      <w:pPr>
        <w:spacing w:beforeLines="60" w:before="144" w:after="0" w:line="240" w:lineRule="auto"/>
        <w:rPr>
          <w:rFonts w:ascii="Calibri" w:hAnsi="Calibri" w:cs="Calibri"/>
          <w:sz w:val="22"/>
          <w:szCs w:val="22"/>
        </w:rPr>
      </w:pPr>
      <w:r w:rsidRPr="00D71ECB">
        <w:rPr>
          <w:rFonts w:ascii="Calibri" w:hAnsi="Calibri" w:cs="Calibri"/>
          <w:sz w:val="22"/>
          <w:szCs w:val="22"/>
        </w:rPr>
        <w:t>The ROI case is stronger and more multi-dimensional than for solo dentists.</w:t>
      </w:r>
    </w:p>
    <w:p w14:paraId="75259056" w14:textId="77777777" w:rsidR="00D71ECB" w:rsidRPr="00D71ECB" w:rsidRDefault="00D71ECB" w:rsidP="00D71ECB">
      <w:pPr>
        <w:spacing w:beforeLines="60" w:before="144" w:after="0" w:line="240" w:lineRule="auto"/>
        <w:rPr>
          <w:rFonts w:ascii="Calibri" w:hAnsi="Calibri" w:cs="Calibri"/>
          <w:sz w:val="22"/>
          <w:szCs w:val="22"/>
        </w:rPr>
      </w:pPr>
      <w:r w:rsidRPr="00D71ECB">
        <w:rPr>
          <w:rFonts w:ascii="Calibri" w:hAnsi="Calibri" w:cs="Calibri"/>
          <w:sz w:val="22"/>
          <w:szCs w:val="22"/>
        </w:rPr>
        <w:pict w14:anchorId="46764B9C">
          <v:rect id="_x0000_i1148" style="width:0;height:1.5pt" o:hralign="center" o:hrstd="t" o:hr="t" fillcolor="#a0a0a0" stroked="f"/>
        </w:pict>
      </w:r>
    </w:p>
    <w:p w14:paraId="3D1F36F7" w14:textId="77777777" w:rsidR="00D71ECB" w:rsidRPr="00D71ECB" w:rsidRDefault="00D71ECB" w:rsidP="00D71ECB">
      <w:pPr>
        <w:spacing w:beforeLines="60" w:before="144" w:after="0" w:line="240" w:lineRule="auto"/>
        <w:rPr>
          <w:rFonts w:ascii="Calibri" w:hAnsi="Calibri" w:cs="Calibri"/>
          <w:b/>
          <w:bCs/>
          <w:sz w:val="22"/>
          <w:szCs w:val="22"/>
        </w:rPr>
      </w:pPr>
      <w:r w:rsidRPr="00D71ECB">
        <w:rPr>
          <w:rFonts w:ascii="Calibri" w:hAnsi="Calibri" w:cs="Calibri"/>
          <w:b/>
          <w:bCs/>
          <w:sz w:val="22"/>
          <w:szCs w:val="22"/>
        </w:rPr>
        <w:t>4. Faster Adoption Compared to Payors</w:t>
      </w:r>
    </w:p>
    <w:p w14:paraId="718C8828" w14:textId="77777777" w:rsidR="00D71ECB" w:rsidRPr="00D71ECB" w:rsidRDefault="00D71ECB" w:rsidP="00D71ECB">
      <w:pPr>
        <w:spacing w:beforeLines="60" w:before="144" w:after="0" w:line="240" w:lineRule="auto"/>
        <w:rPr>
          <w:rFonts w:ascii="Calibri" w:hAnsi="Calibri" w:cs="Calibri"/>
          <w:sz w:val="22"/>
          <w:szCs w:val="22"/>
        </w:rPr>
      </w:pPr>
      <w:r w:rsidRPr="00D71ECB">
        <w:rPr>
          <w:rFonts w:ascii="Calibri" w:hAnsi="Calibri" w:cs="Calibri"/>
          <w:sz w:val="22"/>
          <w:szCs w:val="22"/>
        </w:rPr>
        <w:t>Insurance companies offer large potential cost savings, but:</w:t>
      </w:r>
    </w:p>
    <w:p w14:paraId="37504BFC" w14:textId="77777777" w:rsidR="00D71ECB" w:rsidRPr="00D71ECB" w:rsidRDefault="00D71ECB" w:rsidP="00D71ECB">
      <w:pPr>
        <w:numPr>
          <w:ilvl w:val="0"/>
          <w:numId w:val="21"/>
        </w:numPr>
        <w:spacing w:beforeLines="60" w:before="144" w:after="0" w:line="240" w:lineRule="auto"/>
        <w:rPr>
          <w:rFonts w:ascii="Calibri" w:hAnsi="Calibri" w:cs="Calibri"/>
          <w:sz w:val="22"/>
          <w:szCs w:val="22"/>
        </w:rPr>
      </w:pPr>
      <w:r w:rsidRPr="00D71ECB">
        <w:rPr>
          <w:rFonts w:ascii="Calibri" w:hAnsi="Calibri" w:cs="Calibri"/>
          <w:sz w:val="22"/>
          <w:szCs w:val="22"/>
        </w:rPr>
        <w:t>Claim denial decisions are highly regulated.</w:t>
      </w:r>
    </w:p>
    <w:p w14:paraId="1E7FDA4A" w14:textId="77777777" w:rsidR="00D71ECB" w:rsidRPr="00D71ECB" w:rsidRDefault="00D71ECB" w:rsidP="00D71ECB">
      <w:pPr>
        <w:numPr>
          <w:ilvl w:val="0"/>
          <w:numId w:val="21"/>
        </w:numPr>
        <w:spacing w:beforeLines="60" w:before="144" w:after="0" w:line="240" w:lineRule="auto"/>
        <w:rPr>
          <w:rFonts w:ascii="Calibri" w:hAnsi="Calibri" w:cs="Calibri"/>
          <w:sz w:val="22"/>
          <w:szCs w:val="22"/>
        </w:rPr>
      </w:pPr>
      <w:r w:rsidRPr="00D71ECB">
        <w:rPr>
          <w:rFonts w:ascii="Calibri" w:hAnsi="Calibri" w:cs="Calibri"/>
          <w:sz w:val="22"/>
          <w:szCs w:val="22"/>
        </w:rPr>
        <w:t>Licensed dental consultants must approve denials in many states.</w:t>
      </w:r>
    </w:p>
    <w:p w14:paraId="29E61742" w14:textId="77777777" w:rsidR="00D71ECB" w:rsidRPr="00D71ECB" w:rsidRDefault="00D71ECB" w:rsidP="00D71ECB">
      <w:pPr>
        <w:numPr>
          <w:ilvl w:val="0"/>
          <w:numId w:val="21"/>
        </w:numPr>
        <w:spacing w:beforeLines="60" w:before="144" w:after="0" w:line="240" w:lineRule="auto"/>
        <w:rPr>
          <w:rFonts w:ascii="Calibri" w:hAnsi="Calibri" w:cs="Calibri"/>
          <w:sz w:val="22"/>
          <w:szCs w:val="22"/>
        </w:rPr>
      </w:pPr>
      <w:r w:rsidRPr="00D71ECB">
        <w:rPr>
          <w:rFonts w:ascii="Calibri" w:hAnsi="Calibri" w:cs="Calibri"/>
          <w:sz w:val="22"/>
          <w:szCs w:val="22"/>
        </w:rPr>
        <w:t>AI-driven claim decisions may trigger legal and political resistance.</w:t>
      </w:r>
    </w:p>
    <w:p w14:paraId="7B1718AA" w14:textId="77777777" w:rsidR="00D71ECB" w:rsidRPr="00D71ECB" w:rsidRDefault="00D71ECB" w:rsidP="00D71ECB">
      <w:pPr>
        <w:numPr>
          <w:ilvl w:val="0"/>
          <w:numId w:val="21"/>
        </w:numPr>
        <w:spacing w:beforeLines="60" w:before="144" w:after="0" w:line="240" w:lineRule="auto"/>
        <w:rPr>
          <w:rFonts w:ascii="Calibri" w:hAnsi="Calibri" w:cs="Calibri"/>
          <w:sz w:val="22"/>
          <w:szCs w:val="22"/>
        </w:rPr>
      </w:pPr>
      <w:r w:rsidRPr="00D71ECB">
        <w:rPr>
          <w:rFonts w:ascii="Calibri" w:hAnsi="Calibri" w:cs="Calibri"/>
          <w:sz w:val="22"/>
          <w:szCs w:val="22"/>
        </w:rPr>
        <w:t>Adoption cycles in insurance are slow and bureaucratic.</w:t>
      </w:r>
    </w:p>
    <w:p w14:paraId="401A1BDB" w14:textId="77777777" w:rsidR="00D71ECB" w:rsidRPr="00D71ECB" w:rsidRDefault="00D71ECB" w:rsidP="00D71ECB">
      <w:pPr>
        <w:spacing w:beforeLines="60" w:before="144" w:after="0" w:line="240" w:lineRule="auto"/>
        <w:rPr>
          <w:rFonts w:ascii="Calibri" w:hAnsi="Calibri" w:cs="Calibri"/>
          <w:sz w:val="22"/>
          <w:szCs w:val="22"/>
        </w:rPr>
      </w:pPr>
      <w:r w:rsidRPr="00D71ECB">
        <w:rPr>
          <w:rFonts w:ascii="Calibri" w:hAnsi="Calibri" w:cs="Calibri"/>
          <w:sz w:val="22"/>
          <w:szCs w:val="22"/>
        </w:rPr>
        <w:t>The “augmentation” narrative also weakens in this segment — insurers are less interested in augmenting dentists and more interested in cost reduction and fraud detection.</w:t>
      </w:r>
    </w:p>
    <w:p w14:paraId="44AB8231" w14:textId="77777777" w:rsidR="00D71ECB" w:rsidRPr="00D71ECB" w:rsidRDefault="00D71ECB" w:rsidP="00D71ECB">
      <w:pPr>
        <w:spacing w:beforeLines="60" w:before="144" w:after="0" w:line="240" w:lineRule="auto"/>
        <w:rPr>
          <w:rFonts w:ascii="Calibri" w:hAnsi="Calibri" w:cs="Calibri"/>
          <w:sz w:val="22"/>
          <w:szCs w:val="22"/>
        </w:rPr>
      </w:pPr>
      <w:r w:rsidRPr="00D71ECB">
        <w:rPr>
          <w:rFonts w:ascii="Calibri" w:hAnsi="Calibri" w:cs="Calibri"/>
          <w:sz w:val="22"/>
          <w:szCs w:val="22"/>
        </w:rPr>
        <w:t xml:space="preserve">Thus, payors </w:t>
      </w:r>
      <w:proofErr w:type="gramStart"/>
      <w:r w:rsidRPr="00D71ECB">
        <w:rPr>
          <w:rFonts w:ascii="Calibri" w:hAnsi="Calibri" w:cs="Calibri"/>
          <w:sz w:val="22"/>
          <w:szCs w:val="22"/>
        </w:rPr>
        <w:t>likely have</w:t>
      </w:r>
      <w:proofErr w:type="gramEnd"/>
      <w:r w:rsidRPr="00D71ECB">
        <w:rPr>
          <w:rFonts w:ascii="Calibri" w:hAnsi="Calibri" w:cs="Calibri"/>
          <w:sz w:val="22"/>
          <w:szCs w:val="22"/>
        </w:rPr>
        <w:t>:</w:t>
      </w:r>
    </w:p>
    <w:p w14:paraId="02AE5F48" w14:textId="77777777" w:rsidR="00D71ECB" w:rsidRPr="00D71ECB" w:rsidRDefault="00D71ECB" w:rsidP="00D71ECB">
      <w:pPr>
        <w:numPr>
          <w:ilvl w:val="0"/>
          <w:numId w:val="22"/>
        </w:numPr>
        <w:spacing w:beforeLines="60" w:before="144" w:after="0" w:line="240" w:lineRule="auto"/>
        <w:rPr>
          <w:rFonts w:ascii="Calibri" w:hAnsi="Calibri" w:cs="Calibri"/>
          <w:sz w:val="22"/>
          <w:szCs w:val="22"/>
        </w:rPr>
      </w:pPr>
      <w:r w:rsidRPr="00D71ECB">
        <w:rPr>
          <w:rFonts w:ascii="Calibri" w:hAnsi="Calibri" w:cs="Calibri"/>
          <w:sz w:val="22"/>
          <w:szCs w:val="22"/>
        </w:rPr>
        <w:t>Longer enterprise sales cycles</w:t>
      </w:r>
    </w:p>
    <w:p w14:paraId="7689F996" w14:textId="77777777" w:rsidR="00D71ECB" w:rsidRPr="00D71ECB" w:rsidRDefault="00D71ECB" w:rsidP="00D71ECB">
      <w:pPr>
        <w:numPr>
          <w:ilvl w:val="0"/>
          <w:numId w:val="22"/>
        </w:numPr>
        <w:spacing w:beforeLines="60" w:before="144" w:after="0" w:line="240" w:lineRule="auto"/>
        <w:rPr>
          <w:rFonts w:ascii="Calibri" w:hAnsi="Calibri" w:cs="Calibri"/>
          <w:sz w:val="22"/>
          <w:szCs w:val="22"/>
        </w:rPr>
      </w:pPr>
      <w:r w:rsidRPr="00D71ECB">
        <w:rPr>
          <w:rFonts w:ascii="Calibri" w:hAnsi="Calibri" w:cs="Calibri"/>
          <w:sz w:val="22"/>
          <w:szCs w:val="22"/>
        </w:rPr>
        <w:t>Greater regulatory friction</w:t>
      </w:r>
    </w:p>
    <w:p w14:paraId="2638E4AF" w14:textId="77777777" w:rsidR="00D71ECB" w:rsidRPr="00D71ECB" w:rsidRDefault="00D71ECB" w:rsidP="00D71ECB">
      <w:pPr>
        <w:numPr>
          <w:ilvl w:val="0"/>
          <w:numId w:val="22"/>
        </w:numPr>
        <w:spacing w:beforeLines="60" w:before="144" w:after="0" w:line="240" w:lineRule="auto"/>
        <w:rPr>
          <w:rFonts w:ascii="Calibri" w:hAnsi="Calibri" w:cs="Calibri"/>
          <w:sz w:val="22"/>
          <w:szCs w:val="22"/>
        </w:rPr>
      </w:pPr>
      <w:r w:rsidRPr="00D71ECB">
        <w:rPr>
          <w:rFonts w:ascii="Calibri" w:hAnsi="Calibri" w:cs="Calibri"/>
          <w:sz w:val="22"/>
          <w:szCs w:val="22"/>
        </w:rPr>
        <w:t>Higher political sensitivity</w:t>
      </w:r>
    </w:p>
    <w:p w14:paraId="6FA9DB6C" w14:textId="77777777" w:rsidR="00D71ECB" w:rsidRPr="00D71ECB" w:rsidRDefault="00D71ECB" w:rsidP="00D71ECB">
      <w:pPr>
        <w:spacing w:beforeLines="60" w:before="144" w:after="0" w:line="240" w:lineRule="auto"/>
        <w:rPr>
          <w:rFonts w:ascii="Calibri" w:hAnsi="Calibri" w:cs="Calibri"/>
          <w:sz w:val="22"/>
          <w:szCs w:val="22"/>
        </w:rPr>
      </w:pPr>
      <w:r w:rsidRPr="00D71ECB">
        <w:rPr>
          <w:rFonts w:ascii="Calibri" w:hAnsi="Calibri" w:cs="Calibri"/>
          <w:sz w:val="22"/>
          <w:szCs w:val="22"/>
        </w:rPr>
        <w:pict w14:anchorId="433F7397">
          <v:rect id="_x0000_i1149" style="width:0;height:1.5pt" o:hralign="center" o:hrstd="t" o:hr="t" fillcolor="#a0a0a0" stroked="f"/>
        </w:pict>
      </w:r>
    </w:p>
    <w:p w14:paraId="6253B3DF" w14:textId="77777777" w:rsidR="00D71ECB" w:rsidRPr="00D71ECB" w:rsidRDefault="00D71ECB" w:rsidP="00D71ECB">
      <w:pPr>
        <w:spacing w:beforeLines="60" w:before="144" w:after="0" w:line="240" w:lineRule="auto"/>
        <w:rPr>
          <w:rFonts w:ascii="Calibri" w:hAnsi="Calibri" w:cs="Calibri"/>
          <w:b/>
          <w:bCs/>
          <w:sz w:val="22"/>
          <w:szCs w:val="22"/>
        </w:rPr>
      </w:pPr>
      <w:r w:rsidRPr="00D71ECB">
        <w:rPr>
          <w:rFonts w:ascii="Calibri" w:hAnsi="Calibri" w:cs="Calibri"/>
          <w:b/>
          <w:bCs/>
          <w:sz w:val="22"/>
          <w:szCs w:val="22"/>
        </w:rPr>
        <w:t>5. Strategic Data Advantage</w:t>
      </w:r>
    </w:p>
    <w:p w14:paraId="402852BF" w14:textId="77777777" w:rsidR="00D71ECB" w:rsidRPr="00D71ECB" w:rsidRDefault="00D71ECB" w:rsidP="00D71ECB">
      <w:pPr>
        <w:spacing w:beforeLines="60" w:before="144" w:after="0" w:line="240" w:lineRule="auto"/>
        <w:rPr>
          <w:rFonts w:ascii="Calibri" w:hAnsi="Calibri" w:cs="Calibri"/>
          <w:sz w:val="22"/>
          <w:szCs w:val="22"/>
        </w:rPr>
      </w:pPr>
      <w:r w:rsidRPr="00D71ECB">
        <w:rPr>
          <w:rFonts w:ascii="Calibri" w:hAnsi="Calibri" w:cs="Calibri"/>
          <w:sz w:val="22"/>
          <w:szCs w:val="22"/>
        </w:rPr>
        <w:t>DSOs generate:</w:t>
      </w:r>
    </w:p>
    <w:p w14:paraId="65FB2FF8" w14:textId="77777777" w:rsidR="00D71ECB" w:rsidRPr="00D71ECB" w:rsidRDefault="00D71ECB" w:rsidP="00D71ECB">
      <w:pPr>
        <w:numPr>
          <w:ilvl w:val="0"/>
          <w:numId w:val="23"/>
        </w:numPr>
        <w:spacing w:beforeLines="60" w:before="144" w:after="0" w:line="240" w:lineRule="auto"/>
        <w:rPr>
          <w:rFonts w:ascii="Calibri" w:hAnsi="Calibri" w:cs="Calibri"/>
          <w:sz w:val="22"/>
          <w:szCs w:val="22"/>
        </w:rPr>
      </w:pPr>
      <w:r w:rsidRPr="00D71ECB">
        <w:rPr>
          <w:rFonts w:ascii="Calibri" w:hAnsi="Calibri" w:cs="Calibri"/>
          <w:sz w:val="22"/>
          <w:szCs w:val="22"/>
        </w:rPr>
        <w:t>Large volumes of structured, standardized X-ray data.</w:t>
      </w:r>
    </w:p>
    <w:p w14:paraId="706C1AFA" w14:textId="77777777" w:rsidR="00D71ECB" w:rsidRPr="00D71ECB" w:rsidRDefault="00D71ECB" w:rsidP="00D71ECB">
      <w:pPr>
        <w:numPr>
          <w:ilvl w:val="0"/>
          <w:numId w:val="23"/>
        </w:numPr>
        <w:spacing w:beforeLines="60" w:before="144" w:after="0" w:line="240" w:lineRule="auto"/>
        <w:rPr>
          <w:rFonts w:ascii="Calibri" w:hAnsi="Calibri" w:cs="Calibri"/>
          <w:sz w:val="22"/>
          <w:szCs w:val="22"/>
        </w:rPr>
      </w:pPr>
      <w:r w:rsidRPr="00D71ECB">
        <w:rPr>
          <w:rFonts w:ascii="Calibri" w:hAnsi="Calibri" w:cs="Calibri"/>
          <w:sz w:val="22"/>
          <w:szCs w:val="22"/>
        </w:rPr>
        <w:t>Ongoing feedback loops across many clinics.</w:t>
      </w:r>
    </w:p>
    <w:p w14:paraId="7E53D982" w14:textId="77777777" w:rsidR="00D71ECB" w:rsidRPr="00D71ECB" w:rsidRDefault="00D71ECB" w:rsidP="00D71ECB">
      <w:pPr>
        <w:spacing w:beforeLines="60" w:before="144" w:after="0" w:line="240" w:lineRule="auto"/>
        <w:rPr>
          <w:rFonts w:ascii="Calibri" w:hAnsi="Calibri" w:cs="Calibri"/>
          <w:sz w:val="22"/>
          <w:szCs w:val="22"/>
        </w:rPr>
      </w:pPr>
      <w:r w:rsidRPr="00D71ECB">
        <w:rPr>
          <w:rFonts w:ascii="Calibri" w:hAnsi="Calibri" w:cs="Calibri"/>
          <w:sz w:val="22"/>
          <w:szCs w:val="22"/>
        </w:rPr>
        <w:t>This fuels the AI factory’s virtuous cycle:</w:t>
      </w:r>
      <w:r w:rsidRPr="00D71ECB">
        <w:rPr>
          <w:rFonts w:ascii="Calibri" w:hAnsi="Calibri" w:cs="Calibri"/>
          <w:sz w:val="22"/>
          <w:szCs w:val="22"/>
        </w:rPr>
        <w:br/>
        <w:t>More usage → More data → Better models → Better service → More usage</w:t>
      </w:r>
    </w:p>
    <w:p w14:paraId="71CC579F" w14:textId="77777777" w:rsidR="00D71ECB" w:rsidRPr="00D71ECB" w:rsidRDefault="00D71ECB" w:rsidP="00D71ECB">
      <w:pPr>
        <w:spacing w:beforeLines="60" w:before="144" w:after="0" w:line="240" w:lineRule="auto"/>
        <w:rPr>
          <w:rFonts w:ascii="Calibri" w:hAnsi="Calibri" w:cs="Calibri"/>
          <w:sz w:val="22"/>
          <w:szCs w:val="22"/>
        </w:rPr>
      </w:pPr>
      <w:r w:rsidRPr="00D71ECB">
        <w:rPr>
          <w:rFonts w:ascii="Calibri" w:hAnsi="Calibri" w:cs="Calibri"/>
          <w:sz w:val="22"/>
          <w:szCs w:val="22"/>
        </w:rPr>
        <w:t>DSOs accelerate that flywheel faster than fragmented solo dentists.</w:t>
      </w:r>
    </w:p>
    <w:p w14:paraId="474A514B" w14:textId="77777777" w:rsidR="00D71ECB" w:rsidRPr="00D71ECB" w:rsidRDefault="00D71ECB" w:rsidP="00D71ECB">
      <w:pPr>
        <w:spacing w:beforeLines="60" w:before="144" w:after="0" w:line="240" w:lineRule="auto"/>
        <w:rPr>
          <w:rFonts w:ascii="Calibri" w:hAnsi="Calibri" w:cs="Calibri"/>
          <w:sz w:val="22"/>
          <w:szCs w:val="22"/>
        </w:rPr>
      </w:pPr>
      <w:r w:rsidRPr="00D71ECB">
        <w:rPr>
          <w:rFonts w:ascii="Calibri" w:hAnsi="Calibri" w:cs="Calibri"/>
          <w:sz w:val="22"/>
          <w:szCs w:val="22"/>
        </w:rPr>
        <w:lastRenderedPageBreak/>
        <w:pict w14:anchorId="7442527A">
          <v:rect id="_x0000_i1150" style="width:0;height:1.5pt" o:hralign="center" o:hrstd="t" o:hr="t" fillcolor="#a0a0a0" stroked="f"/>
        </w:pict>
      </w:r>
    </w:p>
    <w:p w14:paraId="091D7EB2" w14:textId="77777777" w:rsidR="00D71ECB" w:rsidRPr="00D71ECB" w:rsidRDefault="00D71ECB" w:rsidP="00D71ECB">
      <w:pPr>
        <w:spacing w:beforeLines="60" w:before="144" w:after="0" w:line="240" w:lineRule="auto"/>
        <w:rPr>
          <w:rFonts w:ascii="Calibri" w:hAnsi="Calibri" w:cs="Calibri"/>
          <w:b/>
          <w:bCs/>
          <w:sz w:val="22"/>
          <w:szCs w:val="22"/>
        </w:rPr>
      </w:pPr>
      <w:r w:rsidRPr="00D71ECB">
        <w:rPr>
          <w:rFonts w:ascii="Calibri" w:hAnsi="Calibri" w:cs="Calibri"/>
          <w:b/>
          <w:bCs/>
          <w:sz w:val="22"/>
          <w:szCs w:val="22"/>
        </w:rPr>
        <w:t>6. Lower Threat Perception</w:t>
      </w:r>
    </w:p>
    <w:p w14:paraId="4B921AFA" w14:textId="77777777" w:rsidR="00D71ECB" w:rsidRPr="00D71ECB" w:rsidRDefault="00D71ECB" w:rsidP="00D71ECB">
      <w:pPr>
        <w:spacing w:beforeLines="60" w:before="144" w:after="0" w:line="240" w:lineRule="auto"/>
        <w:rPr>
          <w:rFonts w:ascii="Calibri" w:hAnsi="Calibri" w:cs="Calibri"/>
          <w:sz w:val="22"/>
          <w:szCs w:val="22"/>
        </w:rPr>
      </w:pPr>
      <w:r w:rsidRPr="00D71ECB">
        <w:rPr>
          <w:rFonts w:ascii="Calibri" w:hAnsi="Calibri" w:cs="Calibri"/>
          <w:sz w:val="22"/>
          <w:szCs w:val="22"/>
        </w:rPr>
        <w:t>Positioning matters.</w:t>
      </w:r>
    </w:p>
    <w:p w14:paraId="3F21B805" w14:textId="77777777" w:rsidR="00D71ECB" w:rsidRPr="00D71ECB" w:rsidRDefault="00D71ECB" w:rsidP="00D71ECB">
      <w:pPr>
        <w:numPr>
          <w:ilvl w:val="0"/>
          <w:numId w:val="24"/>
        </w:numPr>
        <w:spacing w:beforeLines="60" w:before="144" w:after="0" w:line="240" w:lineRule="auto"/>
        <w:rPr>
          <w:rFonts w:ascii="Calibri" w:hAnsi="Calibri" w:cs="Calibri"/>
          <w:sz w:val="22"/>
          <w:szCs w:val="22"/>
        </w:rPr>
      </w:pPr>
      <w:r w:rsidRPr="00D71ECB">
        <w:rPr>
          <w:rFonts w:ascii="Calibri" w:hAnsi="Calibri" w:cs="Calibri"/>
          <w:sz w:val="22"/>
          <w:szCs w:val="22"/>
        </w:rPr>
        <w:t>Solo dentists may fear performance benchmarking.</w:t>
      </w:r>
    </w:p>
    <w:p w14:paraId="0B9D716F" w14:textId="77777777" w:rsidR="00D71ECB" w:rsidRPr="00D71ECB" w:rsidRDefault="00D71ECB" w:rsidP="00D71ECB">
      <w:pPr>
        <w:numPr>
          <w:ilvl w:val="0"/>
          <w:numId w:val="24"/>
        </w:numPr>
        <w:spacing w:beforeLines="60" w:before="144" w:after="0" w:line="240" w:lineRule="auto"/>
        <w:rPr>
          <w:rFonts w:ascii="Calibri" w:hAnsi="Calibri" w:cs="Calibri"/>
          <w:sz w:val="22"/>
          <w:szCs w:val="22"/>
        </w:rPr>
      </w:pPr>
      <w:r w:rsidRPr="00D71ECB">
        <w:rPr>
          <w:rFonts w:ascii="Calibri" w:hAnsi="Calibri" w:cs="Calibri"/>
          <w:sz w:val="22"/>
          <w:szCs w:val="22"/>
        </w:rPr>
        <w:t>Insurers using AI may be seen as adversarial by providers.</w:t>
      </w:r>
    </w:p>
    <w:p w14:paraId="32156C18" w14:textId="77777777" w:rsidR="00D71ECB" w:rsidRPr="00D71ECB" w:rsidRDefault="00D71ECB" w:rsidP="00D71ECB">
      <w:pPr>
        <w:numPr>
          <w:ilvl w:val="0"/>
          <w:numId w:val="24"/>
        </w:numPr>
        <w:spacing w:beforeLines="60" w:before="144" w:after="0" w:line="240" w:lineRule="auto"/>
        <w:rPr>
          <w:rFonts w:ascii="Calibri" w:hAnsi="Calibri" w:cs="Calibri"/>
          <w:sz w:val="22"/>
          <w:szCs w:val="22"/>
        </w:rPr>
      </w:pPr>
      <w:r w:rsidRPr="00D71ECB">
        <w:rPr>
          <w:rFonts w:ascii="Calibri" w:hAnsi="Calibri" w:cs="Calibri"/>
          <w:sz w:val="22"/>
          <w:szCs w:val="22"/>
        </w:rPr>
        <w:t>DSOs are already performance-managed environments.</w:t>
      </w:r>
    </w:p>
    <w:p w14:paraId="7AE0941B" w14:textId="77777777" w:rsidR="00D71ECB" w:rsidRPr="00D71ECB" w:rsidRDefault="00D71ECB" w:rsidP="00D71ECB">
      <w:pPr>
        <w:spacing w:beforeLines="60" w:before="144" w:after="0" w:line="240" w:lineRule="auto"/>
        <w:rPr>
          <w:rFonts w:ascii="Calibri" w:hAnsi="Calibri" w:cs="Calibri"/>
          <w:sz w:val="22"/>
          <w:szCs w:val="22"/>
        </w:rPr>
      </w:pPr>
      <w:r w:rsidRPr="00D71ECB">
        <w:rPr>
          <w:rFonts w:ascii="Calibri" w:hAnsi="Calibri" w:cs="Calibri"/>
          <w:sz w:val="22"/>
          <w:szCs w:val="22"/>
        </w:rPr>
        <w:t>Within DSOs, AI becomes:</w:t>
      </w:r>
    </w:p>
    <w:p w14:paraId="149EC347" w14:textId="77777777" w:rsidR="00D71ECB" w:rsidRPr="00D71ECB" w:rsidRDefault="00D71ECB" w:rsidP="00D71ECB">
      <w:pPr>
        <w:numPr>
          <w:ilvl w:val="0"/>
          <w:numId w:val="25"/>
        </w:numPr>
        <w:spacing w:beforeLines="60" w:before="144" w:after="0" w:line="240" w:lineRule="auto"/>
        <w:rPr>
          <w:rFonts w:ascii="Calibri" w:hAnsi="Calibri" w:cs="Calibri"/>
          <w:sz w:val="22"/>
          <w:szCs w:val="22"/>
        </w:rPr>
      </w:pPr>
      <w:r w:rsidRPr="00D71ECB">
        <w:rPr>
          <w:rFonts w:ascii="Calibri" w:hAnsi="Calibri" w:cs="Calibri"/>
          <w:sz w:val="22"/>
          <w:szCs w:val="22"/>
        </w:rPr>
        <w:t>A support tool</w:t>
      </w:r>
    </w:p>
    <w:p w14:paraId="29B62AD3" w14:textId="77777777" w:rsidR="00D71ECB" w:rsidRPr="00D71ECB" w:rsidRDefault="00D71ECB" w:rsidP="00D71ECB">
      <w:pPr>
        <w:numPr>
          <w:ilvl w:val="0"/>
          <w:numId w:val="25"/>
        </w:numPr>
        <w:spacing w:beforeLines="60" w:before="144" w:after="0" w:line="240" w:lineRule="auto"/>
        <w:rPr>
          <w:rFonts w:ascii="Calibri" w:hAnsi="Calibri" w:cs="Calibri"/>
          <w:sz w:val="22"/>
          <w:szCs w:val="22"/>
        </w:rPr>
      </w:pPr>
      <w:r w:rsidRPr="00D71ECB">
        <w:rPr>
          <w:rFonts w:ascii="Calibri" w:hAnsi="Calibri" w:cs="Calibri"/>
          <w:sz w:val="22"/>
          <w:szCs w:val="22"/>
        </w:rPr>
        <w:t>A training aid</w:t>
      </w:r>
    </w:p>
    <w:p w14:paraId="4C95A4B0" w14:textId="77777777" w:rsidR="00D71ECB" w:rsidRPr="00D71ECB" w:rsidRDefault="00D71ECB" w:rsidP="00D71ECB">
      <w:pPr>
        <w:numPr>
          <w:ilvl w:val="0"/>
          <w:numId w:val="25"/>
        </w:numPr>
        <w:spacing w:beforeLines="60" w:before="144" w:after="0" w:line="240" w:lineRule="auto"/>
        <w:rPr>
          <w:rFonts w:ascii="Calibri" w:hAnsi="Calibri" w:cs="Calibri"/>
          <w:sz w:val="22"/>
          <w:szCs w:val="22"/>
        </w:rPr>
      </w:pPr>
      <w:r w:rsidRPr="00D71ECB">
        <w:rPr>
          <w:rFonts w:ascii="Calibri" w:hAnsi="Calibri" w:cs="Calibri"/>
          <w:sz w:val="22"/>
          <w:szCs w:val="22"/>
        </w:rPr>
        <w:t>A system-wide standardization engine</w:t>
      </w:r>
    </w:p>
    <w:p w14:paraId="23DBCB15" w14:textId="77777777" w:rsidR="00D71ECB" w:rsidRPr="00D71ECB" w:rsidRDefault="00D71ECB" w:rsidP="00D71ECB">
      <w:pPr>
        <w:spacing w:beforeLines="60" w:before="144" w:after="0" w:line="240" w:lineRule="auto"/>
        <w:rPr>
          <w:rFonts w:ascii="Calibri" w:hAnsi="Calibri" w:cs="Calibri"/>
          <w:sz w:val="22"/>
          <w:szCs w:val="22"/>
        </w:rPr>
      </w:pPr>
      <w:r w:rsidRPr="00D71ECB">
        <w:rPr>
          <w:rFonts w:ascii="Calibri" w:hAnsi="Calibri" w:cs="Calibri"/>
          <w:sz w:val="22"/>
          <w:szCs w:val="22"/>
        </w:rPr>
        <w:t>That reduces resistance.</w:t>
      </w:r>
    </w:p>
    <w:p w14:paraId="7B4DB097" w14:textId="77777777" w:rsidR="00D71ECB" w:rsidRPr="007354D7" w:rsidRDefault="00D71ECB" w:rsidP="007354D7">
      <w:pPr>
        <w:spacing w:beforeLines="60" w:before="144" w:after="0" w:line="240" w:lineRule="auto"/>
        <w:rPr>
          <w:rFonts w:ascii="Calibri" w:hAnsi="Calibri" w:cs="Calibri"/>
          <w:sz w:val="22"/>
          <w:szCs w:val="22"/>
        </w:rPr>
      </w:pPr>
    </w:p>
    <w:sectPr w:rsidR="00D71ECB" w:rsidRPr="007354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7197"/>
    <w:multiLevelType w:val="multilevel"/>
    <w:tmpl w:val="DB30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E33F2C"/>
    <w:multiLevelType w:val="multilevel"/>
    <w:tmpl w:val="73AAC1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1B228C"/>
    <w:multiLevelType w:val="multilevel"/>
    <w:tmpl w:val="31D6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512F77"/>
    <w:multiLevelType w:val="multilevel"/>
    <w:tmpl w:val="4BFC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5D6468"/>
    <w:multiLevelType w:val="multilevel"/>
    <w:tmpl w:val="5652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1D48B0"/>
    <w:multiLevelType w:val="multilevel"/>
    <w:tmpl w:val="9504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5B612C"/>
    <w:multiLevelType w:val="multilevel"/>
    <w:tmpl w:val="62027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553021"/>
    <w:multiLevelType w:val="multilevel"/>
    <w:tmpl w:val="3032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D75F7B"/>
    <w:multiLevelType w:val="multilevel"/>
    <w:tmpl w:val="7840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695692"/>
    <w:multiLevelType w:val="multilevel"/>
    <w:tmpl w:val="C130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2F753C"/>
    <w:multiLevelType w:val="multilevel"/>
    <w:tmpl w:val="8930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2933C8"/>
    <w:multiLevelType w:val="multilevel"/>
    <w:tmpl w:val="9608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C204FC"/>
    <w:multiLevelType w:val="multilevel"/>
    <w:tmpl w:val="D320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DF3D14"/>
    <w:multiLevelType w:val="multilevel"/>
    <w:tmpl w:val="F708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257B46"/>
    <w:multiLevelType w:val="multilevel"/>
    <w:tmpl w:val="0BD0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8A3ECF"/>
    <w:multiLevelType w:val="multilevel"/>
    <w:tmpl w:val="B14C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350F19"/>
    <w:multiLevelType w:val="multilevel"/>
    <w:tmpl w:val="CEB6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851E97"/>
    <w:multiLevelType w:val="multilevel"/>
    <w:tmpl w:val="6396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3A3B4F"/>
    <w:multiLevelType w:val="multilevel"/>
    <w:tmpl w:val="03A6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4C4867"/>
    <w:multiLevelType w:val="multilevel"/>
    <w:tmpl w:val="9E8C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E76AB1"/>
    <w:multiLevelType w:val="multilevel"/>
    <w:tmpl w:val="8E78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2D4285"/>
    <w:multiLevelType w:val="multilevel"/>
    <w:tmpl w:val="7A32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D34A22"/>
    <w:multiLevelType w:val="multilevel"/>
    <w:tmpl w:val="7E06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A46917"/>
    <w:multiLevelType w:val="multilevel"/>
    <w:tmpl w:val="CF80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7B0547"/>
    <w:multiLevelType w:val="multilevel"/>
    <w:tmpl w:val="4B80C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2923338">
    <w:abstractNumId w:val="14"/>
  </w:num>
  <w:num w:numId="2" w16cid:durableId="796921042">
    <w:abstractNumId w:val="1"/>
  </w:num>
  <w:num w:numId="3" w16cid:durableId="1970237316">
    <w:abstractNumId w:val="0"/>
  </w:num>
  <w:num w:numId="4" w16cid:durableId="1723746687">
    <w:abstractNumId w:val="22"/>
  </w:num>
  <w:num w:numId="5" w16cid:durableId="786002676">
    <w:abstractNumId w:val="18"/>
  </w:num>
  <w:num w:numId="6" w16cid:durableId="801462465">
    <w:abstractNumId w:val="13"/>
  </w:num>
  <w:num w:numId="7" w16cid:durableId="945578124">
    <w:abstractNumId w:val="2"/>
  </w:num>
  <w:num w:numId="8" w16cid:durableId="1198664897">
    <w:abstractNumId w:val="11"/>
  </w:num>
  <w:num w:numId="9" w16cid:durableId="757944280">
    <w:abstractNumId w:val="6"/>
  </w:num>
  <w:num w:numId="10" w16cid:durableId="818378367">
    <w:abstractNumId w:val="17"/>
  </w:num>
  <w:num w:numId="11" w16cid:durableId="2015110509">
    <w:abstractNumId w:val="5"/>
  </w:num>
  <w:num w:numId="12" w16cid:durableId="2142913641">
    <w:abstractNumId w:val="19"/>
  </w:num>
  <w:num w:numId="13" w16cid:durableId="144011774">
    <w:abstractNumId w:val="7"/>
  </w:num>
  <w:num w:numId="14" w16cid:durableId="190070700">
    <w:abstractNumId w:val="20"/>
  </w:num>
  <w:num w:numId="15" w16cid:durableId="1527405281">
    <w:abstractNumId w:val="21"/>
  </w:num>
  <w:num w:numId="16" w16cid:durableId="191234672">
    <w:abstractNumId w:val="3"/>
  </w:num>
  <w:num w:numId="17" w16cid:durableId="1090855810">
    <w:abstractNumId w:val="4"/>
  </w:num>
  <w:num w:numId="18" w16cid:durableId="1345128412">
    <w:abstractNumId w:val="23"/>
  </w:num>
  <w:num w:numId="19" w16cid:durableId="58290761">
    <w:abstractNumId w:val="12"/>
  </w:num>
  <w:num w:numId="20" w16cid:durableId="1871839653">
    <w:abstractNumId w:val="9"/>
  </w:num>
  <w:num w:numId="21" w16cid:durableId="1017805252">
    <w:abstractNumId w:val="15"/>
  </w:num>
  <w:num w:numId="22" w16cid:durableId="240406365">
    <w:abstractNumId w:val="10"/>
  </w:num>
  <w:num w:numId="23" w16cid:durableId="1251616951">
    <w:abstractNumId w:val="24"/>
  </w:num>
  <w:num w:numId="24" w16cid:durableId="166603540">
    <w:abstractNumId w:val="8"/>
  </w:num>
  <w:num w:numId="25" w16cid:durableId="54016546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4D7"/>
    <w:rsid w:val="007354D7"/>
    <w:rsid w:val="00946174"/>
    <w:rsid w:val="00AF384F"/>
    <w:rsid w:val="00D3030B"/>
    <w:rsid w:val="00D71E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67D5B"/>
  <w15:chartTrackingRefBased/>
  <w15:docId w15:val="{4B5C7201-49E2-464E-91B8-699453C7F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54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54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54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54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54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54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4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4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4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4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54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54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54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54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54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4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4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4D7"/>
    <w:rPr>
      <w:rFonts w:eastAsiaTheme="majorEastAsia" w:cstheme="majorBidi"/>
      <w:color w:val="272727" w:themeColor="text1" w:themeTint="D8"/>
    </w:rPr>
  </w:style>
  <w:style w:type="paragraph" w:styleId="Title">
    <w:name w:val="Title"/>
    <w:basedOn w:val="Normal"/>
    <w:next w:val="Normal"/>
    <w:link w:val="TitleChar"/>
    <w:uiPriority w:val="10"/>
    <w:qFormat/>
    <w:rsid w:val="007354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4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4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4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4D7"/>
    <w:pPr>
      <w:spacing w:before="160"/>
      <w:jc w:val="center"/>
    </w:pPr>
    <w:rPr>
      <w:i/>
      <w:iCs/>
      <w:color w:val="404040" w:themeColor="text1" w:themeTint="BF"/>
    </w:rPr>
  </w:style>
  <w:style w:type="character" w:customStyle="1" w:styleId="QuoteChar">
    <w:name w:val="Quote Char"/>
    <w:basedOn w:val="DefaultParagraphFont"/>
    <w:link w:val="Quote"/>
    <w:uiPriority w:val="29"/>
    <w:rsid w:val="007354D7"/>
    <w:rPr>
      <w:i/>
      <w:iCs/>
      <w:color w:val="404040" w:themeColor="text1" w:themeTint="BF"/>
    </w:rPr>
  </w:style>
  <w:style w:type="paragraph" w:styleId="ListParagraph">
    <w:name w:val="List Paragraph"/>
    <w:basedOn w:val="Normal"/>
    <w:uiPriority w:val="34"/>
    <w:qFormat/>
    <w:rsid w:val="007354D7"/>
    <w:pPr>
      <w:ind w:left="720"/>
      <w:contextualSpacing/>
    </w:pPr>
  </w:style>
  <w:style w:type="character" w:styleId="IntenseEmphasis">
    <w:name w:val="Intense Emphasis"/>
    <w:basedOn w:val="DefaultParagraphFont"/>
    <w:uiPriority w:val="21"/>
    <w:qFormat/>
    <w:rsid w:val="007354D7"/>
    <w:rPr>
      <w:i/>
      <w:iCs/>
      <w:color w:val="0F4761" w:themeColor="accent1" w:themeShade="BF"/>
    </w:rPr>
  </w:style>
  <w:style w:type="paragraph" w:styleId="IntenseQuote">
    <w:name w:val="Intense Quote"/>
    <w:basedOn w:val="Normal"/>
    <w:next w:val="Normal"/>
    <w:link w:val="IntenseQuoteChar"/>
    <w:uiPriority w:val="30"/>
    <w:qFormat/>
    <w:rsid w:val="007354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54D7"/>
    <w:rPr>
      <w:i/>
      <w:iCs/>
      <w:color w:val="0F4761" w:themeColor="accent1" w:themeShade="BF"/>
    </w:rPr>
  </w:style>
  <w:style w:type="character" w:styleId="IntenseReference">
    <w:name w:val="Intense Reference"/>
    <w:basedOn w:val="DefaultParagraphFont"/>
    <w:uiPriority w:val="32"/>
    <w:qFormat/>
    <w:rsid w:val="007354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1028</Words>
  <Characters>5862</Characters>
  <Application>Microsoft Office Word</Application>
  <DocSecurity>0</DocSecurity>
  <Lines>48</Lines>
  <Paragraphs>13</Paragraphs>
  <ScaleCrop>false</ScaleCrop>
  <Company/>
  <LinksUpToDate>false</LinksUpToDate>
  <CharactersWithSpaces>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Cameryn McCormack</dc:creator>
  <cp:keywords/>
  <dc:description/>
  <cp:lastModifiedBy>Cameryn McCormack</cp:lastModifiedBy>
  <cp:revision>2</cp:revision>
  <dcterms:created xsi:type="dcterms:W3CDTF">2026-02-11T03:44:00Z</dcterms:created>
  <dcterms:modified xsi:type="dcterms:W3CDTF">2026-02-11T03:48:00Z</dcterms:modified>
</cp:coreProperties>
</file>