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Soups, Stews and Casseroles: 1976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Style w:val="Heading1"/>
        <w:keepNext w:val="0"/>
        <w:keepLines w:val="0"/>
        <w:widowControl w:val="0"/>
        <w:rPr>
          <w:sz w:val="46"/>
          <w:szCs w:val="46"/>
        </w:rPr>
      </w:pPr>
      <w:bookmarkStart w:colFirst="0" w:colLast="0" w:name="_mrxt09j1hzlm" w:id="0"/>
      <w:bookmarkEnd w:id="0"/>
      <w:r w:rsidDel="00000000" w:rsidR="00000000" w:rsidRPr="00000000">
        <w:rPr>
          <w:sz w:val="46"/>
          <w:szCs w:val="46"/>
          <w:rtl w:val="0"/>
        </w:rPr>
        <w:t xml:space="preserve">Soups, Stews, and Casseroles: 1976</w:t>
      </w:r>
    </w:p>
    <w:p w:rsidR="00000000" w:rsidDel="00000000" w:rsidP="00000000" w:rsidRDefault="00000000" w:rsidRPr="00000000" w14:paraId="00000006">
      <w:pPr>
        <w:widowControl w:val="0"/>
        <w:spacing w:after="240" w:before="240" w:lineRule="auto"/>
        <w:rPr>
          <w:b w:val="1"/>
          <w:bCs w:val="1"/>
        </w:rPr>
      </w:pPr>
      <w:r w:rsidDel="00000000" w:rsidR="00000000" w:rsidRPr="00000000">
        <w:rPr>
          <w:b w:val="1"/>
          <w:bCs w:val="1"/>
          <w:rtl w:val="0"/>
        </w:rPr>
        <w:t xml:space="preserve">May 21 – Jun 19, 2016</w:t>
      </w:r>
      <w:r w:rsidDel="00000000" w:rsidR="00000000" w:rsidRPr="00000000">
        <w:rPr>
          <w:rtl w:val="0"/>
        </w:rPr>
        <w:t xml:space="preserve"> in Goodman's </w:t>
      </w:r>
      <w:r w:rsidDel="00000000" w:rsidR="00000000" w:rsidRPr="00000000">
        <w:rPr>
          <w:b w:val="1"/>
          <w:bCs w:val="1"/>
          <w:rtl w:val="0"/>
        </w:rPr>
        <w:t xml:space="preserve">Owen Theatre</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2 hours and 15 minutes with one intermission</w:t>
      </w:r>
    </w:p>
    <w:p w:rsidR="00000000" w:rsidDel="00000000" w:rsidP="00000000" w:rsidRDefault="00000000" w:rsidRPr="00000000" w14:paraId="0000000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widowControl w:val="0"/>
        <w:spacing w:after="240" w:before="240" w:lineRule="auto"/>
        <w:rPr>
          <w:b w:val="1"/>
          <w:bCs w:val="1"/>
        </w:rPr>
      </w:pPr>
      <w:r w:rsidDel="00000000" w:rsidR="00000000" w:rsidRPr="00000000">
        <w:rPr>
          <w:b w:val="1"/>
          <w:bCs w:val="1"/>
          <w:rtl w:val="0"/>
        </w:rPr>
        <w:t xml:space="preserve">Life was sweet in this small Wisconsin town. Then corporate America came to the table.</w:t>
      </w:r>
    </w:p>
    <w:p w:rsidR="00000000" w:rsidDel="00000000" w:rsidP="00000000" w:rsidRDefault="00000000" w:rsidRPr="00000000" w14:paraId="0000000A">
      <w:pPr>
        <w:widowControl w:val="0"/>
        <w:spacing w:after="240" w:before="240" w:lineRule="auto"/>
        <w:rPr/>
      </w:pPr>
      <w:r w:rsidDel="00000000" w:rsidR="00000000" w:rsidRPr="00000000">
        <w:rPr>
          <w:rtl w:val="0"/>
        </w:rPr>
        <w:t xml:space="preserve">A wave of uncertainty spreads across Reynolds, Wisconsin, after a Chicago-based corporation acquires the town’s main employer, leaving workers and their families to fear for their livelihoods. The merger, however, presents longtime employee Kim a newfound opportunity—and a moral dilemma. Rebecca Gilman presents a timely, thought-provoking look at workers’ rights and the effects of big business on small town lives.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https://www.goodmantheatre.org/show/soups-stews-and-casseroles-1976/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pStyle w:val="Heading1"/>
        <w:keepNext w:val="0"/>
        <w:keepLines w:val="0"/>
        <w:widowControl w:val="0"/>
        <w:rPr>
          <w:sz w:val="46"/>
          <w:szCs w:val="46"/>
        </w:rPr>
      </w:pPr>
      <w:bookmarkStart w:colFirst="0" w:colLast="0" w:name="_c3bm0gabuzk1" w:id="1"/>
      <w:bookmarkEnd w:id="1"/>
      <w:r w:rsidDel="00000000" w:rsidR="00000000" w:rsidRPr="00000000">
        <w:rPr>
          <w:sz w:val="46"/>
          <w:szCs w:val="46"/>
          <w:rtl w:val="0"/>
        </w:rPr>
        <w:t xml:space="preserve">Soups, Stews, and Casseroles: 1976</w:t>
      </w:r>
    </w:p>
    <w:p w:rsidR="00000000" w:rsidDel="00000000" w:rsidP="00000000" w:rsidRDefault="00000000" w:rsidRPr="00000000" w14:paraId="0000000E">
      <w:pPr>
        <w:widowControl w:val="0"/>
        <w:spacing w:after="240" w:before="240" w:lineRule="auto"/>
        <w:rPr>
          <w:b w:val="1"/>
          <w:bCs w:val="1"/>
          <w:i w:val="1"/>
          <w:iCs w:val="1"/>
        </w:rPr>
      </w:pPr>
      <w:r w:rsidDel="00000000" w:rsidR="00000000" w:rsidRPr="00000000">
        <w:rPr>
          <w:b w:val="1"/>
          <w:bCs w:val="1"/>
          <w:rtl w:val="0"/>
        </w:rPr>
        <w:t xml:space="preserve">Written by Rebecca Gilman</w:t>
        <w:br w:type="textWrapping"/>
        <w:t xml:space="preserve">Directed by Robert Falls</w:t>
        <w:br w:type="textWrapping"/>
        <w:t xml:space="preserve">May 21 – June 19, 2016 in the Owen</w:t>
        <w:br w:type="textWrapping"/>
      </w:r>
      <w:r w:rsidDel="00000000" w:rsidR="00000000" w:rsidRPr="00000000">
        <w:rPr>
          <w:b w:val="1"/>
          <w:bCs w:val="1"/>
          <w:i w:val="1"/>
          <w:iCs w:val="1"/>
          <w:rtl w:val="0"/>
        </w:rPr>
        <w:t xml:space="preserve">A Chicago Premiere</w:t>
      </w:r>
    </w:p>
    <w:p w:rsidR="00000000" w:rsidDel="00000000" w:rsidP="00000000" w:rsidRDefault="00000000" w:rsidRPr="00000000" w14:paraId="0000000F">
      <w:pPr>
        <w:widowControl w:val="0"/>
        <w:spacing w:after="240" w:before="240" w:lineRule="auto"/>
        <w:rPr/>
      </w:pPr>
      <w:r w:rsidDel="00000000" w:rsidR="00000000" w:rsidRPr="00000000">
        <w:rPr>
          <w:rtl w:val="0"/>
        </w:rPr>
        <w:t xml:space="preserve">The powerful team of Artistic Associate and playwright Rebecca Gilman and Goodman Artistic Director Robert Falls (</w:t>
      </w:r>
      <w:r w:rsidDel="00000000" w:rsidR="00000000" w:rsidRPr="00000000">
        <w:rPr>
          <w:i w:val="1"/>
          <w:iCs w:val="1"/>
          <w:rtl w:val="0"/>
        </w:rPr>
        <w:t xml:space="preserve">Blue Surge, Dollhouse, Luna Gale</w:t>
      </w:r>
      <w:r w:rsidDel="00000000" w:rsidR="00000000" w:rsidRPr="00000000">
        <w:rPr>
          <w:rtl w:val="0"/>
        </w:rPr>
        <w:t xml:space="preserve">) reunites for a new drama about the heart and soul of a small town and its citizens. A wave of uncertainty spreads across the once peaceful hamlet of Monroe, Wisconsin, after a Chicago-based corporation acquires the town’s main employer, leaving workers and their families to fear for their livelihoods. The merger, however, presents longtime employee Kim a newfound opportunity—and a moral dilemma. Should he accept a lucrative promotion under the new management and risk alienating himself from his longtime co-workers, neighbors and family? Fresh off her Jeff Award-winning </w:t>
      </w:r>
      <w:r w:rsidDel="00000000" w:rsidR="00000000" w:rsidRPr="00000000">
        <w:rPr>
          <w:i w:val="1"/>
          <w:iCs w:val="1"/>
          <w:rtl w:val="0"/>
        </w:rPr>
        <w:t xml:space="preserve">Luna Gale</w:t>
      </w:r>
      <w:r w:rsidDel="00000000" w:rsidR="00000000" w:rsidRPr="00000000">
        <w:rPr>
          <w:rtl w:val="0"/>
        </w:rPr>
        <w:t xml:space="preserve">, Gilman presents a humorous yet thought-provoking examination of workers’ rights and the effects of big business on small town lives.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7">
        <w:r w:rsidDel="00000000" w:rsidR="00000000" w:rsidRPr="00000000">
          <w:rPr>
            <w:color w:val="1155cc"/>
            <w:u w:val="single"/>
            <w:rtl w:val="0"/>
          </w:rPr>
          <w:t xml:space="preserve">https://www.goodmantheatre.org/press-rooms/soups-stews-and-casseroles-1976/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tbl>
      <w:tblPr>
        <w:tblStyle w:val="Table1"/>
        <w:tblW w:w="9360.0" w:type="dxa"/>
        <w:jc w:val="left"/>
        <w:tblLayout w:type="fixed"/>
        <w:tblLook w:val="0600"/>
      </w:tblPr>
      <w:tblGrid>
        <w:gridCol w:w="1238.750661725781"/>
        <w:gridCol w:w="8121.24933827422"/>
        <w:tblGridChange w:id="0">
          <w:tblGrid>
            <w:gridCol w:w="1238.750661725781"/>
            <w:gridCol w:w="8121.24933827422"/>
          </w:tblGrid>
        </w:tblGridChange>
      </w:tblGrid>
      <w:tr>
        <w:trPr>
          <w:cantSplit w:val="0"/>
          <w:trHeight w:val="6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widowControl w:val="0"/>
              <w:rPr/>
            </w:pPr>
            <w:hyperlink r:id="rId8">
              <w:r w:rsidDel="00000000" w:rsidR="00000000" w:rsidRPr="00000000">
                <w:rPr>
                  <w:color w:val="1155cc"/>
                  <w:u w:val="single"/>
                  <w:rtl w:val="0"/>
                </w:rPr>
                <w:t xml:space="preserve">Download File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lineRule="auto"/>
              <w:rPr/>
            </w:pPr>
            <w:r w:rsidDel="00000000" w:rsidR="00000000" w:rsidRPr="00000000">
              <w:rPr>
                <w:rtl w:val="0"/>
              </w:rPr>
              <w:t xml:space="preserve">Soups, Stews and Casseroles; 1976, Playwright</w:t>
            </w:r>
          </w:p>
          <w:p w:rsidR="00000000" w:rsidDel="00000000" w:rsidP="00000000" w:rsidRDefault="00000000" w:rsidRPr="00000000" w14:paraId="00000015">
            <w:pPr>
              <w:widowControl w:val="0"/>
              <w:spacing w:before="240" w:lineRule="auto"/>
              <w:rPr>
                <w:i w:val="1"/>
                <w:iCs w:val="1"/>
              </w:rPr>
            </w:pPr>
            <w:r w:rsidDel="00000000" w:rsidR="00000000" w:rsidRPr="00000000">
              <w:rPr>
                <w:b w:val="1"/>
                <w:bCs w:val="1"/>
                <w:rtl w:val="0"/>
              </w:rPr>
              <w:t xml:space="preserve">Rebecca Gilman</w:t>
            </w:r>
            <w:r w:rsidDel="00000000" w:rsidR="00000000" w:rsidRPr="00000000">
              <w:rPr>
                <w:rtl w:val="0"/>
              </w:rPr>
              <w:t xml:space="preserve"> (Playwright) is an Artistic Associate at the Goodman. Ms. Gilman’s plays include </w:t>
            </w:r>
            <w:r w:rsidDel="00000000" w:rsidR="00000000" w:rsidRPr="00000000">
              <w:rPr>
                <w:i w:val="1"/>
                <w:iCs w:val="1"/>
                <w:rtl w:val="0"/>
              </w:rPr>
              <w:t xml:space="preserve">Luna Gale, A True History of the Johnstown Flood, Dollhouse, Boy Gets Girl, Spinning Into Butter, Blue Surge</w:t>
            </w:r>
            <w:r w:rsidDel="00000000" w:rsidR="00000000" w:rsidRPr="00000000">
              <w:rPr>
                <w:rtl w:val="0"/>
              </w:rPr>
              <w:t xml:space="preserve"> (all of which were commissioned and originally produced by the Goodman), The Glory of Living, The Sweetest Swing in Baseball, The Heart is a Lonely Hunter and The Crowd You’re in With.  Ms. Gilman is the recipient of a Guggenheim Fellowship, The Harper Lee Award, The Scott McPherson Award, The Prince Prize for Commissioning New Work, The Roger L. Stevens Award from the Kennedy Center Fund for New American Plays, The Evening Standard Award for Most Promising Playwright, The George Devine Award, The Theatre Masters Visionary Award, The Great Plains Playwright Award and an Illinois Arts Council playwriting fellowship. </w:t>
            </w:r>
            <w:r w:rsidDel="00000000" w:rsidR="00000000" w:rsidRPr="00000000">
              <w:rPr>
                <w:i w:val="1"/>
                <w:iCs w:val="1"/>
                <w:rtl w:val="0"/>
              </w:rPr>
              <w:t xml:space="preserve">Boy Gets Girl</w:t>
            </w:r>
            <w:r w:rsidDel="00000000" w:rsidR="00000000" w:rsidRPr="00000000">
              <w:rPr>
                <w:rtl w:val="0"/>
              </w:rPr>
              <w:t xml:space="preserve"> received an Olivier nomination for Best New Play and she was named a finalist for the 2001 Pulitzer Prize for </w:t>
            </w:r>
            <w:r w:rsidDel="00000000" w:rsidR="00000000" w:rsidRPr="00000000">
              <w:rPr>
                <w:i w:val="1"/>
                <w:iCs w:val="1"/>
                <w:rtl w:val="0"/>
              </w:rPr>
              <w:t xml:space="preserve">The Glory of Living</w:t>
            </w:r>
            <w:r w:rsidDel="00000000" w:rsidR="00000000" w:rsidRPr="00000000">
              <w:rPr>
                <w:rtl w:val="0"/>
              </w:rPr>
              <w:t xml:space="preserve">. She is a member of the Council of the Dramatists Guild of America and a board member of the ACLU of Illinois. She received her MFA in playwriting from the University of Iowa. Ms. Gilman is an associate professor of playwriting and screenwriting at Northwestern University as part of its MFA in Writing for the Screen and Stage program.  She is the recipient of a Global Connections Grant by Theatre Communications Group and an American Scandinavian Foundation Creative Writing Grant for the development of a new play in conjunction with Göteborgs Dramatiska Teater in Gothenburg, Sweden: </w:t>
            </w:r>
            <w:r w:rsidDel="00000000" w:rsidR="00000000" w:rsidRPr="00000000">
              <w:rPr>
                <w:i w:val="1"/>
                <w:iCs w:val="1"/>
                <w:rtl w:val="0"/>
              </w:rPr>
              <w:t xml:space="preserve">Rödvinsvänster(Red-Wine Leftists): 1977.</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https://stageandcinema.com/2016/06/01/soups-stews-and-casseroles/</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0">
        <w:r w:rsidDel="00000000" w:rsidR="00000000" w:rsidRPr="00000000">
          <w:rPr>
            <w:color w:val="1155cc"/>
            <w:u w:val="single"/>
            <w:rtl w:val="0"/>
          </w:rPr>
          <w:t xml:space="preserve">https://www.theatermania.com/news/soups-stews-and-casseroles-1976_77341/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1">
        <w:r w:rsidDel="00000000" w:rsidR="00000000" w:rsidRPr="00000000">
          <w:rPr>
            <w:color w:val="1155cc"/>
            <w:u w:val="single"/>
            <w:rtl w:val="0"/>
          </w:rPr>
          <w:t xml:space="preserve">https://beckysarwate.com/2016/06/03/rebecca-gilmans-soups-stews-and-casseroles-1976/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2">
        <w:r w:rsidDel="00000000" w:rsidR="00000000" w:rsidRPr="00000000">
          <w:rPr>
            <w:color w:val="1155cc"/>
            <w:u w:val="single"/>
            <w:rtl w:val="0"/>
          </w:rPr>
          <w:t xml:space="preserve">https://thefourthwalsh.com/2016/06/review-soups-stews-and-casseroles-goodman-theatre-familiar-recipe/</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3">
        <w:r w:rsidDel="00000000" w:rsidR="00000000" w:rsidRPr="00000000">
          <w:rPr>
            <w:color w:val="1155cc"/>
            <w:u w:val="single"/>
            <w:rtl w:val="0"/>
          </w:rPr>
          <w:t xml:space="preserve">https://www.theatermania.com/news/cast-announced-for-rebecca-gilmans-soups-stews-and-casseroles-1976-at-the-goodman_76784/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4">
        <w:r w:rsidDel="00000000" w:rsidR="00000000" w:rsidRPr="00000000">
          <w:rPr>
            <w:color w:val="1155cc"/>
            <w:u w:val="single"/>
            <w:rtl w:val="0"/>
          </w:rPr>
          <w:t xml:space="preserve">https://www.talkinbroadway.com/page/regional/chicago/ch516.html</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
        <w:r w:rsidDel="00000000" w:rsidR="00000000" w:rsidRPr="00000000">
          <w:rPr>
            <w:color w:val="1155cc"/>
            <w:u w:val="single"/>
            <w:rtl w:val="0"/>
          </w:rPr>
          <w:t xml:space="preserve">https://windycitytimes.com/2016/06/08/theater-review-soups-stews-and-casseroles-1976/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6">
        <w:r w:rsidDel="00000000" w:rsidR="00000000" w:rsidRPr="00000000">
          <w:rPr>
            <w:color w:val="1155cc"/>
            <w:u w:val="single"/>
            <w:rtl w:val="0"/>
          </w:rPr>
          <w:t xml:space="preserve">https://chicagocritic.com/soups-stews-and-casseroles-1976/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7">
        <w:r w:rsidDel="00000000" w:rsidR="00000000" w:rsidRPr="00000000">
          <w:rPr>
            <w:color w:val="1155cc"/>
            <w:u w:val="single"/>
            <w:rtl w:val="0"/>
          </w:rPr>
          <w:t xml:space="preserve">https://www.chicagotribune.com/2016/04/20/casting-announced-for-goodmans-soups-stews-and-casseroles-1976/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8">
        <w:r w:rsidDel="00000000" w:rsidR="00000000" w:rsidRPr="00000000">
          <w:rPr>
            <w:color w:val="1155cc"/>
            <w:u w:val="single"/>
            <w:rtl w:val="0"/>
          </w:rPr>
          <w:t xml:space="preserve">https://www.broadwayworld.com/chicago/article/Cast-Creative-Team-Announced-for-SOUPS-STEWS-AND-CASSEROLES-1976-at-Goodman-Theatre-20160420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9">
        <w:r w:rsidDel="00000000" w:rsidR="00000000" w:rsidRPr="00000000">
          <w:rPr>
            <w:color w:val="1155cc"/>
            <w:u w:val="single"/>
            <w:rtl w:val="0"/>
          </w:rPr>
          <w:t xml:space="preserve">https://www.americantheatre.org/2022/09/28/gilman-and-falls-a-match-made-at-the-goodman/</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0">
        <w:r w:rsidDel="00000000" w:rsidR="00000000" w:rsidRPr="00000000">
          <w:rPr>
            <w:color w:val="1155cc"/>
            <w:u w:val="single"/>
            <w:rtl w:val="0"/>
          </w:rPr>
          <w:t xml:space="preserve">https://www.broadwayworld.com/chicago/article/SWING-STATE-at-Goodman-Theatre-Adds-Two-Performances-in-Final-Week-20221022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roadwayworld.com/chicago/article/SWING-STATE-at-Goodman-Theatre-Adds-Two-Performances-in-Final-Week-20221022" TargetMode="External"/><Relationship Id="rId11" Type="http://schemas.openxmlformats.org/officeDocument/2006/relationships/hyperlink" Target="https://beckysarwate.com/2016/06/03/rebecca-gilmans-soups-stews-and-casseroles-1976/" TargetMode="External"/><Relationship Id="rId10" Type="http://schemas.openxmlformats.org/officeDocument/2006/relationships/hyperlink" Target="https://www.theatermania.com/news/soups-stews-and-casseroles-1976_77341/" TargetMode="External"/><Relationship Id="rId13" Type="http://schemas.openxmlformats.org/officeDocument/2006/relationships/hyperlink" Target="https://www.theatermania.com/news/cast-announced-for-rebecca-gilmans-soups-stews-and-casseroles-1976-at-the-goodman_76784/" TargetMode="External"/><Relationship Id="rId12" Type="http://schemas.openxmlformats.org/officeDocument/2006/relationships/hyperlink" Target="https://thefourthwalsh.com/2016/06/review-soups-stews-and-casseroles-goodman-theatre-familiar-reci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geandcinema.com/2016/06/01/soups-stews-and-casseroles/" TargetMode="External"/><Relationship Id="rId15" Type="http://schemas.openxmlformats.org/officeDocument/2006/relationships/hyperlink" Target="https://windycitytimes.com/2016/06/08/theater-review-soups-stews-and-casseroles-1976/" TargetMode="External"/><Relationship Id="rId14" Type="http://schemas.openxmlformats.org/officeDocument/2006/relationships/hyperlink" Target="https://www.talkinbroadway.com/page/regional/chicago/ch516.html" TargetMode="External"/><Relationship Id="rId17" Type="http://schemas.openxmlformats.org/officeDocument/2006/relationships/hyperlink" Target="https://www.chicagotribune.com/2016/04/20/casting-announced-for-goodmans-soups-stews-and-casseroles-1976/" TargetMode="External"/><Relationship Id="rId16" Type="http://schemas.openxmlformats.org/officeDocument/2006/relationships/hyperlink" Target="https://chicagocritic.com/soups-stews-and-casseroles-1976/" TargetMode="External"/><Relationship Id="rId5" Type="http://schemas.openxmlformats.org/officeDocument/2006/relationships/styles" Target="styles.xml"/><Relationship Id="rId19" Type="http://schemas.openxmlformats.org/officeDocument/2006/relationships/hyperlink" Target="https://www.americantheatre.org/2022/09/28/gilman-and-falls-a-match-made-at-the-goodman/" TargetMode="External"/><Relationship Id="rId6" Type="http://schemas.openxmlformats.org/officeDocument/2006/relationships/hyperlink" Target="https://www.goodmantheatre.org/show/soups-stews-and-casseroles-1976/" TargetMode="External"/><Relationship Id="rId18" Type="http://schemas.openxmlformats.org/officeDocument/2006/relationships/hyperlink" Target="https://www.broadwayworld.com/chicago/article/Cast-Creative-Team-Announced-for-SOUPS-STEWS-AND-CASSEROLES-1976-at-Goodman-Theatre-20160420" TargetMode="External"/><Relationship Id="rId7" Type="http://schemas.openxmlformats.org/officeDocument/2006/relationships/hyperlink" Target="https://www.goodmantheatre.org/press-rooms/soups-stews-and-casseroles-1976/" TargetMode="External"/><Relationship Id="rId8" Type="http://schemas.openxmlformats.org/officeDocument/2006/relationships/hyperlink" Target="https://www.goodmantheatre.org/wp-content/uploads/press-room/Rebecca_Gilman_201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