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color w:val="0b5394"/>
        </w:rPr>
      </w:pPr>
      <w:bookmarkStart w:colFirst="0" w:colLast="0" w:name="_heading=h.7w1nixdypwn1" w:id="0"/>
      <w:bookmarkEnd w:id="0"/>
      <w:r w:rsidDel="00000000" w:rsidR="00000000" w:rsidRPr="00000000">
        <w:rPr>
          <w:color w:val="0b5394"/>
          <w:rtl w:val="0"/>
        </w:rPr>
        <w:t xml:space="preserve">Análisis del Caso: “Fonoaudiología Voces en Crecimiento”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b5394"/>
          <w:rtl w:val="0"/>
        </w:rPr>
        <w:t xml:space="preserve">Contexto y Problemática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La falta de conocimiento y acceso a información confiable sobre la labor del fonoaudiólogo y su importancia en el desarrollo infantil ha generado una brecha en el apoyo adecuado para niños y adolescentes, especialmente aquellos con trastornos del lenguaje y del espectro autista (TEA). Padres y tutores, a menudo, desconocen cuándo acudir a un profesional, cómo manejar un diagnóstico relacionado con problemas del habla y la comunicación, y cuáles son las mejores prácticas para apoyar a sus hijos en casa. Además, la falta de tiempo y recursos para asistir a consultas presenciales limita aún más el acceso a una atención especializada y continua.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b5394"/>
          <w:rtl w:val="0"/>
        </w:rPr>
        <w:t xml:space="preserve">Justificación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Este proyecto busca cubrir la necesidad de una plataforma accesible y confiable que informe a los padres sobre la fonoaudiología y ofrezca recursos prácticos que puedan implementar en sus hogares. "Voces en Crecimiento" no solo proporciona conocimientos básicos sobre la importancia de acudir a un fonoaudiólogo, sino que también permite la interacción directa con una profesional, brindando una atención personalizada mediante herramientas en línea.</w:t>
        <w:br w:type="textWrapping"/>
      </w:r>
      <w:r w:rsidDel="00000000" w:rsidR="00000000" w:rsidRPr="00000000">
        <w:rPr>
          <w:color w:val="0b5394"/>
          <w:rtl w:val="0"/>
        </w:rPr>
        <w:t xml:space="preserve">2.1. </w:t>
      </w:r>
      <w:r w:rsidDel="00000000" w:rsidR="00000000" w:rsidRPr="00000000">
        <w:rPr>
          <w:b w:val="1"/>
          <w:color w:val="0b5394"/>
          <w:rtl w:val="0"/>
        </w:rPr>
        <w:t xml:space="preserve">Beneficios para la población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Este proyecto tiene un impacto positivo directo en familias con niños que presentan trastornos del lenguaje o TEA. Les permite acceder a orientación, evaluaciones preliminares y actividades que pueden realizar desde casa, promoviendo el desarrollo infantil sin necesidad de consultas presenciales frecuentes. Los recursos exclusivos y las recomendaciones prácticas facilitan la intervención temprana y el seguimiento continuo, mejorando así la eficacia del tratamiento.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b5394"/>
          <w:rtl w:val="0"/>
        </w:rPr>
        <w:t xml:space="preserve">Descripción del Proyecto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"Voces en Crecimiento" es una plataforma web orientada a padres y tutores interesados en aprender más sobre la fonoaudiología y su rol en el desarrollo infantil. La página principal proporciona información sobre cuándo es adecuado acudir a un fonoaudiólogo y qué problemas aborda este profesional, junto con una sección de recomendaciones para actividades de estimulación en casa.</w:t>
        <w:br w:type="textWrapping"/>
        <w:t xml:space="preserve">Los usuarios registrados pueden acceder a herramientas exclusivas, como actividades específicas, la posibilidad de agendar consultas en línea, planes personalizados según el diagnóstico y una opción de consulta rápida mediante un código QR que dirige al WhatsApp de la fonoaudióloga. En su perfil, la profesional muestra sus credenciales y experiencia, además de poder organizar citas a través de una agenda virtual, lo que facilita la planificación y el seguimiento de las sesiones programadas.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 Impacto y Beneficios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 a información confiable</w:t>
      </w:r>
      <w:r w:rsidDel="00000000" w:rsidR="00000000" w:rsidRPr="00000000">
        <w:rPr>
          <w:rtl w:val="0"/>
        </w:rPr>
        <w:t xml:space="preserve">: La plataforma ofrece a los padres recursos respaldados por una profesional en el área, reduciendo la desinformación en internet.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Flexibilidad y ahorro de tiempo</w:t>
      </w:r>
      <w:r w:rsidDel="00000000" w:rsidR="00000000" w:rsidRPr="00000000">
        <w:rPr>
          <w:rtl w:val="0"/>
        </w:rPr>
        <w:t xml:space="preserve">: Facilita consultas y evaluaciones en línea, beneficiando a padres con limitaciones de tiempo o recursos para asistir a sesiones presenciales.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Intervención temprana</w:t>
      </w:r>
      <w:r w:rsidDel="00000000" w:rsidR="00000000" w:rsidRPr="00000000">
        <w:rPr>
          <w:rtl w:val="0"/>
        </w:rPr>
        <w:t xml:space="preserve">: El acceso a orientación e información desde el hogar permite identificar y abordar problemas de lenguaje en etapas tempranas, favoreciendo el desarrollo del niño.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Apoyo personalizado</w:t>
      </w:r>
      <w:r w:rsidDel="00000000" w:rsidR="00000000" w:rsidRPr="00000000">
        <w:rPr>
          <w:rtl w:val="0"/>
        </w:rPr>
        <w:t xml:space="preserve">: Los planes y estrategias están adaptados al diagnóstico específico de cada niño, garantizando un seguimiento adecuado y específico a sus necesidades.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Riesgos y Desafíos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Confidencialidad y seguridad de datos</w:t>
      </w:r>
      <w:r w:rsidDel="00000000" w:rsidR="00000000" w:rsidRPr="00000000">
        <w:rPr>
          <w:rtl w:val="0"/>
        </w:rPr>
        <w:t xml:space="preserve">: Al manejar información personal y de salud, la plataforma debe asegurar la protección de datos y cumplir con normativas legales de privacidad.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Limitaciones técnicas de los usuarios</w:t>
      </w:r>
      <w:r w:rsidDel="00000000" w:rsidR="00000000" w:rsidRPr="00000000">
        <w:rPr>
          <w:rtl w:val="0"/>
        </w:rPr>
        <w:t xml:space="preserve">: Algunos padres pueden enfrentar dificultades para acceder o usar la plataforma debido a falta de conocimientos tecnológicos o acceso limitado a internet.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Limitaciones de atención en línea</w:t>
      </w:r>
      <w:r w:rsidDel="00000000" w:rsidR="00000000" w:rsidRPr="00000000">
        <w:rPr>
          <w:rtl w:val="0"/>
        </w:rPr>
        <w:t xml:space="preserve">: Aunque la plataforma facilita consultas en línea, ciertos casos pueden requerir una evaluación presencial. Se recomienda que los padres agenden una atención inicial en línea para una evaluación preliminar. A partir de esta primera sesión, la fonoaudióloga podrá determinar si es necesaria una intervención presencial y agendar las terapias correspondientes.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b5394"/>
          <w:rtl w:val="0"/>
        </w:rPr>
        <w:t xml:space="preserve">Conclusión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"Voces en Crecimiento" es una solución innovadora que responde a la necesidad de orientación accesible sobre la fonoaudiología para padres y tutores. Al proporcionar una plataforma confiable con información, actividades y acceso directo a una profesional, mejora la calidad de vida y el desarrollo de los niños con trastornos del lenguaje o TEA. Aunque existen desafíos, la plataforma ofrece un servicio de alto valor para las familias que buscan apoyo en el desarrollo comunicativo y social de sus hijos.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61B8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61B8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61B8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61B8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61B8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61B8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61B8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61B8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61B8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61B8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61B8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61B8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61B8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61B8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61B8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61B8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61B8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61B8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61B8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61B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61B8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61B8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61B8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61B8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61B8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61B8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61B8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61B8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61B82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696EA9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9LyQkdWc35I9eSuKI42jXyhL5w==">CgMxLjAyDmguN3cxbml4ZHlwd24xOAByITFBWXg3LV9ZWi1aX0NoaXFVMGJqV2xTVGlVeGFxeVVGSQ==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2024-11-09T16:22:00Z</dcterms:created>
  <dc:creator>camila guerra</dc:creator>
</cp:coreProperties>
</file>