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both"/>
        <w:rPr>
          <w:color w:val="0b5394"/>
        </w:rPr>
      </w:pPr>
      <w:bookmarkStart w:colFirst="0" w:colLast="0" w:name="_tytc4d7o806b" w:id="0"/>
      <w:bookmarkEnd w:id="0"/>
      <w:r w:rsidDel="00000000" w:rsidR="00000000" w:rsidRPr="00000000">
        <w:rPr>
          <w:color w:val="0b5394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y Autenticación de Usuarios: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el registro de padres y tutores en la plataforma, creando un perfil con datos personales básicos.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el inicio de sesión para usuarios registrados, con autenticación segura para proteger el acceso a los perfiles.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del Usuario: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a los padres y tutores registrados acceder a un perfil personalizado donde puedan ver y editar sus datos personales.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el padre o tutor registre a más de un integrante (hijo) en su perfil, en caso de que más de un miembro de la familia necesite atención fonoaudiológica.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el calendario de citas, historial de consultas y acceso a material de apoyo descargable en el perfil.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la Fonoaudióloga: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Incluir un perfil profesional de la fonoaudióloga donde se muestren sus credenciales, experiencia y cursos realizados.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a la fonoaudióloga editar y actualizar su información profesional.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Rápida mediante WhatsApp: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Dentro del perfil del usuario registrado, permitir el acceso directo a WhatsApp para una consulta rápida con la fonoaudióloga. Todos los usuarios registrados podrán utilizar esta función para aclarar dudas iniciales sin necesidad de realizar una consulta presencial.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Citas en Línea: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que los usuarios registrados agenden citas en línea con la fonoaudióloga seleccionando horarios disponibles en un calendario.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la opción de modificar o cancelar citas según la disponibilidad del usuario.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Proveer a la fonoaudióloga de una agenda virtual para visualizar y gestionar las citas programadas.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y Educación sobre Fonoaudiología: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Proveer información detallada sobre la fonoaudiología, los problemas que aborda, y las señales que indican la necesidad de acudir a un profesional.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recomendaciones prácticas de actividades para el desarrollo del lenguaje que los padres puedan implementar en casa.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Personalización de Planes y Recomendaciones: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a la fonoaudióloga crear y personalizar planes de intervención para cada paciente en función de su diagnóstico.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el acceso de los padres a un historial de recomendaciones y actividades personalizadas para que puedan apoyar el desarrollo del niño en casa.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gestión de planes de atención para varios hijos desde un mismo perfil familiar.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Material de Apoyo: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Proveer materiales de apoyo descargables desde el perfil del usuario, con recomendaciones y actividades prácticas para el desarrollo infantil y juvenil.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jc w:val="both"/>
        <w:rPr>
          <w:color w:val="0b5394"/>
        </w:rPr>
      </w:pPr>
      <w:bookmarkStart w:colFirst="0" w:colLast="0" w:name="_ihf22sq5slc8" w:id="1"/>
      <w:bookmarkEnd w:id="1"/>
      <w:r w:rsidDel="00000000" w:rsidR="00000000" w:rsidRPr="00000000">
        <w:rPr>
          <w:color w:val="0b5394"/>
          <w:rtl w:val="0"/>
        </w:rPr>
        <w:t xml:space="preserve">Requerimientos No Funcionales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de Datos: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la confidencialidad y protección de los datos personales y de salud de los usuarios mediante encriptación de la información almacenada y transmitida.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Cumplir con las normativas legales de protección de datos personales aplicables.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Diseñar una interfaz de usuario intuitiva y accesible para padres, tutores y la fonoaudióloga, incluso si no poseen conocimientos técnicos avanzados.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el proceso de registro, inicio de sesión, agendamiento y consulta para garantizar una experiencia sencilla y sin complicaciones.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y Rendimiento: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una disponibilidad de la plataforma de al menos el 99%, permitiendo acceso a los usuarios cuando lo necesiten.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Optimizar el rendimiento para tiempos de carga rápidos y una experiencia de uso fluida, especialmente en consultas y accesos a material educativo.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 Multiplataforma: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Garantizar el acceso a la plataforma desde dispositivos variados (computadoras, tablets, smartphones) y navegadores principales (Chrome, Firefox, Safari, Edge).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Diseñar la plataforma de manera escalable para soportar un aumento en el número de usuarios y contenido sin afectar el rendimiento.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Mantenibilidad: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una arquitectura modular para facilitar actualizaciones y cambios en la plataforma sin interrumpir su funcionamiento.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adecuadamente el código y las funcionalidades para que futuras modificaciones sean manejables.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Accesibilidad: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Asegurar que la plataforma cumpla con estándares de accesibilidad, como compatibilidad con lectores de pantalla y contraste adecuado de colores, para una experiencia inclusiva para todos los usuarios.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Técnico y Resolución de Problemas: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Incluir un sistema de soporte o una sección de preguntas frecuentes para asistir a los usuarios en el uso de la plataforma y resolver posibles problemas técnicos.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