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Лебедев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Борисович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February</w:t>
      </w:r>
      <w:r>
        <w:t xml:space="preserve"> </w:t>
      </w:r>
      <w:r>
        <w:t xml:space="preserve">2022</w:t>
      </w:r>
    </w:p>
    <w:bookmarkStart w:id="20" w:name="X1aa7ebd393e4b451acafd622446e5d424d7451b"/>
    <w:p>
      <w:pPr>
        <w:pStyle w:val="Heading1"/>
      </w:pPr>
      <w:r>
        <w:rPr>
          <w:bCs/>
          <w:b/>
        </w:rPr>
        <w:t xml:space="preserve">Прагматика выполнения лабораторной работы</w:t>
      </w:r>
    </w:p>
    <w:p>
      <w:pPr>
        <w:pStyle w:val="FirstParagraph"/>
      </w:pPr>
      <w:r>
        <w:t xml:space="preserve">Git — абсолютный лидер среди современных систем управления версиями.</w:t>
      </w:r>
    </w:p>
    <w:p>
      <w:pPr>
        <w:pStyle w:val="BodyText"/>
      </w:pPr>
      <w:r>
        <w:t xml:space="preserve">Система используется множеством профессиональных разработчиков программного обеспечения. Она превосходно работает под управлением различных операционных систем и может применяться со множеством интегрированных сред разработки (IDE).</w:t>
      </w:r>
    </w:p>
    <w:p>
      <w:pPr>
        <w:pStyle w:val="BodyText"/>
      </w:pPr>
      <w:r>
        <w:t xml:space="preserve">Поэтому нам, как будующим IT-специалистам важно познакомится с этой системой.</w:t>
      </w:r>
    </w:p>
    <w:bookmarkEnd w:id="20"/>
    <w:bookmarkStart w:id="21" w:name="цель-лабораторной-работы"/>
    <w:p>
      <w:pPr>
        <w:pStyle w:val="Heading1"/>
      </w:pPr>
      <w:r>
        <w:rPr>
          <w:bCs/>
          <w:b/>
        </w:rPr>
        <w:t xml:space="preserve">Цель лабораторной работы</w:t>
      </w:r>
    </w:p>
    <w:p>
      <w:pPr>
        <w:pStyle w:val="FirstParagraph"/>
      </w:pPr>
      <w:r>
        <w:t xml:space="preserve">Познакомиться с системой управления версиями Git, изучить ее команды и возможности, а также применить приоберетнные знания в ходе выполнени лабораторной работы.</w:t>
      </w:r>
    </w:p>
    <w:bookmarkEnd w:id="21"/>
    <w:bookmarkStart w:id="22" w:name="задачи-выполнения-лабораторной-работы"/>
    <w:p>
      <w:pPr>
        <w:pStyle w:val="Heading1"/>
      </w:pPr>
      <w:r>
        <w:rPr>
          <w:bCs/>
          <w:b/>
        </w:rPr>
        <w:t xml:space="preserve">Задачи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создавать репозиторий;</w:t>
      </w:r>
    </w:p>
    <w:p>
      <w:pPr>
        <w:numPr>
          <w:ilvl w:val="0"/>
          <w:numId w:val="1001"/>
        </w:numPr>
        <w:pStyle w:val="Compact"/>
      </w:pPr>
      <w:r>
        <w:t xml:space="preserve">добавлять файлы в репозиторий;</w:t>
      </w:r>
    </w:p>
    <w:p>
      <w:pPr>
        <w:numPr>
          <w:ilvl w:val="0"/>
          <w:numId w:val="1001"/>
        </w:numPr>
        <w:pStyle w:val="Compact"/>
      </w:pPr>
      <w:r>
        <w:t xml:space="preserve">делать индексацию изменений;</w:t>
      </w:r>
    </w:p>
    <w:p>
      <w:pPr>
        <w:numPr>
          <w:ilvl w:val="0"/>
          <w:numId w:val="1001"/>
        </w:numPr>
        <w:pStyle w:val="Compact"/>
      </w:pPr>
      <w:r>
        <w:t xml:space="preserve">делать коммит изменений;</w:t>
      </w:r>
    </w:p>
    <w:p>
      <w:pPr>
        <w:numPr>
          <w:ilvl w:val="0"/>
          <w:numId w:val="1001"/>
        </w:numPr>
        <w:pStyle w:val="Compact"/>
      </w:pPr>
      <w:r>
        <w:t xml:space="preserve">просматривать историю;</w:t>
      </w:r>
    </w:p>
    <w:p>
      <w:pPr>
        <w:numPr>
          <w:ilvl w:val="0"/>
          <w:numId w:val="1001"/>
        </w:numPr>
        <w:pStyle w:val="Compact"/>
      </w:pPr>
      <w:r>
        <w:t xml:space="preserve">работать с тегами;</w:t>
      </w:r>
    </w:p>
    <w:p>
      <w:pPr>
        <w:numPr>
          <w:ilvl w:val="0"/>
          <w:numId w:val="1001"/>
        </w:numPr>
        <w:pStyle w:val="Compact"/>
      </w:pPr>
      <w:r>
        <w:t xml:space="preserve">создавать ветки и работать с ними.</w:t>
      </w:r>
    </w:p>
    <w:bookmarkEnd w:id="22"/>
    <w:bookmarkStart w:id="23" w:name="X48a541ed4f0a86b6e003f37ef02506145de72ea"/>
    <w:p>
      <w:pPr>
        <w:pStyle w:val="Heading1"/>
      </w:pPr>
      <w:r>
        <w:rPr>
          <w:bCs/>
          <w:b/>
        </w:rPr>
        <w:t xml:space="preserve">Результаты выполнения лабораторной работы</w:t>
      </w:r>
    </w:p>
    <w:p>
      <w:pPr>
        <w:pStyle w:val="FirstParagraph"/>
      </w:pPr>
      <w:r>
        <w:t xml:space="preserve">В ходе выполнения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я подробно ознакомился с системой управления версиями Git;</w:t>
      </w:r>
    </w:p>
    <w:p>
      <w:pPr>
        <w:numPr>
          <w:ilvl w:val="0"/>
          <w:numId w:val="1002"/>
        </w:numPr>
        <w:pStyle w:val="Compact"/>
      </w:pPr>
      <w:r>
        <w:t xml:space="preserve">научился использовать ее команды;</w:t>
      </w:r>
    </w:p>
    <w:p>
      <w:pPr>
        <w:numPr>
          <w:ilvl w:val="0"/>
          <w:numId w:val="1002"/>
        </w:numPr>
        <w:pStyle w:val="Compact"/>
      </w:pPr>
      <w:r>
        <w:t xml:space="preserve">проработал приобретенные знания на практике.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Лебедев Ярослав Борисович</dc:creator>
  <dc:language>ru-RU</dc:language>
  <cp:keywords/>
  <dcterms:created xsi:type="dcterms:W3CDTF">2022-05-22T12:31:39Z</dcterms:created>
  <dcterms:modified xsi:type="dcterms:W3CDTF">2022-05-22T12:31:39Z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12 February 2022</vt:lpwstr>
  </property>
  <property fmtid="{D5CDD505-2E9C-101B-9397-08002B2CF9AE}" pid="4" name="group">
    <vt:lpwstr>НФИбд-02-19</vt:lpwstr>
  </property>
  <property fmtid="{D5CDD505-2E9C-101B-9397-08002B2CF9AE}" pid="5" name="header-includes">
    <vt:lpwstr/>
  </property>
  <property fmtid="{D5CDD505-2E9C-101B-9397-08002B2CF9AE}" pid="6" name="institute">
    <vt:lpwstr>RUDN University, Moscow, Russian Federation</vt:lpwstr>
  </property>
  <property fmtid="{D5CDD505-2E9C-101B-9397-08002B2CF9AE}" pid="7" name="section-titles">
    <vt:lpwstr>True</vt:lpwstr>
  </property>
  <property fmtid="{D5CDD505-2E9C-101B-9397-08002B2CF9AE}" pid="8" name="slide_level">
    <vt:lpwstr>2</vt:lpwstr>
  </property>
  <property fmtid="{D5CDD505-2E9C-101B-9397-08002B2CF9AE}" pid="9" name="theme">
    <vt:lpwstr>metropolis</vt:lpwstr>
  </property>
  <property fmtid="{D5CDD505-2E9C-101B-9397-08002B2CF9AE}" pid="10" name="toc">
    <vt:lpwstr>False</vt:lpwstr>
  </property>
</Properties>
</file>