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D1843" w14:textId="77777777" w:rsidR="008E3649" w:rsidRPr="008E3649" w:rsidRDefault="008E3649" w:rsidP="00F26DF2">
      <w:pPr>
        <w:spacing w:line="360" w:lineRule="auto"/>
        <w:jc w:val="center"/>
        <w:rPr>
          <w:b/>
          <w:bCs/>
          <w:lang w:val="es-ES"/>
        </w:rPr>
      </w:pPr>
      <w:r w:rsidRPr="008E3649">
        <w:rPr>
          <w:b/>
          <w:bCs/>
          <w:lang w:val="es-ES"/>
        </w:rPr>
        <w:t>CASO</w:t>
      </w:r>
    </w:p>
    <w:p w14:paraId="5C8308B7" w14:textId="6C7C5105" w:rsidR="009E3A7F" w:rsidRPr="008E3649" w:rsidRDefault="008E3649" w:rsidP="00F26DF2">
      <w:pPr>
        <w:spacing w:line="360" w:lineRule="auto"/>
        <w:jc w:val="center"/>
        <w:rPr>
          <w:b/>
          <w:bCs/>
          <w:lang w:val="es-ES"/>
        </w:rPr>
      </w:pPr>
      <w:r w:rsidRPr="008E3649">
        <w:rPr>
          <w:b/>
          <w:bCs/>
          <w:lang w:val="es-ES"/>
        </w:rPr>
        <w:t>AGENTE VIAJERO</w:t>
      </w:r>
    </w:p>
    <w:p w14:paraId="5AD99D83" w14:textId="697C89BF" w:rsidR="0069729A" w:rsidRDefault="0069729A" w:rsidP="00F26DF2">
      <w:pPr>
        <w:spacing w:line="360" w:lineRule="auto"/>
        <w:rPr>
          <w:lang w:val="es-ES"/>
        </w:rPr>
      </w:pPr>
    </w:p>
    <w:p w14:paraId="43402FED" w14:textId="084229DB" w:rsidR="0069729A" w:rsidRDefault="0069729A" w:rsidP="00F26DF2">
      <w:pPr>
        <w:spacing w:line="360" w:lineRule="auto"/>
        <w:jc w:val="both"/>
        <w:rPr>
          <w:lang w:val="es-ES"/>
        </w:rPr>
      </w:pPr>
      <w:r w:rsidRPr="0069729A">
        <w:rPr>
          <w:lang w:val="es-ES"/>
        </w:rPr>
        <w:t xml:space="preserve">El problema del vendedor viajero (problema del vendedor ambulante, problema del agente viajero o problema del viajante, PCP, TSP por sus siglas en inglés, Travelling </w:t>
      </w:r>
      <w:proofErr w:type="spellStart"/>
      <w:r w:rsidRPr="0069729A">
        <w:rPr>
          <w:lang w:val="es-ES"/>
        </w:rPr>
        <w:t>Salesman</w:t>
      </w:r>
      <w:proofErr w:type="spellEnd"/>
      <w:r w:rsidRPr="0069729A">
        <w:rPr>
          <w:lang w:val="es-ES"/>
        </w:rPr>
        <w:t xml:space="preserve"> </w:t>
      </w:r>
      <w:proofErr w:type="spellStart"/>
      <w:r w:rsidRPr="0069729A">
        <w:rPr>
          <w:lang w:val="es-ES"/>
        </w:rPr>
        <w:t>Problem</w:t>
      </w:r>
      <w:proofErr w:type="spellEnd"/>
      <w:r w:rsidRPr="0069729A">
        <w:rPr>
          <w:lang w:val="es-ES"/>
        </w:rPr>
        <w:t xml:space="preserve">) responde a la siguiente pregunta: dada una lista de ciudades y las distancias entre cada par de ellas, ¿cuál es la ruta más corta posible que visita cada ciudad exactamente una vez y al finalizar regresa a la ciudad origen? </w:t>
      </w:r>
    </w:p>
    <w:p w14:paraId="62058167" w14:textId="77777777" w:rsidR="0069729A" w:rsidRDefault="0069729A" w:rsidP="00F26DF2">
      <w:pPr>
        <w:spacing w:line="360" w:lineRule="auto"/>
        <w:jc w:val="both"/>
        <w:rPr>
          <w:lang w:val="es-ES"/>
        </w:rPr>
      </w:pPr>
    </w:p>
    <w:p w14:paraId="730D5724" w14:textId="7E357868" w:rsidR="0069729A" w:rsidRPr="0069729A" w:rsidRDefault="0069729A" w:rsidP="00F26DF2">
      <w:pPr>
        <w:spacing w:line="360" w:lineRule="auto"/>
        <w:jc w:val="both"/>
        <w:rPr>
          <w:lang w:val="es-ES"/>
        </w:rPr>
      </w:pPr>
      <w:proofErr w:type="gramStart"/>
      <w:r w:rsidRPr="0069729A">
        <w:rPr>
          <w:lang w:val="es-ES"/>
        </w:rPr>
        <w:t>En el problema se presentan N</w:t>
      </w:r>
      <w:r w:rsidR="00F26DF2">
        <w:rPr>
          <w:lang w:val="es-ES"/>
        </w:rPr>
        <w:t>!</w:t>
      </w:r>
      <w:proofErr w:type="gramEnd"/>
      <w:r w:rsidR="008E3649">
        <w:rPr>
          <w:lang w:val="es-ES"/>
        </w:rPr>
        <w:t xml:space="preserve"> </w:t>
      </w:r>
      <w:r w:rsidRPr="0069729A">
        <w:rPr>
          <w:lang w:val="es-ES"/>
        </w:rPr>
        <w:t>rutas posibles, aunque se puede simplificar</w:t>
      </w:r>
      <w:r w:rsidR="00F26DF2">
        <w:rPr>
          <w:lang w:val="es-ES"/>
        </w:rPr>
        <w:t>,</w:t>
      </w:r>
      <w:r w:rsidRPr="0069729A">
        <w:rPr>
          <w:lang w:val="es-ES"/>
        </w:rPr>
        <w:t xml:space="preserve"> ya que</w:t>
      </w:r>
      <w:r w:rsidR="00F26DF2">
        <w:rPr>
          <w:lang w:val="es-ES"/>
        </w:rPr>
        <w:t>,</w:t>
      </w:r>
      <w:r w:rsidRPr="0069729A">
        <w:rPr>
          <w:lang w:val="es-ES"/>
        </w:rPr>
        <w:t xml:space="preserve"> dada una ruta</w:t>
      </w:r>
      <w:r w:rsidR="00F26DF2">
        <w:rPr>
          <w:lang w:val="es-ES"/>
        </w:rPr>
        <w:t>,</w:t>
      </w:r>
      <w:r w:rsidRPr="0069729A">
        <w:rPr>
          <w:lang w:val="es-ES"/>
        </w:rPr>
        <w:t xml:space="preserve"> nos da igual el punto de partida y esto reduce el número de rutas a examinar en un factor N quedando (N-1). Como no importa la dirección en que se desplace el viajante, el número de rutas a examinar se reduce nuevamente en un factor 2. Por lo tanto, hay que considerar (N-1</w:t>
      </w:r>
      <w:proofErr w:type="gramStart"/>
      <w:r w:rsidRPr="0069729A">
        <w:rPr>
          <w:lang w:val="es-ES"/>
        </w:rPr>
        <w:t>)!/</w:t>
      </w:r>
      <w:proofErr w:type="gramEnd"/>
      <w:r w:rsidRPr="0069729A">
        <w:rPr>
          <w:lang w:val="es-ES"/>
        </w:rPr>
        <w:t>2 rutas posibles.</w:t>
      </w:r>
    </w:p>
    <w:p w14:paraId="61D4F736" w14:textId="77777777" w:rsidR="0069729A" w:rsidRPr="0069729A" w:rsidRDefault="0069729A" w:rsidP="00F26DF2">
      <w:pPr>
        <w:spacing w:line="360" w:lineRule="auto"/>
        <w:jc w:val="both"/>
        <w:rPr>
          <w:lang w:val="es-ES"/>
        </w:rPr>
      </w:pPr>
    </w:p>
    <w:p w14:paraId="421CCBA0" w14:textId="77777777" w:rsidR="0069729A" w:rsidRPr="0069729A" w:rsidRDefault="0069729A" w:rsidP="00F26DF2">
      <w:pPr>
        <w:spacing w:line="360" w:lineRule="auto"/>
        <w:jc w:val="both"/>
        <w:rPr>
          <w:lang w:val="es-ES"/>
        </w:rPr>
      </w:pPr>
      <w:r w:rsidRPr="0069729A">
        <w:rPr>
          <w:lang w:val="es-ES"/>
        </w:rPr>
        <w:t>En la práctica, para un problema del viajante con 5 ciudades hay (5-1</w:t>
      </w:r>
      <w:proofErr w:type="gramStart"/>
      <w:r w:rsidRPr="0069729A">
        <w:rPr>
          <w:lang w:val="es-ES"/>
        </w:rPr>
        <w:t>)!/</w:t>
      </w:r>
      <w:proofErr w:type="gramEnd"/>
      <w:r w:rsidRPr="0069729A">
        <w:rPr>
          <w:lang w:val="es-ES"/>
        </w:rPr>
        <w:t xml:space="preserve">2=12 rutas diferentes y no necesitamos un ordenador para encontrar la mejor ruta, pero apenas aumentamos el número de ciudades las posibilidades crece </w:t>
      </w:r>
      <w:proofErr w:type="spellStart"/>
      <w:r w:rsidRPr="0069729A">
        <w:rPr>
          <w:lang w:val="es-ES"/>
        </w:rPr>
        <w:t>factorialmente</w:t>
      </w:r>
      <w:proofErr w:type="spellEnd"/>
      <w:r w:rsidRPr="0069729A">
        <w:rPr>
          <w:lang w:val="es-ES"/>
        </w:rPr>
        <w:t>:</w:t>
      </w:r>
    </w:p>
    <w:p w14:paraId="65BCA060" w14:textId="77777777" w:rsidR="0069729A" w:rsidRPr="0069729A" w:rsidRDefault="0069729A" w:rsidP="00F26DF2">
      <w:pPr>
        <w:spacing w:line="360" w:lineRule="auto"/>
        <w:jc w:val="both"/>
        <w:rPr>
          <w:lang w:val="es-ES"/>
        </w:rPr>
      </w:pPr>
    </w:p>
    <w:p w14:paraId="10616842" w14:textId="64591C39" w:rsidR="0069729A" w:rsidRPr="0069729A" w:rsidRDefault="0069729A" w:rsidP="00F26DF2">
      <w:pPr>
        <w:spacing w:line="360" w:lineRule="auto"/>
        <w:jc w:val="both"/>
        <w:rPr>
          <w:lang w:val="es-ES"/>
        </w:rPr>
      </w:pPr>
      <w:r w:rsidRPr="0069729A">
        <w:rPr>
          <w:lang w:val="es-ES"/>
        </w:rPr>
        <w:t>Para 10 ciudades hay (10-1</w:t>
      </w:r>
      <w:proofErr w:type="gramStart"/>
      <w:r w:rsidRPr="0069729A">
        <w:rPr>
          <w:lang w:val="es-ES"/>
        </w:rPr>
        <w:t>)!/</w:t>
      </w:r>
      <w:proofErr w:type="gramEnd"/>
      <w:r w:rsidRPr="0069729A">
        <w:rPr>
          <w:lang w:val="es-ES"/>
        </w:rPr>
        <w:t>2=181.440 rutas diferentes</w:t>
      </w:r>
      <w:r w:rsidR="00F26DF2">
        <w:rPr>
          <w:lang w:val="es-ES"/>
        </w:rPr>
        <w:t>.</w:t>
      </w:r>
    </w:p>
    <w:p w14:paraId="03E9563D" w14:textId="77777777" w:rsidR="0069729A" w:rsidRPr="0069729A" w:rsidRDefault="0069729A" w:rsidP="00F26DF2">
      <w:pPr>
        <w:spacing w:line="360" w:lineRule="auto"/>
        <w:jc w:val="both"/>
        <w:rPr>
          <w:lang w:val="es-ES"/>
        </w:rPr>
      </w:pPr>
      <w:r w:rsidRPr="0069729A">
        <w:rPr>
          <w:lang w:val="es-ES"/>
        </w:rPr>
        <w:t>Para 30 ciudades hay más de 4·10^30 rutas posibles. Un ordenador que calcule un millón de rutas por segundo necesitaría 10^17 años para resolverlo. Dicho de otra forma, si se hubiera comenzado a calcular al comienzo de la creación del universo (hace unos 13.400 millones de años) todavía no se habría terminado.</w:t>
      </w:r>
    </w:p>
    <w:p w14:paraId="69BD5873" w14:textId="299E26B9" w:rsidR="0069729A" w:rsidRPr="0069729A" w:rsidRDefault="0069729A" w:rsidP="00F26DF2">
      <w:pPr>
        <w:spacing w:line="360" w:lineRule="auto"/>
        <w:jc w:val="both"/>
        <w:rPr>
          <w:lang w:val="es-ES"/>
        </w:rPr>
      </w:pPr>
      <w:r w:rsidRPr="0069729A">
        <w:rPr>
          <w:lang w:val="es-ES"/>
        </w:rPr>
        <w:t xml:space="preserve">Puede comprobarse que por cada ciudad nueva que incorporemos, el número de rutas se multiplica por el factor N y crece </w:t>
      </w:r>
      <w:proofErr w:type="spellStart"/>
      <w:r w:rsidRPr="0069729A">
        <w:rPr>
          <w:lang w:val="es-ES"/>
        </w:rPr>
        <w:t>factorialmente</w:t>
      </w:r>
      <w:proofErr w:type="spellEnd"/>
      <w:r w:rsidRPr="0069729A">
        <w:rPr>
          <w:lang w:val="es-ES"/>
        </w:rPr>
        <w:t>. Por ello el problema pertenece a la clase de problemas NP-completos.</w:t>
      </w:r>
    </w:p>
    <w:sectPr w:rsidR="0069729A" w:rsidRPr="006972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9A"/>
    <w:rsid w:val="00053380"/>
    <w:rsid w:val="0014622B"/>
    <w:rsid w:val="0069729A"/>
    <w:rsid w:val="006F31C9"/>
    <w:rsid w:val="008E3649"/>
    <w:rsid w:val="009E3A7F"/>
    <w:rsid w:val="00F2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10868"/>
  <w15:chartTrackingRefBased/>
  <w15:docId w15:val="{05BD9FE5-771F-A843-85C7-06C91AF0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DEC8E09139C740989BCBD4C357A0CC" ma:contentTypeVersion="17" ma:contentTypeDescription="Crear nuevo documento." ma:contentTypeScope="" ma:versionID="2883cf3428ec29ed55893d79c3111cd3">
  <xsd:schema xmlns:xsd="http://www.w3.org/2001/XMLSchema" xmlns:xs="http://www.w3.org/2001/XMLSchema" xmlns:p="http://schemas.microsoft.com/office/2006/metadata/properties" xmlns:ns2="94123ac0-bc49-4844-b4d9-cf6d67fc439f" xmlns:ns3="7a6c8e4c-0868-4c46-a1e8-f3dda505f73b" targetNamespace="http://schemas.microsoft.com/office/2006/metadata/properties" ma:root="true" ma:fieldsID="c1a33f683e305aeb8a3add1f0534385f" ns2:_="" ns3:_="">
    <xsd:import namespace="94123ac0-bc49-4844-b4d9-cf6d67fc439f"/>
    <xsd:import namespace="7a6c8e4c-0868-4c46-a1e8-f3dda505f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23ac0-bc49-4844-b4d9-cf6d67f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10564c4-16b2-41ba-be43-7afde781b0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c8e4c-0868-4c46-a1e8-f3dda505f73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9c8b8f3-c2ab-4a36-940f-6409b2dad9dd}" ma:internalName="TaxCatchAll" ma:showField="CatchAllData" ma:web="7a6c8e4c-0868-4c46-a1e8-f3dda505f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4123ac0-bc49-4844-b4d9-cf6d67fc439f" xsi:nil="true"/>
    <lcf76f155ced4ddcb4097134ff3c332f xmlns="94123ac0-bc49-4844-b4d9-cf6d67fc439f">
      <Terms xmlns="http://schemas.microsoft.com/office/infopath/2007/PartnerControls"/>
    </lcf76f155ced4ddcb4097134ff3c332f>
    <TaxCatchAll xmlns="7a6c8e4c-0868-4c46-a1e8-f3dda505f73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20DEFA-5244-445C-A8F3-ECA0BCFD27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23ac0-bc49-4844-b4d9-cf6d67fc439f"/>
    <ds:schemaRef ds:uri="7a6c8e4c-0868-4c46-a1e8-f3dda505f7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E6FE40-FEC5-4F6E-B2D3-463418C066FB}">
  <ds:schemaRefs>
    <ds:schemaRef ds:uri="http://schemas.microsoft.com/office/2006/metadata/properties"/>
    <ds:schemaRef ds:uri="http://schemas.microsoft.com/office/infopath/2007/PartnerControls"/>
    <ds:schemaRef ds:uri="94123ac0-bc49-4844-b4d9-cf6d67fc439f"/>
    <ds:schemaRef ds:uri="7a6c8e4c-0868-4c46-a1e8-f3dda505f73b"/>
  </ds:schemaRefs>
</ds:datastoreItem>
</file>

<file path=customXml/itemProps3.xml><?xml version="1.0" encoding="utf-8"?>
<ds:datastoreItem xmlns:ds="http://schemas.openxmlformats.org/officeDocument/2006/customXml" ds:itemID="{D8AAA2C9-30D5-4402-8A1A-9BA8805D0B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LANCHEROS CUESTA DIANA JANETH</dc:creator>
  <cp:keywords/>
  <dc:description/>
  <cp:lastModifiedBy>Alejandra .</cp:lastModifiedBy>
  <cp:revision>2</cp:revision>
  <dcterms:created xsi:type="dcterms:W3CDTF">2022-11-24T03:08:00Z</dcterms:created>
  <dcterms:modified xsi:type="dcterms:W3CDTF">2023-03-16T19:40:00Z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0x01010085DEC8E09139C740989BCBD4C357A0CC</vt:lpwstr>
  </property>
</Properties>
</file>