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Personal Knowledge OS (KOS) — Detailed Technical Summary</w:t>
      </w:r>
    </w:p>
    <w:p>
      <w:r>
        <w:t>Personal Knowledge OS (KOS) is a cognition-aware semantic learning system designed to transform raw source knowledge into personalized, implementation-oriented understanding. Unlike traditional note-taking systems or generic retrieval-augmented generation (RAG) wrappers, KOS separates canonical source knowledge, adaptive cognitive behavior, synthesized reasoning outputs, and unresolved learning gaps into distinct architectural layers. This separation allows the same source material to generate different outputs depending on the active cognitive profile, implementation goals, retrieval strategy, prior knowledge state, and cross-domain synthesis behavior. The system is fundamentally designed around adaptive semantic transformation, implementation-oriented synthesis, recursive learning feedback loops, and multi-document reasoning.</w:t>
      </w:r>
    </w:p>
    <w:p>
      <w:pPr>
        <w:pStyle w:val="Heading2"/>
      </w:pPr>
      <w:r>
        <w:t>System Philosophy</w:t>
      </w:r>
    </w:p>
    <w:p>
      <w:r>
        <w:t>Traditional learning systems primarily optimize for information storage, retrieval, and summarization. KOS instead optimizes for cognitive integration efficiency and implementation-oriented understanding. The core architectural assumption behind the system is that learning is not simply information retrieval, but rather semantic transformation combined with contextual integration. In practice, this means the system is designed to continuously reinterpret source material through the lens of the user’s cognitive profile, implementation objectives, and evolving prior knowledge state. The result is a system capable of producing highly contextualized learning artifacts rather than static summaries or disconnected notes.</w:t>
      </w:r>
    </w:p>
    <w:p>
      <w:pPr>
        <w:pStyle w:val="Heading2"/>
      </w:pPr>
      <w:r>
        <w:t>Core Architecture</w:t>
      </w:r>
    </w:p>
    <w:p>
      <w:pPr>
        <w:pStyle w:val="Heading2"/>
      </w:pPr>
      <w:r>
        <w:t>Relational Schema Design Process</w:t>
      </w:r>
    </w:p>
    <w:p>
      <w:r>
        <w:t>The relational schema for KOS was designed from first principles rather than copied directly from a suggested template. The process began by identifying the core system behavior: KOS needs to ingest source knowledge, apply a cognitive adaptation layer, generate synthesized learning outputs, and track unresolved learning gaps. Starting from behavior instead of tables helped clarify that the schema should represent a knowledge-processing pipeline, not simply a note storage application.</w:t>
      </w:r>
    </w:p>
    <w:p>
      <w:r>
        <w:t>The first design decision was to separate source truth from interpreted understanding. This led to the KnowledgeBase layer, which stores canonical source artifacts independently from any summaries, interpretations, or cognitive transformations. This distinction is important because the same source document may need to be reprocessed multiple times under different retrieval strategies, cognitive profiles, or learning objectives. Keeping source knowledge independent prevents the system from confusing raw inputs with generated understanding.</w:t>
      </w:r>
    </w:p>
    <w:p>
      <w:r>
        <w:t>The second major decision was to preserve CognitiveProfile as a first-class table. Initially, there was a question of whether the cognitive profile should be treated as metadata or collapsed into source documents. I rejected that approach because the cognitive profile is not merely descriptive. It actively governs system behavior. It influences retrieval weighting, explanation style, prior knowledge integration, cross-domain synthesis, and implementation emphasis. In other words, it is part of the inference orchestration layer, not just a reference document.</w:t>
      </w:r>
    </w:p>
    <w:p>
      <w:r>
        <w:t>The third decision was to define Learning_Outputs as the primary synthesized output layer. This table is where the system stores the transformed understanding generated from source material, cognitive context, and learning goals. The table intentionally includes fields such as summary, why_it_matters, system_relevance, implementation_implications, and connections_to_prior_knowledge because the system is designed to produce implementation-oriented semantic synthesis, not generic summaries.</w:t>
      </w:r>
    </w:p>
    <w:p>
      <w:r>
        <w:t>During the design process, I realized that Learning_Outputs also functions as a contextual junction layer. A single learning output may synthesize multiple source documents, and a single source document may contribute to many outputs. That makes the relationship between KnowledgeBase and Learning_Outputs many-to-many, not one-to-many. To represent this correctly, I added LearningOutputDocuments as a junction table. This table preserves provenance and supports multi-document synthesis without forcing Learning_Outputs to depend on a single document_id.</w:t>
      </w:r>
    </w:p>
    <w:p>
      <w:r>
        <w:t>The fourth major component was Knowledge_Gaps. This table captures unresolved conceptual, technical, and implementation gaps surfaced during synthesis. Importantly, Knowledge_Gaps is not only downstream from Learning_Outputs. It can also operate upstream as a learning objective that guides future outputs. This supports recursive learning loops where an identified gap becomes the basis for targeted retrieval, follow-up synthesis, and implementation-oriented clarification.</w:t>
      </w:r>
    </w:p>
    <w:p>
      <w:r>
        <w:t>The final V1 schema was intentionally constrained. Earlier versions considered more tables and more granular fields, but I chose a smaller architecture because the goal of V1 is to operationalize the system quickly and let real usage patterns reveal what should be normalized later. This decision avoids premature overengineering while still preserving the essential semantic layers: source knowledge, cognitive adaptation, synthesized outputs, knowledge gaps, and multi-document provenance.</w:t>
      </w:r>
    </w:p>
    <w:p>
      <w:r>
        <w:t>Overall, the schema design process moved from broad architectural intuition to a more rigorous relational model by repeatedly testing whether each table represented a stable system entity, whether each relationship reflected actual cardinality, and whether each field directly supported retrieval, synthesis, implementation reasoning, or gap detection. The final schema is not designed to be theoretically exhaustive. It is designed to be coherent, buildable, and strong enough to support the first working version of KOS.</w:t>
      </w:r>
    </w:p>
    <w:p>
      <w:r>
        <w:t>At a high level, KOS consists of five primary relational components: KnowledgeBase, CognitiveProfile, Learning_Outputs, Knowledge_Gaps, and LearningOutputDocuments. Together, these tables form a layered semantic architecture that separates source truth from adaptive interpretation. The KnowledgeBase layer stores canonical knowledge artifacts such as transcripts, research papers, architecture notes, and technical documentation. The CognitiveProfile layer governs how information is transformed into understanding by modifying retrieval behavior, explanation structure, semantic linkage behavior, implementation emphasis, and cross-domain synthesis patterns. The Learning_Outputs layer acts as the core semantic synthesis and reasoning layer, while Knowledge_Gaps tracks unresolved conceptual, technical, and implementation deficiencies surfaced during synthesis. Finally, LearningOutputDocuments enables many-to-many semantic relationships between outputs and source artifacts, supporting multi-document reasoning and explainable provenance.</w:t>
      </w:r>
    </w:p>
    <w:p>
      <w:pPr>
        <w:pStyle w:val="Heading2"/>
      </w:pPr>
      <w:r>
        <w:t>KnowledgeBase Layer</w:t>
      </w:r>
    </w:p>
    <w:p>
      <w:r>
        <w:t>The KnowledgeBase table functions as the canonical source-of-truth layer for the system. It stores raw and semi-structured knowledge artifacts independently from interpretation or synthesis behavior. This design preserves semantic integrity and normalization while enabling flexible retrieval and reprocessing workflows. Each knowledge artifact is represented as a row rather than as schema-specific columns, allowing the system to support many different document types including transcripts, architecture notes, technical references, educational material, and implementation documentation. The KnowledgeBase layer is intentionally separated from cognitive adaptation logic so that the same source material can later be reinterpreted under different cognitive profiles or implementation contexts without modifying the underlying source artifact.</w:t>
      </w:r>
    </w:p>
    <w:p>
      <w:pPr>
        <w:pStyle w:val="Heading2"/>
      </w:pPr>
      <w:r>
        <w:t>CognitiveProfile Layer</w:t>
      </w:r>
    </w:p>
    <w:p>
      <w:r>
        <w:t>The CognitiveProfile table functions as the adaptive inference and transformation layer of the system. Rather than acting as a repository of psychological metadata, the table serves as a behavioral configuration layer that governs how the system generates outputs. It influences retrieval prioritization, cross-domain synthesis behavior, prior knowledge integration, semantic linkage density, and explanation style. This architecture enables KOS to optimize not only retrieval relevance but also cognitive integration quality. For example, the same source document may generate significantly different outputs depending on whether the active cognitive profile prioritizes systems thinking, implementation detail, high semantic density, or conceptual abstraction. This adaptive layer is one of the core differentiators of the architecture.</w:t>
      </w:r>
    </w:p>
    <w:p>
      <w:pPr>
        <w:pStyle w:val="Heading2"/>
      </w:pPr>
      <w:r>
        <w:t>Learning Outputs and Semantic Synthesis</w:t>
      </w:r>
    </w:p>
    <w:p>
      <w:r>
        <w:t>The Learning_Outputs table represents the core semantic synthesis layer and functions as both an output layer and a contextual reasoning layer. The outputs stored in this table are not passive summaries; they are contextualized reasoning artifacts generated from source knowledge, learning objectives, cognitive adaptation behavior, and implementation context. Each output may contain synthesized understanding, implementation implications, system relevance, semantic mappings, and connections to prior knowledge. Importantly, the architecture intentionally supports many-to-many relationships between source documents and learning outputs. A single output may synthesize information from multiple transcripts, research papers, architecture notes, and implementation references simultaneously. This allows KOS to perform multi-document semantic reasoning rather than isolated document summarization.</w:t>
      </w:r>
    </w:p>
    <w:p>
      <w:pPr>
        <w:pStyle w:val="Heading2"/>
      </w:pPr>
      <w:r>
        <w:t>Knowledge Gaps and Recursive Learning</w:t>
      </w:r>
    </w:p>
    <w:p>
      <w:r>
        <w:t>The Knowledge_Gaps table functions as both a deficiency tracking layer and a recursive learning objective layer. During synthesis, the system identifies unresolved conceptual gaps, implementation weaknesses, and technical deficiencies that limit operational understanding. These gaps may originate directly from source material or emerge during synthesis and contextual reasoning. Once identified, they become future learning objectives that guide retrieval and synthesis behavior in subsequent iterations of the pipeline. This creates recursive adaptive learning loops where unresolved gaps continuously drive targeted retrieval, follow-up synthesis, and implementation-oriented clarification. The recursive nature of this process transforms KOS from a static retrieval system into a continuously evolving semantic learning infrastructure.</w:t>
      </w:r>
    </w:p>
    <w:p>
      <w:pPr>
        <w:pStyle w:val="Heading2"/>
      </w:pPr>
      <w:r>
        <w:t>Multi-Document Reasoning and Provenance</w:t>
      </w:r>
    </w:p>
    <w:p>
      <w:r>
        <w:t>One of the most important architectural decisions in KOS is the use of the LearningOutputDocuments junction table to support many-to-many semantic synthesis relationships. This design allows a single learning output to depend on multiple heterogeneous source artifacts while simultaneously allowing one source artifact to contribute to many outputs. This capability is critical for cross-domain synthesis, implementation-oriented reasoning, and explainable provenance tracking. Instead of generating isolated summaries from individual documents, KOS synthesizes contextual understanding across transcripts, technical notes, research papers, architecture diagrams, and prior learning outputs. This transforms the system into a semantic reasoning engine capable of contextual aggregation and multi-source inference.</w:t>
      </w:r>
    </w:p>
    <w:p>
      <w:pPr>
        <w:pStyle w:val="Heading2"/>
      </w:pPr>
      <w:r>
        <w:t>Execution Pipeline</w:t>
      </w:r>
    </w:p>
    <w:p>
      <w:r>
        <w:t>The operational workflow of KOS begins with knowledge ingestion. Source artifacts such as transcripts, technical documentation, and architecture notes are ingested into the KnowledgeBase layer along with associated metadata. During retrieval and context assembly, the system identifies relevant source material, prior outputs, implementation references, and cross-domain concepts. The active CognitiveProfile then modifies retrieval prioritization, semantic weighting, explanation structure, and synthesis behavior. The language model generates implementation-oriented learning outputs containing synthesized understanding, contextual reasoning, semantic mappings, and implementation implications. Finally, the system performs gap detection to identify unresolved conceptual or technical weaknesses, which are then stored in Knowledge_Gaps and reused as future learning objectives.</w:t>
      </w:r>
    </w:p>
    <w:p>
      <w:pPr>
        <w:pStyle w:val="Heading2"/>
      </w:pPr>
      <w:r>
        <w:t>Architectural Differentiators</w:t>
      </w:r>
    </w:p>
    <w:p>
      <w:r>
        <w:t>KOS differs from traditional note-taking systems and generic AI wrappers in several key ways. First, it explicitly separates source knowledge from interpreted understanding, preserving normalization and enabling reprocessing under different cognitive contexts. Second, it introduces cognition-aware synthesis behavior, allowing outputs to adapt based on retrieval behavior, semantic density preferences, implementation orientation, and prior knowledge integration. Third, the architecture supports multi-document semantic reasoning rather than isolated summarization. Finally, the system incorporates recursive gap detection and targeted retrieval loops, enabling continuous learning optimization rather than static information storage.</w:t>
      </w:r>
    </w:p>
    <w:p>
      <w:pPr>
        <w:pStyle w:val="Heading2"/>
      </w:pPr>
      <w:r>
        <w:t>Future Expansion Path</w:t>
      </w:r>
    </w:p>
    <w:p>
      <w:r>
        <w:t>The current V1 architecture intentionally excludes embeddings, chunking layers, vector indexes, orchestration pipelines, and concept graph infrastructure in order to preserve implementation focus and avoid premature overengineering. These components are planned for future versions once operational usage patterns reveal real retrieval bottlenecks and orchestration requirements. Planned V2 components include DocumentChunks, Embeddings, retrieval tracing, semantic graph reasoning, prompt execution logging, orchestration pipelines, and implementation task tracking. The long-term vision is to evolve KOS into a fully adaptive cognition-aware semantic operating system capable of supporting recursive learning, implementation planning, and high-level systems reasoning.</w:t>
      </w:r>
    </w:p>
    <w:p>
      <w:pPr>
        <w:pStyle w:val="Heading2"/>
      </w:pPr>
      <w:r>
        <w:t>Conclusion</w:t>
      </w:r>
    </w:p>
    <w:p>
      <w:r>
        <w:t>KOS is not designed as a passive document repository, generic AI note-taking application, or simple RAG wrapper. Instead, it is designed as cognition-aware semantic learning infrastructure capable of transforming raw information into personalized, implementation-oriented understanding through adaptive retrieval, semantic synthesis, recursive learning loops, and multi-document contextual reasoning. The architecture prioritizes semantic integration, implementation relevance, and recursive refinement, making it fundamentally different from traditional personal knowledge management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