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小杂感</w:t>
      </w:r>
    </w:p>
    <w:p>
      <w:pPr>
        <w:keepNext w:val="0"/>
        <w:keepLines w:val="0"/>
        <w:widowControl/>
        <w:suppressLineNumbers w:val="0"/>
        <w:shd w:val="clear" w:color="auto" w:fill="FFFFFF"/>
        <w:spacing w:after="225" w:afterAutospacing="0" w:line="360" w:lineRule="atLeast"/>
        <w:ind w:left="0" w:firstLine="42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阔的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聪明人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种种譬如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昨日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死。</w:t>
      </w:r>
      <w:bookmarkStart w:id="0" w:name="_GoBack"/>
      <w:bookmarkEnd w:id="0"/>
    </w:p>
    <w:p>
      <w:r>
        <w:t>这是新的段落内容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A57E4"/>
    <w:rsid w:val="3C557526"/>
    <w:rsid w:val="43966F98"/>
    <w:rsid w:val="56A9510C"/>
    <w:rsid w:val="7CED38D6"/>
    <w:rsid w:val="7DEF79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2021-01-05T00:15:00Z</dcterms:created>
  <dc:creator>hmhu</dc:creator>
  <cp:lastModifiedBy>hmhu</cp:lastModifiedBy>
  <dcterms:modified xsi:type="dcterms:W3CDTF">2021-01-06T09:01:56Z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