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Dag1 13-1-2020: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Klassediagram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Loop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Klassediagram: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Het klassediagram maken zodat hieruit een goede basis gemaakt kan worden voor de rest van het project en het duidelijk is wat je kan terugverwachten van de verschillende functies.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Game Loop: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Een game loop werkend krijgen met een basis input.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Setup code: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Een algemene basis voor de code waarvan de rest van de week doorgebouwd kan worden.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Dag2 14-1-2020: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