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766C02" w:rsidRDefault="009B6DF6" w:rsidP="00766C02">
      <w:pPr>
        <w:pStyle w:val="Sraopastraipa"/>
        <w:numPr>
          <w:ilvl w:val="0"/>
          <w:numId w:val="1"/>
        </w:numPr>
        <w:spacing w:before="240" w:after="240"/>
        <w:contextualSpacing w:val="0"/>
        <w:rPr>
          <w:b/>
        </w:rPr>
      </w:pPr>
      <w:r w:rsidRPr="00044F28">
        <w:rPr>
          <w:b/>
        </w:rPr>
        <w:t xml:space="preserve">Užduotis. </w:t>
      </w:r>
      <w:r w:rsidR="00F44D34" w:rsidRPr="00F44D34">
        <w:rPr>
          <w:b/>
        </w:rPr>
        <w:t>Fibonačio sekos savybės</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b/>
          <w:color w:val="000000"/>
          <w:szCs w:val="24"/>
          <w:lang w:eastAsia="lt-LT"/>
        </w:rPr>
        <w:t>Fibonačio skaičių seka</w:t>
      </w:r>
      <w:r w:rsidRPr="00F44D34">
        <w:rPr>
          <w:rFonts w:cs="Times New Roman"/>
          <w:color w:val="000000"/>
          <w:szCs w:val="24"/>
          <w:lang w:eastAsia="lt-LT"/>
        </w:rPr>
        <w:t xml:space="preserve"> – sveikųjų skaičių seka, nusakoma taip: F</w:t>
      </w:r>
      <w:r w:rsidRPr="00F44D34">
        <w:rPr>
          <w:rFonts w:cs="Times New Roman"/>
          <w:color w:val="000000"/>
          <w:szCs w:val="24"/>
          <w:vertAlign w:val="subscript"/>
          <w:lang w:eastAsia="lt-LT"/>
        </w:rPr>
        <w:t>1</w:t>
      </w:r>
      <w:r w:rsidRPr="00F44D34">
        <w:rPr>
          <w:rFonts w:cs="Times New Roman"/>
          <w:color w:val="000000"/>
          <w:szCs w:val="24"/>
          <w:lang w:eastAsia="lt-LT"/>
        </w:rPr>
        <w:t xml:space="preserve"> = 1, F</w:t>
      </w:r>
      <w:r w:rsidRPr="00F44D34">
        <w:rPr>
          <w:rFonts w:cs="Times New Roman"/>
          <w:color w:val="000000"/>
          <w:szCs w:val="24"/>
          <w:vertAlign w:val="subscript"/>
          <w:lang w:eastAsia="lt-LT"/>
        </w:rPr>
        <w:t>2</w:t>
      </w:r>
      <w:r w:rsidRPr="00F44D34">
        <w:rPr>
          <w:rFonts w:cs="Times New Roman"/>
          <w:color w:val="000000"/>
          <w:szCs w:val="24"/>
          <w:lang w:eastAsia="lt-LT"/>
        </w:rPr>
        <w:t xml:space="preserve"> = 1, F</w:t>
      </w:r>
      <w:r w:rsidRPr="00F44D34">
        <w:rPr>
          <w:rFonts w:cs="Times New Roman"/>
          <w:color w:val="000000"/>
          <w:szCs w:val="24"/>
          <w:vertAlign w:val="subscript"/>
          <w:lang w:eastAsia="lt-LT"/>
        </w:rPr>
        <w:t>n</w:t>
      </w:r>
      <w:r w:rsidRPr="00F44D34">
        <w:rPr>
          <w:rFonts w:cs="Times New Roman"/>
          <w:color w:val="000000"/>
          <w:szCs w:val="24"/>
          <w:lang w:eastAsia="lt-LT"/>
        </w:rPr>
        <w:t xml:space="preserve"> = F</w:t>
      </w:r>
      <w:r w:rsidRPr="00F44D34">
        <w:rPr>
          <w:rFonts w:cs="Times New Roman"/>
          <w:color w:val="000000"/>
          <w:szCs w:val="24"/>
          <w:vertAlign w:val="subscript"/>
          <w:lang w:eastAsia="lt-LT"/>
        </w:rPr>
        <w:t>n-2</w:t>
      </w:r>
      <w:r w:rsidRPr="00F44D34">
        <w:rPr>
          <w:rFonts w:cs="Times New Roman"/>
          <w:color w:val="000000"/>
          <w:szCs w:val="24"/>
          <w:lang w:eastAsia="lt-LT"/>
        </w:rPr>
        <w:t xml:space="preserve"> + F</w:t>
      </w:r>
      <w:r w:rsidRPr="00F44D34">
        <w:rPr>
          <w:rFonts w:cs="Times New Roman"/>
          <w:color w:val="000000"/>
          <w:szCs w:val="24"/>
          <w:vertAlign w:val="subscript"/>
          <w:lang w:eastAsia="lt-LT"/>
        </w:rPr>
        <w:t>n-1</w:t>
      </w:r>
      <w:r w:rsidRPr="00F44D34">
        <w:rPr>
          <w:rFonts w:cs="Times New Roman"/>
          <w:color w:val="000000"/>
          <w:szCs w:val="24"/>
          <w:lang w:eastAsia="lt-LT"/>
        </w:rPr>
        <w:t>. Seka prasideda šiais skaičiais: 1, 1, 2, 3, 5, 8, 13, 21, 34, 55, 89, 144, 233. Kiekvienas šios sekos skaičius lygus dviejų p</w:t>
      </w:r>
      <w:r>
        <w:rPr>
          <w:rFonts w:cs="Times New Roman"/>
          <w:color w:val="000000"/>
          <w:szCs w:val="24"/>
          <w:lang w:eastAsia="lt-LT"/>
        </w:rPr>
        <w:t>rieš jį einančių skaičių sumai.</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Knygoje „Matematikos pasaulyje“ pateikiamos tokios Fibonačio sekos savybės:</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1) sekos kiekvienas trečias skaičius yra lyginis;</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2) sekos kiekvienas ketvirtas skaičius dalijasi iš 3;</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3) sekos kiekvienas penktas skaičius dalijasi iš 5;</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4) sekos kiekvienas penkio</w:t>
      </w:r>
      <w:r>
        <w:rPr>
          <w:rFonts w:cs="Times New Roman"/>
          <w:color w:val="000000"/>
          <w:szCs w:val="24"/>
          <w:lang w:eastAsia="lt-LT"/>
        </w:rPr>
        <w:t>liktas skaičius dalijasi iš 10.</w:t>
      </w:r>
    </w:p>
    <w:p w:rsidR="00F44D34" w:rsidRPr="00F44D34"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Parašykite programą, kuri patikrintų n (3 ≤ n ≤ 93) narių Fibonačio seką ir išspausdintų tuos narius, kurie atitinka aukščiau nurodyta</w:t>
      </w:r>
      <w:r>
        <w:rPr>
          <w:rFonts w:cs="Times New Roman"/>
          <w:color w:val="000000"/>
          <w:szCs w:val="24"/>
          <w:lang w:eastAsia="lt-LT"/>
        </w:rPr>
        <w:t>s savybes.</w:t>
      </w:r>
    </w:p>
    <w:p w:rsidR="009B6DF6" w:rsidRPr="009B6DF6" w:rsidRDefault="00F44D34" w:rsidP="00F44D34">
      <w:pPr>
        <w:spacing w:line="360" w:lineRule="auto"/>
        <w:ind w:firstLine="851"/>
        <w:jc w:val="both"/>
        <w:rPr>
          <w:rFonts w:cs="Times New Roman"/>
          <w:color w:val="000000"/>
          <w:szCs w:val="24"/>
          <w:lang w:eastAsia="lt-LT"/>
        </w:rPr>
      </w:pPr>
      <w:r w:rsidRPr="00F44D34">
        <w:rPr>
          <w:rFonts w:cs="Times New Roman"/>
          <w:color w:val="000000"/>
          <w:szCs w:val="24"/>
          <w:lang w:eastAsia="lt-LT"/>
        </w:rPr>
        <w:t xml:space="preserve">Pradinių duomenų faile </w:t>
      </w:r>
      <w:r w:rsidRPr="00F44D34">
        <w:rPr>
          <w:rFonts w:cs="Times New Roman"/>
          <w:b/>
          <w:color w:val="000000"/>
          <w:szCs w:val="24"/>
          <w:lang w:eastAsia="lt-LT"/>
        </w:rPr>
        <w:t>fibonati_data.txt</w:t>
      </w:r>
      <w:r w:rsidRPr="00F44D34">
        <w:rPr>
          <w:rFonts w:cs="Times New Roman"/>
          <w:color w:val="000000"/>
          <w:szCs w:val="24"/>
          <w:lang w:eastAsia="lt-LT"/>
        </w:rPr>
        <w:t xml:space="preserve"> įrašyta </w:t>
      </w:r>
      <w:r w:rsidRPr="00F44D34">
        <w:rPr>
          <w:rFonts w:cs="Times New Roman"/>
          <w:b/>
          <w:color w:val="000000"/>
          <w:szCs w:val="24"/>
          <w:lang w:eastAsia="lt-LT"/>
        </w:rPr>
        <w:t>n</w:t>
      </w:r>
      <w:r w:rsidRPr="00F44D34">
        <w:rPr>
          <w:rFonts w:cs="Times New Roman"/>
          <w:color w:val="000000"/>
          <w:szCs w:val="24"/>
          <w:lang w:eastAsia="lt-LT"/>
        </w:rPr>
        <w:t xml:space="preserve"> reikšmė. Rezultatų faile </w:t>
      </w:r>
      <w:r w:rsidRPr="00F44D34">
        <w:rPr>
          <w:rFonts w:cs="Times New Roman"/>
          <w:b/>
          <w:color w:val="000000"/>
          <w:szCs w:val="24"/>
          <w:lang w:eastAsia="lt-LT"/>
        </w:rPr>
        <w:t>fibonati_res.txt</w:t>
      </w:r>
      <w:r w:rsidRPr="00F44D34">
        <w:rPr>
          <w:rFonts w:cs="Times New Roman"/>
          <w:color w:val="000000"/>
          <w:szCs w:val="24"/>
          <w:lang w:eastAsia="lt-LT"/>
        </w:rPr>
        <w:t xml:space="preserve"> turi būti įrašyti Fibonačio sekos nariai, tenkinantys užduotyje nurodytas sekos savybes: nario reikšmė, kelintas tai yra sekos narys, kurią savybę tenkina.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599"/>
        <w:gridCol w:w="2455"/>
      </w:tblGrid>
      <w:tr w:rsidR="009B6DF6" w:rsidRPr="009B6DF6" w:rsidTr="00BE3B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F44D34" w:rsidP="00766C02">
            <w:pPr>
              <w:jc w:val="center"/>
              <w:rPr>
                <w:rFonts w:ascii="Courier New" w:hAnsi="Courier New" w:cs="Courier New"/>
                <w:color w:val="000000"/>
                <w:szCs w:val="24"/>
                <w:lang w:eastAsia="lt-LT"/>
              </w:rPr>
            </w:pPr>
            <w:r>
              <w:rPr>
                <w:rFonts w:ascii="Courier New" w:hAnsi="Courier New" w:cs="Courier New"/>
                <w:color w:val="000000"/>
                <w:szCs w:val="24"/>
                <w:lang w:eastAsia="lt-LT"/>
              </w:rPr>
              <w:t>fibonati_data.txt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F44D34" w:rsidP="00766C02">
            <w:pPr>
              <w:jc w:val="center"/>
              <w:rPr>
                <w:rFonts w:ascii="Courier New" w:hAnsi="Courier New" w:cs="Courier New"/>
                <w:color w:val="000000"/>
                <w:szCs w:val="24"/>
                <w:lang w:eastAsia="lt-LT"/>
              </w:rPr>
            </w:pPr>
            <w:r>
              <w:rPr>
                <w:rFonts w:ascii="Courier New" w:hAnsi="Courier New" w:cs="Courier New"/>
                <w:color w:val="000000"/>
                <w:szCs w:val="24"/>
                <w:lang w:eastAsia="lt-LT"/>
              </w:rPr>
              <w:t>fibonati_res.txt</w:t>
            </w:r>
          </w:p>
        </w:tc>
      </w:tr>
      <w:tr w:rsidR="009B6DF6" w:rsidRPr="009B6DF6" w:rsidTr="00BE3B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F44D34" w:rsidP="00BE3B25">
            <w:pPr>
              <w:rPr>
                <w:rFonts w:ascii="Courier New" w:hAnsi="Courier New" w:cs="Courier New"/>
                <w:color w:val="000000"/>
                <w:szCs w:val="24"/>
                <w:lang w:eastAsia="lt-LT"/>
              </w:rPr>
            </w:pPr>
            <w:bookmarkStart w:id="0" w:name="_GoBack"/>
            <w:r w:rsidRPr="00F44D34">
              <w:rPr>
                <w:rFonts w:ascii="Courier New" w:hAnsi="Courier New" w:cs="Courier New"/>
                <w:color w:val="000000"/>
                <w:szCs w:val="24"/>
                <w:lang w:eastAsia="lt-LT"/>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44D34" w:rsidRDefault="00F44D34" w:rsidP="00BE3B25">
            <w:r>
              <w:t>2 3 1</w:t>
            </w:r>
          </w:p>
          <w:p w:rsidR="00F44D34" w:rsidRDefault="00F44D34" w:rsidP="00BE3B25">
            <w:r>
              <w:t>3 4 2</w:t>
            </w:r>
          </w:p>
          <w:p w:rsidR="00F44D34" w:rsidRDefault="00F44D34" w:rsidP="00BE3B25">
            <w:r>
              <w:t>5 5 3</w:t>
            </w:r>
          </w:p>
          <w:p w:rsidR="00F44D34" w:rsidRDefault="00F44D34" w:rsidP="00BE3B25">
            <w:r>
              <w:t>8 6 1</w:t>
            </w:r>
          </w:p>
          <w:p w:rsidR="00F44D34" w:rsidRDefault="00F44D34" w:rsidP="00BE3B25">
            <w:r>
              <w:t>21 8 2</w:t>
            </w:r>
          </w:p>
          <w:p w:rsidR="00F44D34" w:rsidRDefault="00F44D34" w:rsidP="00BE3B25">
            <w:r>
              <w:t>34 9 1</w:t>
            </w:r>
          </w:p>
          <w:p w:rsidR="00F44D34" w:rsidRDefault="00F44D34" w:rsidP="00BE3B25">
            <w:r>
              <w:t>55 10 3</w:t>
            </w:r>
          </w:p>
          <w:p w:rsidR="00F44D34" w:rsidRDefault="00F44D34" w:rsidP="00BE3B25">
            <w:r>
              <w:t>144 12 1</w:t>
            </w:r>
          </w:p>
          <w:p w:rsidR="009B6DF6" w:rsidRPr="009B6DF6" w:rsidRDefault="00F44D34" w:rsidP="00BE3B25">
            <w:pPr>
              <w:rPr>
                <w:rFonts w:ascii="Courier New" w:hAnsi="Courier New" w:cs="Courier New"/>
                <w:color w:val="000000"/>
                <w:szCs w:val="24"/>
                <w:lang w:eastAsia="lt-LT"/>
              </w:rPr>
            </w:pPr>
            <w:r>
              <w:t>144 12 2</w:t>
            </w:r>
          </w:p>
        </w:tc>
      </w:tr>
    </w:tbl>
    <w:bookmarkEnd w:id="0"/>
    <w:p w:rsidR="009B6DF6" w:rsidRPr="009B6DF6" w:rsidRDefault="009B6DF6" w:rsidP="00766C02">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t>Reikalavimai</w:t>
      </w:r>
    </w:p>
    <w:p w:rsidR="00F44D34" w:rsidRDefault="00F44D34" w:rsidP="004D7D7A">
      <w:pPr>
        <w:pStyle w:val="Sraopastraipa"/>
        <w:numPr>
          <w:ilvl w:val="0"/>
          <w:numId w:val="3"/>
        </w:numPr>
        <w:spacing w:line="360" w:lineRule="auto"/>
      </w:pPr>
      <w:r>
        <w:t xml:space="preserve">Parašykite funkciją </w:t>
      </w:r>
      <w:r w:rsidRPr="00F44D34">
        <w:rPr>
          <w:b/>
        </w:rPr>
        <w:t>unsigned long long Narys(unsigned long long f1, unsigned long long f2)</w:t>
      </w:r>
      <w:r>
        <w:t>, grąžinančią naują Fibonačio sekos narį.</w:t>
      </w:r>
    </w:p>
    <w:p w:rsidR="00F44D34" w:rsidRDefault="00F44D34" w:rsidP="004D7D7A">
      <w:pPr>
        <w:pStyle w:val="Sraopastraipa"/>
        <w:numPr>
          <w:ilvl w:val="0"/>
          <w:numId w:val="3"/>
        </w:numPr>
        <w:spacing w:line="360" w:lineRule="auto"/>
      </w:pPr>
      <w:r>
        <w:t xml:space="preserve">Parašykite funkciją </w:t>
      </w:r>
      <w:r w:rsidRPr="00F44D34">
        <w:rPr>
          <w:b/>
        </w:rPr>
        <w:t>int Savybe(unsigned long long narys, int kelintas)</w:t>
      </w:r>
      <w:r>
        <w:t>, grąžinančią, kurią savybę atitinka Fibonačio sekos narys. Kadangi vienas sekos narys gali atitikti kelias savybes, ši funkcija turi nebūtinai grąžinti tikslią savybę. Ji turėtų grąžinti tokį skaičių, iš kurio eitų sužinoti, kurias savybes atitinka narys.</w:t>
      </w:r>
    </w:p>
    <w:p w:rsidR="00A41A93" w:rsidRDefault="00F44D34" w:rsidP="00766C02">
      <w:pPr>
        <w:pStyle w:val="Sraopastraipa"/>
        <w:numPr>
          <w:ilvl w:val="0"/>
          <w:numId w:val="3"/>
        </w:numPr>
        <w:spacing w:line="360" w:lineRule="auto"/>
      </w:pPr>
      <w:r>
        <w:t>Programoje gali būti daugiau funkcijų, grąžinančių apskaičiuotą reikšmę per funkcijos vardą.</w:t>
      </w:r>
    </w:p>
    <w:p w:rsidR="009B6DF6" w:rsidRPr="00766C02" w:rsidRDefault="009B6DF6" w:rsidP="00766C02">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A41A93" w:rsidRPr="00A41A93" w:rsidRDefault="00A41A93" w:rsidP="00A41A93">
      <w:pPr>
        <w:pStyle w:val="Sraopastraipa"/>
        <w:rPr>
          <w:rFonts w:ascii="Courier New" w:hAnsi="Courier New" w:cs="Courier New"/>
        </w:rPr>
      </w:pPr>
      <w:r w:rsidRPr="00A41A93">
        <w:rPr>
          <w:rFonts w:ascii="Courier New" w:hAnsi="Courier New" w:cs="Courier New"/>
        </w:rPr>
        <w:t>#include &lt;iostream&gt;</w:t>
      </w:r>
    </w:p>
    <w:p w:rsidR="00A41A93" w:rsidRPr="00A41A93" w:rsidRDefault="00A41A93" w:rsidP="00A41A93">
      <w:pPr>
        <w:pStyle w:val="Sraopastraipa"/>
        <w:rPr>
          <w:rFonts w:ascii="Courier New" w:hAnsi="Courier New" w:cs="Courier New"/>
        </w:rPr>
      </w:pPr>
      <w:r w:rsidRPr="00A41A93">
        <w:rPr>
          <w:rFonts w:ascii="Courier New" w:hAnsi="Courier New" w:cs="Courier New"/>
        </w:rPr>
        <w:lastRenderedPageBreak/>
        <w:t>#include &lt;iomanip&gt;</w:t>
      </w:r>
    </w:p>
    <w:p w:rsidR="00A41A93" w:rsidRPr="00A41A93" w:rsidRDefault="00A41A93" w:rsidP="00A41A93">
      <w:pPr>
        <w:pStyle w:val="Sraopastraipa"/>
        <w:rPr>
          <w:rFonts w:ascii="Courier New" w:hAnsi="Courier New" w:cs="Courier New"/>
        </w:rPr>
      </w:pPr>
      <w:r w:rsidRPr="00A41A93">
        <w:rPr>
          <w:rFonts w:ascii="Courier New" w:hAnsi="Courier New" w:cs="Courier New"/>
        </w:rPr>
        <w:t>#include &lt;cmath&gt;</w:t>
      </w:r>
    </w:p>
    <w:p w:rsidR="00A41A93" w:rsidRPr="00A41A93" w:rsidRDefault="00A41A93" w:rsidP="00A41A93">
      <w:pPr>
        <w:pStyle w:val="Sraopastraipa"/>
        <w:rPr>
          <w:rFonts w:ascii="Courier New" w:hAnsi="Courier New" w:cs="Courier New"/>
        </w:rPr>
      </w:pPr>
      <w:r w:rsidRPr="00A41A93">
        <w:rPr>
          <w:rFonts w:ascii="Courier New" w:hAnsi="Courier New" w:cs="Courier New"/>
        </w:rPr>
        <w:t>#include &lt;fstream&gt;</w:t>
      </w:r>
    </w:p>
    <w:p w:rsidR="00A41A93" w:rsidRPr="00A41A93" w:rsidRDefault="00A41A93" w:rsidP="00A41A93">
      <w:pPr>
        <w:pStyle w:val="Sraopastraipa"/>
        <w:rPr>
          <w:rFonts w:ascii="Courier New" w:hAnsi="Courier New" w:cs="Courier New"/>
        </w:rPr>
      </w:pPr>
      <w:r w:rsidRPr="00A41A93">
        <w:rPr>
          <w:rFonts w:ascii="Courier New" w:hAnsi="Courier New" w:cs="Courier New"/>
        </w:rPr>
        <w:t>using namespace std;</w:t>
      </w:r>
    </w:p>
    <w:p w:rsidR="00A41A93" w:rsidRPr="00A41A93" w:rsidRDefault="00A41A93" w:rsidP="00A41A93">
      <w:pPr>
        <w:pStyle w:val="Sraopastraipa"/>
        <w:rPr>
          <w:rFonts w:ascii="Courier New" w:hAnsi="Courier New" w:cs="Courier New"/>
        </w:rPr>
      </w:pPr>
      <w:r w:rsidRPr="00A41A93">
        <w:rPr>
          <w:rFonts w:ascii="Courier New" w:hAnsi="Courier New" w:cs="Courier New"/>
        </w:rPr>
        <w:t>unsigned long long Narys(unsigned long long f1, unsigned long long f2);</w:t>
      </w:r>
    </w:p>
    <w:p w:rsidR="00A41A93" w:rsidRPr="00A41A93" w:rsidRDefault="00A41A93" w:rsidP="00A41A93">
      <w:pPr>
        <w:pStyle w:val="Sraopastraipa"/>
        <w:rPr>
          <w:rFonts w:ascii="Courier New" w:hAnsi="Courier New" w:cs="Courier New"/>
        </w:rPr>
      </w:pPr>
      <w:r w:rsidRPr="00A41A93">
        <w:rPr>
          <w:rFonts w:ascii="Courier New" w:hAnsi="Courier New" w:cs="Courier New"/>
        </w:rPr>
        <w:t>int Savybe(unsigned long long narys, int kelintas);</w:t>
      </w:r>
    </w:p>
    <w:p w:rsidR="00A41A93" w:rsidRPr="00A41A93" w:rsidRDefault="00A41A93" w:rsidP="00A41A93">
      <w:pPr>
        <w:pStyle w:val="Sraopastraipa"/>
        <w:rPr>
          <w:rFonts w:ascii="Courier New" w:hAnsi="Courier New" w:cs="Courier New"/>
        </w:rPr>
      </w:pPr>
      <w:r w:rsidRPr="00A41A93">
        <w:rPr>
          <w:rFonts w:ascii="Courier New" w:hAnsi="Courier New" w:cs="Courier New"/>
        </w:rPr>
        <w:t>int main(){</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int n, n1, pir = 1, antr = 1, temp, real;</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ifstream df ("fibonati_data.txt");</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ofstream rf ("fibonati_res.txt");</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df &gt;&gt; n;</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n1 = n;</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n = n - 2;</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while (n &gt; 0){</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temp = Narys(pir, antr);</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antr = pir;</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pir = temp;</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n = n - 1;</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real = Savybe(temp, n1 - n);</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while (real &gt;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(Savybe(temp, n1 - n))rf &lt;&lt; temp &lt;&lt; " " &lt;&lt; n1 - n &lt;&lt; " " &lt;&lt; real % 10 &lt;&lt; endl;</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real = real / 10;</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rf.close();</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df.close();</w:t>
      </w:r>
    </w:p>
    <w:p w:rsidR="00A41A93" w:rsidRPr="00A41A93" w:rsidRDefault="00A41A93" w:rsidP="00A41A93">
      <w:pPr>
        <w:pStyle w:val="Sraopastraipa"/>
        <w:rPr>
          <w:rFonts w:ascii="Courier New" w:hAnsi="Courier New" w:cs="Courier New"/>
        </w:rPr>
      </w:pPr>
    </w:p>
    <w:p w:rsidR="00A41A93" w:rsidRPr="00A41A93" w:rsidRDefault="00A41A93" w:rsidP="00A41A93">
      <w:pPr>
        <w:pStyle w:val="Sraopastraipa"/>
        <w:rPr>
          <w:rFonts w:ascii="Courier New" w:hAnsi="Courier New" w:cs="Courier New"/>
        </w:rPr>
      </w:pPr>
      <w:r w:rsidRPr="00A41A93">
        <w:rPr>
          <w:rFonts w:ascii="Courier New" w:hAnsi="Courier New" w:cs="Courier New"/>
        </w:rPr>
        <w:t>return 0;</w:t>
      </w:r>
    </w:p>
    <w:p w:rsidR="00A41A93" w:rsidRPr="00A41A93" w:rsidRDefault="00A41A93" w:rsidP="00A41A93">
      <w:pPr>
        <w:pStyle w:val="Sraopastraipa"/>
        <w:rPr>
          <w:rFonts w:ascii="Courier New" w:hAnsi="Courier New" w:cs="Courier New"/>
        </w:rPr>
      </w:pPr>
      <w:r w:rsidRPr="00A41A93">
        <w:rPr>
          <w:rFonts w:ascii="Courier New" w:hAnsi="Courier New" w:cs="Courier New"/>
        </w:rPr>
        <w:t>}</w:t>
      </w:r>
    </w:p>
    <w:p w:rsidR="00A41A93" w:rsidRPr="00A41A93" w:rsidRDefault="00A41A93" w:rsidP="00A41A93">
      <w:pPr>
        <w:pStyle w:val="Sraopastraipa"/>
        <w:rPr>
          <w:rFonts w:ascii="Courier New" w:hAnsi="Courier New" w:cs="Courier New"/>
        </w:rPr>
      </w:pPr>
      <w:r w:rsidRPr="00A41A93">
        <w:rPr>
          <w:rFonts w:ascii="Courier New" w:hAnsi="Courier New" w:cs="Courier New"/>
        </w:rPr>
        <w:t>unsigned long long Narys(unsigned long long f1, unsigned long long f2)</w:t>
      </w:r>
    </w:p>
    <w:p w:rsidR="00A41A93" w:rsidRPr="00A41A93" w:rsidRDefault="00A41A93" w:rsidP="00A41A93">
      <w:pPr>
        <w:pStyle w:val="Sraopastraipa"/>
        <w:rPr>
          <w:rFonts w:ascii="Courier New" w:hAnsi="Courier New" w:cs="Courier New"/>
        </w:rPr>
      </w:pPr>
      <w:r w:rsidRPr="00A41A93">
        <w:rPr>
          <w:rFonts w:ascii="Courier New" w:hAnsi="Courier New" w:cs="Courier New"/>
        </w:rPr>
        <w:t>{</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return f1 + f2;</w:t>
      </w:r>
    </w:p>
    <w:p w:rsidR="00A41A93" w:rsidRPr="00A41A93" w:rsidRDefault="00A41A93" w:rsidP="00A41A93">
      <w:pPr>
        <w:pStyle w:val="Sraopastraipa"/>
        <w:rPr>
          <w:rFonts w:ascii="Courier New" w:hAnsi="Courier New" w:cs="Courier New"/>
        </w:rPr>
      </w:pPr>
      <w:r w:rsidRPr="00A41A93">
        <w:rPr>
          <w:rFonts w:ascii="Courier New" w:hAnsi="Courier New" w:cs="Courier New"/>
        </w:rPr>
        <w:t>}</w:t>
      </w:r>
    </w:p>
    <w:p w:rsidR="00A41A93" w:rsidRPr="00A41A93" w:rsidRDefault="00A41A93" w:rsidP="00A41A93">
      <w:pPr>
        <w:pStyle w:val="Sraopastraipa"/>
        <w:rPr>
          <w:rFonts w:ascii="Courier New" w:hAnsi="Courier New" w:cs="Courier New"/>
        </w:rPr>
      </w:pPr>
      <w:r w:rsidRPr="00A41A93">
        <w:rPr>
          <w:rFonts w:ascii="Courier New" w:hAnsi="Courier New" w:cs="Courier New"/>
        </w:rPr>
        <w:t>int Savybe(unsigned long long narys, int kelintas)</w:t>
      </w:r>
    </w:p>
    <w:p w:rsidR="00A41A93" w:rsidRPr="00A41A93" w:rsidRDefault="00A41A93" w:rsidP="00A41A93">
      <w:pPr>
        <w:pStyle w:val="Sraopastraipa"/>
        <w:rPr>
          <w:rFonts w:ascii="Courier New" w:hAnsi="Courier New" w:cs="Courier New"/>
        </w:rPr>
      </w:pPr>
      <w:r w:rsidRPr="00A41A93">
        <w:rPr>
          <w:rFonts w:ascii="Courier New" w:hAnsi="Courier New" w:cs="Courier New"/>
        </w:rPr>
        <w:t>{</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int indeks = 0, sk =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(kelintas % 3 ==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sk = sk + 1 * pow(10,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(kelintas % 4 ==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sk = sk + 2 * pow(10,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lastRenderedPageBreak/>
        <w:t xml:space="preserve">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(kelintas % 5 ==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sk = sk + 3 * pow(10,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(kelintas % 15 == 0){</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sk = sk + 4 * pow(10,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indeks++;</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if (sk &gt; 0)return sk;</w:t>
      </w:r>
    </w:p>
    <w:p w:rsidR="00A41A93" w:rsidRPr="00A41A93" w:rsidRDefault="00A41A93" w:rsidP="00A41A93">
      <w:pPr>
        <w:pStyle w:val="Sraopastraipa"/>
        <w:rPr>
          <w:rFonts w:ascii="Courier New" w:hAnsi="Courier New" w:cs="Courier New"/>
        </w:rPr>
      </w:pPr>
      <w:r w:rsidRPr="00A41A93">
        <w:rPr>
          <w:rFonts w:ascii="Courier New" w:hAnsi="Courier New" w:cs="Courier New"/>
        </w:rPr>
        <w:t xml:space="preserve">    else return false;</w:t>
      </w:r>
    </w:p>
    <w:p w:rsidR="00A41A93" w:rsidRPr="00A41A93" w:rsidRDefault="00A41A93" w:rsidP="00A41A93">
      <w:pPr>
        <w:pStyle w:val="Sraopastraipa"/>
        <w:rPr>
          <w:rFonts w:ascii="Courier New" w:hAnsi="Courier New" w:cs="Courier New"/>
        </w:rPr>
      </w:pPr>
    </w:p>
    <w:p w:rsidR="00044F28" w:rsidRPr="00433EC7" w:rsidRDefault="00A41A93" w:rsidP="00A41A93">
      <w:pPr>
        <w:pStyle w:val="Sraopastraipa"/>
        <w:rPr>
          <w:rFonts w:ascii="Courier New" w:hAnsi="Courier New" w:cs="Courier New"/>
        </w:rPr>
      </w:pPr>
      <w:r w:rsidRPr="00A41A93">
        <w:rPr>
          <w:rFonts w:ascii="Courier New" w:hAnsi="Courier New" w:cs="Courier New"/>
        </w:rPr>
        <w:t>}</w:t>
      </w:r>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52DD1CDB"/>
    <w:multiLevelType w:val="hybridMultilevel"/>
    <w:tmpl w:val="891A0D4E"/>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2">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15777A"/>
    <w:rsid w:val="0023776C"/>
    <w:rsid w:val="003F589E"/>
    <w:rsid w:val="00424649"/>
    <w:rsid w:val="00433EC7"/>
    <w:rsid w:val="004D7D7A"/>
    <w:rsid w:val="00533C34"/>
    <w:rsid w:val="00766C02"/>
    <w:rsid w:val="009B6DF6"/>
    <w:rsid w:val="009D23A1"/>
    <w:rsid w:val="00A41A93"/>
    <w:rsid w:val="00BE3B25"/>
    <w:rsid w:val="00C50200"/>
    <w:rsid w:val="00F44D34"/>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146">
      <w:bodyDiv w:val="1"/>
      <w:marLeft w:val="0"/>
      <w:marRight w:val="0"/>
      <w:marTop w:val="0"/>
      <w:marBottom w:val="0"/>
      <w:divBdr>
        <w:top w:val="none" w:sz="0" w:space="0" w:color="auto"/>
        <w:left w:val="none" w:sz="0" w:space="0" w:color="auto"/>
        <w:bottom w:val="none" w:sz="0" w:space="0" w:color="auto"/>
        <w:right w:val="none" w:sz="0" w:space="0" w:color="auto"/>
      </w:divBdr>
    </w:div>
    <w:div w:id="280235004">
      <w:bodyDiv w:val="1"/>
      <w:marLeft w:val="0"/>
      <w:marRight w:val="0"/>
      <w:marTop w:val="0"/>
      <w:marBottom w:val="0"/>
      <w:divBdr>
        <w:top w:val="none" w:sz="0" w:space="0" w:color="auto"/>
        <w:left w:val="none" w:sz="0" w:space="0" w:color="auto"/>
        <w:bottom w:val="none" w:sz="0" w:space="0" w:color="auto"/>
        <w:right w:val="none" w:sz="0" w:space="0" w:color="auto"/>
      </w:divBdr>
    </w:div>
    <w:div w:id="732891882">
      <w:bodyDiv w:val="1"/>
      <w:marLeft w:val="0"/>
      <w:marRight w:val="0"/>
      <w:marTop w:val="0"/>
      <w:marBottom w:val="0"/>
      <w:divBdr>
        <w:top w:val="none" w:sz="0" w:space="0" w:color="auto"/>
        <w:left w:val="none" w:sz="0" w:space="0" w:color="auto"/>
        <w:bottom w:val="none" w:sz="0" w:space="0" w:color="auto"/>
        <w:right w:val="none" w:sz="0" w:space="0" w:color="auto"/>
      </w:divBdr>
    </w:div>
    <w:div w:id="865601725">
      <w:bodyDiv w:val="1"/>
      <w:marLeft w:val="0"/>
      <w:marRight w:val="0"/>
      <w:marTop w:val="0"/>
      <w:marBottom w:val="0"/>
      <w:divBdr>
        <w:top w:val="none" w:sz="0" w:space="0" w:color="auto"/>
        <w:left w:val="none" w:sz="0" w:space="0" w:color="auto"/>
        <w:bottom w:val="none" w:sz="0" w:space="0" w:color="auto"/>
        <w:right w:val="none" w:sz="0" w:space="0" w:color="auto"/>
      </w:divBdr>
    </w:div>
    <w:div w:id="949704967">
      <w:bodyDiv w:val="1"/>
      <w:marLeft w:val="0"/>
      <w:marRight w:val="0"/>
      <w:marTop w:val="0"/>
      <w:marBottom w:val="0"/>
      <w:divBdr>
        <w:top w:val="none" w:sz="0" w:space="0" w:color="auto"/>
        <w:left w:val="none" w:sz="0" w:space="0" w:color="auto"/>
        <w:bottom w:val="none" w:sz="0" w:space="0" w:color="auto"/>
        <w:right w:val="none" w:sz="0" w:space="0" w:color="auto"/>
      </w:divBdr>
    </w:div>
    <w:div w:id="1174110016">
      <w:bodyDiv w:val="1"/>
      <w:marLeft w:val="0"/>
      <w:marRight w:val="0"/>
      <w:marTop w:val="0"/>
      <w:marBottom w:val="0"/>
      <w:divBdr>
        <w:top w:val="none" w:sz="0" w:space="0" w:color="auto"/>
        <w:left w:val="none" w:sz="0" w:space="0" w:color="auto"/>
        <w:bottom w:val="none" w:sz="0" w:space="0" w:color="auto"/>
        <w:right w:val="none" w:sz="0" w:space="0" w:color="auto"/>
      </w:divBdr>
    </w:div>
    <w:div w:id="1905263035">
      <w:bodyDiv w:val="1"/>
      <w:marLeft w:val="0"/>
      <w:marRight w:val="0"/>
      <w:marTop w:val="0"/>
      <w:marBottom w:val="0"/>
      <w:divBdr>
        <w:top w:val="none" w:sz="0" w:space="0" w:color="auto"/>
        <w:left w:val="none" w:sz="0" w:space="0" w:color="auto"/>
        <w:bottom w:val="none" w:sz="0" w:space="0" w:color="auto"/>
        <w:right w:val="none" w:sz="0" w:space="0" w:color="auto"/>
      </w:divBdr>
      <w:divsChild>
        <w:div w:id="1574655535">
          <w:marLeft w:val="0"/>
          <w:marRight w:val="0"/>
          <w:marTop w:val="30"/>
          <w:marBottom w:val="150"/>
          <w:divBdr>
            <w:top w:val="none" w:sz="0" w:space="0" w:color="auto"/>
            <w:left w:val="none" w:sz="0" w:space="0" w:color="auto"/>
            <w:bottom w:val="single" w:sz="6" w:space="4" w:color="EEEEEE"/>
            <w:right w:val="none" w:sz="0" w:space="0" w:color="auto"/>
          </w:divBdr>
        </w:div>
      </w:divsChild>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1946</Words>
  <Characters>1110</Characters>
  <Application>Microsoft Office Word</Application>
  <DocSecurity>0</DocSecurity>
  <Lines>9</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10</cp:revision>
  <dcterms:created xsi:type="dcterms:W3CDTF">2018-01-09T08:14:00Z</dcterms:created>
  <dcterms:modified xsi:type="dcterms:W3CDTF">2020-03-30T19:10:00Z</dcterms:modified>
</cp:coreProperties>
</file>