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(1081줄, SHA-256 앞 12자리 350c0f2eb9d1)</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로직(1081줄).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15레벨에 좌상단에 나타나는 4개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9,446</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4,723</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174)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20,400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4,080</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1,128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1,473</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39,868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3,624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1,537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1,897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51,255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3,417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2,428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65,430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42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2,169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2,551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68,690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2,748</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고를 수 있습니다. 배율은 기본 Tank 기준입니다. 레벨 30·45 업그레이드 트리는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4.1e-6.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787.3</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281.2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2.3</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3.36e-5 × (0.9~1.1 무작위) — 평균 약 43.5개.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성장(40~80초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40개(맵 16,583) × 면적 비. 도형 밀도는 맵 크기와 무관하게 일정(약 1.05e-5/px²).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22마리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15레벨에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4.1e-6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[40,80]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3.36e-5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22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1081줄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ListParagraph"/>
        <w:numPr>
          <w:ilvl w:val="0"/>
          <w:numId w:val="8"/>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8"/>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2026-10-24T16:43:15.148Z</dcterms:created>
  <dcterms:modified xsi:type="dcterms:W3CDTF">2026-10-24T16:43:15.149Z</dcterms:modified>
</cp:coreProperties>
</file>

<file path=docProps/custom.xml><?xml version="1.0" encoding="utf-8"?>
<Properties xmlns="http://schemas.openxmlformats.org/officeDocument/2006/custom-properties" xmlns:vt="http://schemas.openxmlformats.org/officeDocument/2006/docPropsVTypes"/>
</file>