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3D 粒子手势交互系统</w:t>
        <w:br/>
        <w:t>产品需求文档（PRD）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8"/>
        </w:rPr>
        <w:t>抖音 AI 创作者计划 · 情感化国风粒子互动体验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版本：V2.1（架构评审修订版）  |  日期：2026-06-15  |  交付：HTML + 内嵌/按需模型数据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文档概述</w:t>
      </w:r>
    </w:p>
    <w:p>
      <w:r>
        <w:rPr>
          <w:rFonts w:ascii="Microsoft YaHei" w:hAnsi="Microsoft YaHei" w:eastAsia="Microsoft YaHei"/>
          <w:sz w:val="22"/>
        </w:rPr>
        <w:t>本文档为「3D 粒子手势交互系统」的完整产品需求说明，面向抖音 AI 创作者计划活动场景。V2.1 在 V2.0 基础上，依据 WebGL/Three.js 架构评审结论，修订了 Morph 算法、粒子动力学、特效状态机、性能分级、资源生命周期与 UI 状态优先级，确保方案可落地、可验收、移动端可运行。</w:t>
      </w:r>
    </w:p>
    <w:p>
      <w:r>
        <w:rPr>
          <w:rFonts w:ascii="Microsoft YaHei" w:hAnsi="Microsoft YaHei" w:eastAsia="Microsoft YaHei"/>
          <w:sz w:val="22"/>
        </w:rPr>
        <w:t>交付形态：主文件 particle-universe.html（可独立运行）+ models/ 压缩点集（内嵌或按需 fetch），Three.js / MediaPipe 走 CDN。</w:t>
      </w:r>
    </w:p>
    <w:p>
      <w:pPr>
        <w:pStyle w:val="Heading2"/>
      </w:pPr>
      <w:r>
        <w:rPr>
          <w:rFonts w:ascii="Microsoft YaHei" w:hAnsi="Microsoft YaHei" w:eastAsia="Microsoft YaHei"/>
        </w:rPr>
        <w:t>1.1 文档目的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明确可执行的功能边界、交互逻辑与技术实现方案（无逻辑自相矛盾）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为 Cursor / Trae 等 AI 工具提供分模块、可验证的生成规格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定义分档性能指标与资源 dispose 验收标准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支撑抖音创作者计划的「可玩性 + 共鸣 + 文化传播」传播诉求</w:t>
      </w:r>
    </w:p>
    <w:p>
      <w:pPr>
        <w:pStyle w:val="Heading2"/>
      </w:pPr>
      <w:r>
        <w:rPr>
          <w:rFonts w:ascii="Microsoft YaHei" w:hAnsi="Microsoft YaHei" w:eastAsia="Microsoft YaHei"/>
        </w:rPr>
        <w:t>1.2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核心诉求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使用场景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抖音创作者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录制高互动、高完播短视频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竖屏 9:16 面对摄像头互动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普通玩家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轻松上手、视觉震撼、有情感反馈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浏览器打开即玩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文化爱好者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感受国风元素与节日氛围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切换敦煌、青花瓷、生肖等模型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活动评审/观众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30 秒内看到核心 Hook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双手张合 → 粒子响应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1.3 产品定位</w:t>
      </w:r>
    </w:p>
    <w:p>
      <w:r>
        <w:rPr>
          <w:rFonts w:ascii="Microsoft YaHei" w:hAnsi="Microsoft YaHei" w:eastAsia="Microsoft YaHei"/>
          <w:sz w:val="22"/>
        </w:rPr>
        <w:t>一句话定位：用「双手 + 情感 + 国风」驱动的实时 3D 粒子宇宙，让每一次张合都是心跳，每一次手势都是魔法。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技术标签：Three.js + MediaPipe HandLandmarker + 单 Scene 单 Points 架构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体验标签：低延迟手势、极角排序 Morph、半透明发光星云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传播标签：国风文创、节日限定、文字粒子化、手势彩蛋</w:t>
      </w:r>
    </w:p>
    <w:p>
      <w:pPr>
        <w:pStyle w:val="Heading2"/>
      </w:pPr>
      <w:r>
        <w:rPr>
          <w:rFonts w:ascii="Microsoft YaHei" w:hAnsi="Microsoft YaHei" w:eastAsia="Microsoft YaHei"/>
        </w:rPr>
        <w:t>1.4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703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统一粒子数 N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全局固定 6000（可降级至 2500/4000，见 §5.5）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baseTarget[i]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粒子 i 在当前模型上的归一化目标点（相对质心）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极角排序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离线按 atan2(y,x) 对点集排序，保证跨模型 morph 轨迹连续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Cross-fade Morph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淡出噪声 → 位置插值 → 淡入的三段式切换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spread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双手距离归一化标量 0~1，0=合拢，1=张开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effectOffset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特效产生的位移偏移，Verlet 积分 + 弹簧回弹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userColor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用户 color picker 选定色，特效结束后 200ms lerp 恢复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chargeState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蓄力 FSM：idle | charging | armed | bursting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1.5 V2.1 修订摘要（相对 V2.0）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原问题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修订方案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涉及章节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索引 morph 视觉混乱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极角排序 + cross-fade，禁止匈牙利算法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§4.3、§7.3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velocity burst 无 shader 支撑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统一 Verlet 动力学 + effectOffset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§4.1、§5.4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OK 手势判定写反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修正为「三指弯曲」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§8.3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spread 依赖 face scale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前 60 帧 auto-calibrate min/max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§8.5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chargeState 与 FSM 不一致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统一四态 + activeEffect 从属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§7.1、§7.2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800KB 与 18 模型点集矛盾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模型 gzip 分文件按需加载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§2.2、§5.6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无 dispose 规范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新增 §5.7 生命周期 Checklist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§5.7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颜色/节日/特效覆盖冲突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userColor 为主 + effectTint 乘法 + lerp 回退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§7.4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全屏 resize 未定义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新增 §7.5 Resize 规范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§7.5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移动端 280px 侧栏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≤768px 改为底部抽屉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§6.1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默认 bloom+curl 掉帧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三档性能，默认 Mid 无 bloom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§5.5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2. 产品目标与成功指标</w:t>
      </w:r>
    </w:p>
    <w:p>
      <w:pPr>
        <w:pStyle w:val="Heading2"/>
      </w:pPr>
      <w:r>
        <w:rPr>
          <w:rFonts w:ascii="Microsoft YaHei" w:hAnsi="Microsoft YaHei" w:eastAsia="Microsoft YaHei"/>
        </w:rPr>
        <w:t>2.1 业务目标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满足抖音 AI 创作者计划对「可交互、可共鸣、文化传播」的要求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30 秒内可展示 Hook：摄像头 + 粒子随双手张合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嵌入国风文创元素，支持文字粒子化 UGC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移动端 WebView 可玩（性能档 Low 仍 ≥30fps）</w:t>
      </w:r>
    </w:p>
    <w:p>
      <w:pPr>
        <w:pStyle w:val="Heading2"/>
      </w:pPr>
      <w:r>
        <w:rPr>
          <w:rFonts w:ascii="Microsoft YaHei" w:hAnsi="Microsoft YaHei" w:eastAsia="Microsoft YaHei"/>
        </w:rPr>
        <w:t>2.2 体验与性能指标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测量方式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手势到视觉反馈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≤ 150ms（Mid 档）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landmarks 更新 → uniform 生效 → render 帧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帧率 Mid 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≥ 45 FPS（1080p 桌面中端）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rAF 计数 10s 平均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帧率 Low 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≥ 30 FPS（手机竖屏 WebView）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同上，抖音内置浏览器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Morph 过渡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1.5s cross-fade，无穿模交叉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肉眼轨迹连续、无大面积横穿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首次可交互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≤ 5s（含 WASM + 首模型）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授权后 spread 可控制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主 HTML 体积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≤ 200KB gzip（不含模型与 CDN 库）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模型独立按需加载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10 分钟内存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堆增长 &lt; 5MB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Performance.memory 或 DevTools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非目标（Out of Scope）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不依赖后端、数据库、用户账号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不做多人联网、AR 眼镜专用适配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不做离线匈牙利匹配、不做 per-particle curl noise（Mid/Low 档）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不内置 3D 建模工具；轮廓来自 SVG 离线采样</w:t>
      </w:r>
    </w:p>
    <w:p>
      <w:pPr>
        <w:pStyle w:val="Heading1"/>
      </w:pPr>
      <w:r>
        <w:rPr>
          <w:rFonts w:ascii="Microsoft YaHei" w:hAnsi="Microsoft YaHei" w:eastAsia="Microsoft YaHei"/>
        </w:rPr>
        <w:t>3. 用户故事与使用流程</w:t>
      </w:r>
    </w:p>
    <w:p>
      <w:pPr>
        <w:pStyle w:val="Heading2"/>
      </w:pPr>
      <w:r>
        <w:rPr>
          <w:rFonts w:ascii="Microsoft YaHei" w:hAnsi="Microsoft YaHei" w:eastAsia="Microsoft YaHei"/>
        </w:rPr>
        <w:t>3.1 核心用户故事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价值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创作者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双手张合控制粒子扩散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录制「手控宇宙」短视频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玩家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切换模型时粒子平滑变形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视觉连贯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玩家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双手靠近心跳加速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情感共鸣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玩家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快合快开触发宇宙爆炸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惊喜成就感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玩家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OK/点赞/比心触发魔法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探索隐藏玩法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文化爱好者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敦煌、青花瓷等国风轮廓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文化传播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玩家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输入汉字粒子化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个性化祝福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玩家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调色实时预览且特效后不丢色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主题一致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3.2 主流程（Happy Path）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1. 打开页面 → 星空 + 默认星云粒子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2. 授权摄像头 → 前 60 帧自动校准 spread → 显示「手势已连接」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3. 双手张合 → 粒子随 spread 缩放/扩散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4. 选择「敦煌飞天」→ 1.5s cross-fade morph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5. 输入「福」→ 300ms debounce 后 morph 为文字（模型卡片仍高亮，文字优先显示）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6. 清空文字 → 回到上次选中模型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7. 快合快开 → 宇宙爆炸 → 2.5s 后 spring 回 baseTarget + userColor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8. 比心 → 爱心特效 3s，不阻塞蓄力（见 §7.2）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9. 全屏 → canvas resize + 侧栏/抽屉折叠</w:t>
      </w:r>
    </w:p>
    <w:p>
      <w:pPr>
        <w:pStyle w:val="Heading2"/>
      </w:pPr>
      <w:r>
        <w:rPr>
          <w:rFonts w:ascii="Microsoft YaHei" w:hAnsi="Microsoft YaHei" w:eastAsia="Microsoft YaHei"/>
        </w:rPr>
        <w:t>3.3 异常流程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系统行为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用户提示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拒绝摄像头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鼠标 Y 拖拽 / 触控降级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Toast：已切换手动模式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未检测到手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spread 保持最后值，noise 流动继续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「请将双手放入画面」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低 FPS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自动降档 Mid→Low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设置显示当前性能档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Morph 中再切换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从当前 render 位置重新 cross-fade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无阻塞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字体未加载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文字 morph 排队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输入框旁 spinner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WebGL 上下文丢失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重建 renderer，复用 AppState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Toast：正在恢复…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visibility 隐藏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pause rAF + stop camera tracks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回前台自动 resume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功能需求详述</w:t>
      </w:r>
    </w:p>
    <w:p>
      <w:pPr>
        <w:pStyle w:val="Heading2"/>
      </w:pPr>
      <w:r>
        <w:rPr>
          <w:rFonts w:ascii="Microsoft YaHei" w:hAnsi="Microsoft YaHei" w:eastAsia="Microsoft YaHei"/>
        </w:rPr>
        <w:t>4.1 基础粒子系统（P0）</w:t>
      </w:r>
    </w:p>
    <w:p>
      <w:r>
        <w:rPr>
          <w:rFonts w:ascii="Microsoft YaHei" w:hAnsi="Microsoft YaHei" w:eastAsia="Microsoft YaHei"/>
          <w:b/>
          <w:sz w:val="22"/>
        </w:rPr>
        <w:t>4.1.1 视觉规格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统一粒子数 N：6000（High），4000（Mid，默认），2500（Low）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外观：半透明发光 Points，Additive Blending，soft circle sprite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背景：单层/双层静态星空（Mid/Low 无 parallax）；High 可选慢速 parallax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流动：Mid/Low 用 sin 相位偏移；High 可用轻量 2D noise（禁止 curl noise）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深度：size attenuation；Mid/Low 不用 Scene fog（省 fill-rate）</w:t>
      </w:r>
    </w:p>
    <w:p>
      <w:r>
        <w:rPr>
          <w:rFonts w:ascii="Microsoft YaHei" w:hAnsi="Microsoft YaHei" w:eastAsia="Microsoft YaHei"/>
          <w:b/>
          <w:sz w:val="22"/>
        </w:rPr>
        <w:t>4.1.2 粒子动力学（CPU 主循环，每帧 O(N)）</w:t>
      </w:r>
    </w:p>
    <w:p>
      <w:r>
        <w:rPr>
          <w:rFonts w:ascii="Microsoft YaHei" w:hAnsi="Microsoft YaHei" w:eastAsia="Microsoft YaHei"/>
          <w:sz w:val="22"/>
        </w:rPr>
        <w:t>统一状态方程（实现必须按此顺序）：</w:t>
        <w:br/>
        <w:t>1) base = centroid + baseTarget[i] * spreadScale(spread) * heartbeatScale(bpm, t)</w:t>
        <w:br/>
        <w:t>2) noise = simpleNoise(i, t) * noiseAmp * (1 - morphBlend)  // morph 期间 noise 淡出</w:t>
        <w:br/>
        <w:t>3) pos = base + noise + effectOffset[i]</w:t>
        <w:br/>
        <w:t>4) effectOffset：Verlet 积分；爆炸时 radialImpulse×8；每帧 springTo(base) + damping(0.92)</w:t>
        <w:br/>
        <w:t>5) 写回 position attribute；禁止在 fragment 阶段改位置</w:t>
        <w:br/>
        <w:t>spreadScale(s) = 1 + s * 0.5；heartbeatScale = 1 + 0.06*sin(2π*BPM/60*t)（仅合拢时显著）</w:t>
        <w:br/>
        <w:t>centroid：当前模型点集质心，保证缩放绕形心而非世界原点</w:t>
      </w:r>
    </w:p>
    <w:p>
      <w:r>
        <w:rPr>
          <w:rFonts w:ascii="Microsoft YaHei" w:hAnsi="Microsoft YaHei" w:eastAsia="Microsoft YaHei"/>
          <w:b/>
          <w:sz w:val="22"/>
        </w:rPr>
        <w:t>4.1.3 双手张合控制（P0）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输入：MediaPipe HandLandmarker，最多 2 手，21 关键点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度量：双手腕 landmark[0] 欧氏距离（归一化图像坐标）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校准：启动后前 60 帧记录 distMin/distMax，spread = clamp((d-distMin)/(distMax-distMin), 0, 1)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滤波：One Euro Filter（mincutoff=1.0, beta=0.007）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无手时：spread 冻结，不重置校准值</w:t>
      </w:r>
    </w:p>
    <w:p>
      <w:r>
        <w:rPr>
          <w:rFonts w:ascii="Microsoft YaHei" w:hAnsi="Microsoft YaHei" w:eastAsia="Microsoft YaHei"/>
          <w:b/>
          <w:sz w:val="22"/>
        </w:rPr>
        <w:t>4.1.4 模型 Morph（P0）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Cross-fade 三阶段（总 1.5s）：</w:t>
      </w:r>
    </w:p>
    <w:p>
      <w:pPr>
        <w:pStyle w:val="ListBullet"/>
        <w:ind w:left="709"/>
      </w:pPr>
      <w:r>
        <w:rPr>
          <w:rFonts w:ascii="Microsoft YaHei" w:hAnsi="Microsoft YaHei" w:eastAsia="Microsoft YaHei"/>
          <w:sz w:val="22"/>
        </w:rPr>
        <w:t xml:space="preserve">  · 0~0.3s：morphBlend 1→0.7，noiseAmp 线性降至 0</w:t>
      </w:r>
    </w:p>
    <w:p>
      <w:pPr>
        <w:pStyle w:val="ListBullet"/>
        <w:ind w:left="709"/>
      </w:pPr>
      <w:r>
        <w:rPr>
          <w:rFonts w:ascii="Microsoft YaHei" w:hAnsi="Microsoft YaHei" w:eastAsia="Microsoft YaHei"/>
          <w:sz w:val="22"/>
        </w:rPr>
        <w:t xml:space="preserve">  · 0.3~1.2s：baseTarget 从 A 极角序 lerp 到 B 极角序，morphT 0→1</w:t>
      </w:r>
    </w:p>
    <w:p>
      <w:pPr>
        <w:pStyle w:val="ListBullet"/>
        <w:ind w:left="709"/>
      </w:pPr>
      <w:r>
        <w:rPr>
          <w:rFonts w:ascii="Microsoft YaHei" w:hAnsi="Microsoft YaHei" w:eastAsia="Microsoft YaHei"/>
          <w:sz w:val="22"/>
        </w:rPr>
        <w:t xml:space="preserve">  · 1.2~1.5s：morphBlend 0.7→1，noiseAmp 恢复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中断切换：snapshot 当前 pos 作为新 A，立即重新 cross-fade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Morph 期间 spread/heartbeat 仍生效（作用于 base 项）</w:t>
      </w:r>
    </w:p>
    <w:p>
      <w:r>
        <w:rPr>
          <w:rFonts w:ascii="Microsoft YaHei" w:hAnsi="Microsoft YaHei" w:eastAsia="Microsoft YaHei"/>
          <w:b/>
          <w:sz w:val="22"/>
        </w:rPr>
        <w:t>4.1.5 颜色选择器（P0）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单色 &lt;input type="color"&gt; + HEX；oninput 更新 userColor uniform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预设：故宫红、天青、琉璃黄、墨黑、星蓝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最终色：finalColor = userColor * effectTint（见 §7.4）</w:t>
      </w:r>
    </w:p>
    <w:p>
      <w:r>
        <w:rPr>
          <w:rFonts w:ascii="Microsoft YaHei" w:hAnsi="Microsoft YaHei" w:eastAsia="Microsoft YaHei"/>
          <w:b/>
          <w:sz w:val="22"/>
        </w:rPr>
        <w:t>4.1.6 UI 与全屏（P0）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桌面：右侧固定面板 280px；canvas = calc(100vw - 280px)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移动 ≤768px：底部抽屉 45vh，canvas 占满宽；FAB 展开面板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全屏：Fullscreen API；见 §7.5 resize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扁平化、8px 圆角；Mid/Low 档面板不用 backdrop-filter（省 GPU）</w:t>
      </w:r>
    </w:p>
    <w:p>
      <w:pPr>
        <w:pStyle w:val="Heading2"/>
      </w:pPr>
      <w:r>
        <w:rPr>
          <w:rFonts w:ascii="Microsoft YaHei" w:hAnsi="Microsoft YaHei" w:eastAsia="Microsoft YaHei"/>
        </w:rPr>
        <w:t>4.2 情感化交互系统（P0）</w:t>
      </w:r>
    </w:p>
    <w:p>
      <w:r>
        <w:rPr>
          <w:rFonts w:ascii="Microsoft YaHei" w:hAnsi="Microsoft YaHei" w:eastAsia="Microsoft YaHei"/>
          <w:b/>
          <w:sz w:val="22"/>
        </w:rPr>
        <w:t>4.2.1 心跳模式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默认开启；面板可关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BPM = lerp(72, 132, 1 - spread)  // 合拢越快，上限略降避免晕眩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heartbeatScale 仅当 spread &lt; 0.35 时全幅生效；张开时减弱至 0.02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面板显示 BPM + 心跳图标</w:t>
      </w:r>
    </w:p>
    <w:p>
      <w:r>
        <w:rPr>
          <w:rFonts w:ascii="Microsoft YaHei" w:hAnsi="Microsoft YaHei" w:eastAsia="Microsoft YaHei"/>
          <w:b/>
          <w:sz w:val="22"/>
        </w:rPr>
        <w:t>4.2.2 能量蓄力 · 宇宙爆炸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检测：400ms 内 spread 从 &gt;0.65 降至 &lt;0.25，再 600ms 内升至 &gt;0.75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charging：effectTint 偏暖 (1.2, 1.0, 0.85)，粒子 effectOffset 向 centroid 聚拢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armed：UI 蓄力条满，等待张开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bursting：0~300ms radialImpulse×8；300~1200ms 全屏 shockwave（单 Mesh uniform，不 new Points）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1200~2500ms：spring + damping 回 base；effectTint lerp 回 (1,1,1)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冷却 3s；bursting 期间忽略新的蓄力</w:t>
      </w:r>
    </w:p>
    <w:p>
      <w:r>
        <w:rPr>
          <w:rFonts w:ascii="Microsoft YaHei" w:hAnsi="Microsoft YaHei" w:eastAsia="Microsoft YaHei"/>
          <w:b/>
          <w:sz w:val="22"/>
        </w:rPr>
        <w:t>4.2.3 手势魔法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手势</w:t>
            </w:r>
          </w:p>
        </w:tc>
        <w:tc>
          <w:tcPr>
            <w:tcW w:type="dxa" w:w="188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识别条件</w:t>
            </w:r>
          </w:p>
        </w:tc>
        <w:tc>
          <w:tcPr>
            <w:tcW w:type="dxa" w:w="188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特效</w:t>
            </w:r>
          </w:p>
        </w:tc>
        <w:tc>
          <w:tcPr>
            <w:tcW w:type="dxa" w:w="188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实现约束</w:t>
            </w:r>
          </w:p>
        </w:tc>
        <w:tc>
          <w:tcPr>
            <w:tcW w:type="dxa" w:w="188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拇食捏合，中指/无名/小指弯曲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时空涟漪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shockwave uniform 同心纹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2s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点赞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拇指伸展，四指弯曲，单手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星光祝福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effectOffset Y+ 偏置 + 金色 tint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2.5s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比心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双手拇食形成心形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爱心降临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tint 粉色 + 临时 heart overlay 点集 lerp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3s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剪刀手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食+中伸展（P1）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双子分裂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centroid 临时分裂为双质心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2s</w:t>
            </w:r>
          </w:p>
        </w:tc>
      </w:tr>
    </w:tbl>
    <w:p/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几何规则识别，无需 ML 分类器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防抖 2s；详见 §7.2 优先级</w:t>
      </w:r>
    </w:p>
    <w:p>
      <w:pPr>
        <w:pStyle w:val="Heading2"/>
      </w:pPr>
      <w:r>
        <w:rPr>
          <w:rFonts w:ascii="Microsoft YaHei" w:hAnsi="Microsoft YaHei" w:eastAsia="Microsoft YaHei"/>
        </w:rPr>
        <w:t>4.3 国风文创元素库（P0）</w:t>
      </w:r>
    </w:p>
    <w:p>
      <w:r>
        <w:rPr>
          <w:rFonts w:ascii="Microsoft YaHei" w:hAnsi="Microsoft YaHei" w:eastAsia="Microsoft YaHei"/>
          <w:b/>
          <w:sz w:val="22"/>
        </w:rPr>
        <w:t>4.3.1 模型清单（均离线预处理为 N=6000 极角序点集）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显示名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国风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dunhuang_feitian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敦煌飞天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国风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qinghua_ci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青花瓷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国风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shengxiao_dragon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生肖·龙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国风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peking_mask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京剧脸谱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国风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gu_shan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古风扇面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国风物件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dragon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龙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国风物件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panda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熊猫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国风物件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tuan_shan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团扇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国风物件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lantern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灯笼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经典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heart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爱心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经典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saturn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土星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经典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rose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玫瑰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经典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firework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烟花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经典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gift_box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礼物盒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节日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spring_firework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春节烟花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节日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mid_autumn_rabbit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中秋玉兔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节日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qixi_bridge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七夕鹊桥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动态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hanzi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汉字（用户输入）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4.3.2 点集生成（离线）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SVG 512×512 → 均匀采样 6000 点 → 去质心 → 归一化 max(r)=1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按 atan2(y,x) 升序排序，写入 models/{id}.json.gz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汉字：opentype.js 离线或运行时 getPath → 每字 ceil(6000/字数) 点 → 合并后 resample 至 6000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运行时降级粒子数：对 baseTarget 等距 subsample 同一排序索引</w:t>
      </w:r>
    </w:p>
    <w:p>
      <w:r>
        <w:rPr>
          <w:rFonts w:ascii="Microsoft YaHei" w:hAnsi="Microsoft YaHei" w:eastAsia="Microsoft YaHei"/>
          <w:b/>
          <w:sz w:val="22"/>
        </w:rPr>
        <w:t>4.3.3 文字输入（P0）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1~8 字符；debounce 300ms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优先级：customText 非空 → 显示文字点集；清空 → 恢复 selectedModelId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选模型不清空文字；需用户点「清除文字」或删空输入框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fontStatus: loading | ready | error；loading 时排队 morph</w:t>
      </w:r>
    </w:p>
    <w:p>
      <w:r>
        <w:rPr>
          <w:rFonts w:ascii="Microsoft YaHei" w:hAnsi="Microsoft YaHei" w:eastAsia="Microsoft YaHei"/>
          <w:b/>
          <w:sz w:val="22"/>
        </w:rPr>
        <w:t>4.3.4 节日限定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农历节日自动高亮对应模型卡片（可手动切）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节日仅推荐 presetColor，不强制覆盖 userColor（见 §7.4）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中秋：背景可选静态 moon glow 贴图（Low 档跳过）</w:t>
      </w:r>
    </w:p>
    <w:p>
      <w:pPr>
        <w:pStyle w:val="Heading2"/>
      </w:pPr>
      <w:r>
        <w:rPr>
          <w:rFonts w:ascii="Microsoft YaHei" w:hAnsi="Microsoft YaHei" w:eastAsia="Microsoft YaHei"/>
        </w:rPr>
        <w:t>4.4 辅助功能（P1）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手动模式：鼠标在 canvas 上 drag Y → spread；touch 单指 Y + 双指 pinch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pointer capture 绑定 canvas，避免与面板 scroll 冲突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FPS / 延迟 / 性能档开发者 toggle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canvas.toDataURL 截图</w:t>
      </w:r>
    </w:p>
    <w:p>
      <w:pPr>
        <w:pStyle w:val="Heading1"/>
      </w:pPr>
      <w:r>
        <w:rPr>
          <w:rFonts w:ascii="Microsoft YaHei" w:hAnsi="Microsoft YaHei" w:eastAsia="Microsoft YaHei"/>
        </w:rPr>
        <w:t>5. 技术架构与实现方案</w:t>
      </w:r>
    </w:p>
    <w:p>
      <w:pPr>
        <w:pStyle w:val="Heading2"/>
      </w:pPr>
      <w:r>
        <w:rPr>
          <w:rFonts w:ascii="Microsoft YaHei" w:hAnsi="Microsoft YaHei" w:eastAsia="Microsoft YaHei"/>
        </w:rPr>
        <w:t>5.1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渲染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Three.js r160+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单 Scene、单 Points、可选 EffectComposer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手势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@mediapipe/tasks-vision HandLandmarker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双手关键点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字体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opentype.js + Noto Serif SC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汉字轮廓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UI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原生 HTML/CSS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无框架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模型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fetch models/*.json.gz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按需加载 + Cache API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5.2 架构原则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单 Scene、单 Points、单 BufferGeometry、单 PointsMaterial（全生命周期）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特效只改 uniform 与 effectOffset CPU 数组，禁止 trigger 时 new Points/Mesh（shockwave 除外单 Mesh）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Morph 只更新 baseTarget attribute，不 recreate geometry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AppState 为唯一真相源；UI 只写 AppState，RenderLoop 只读</w:t>
      </w:r>
    </w:p>
    <w:p>
      <w:pPr>
        <w:pStyle w:val="Heading2"/>
      </w:pPr>
      <w:r>
        <w:rPr>
          <w:rFonts w:ascii="Microsoft YaHei" w:hAnsi="Microsoft YaHei" w:eastAsia="Microsoft YaHei"/>
        </w:rPr>
        <w:t>5.3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HandTracker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摄像头 + HandLandmarker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start(), getLandmarks(), pause(), resume()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SpreadCalibrator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前 60 帧 min/max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update(d) → spread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GestureEngine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spread/BPM/蓄力/手势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update(lm) → GestureState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ModelRegistry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gzip 点集 + 汉字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load(id), getTargets(id|text)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MorphController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cross-fade + snapshot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transitionTo(targets), cancel()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ParticleSystem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Verlet + attribute 写回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tick(dt, state)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EffectOverlay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shockwave 单 Mesh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triggerBurst(), update(dt), dispose()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UIManager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面板/全屏/颜色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bind(store), onResize()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Lifecycle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dispose/pause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destroy(), onVisibilityChange()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5.4 Shader 规格（简化，位置在 CPU）</w:t>
      </w:r>
    </w:p>
    <w:p>
      <w:r>
        <w:rPr>
          <w:rFonts w:ascii="Microsoft YaHei" w:hAnsi="Microsoft YaHei" w:eastAsia="Microsoft YaHei"/>
          <w:sz w:val="22"/>
        </w:rPr>
        <w:t>Vertex Shader：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attribute vec3 position; // CPU 已算好最终 pos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attribute float aMorphBlend; // 可选，控制 sprite 大小脉动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uniform vec3 uColor; uniform float uOpacity, uPulse;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gl_PointSize = uBaseSize * (280.0 / -mvPosition.z);</w:t>
      </w:r>
    </w:p>
    <w:p>
      <w:r>
        <w:rPr>
          <w:rFonts w:ascii="Microsoft YaHei" w:hAnsi="Microsoft YaHei" w:eastAsia="Microsoft YaHei"/>
          <w:sz w:val="22"/>
        </w:rPr>
        <w:t>Fragment Shader：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soft circle alpha；finalColor = uColor * uPulse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AdditiveBlending；Mid/Low 关闭 post-processing Bloom</w:t>
      </w:r>
    </w:p>
    <w:p>
      <w:pPr>
        <w:pStyle w:val="Heading2"/>
      </w:pPr>
      <w:r>
        <w:rPr>
          <w:rFonts w:ascii="Microsoft YaHei" w:hAnsi="Microsoft YaHei" w:eastAsia="Microsoft YaHei"/>
        </w:rPr>
        <w:t>5.5 性能分级（验收必测）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88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粒子 N</w:t>
            </w:r>
          </w:p>
        </w:tc>
        <w:tc>
          <w:tcPr>
            <w:tcW w:type="dxa" w:w="188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Bloom</w:t>
            </w:r>
          </w:p>
        </w:tc>
        <w:tc>
          <w:tcPr>
            <w:tcW w:type="dxa" w:w="188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Noise</w:t>
            </w:r>
          </w:p>
        </w:tc>
        <w:tc>
          <w:tcPr>
            <w:tcW w:type="dxa" w:w="188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默认场景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High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6000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可选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2D noise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桌面用户手动选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Mid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4000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关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sin 相位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桌面默认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Low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2500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关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关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移动/WebView 默认，FPS&lt;30 自动降入</w:t>
            </w:r>
          </w:p>
        </w:tc>
      </w:tr>
    </w:tbl>
    <w:p/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降级时：对 baseTarget 等距 subsample，索引 0..N-1 连续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MediaPipe：modelComplexity=1；detectionConfidence=0.6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setPixelRatio(min(dpr, 1.5)) on Low</w:t>
      </w:r>
    </w:p>
    <w:p>
      <w:pPr>
        <w:pStyle w:val="Heading2"/>
      </w:pPr>
      <w:r>
        <w:rPr>
          <w:rFonts w:ascii="Microsoft YaHei" w:hAnsi="Microsoft YaHei" w:eastAsia="Microsoft YaHei"/>
        </w:rPr>
        <w:t>5.6 交付文件结构</w:t>
      </w:r>
    </w:p>
    <w:p>
      <w:r>
        <w:rPr>
          <w:rFonts w:ascii="Microsoft YaHei" w:hAnsi="Microsoft YaHei" w:eastAsia="Microsoft YaHei"/>
          <w:sz w:val="22"/>
        </w:rPr>
        <w:t>particle-universe.html          # 主逻辑 ≤200KB gzip</w:t>
        <w:br/>
        <w:t>models/</w:t>
        <w:br/>
        <w:t xml:space="preserve">  heart.json.gz                 # 每文件 ~30-50KB gzip</w:t>
        <w:br/>
        <w:t xml:space="preserve">  dunhuang_feitian.json.gz</w:t>
        <w:br/>
        <w:t xml:space="preserve">  ...                           # 按需 fetch，Cache API 缓存</w:t>
        <w:br/>
        <w:t>assets/noto-serif-sc-subset.woff2  # 常用字子集，可选</w:t>
      </w:r>
    </w:p>
    <w:p>
      <w:pPr>
        <w:pStyle w:val="Heading2"/>
      </w:pPr>
      <w:r>
        <w:rPr>
          <w:rFonts w:ascii="Microsoft YaHei" w:hAnsi="Microsoft YaHei" w:eastAsia="Microsoft YaHei"/>
        </w:rPr>
        <w:t>5.7 资源生命周期 Checklist（强制）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初始化：创建一次 geometry/material/points，add 到 scene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模型切换：仅 geometry.attributes.position.array.set + needsUpdate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EffectOverlay Mesh：burst 结束 hidden=true，不 dispose 直到 destroy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destroy()：cancelAnimationFrame；video.srcObject.getTracks().forEach stop；geometry.dispose；material.dispose；renderer.dispose()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visibilitychange hidden：pause rAF + HandTracker.pause()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visibilitychange visible：resume；若 webgl context lost 则重建 renderer 并 re-upload attributes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禁止：每次 morph new BufferGeometry；禁止 burst 每帧 new Material</w:t>
      </w:r>
    </w:p>
    <w:p>
      <w:pPr>
        <w:pStyle w:val="Heading1"/>
      </w:pPr>
      <w:r>
        <w:rPr>
          <w:rFonts w:ascii="Microsoft YaHei" w:hAnsi="Microsoft YaHei" w:eastAsia="Microsoft YaHei"/>
        </w:rPr>
        <w:t>6. UI/UX 设计规范</w:t>
      </w:r>
    </w:p>
    <w:p>
      <w:pPr>
        <w:pStyle w:val="Heading2"/>
      </w:pPr>
      <w:r>
        <w:rPr>
          <w:rFonts w:ascii="Microsoft YaHei" w:hAnsi="Microsoft YaHei" w:eastAsia="Microsoft YaHei"/>
        </w:rPr>
        <w:t>6.1 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断点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布局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canvas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≥769px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右栏 280px fixed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calc(100vw - 280px) × 100vh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≤768px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底部抽屉 + FAB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100vw × calc(100vh - 56px)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全屏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面板折叠为角标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100vw × 100vh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6.2 视觉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4703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规范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背景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#0a0e17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面板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rgba(15,20,35,0.92)；Mid/Low 无 blur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accent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#6c9eff；国风 #c41e3a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按钮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36px 高，8px 圆角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6.3 状态反馈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模型卡片 active 态；文字模式时模型仍 active 但顶栏 Tag「文字预览」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蓄力 armed：边缘 vignette + 蓄力条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手势触发：emoji popup 1.5s</w:t>
      </w:r>
    </w:p>
    <w:p>
      <w:pPr>
        <w:pStyle w:val="Heading1"/>
      </w:pPr>
      <w:r>
        <w:rPr>
          <w:rFonts w:ascii="Microsoft YaHei" w:hAnsi="Microsoft YaHei" w:eastAsia="Microsoft YaHei"/>
        </w:rPr>
        <w:t>7. 数据结构与状态机</w:t>
      </w:r>
    </w:p>
    <w:p>
      <w:pPr>
        <w:pStyle w:val="Heading2"/>
      </w:pPr>
      <w:r>
        <w:rPr>
          <w:rFonts w:ascii="Microsoft YaHei" w:hAnsi="Microsoft YaHei" w:eastAsia="Microsoft YaHei"/>
        </w:rPr>
        <w:t>7.1 AppState（唯一真相源）</w:t>
      </w:r>
    </w:p>
    <w:p>
      <w:r>
        <w:rPr>
          <w:rFonts w:ascii="Microsoft YaHei" w:hAnsi="Microsoft YaHei" w:eastAsia="Microsoft YaHei"/>
          <w:sz w:val="22"/>
        </w:rPr>
        <w:t>{</w:t>
        <w:br/>
        <w:t xml:space="preserve">  selectedModelId: "heart",</w:t>
        <w:br/>
        <w:t xml:space="preserve">  customText: "",</w:t>
        <w:br/>
        <w:t xml:space="preserve">  displayMode: "model" | "text",  // text 仅当 customText 非空</w:t>
        <w:br/>
        <w:t xml:space="preserve">  userColor: "#6c9eff",</w:t>
        <w:br/>
        <w:t xml:space="preserve">  effectTint: [1,1,1],</w:t>
        <w:br/>
        <w:t xml:space="preserve">  spread: 0.5,</w:t>
        <w:br/>
        <w:t xml:space="preserve">  bpm: 72,</w:t>
        <w:br/>
        <w:t xml:space="preserve">  chargeState: "idle"|"charging"|"armed"|"bursting",</w:t>
        <w:br/>
        <w:t xml:space="preserve">  gestureEffect: null|"ok"|"thumbsup"|"heart"|"scissors",</w:t>
        <w:br/>
        <w:t xml:space="preserve">  morph: { phase:"idle"|"fadeOut"|"lerp"|"fadeIn", t, fromTargets, toTargets, snapshot[] },</w:t>
        <w:br/>
        <w:t xml:space="preserve">  handDetected: false,</w:t>
        <w:br/>
        <w:t xml:space="preserve">  perfTier: "mid"|"low"|"high",</w:t>
        <w:br/>
        <w:t xml:space="preserve">  fontStatus: "idle"|"loading"|"ready"|"error",</w:t>
        <w:br/>
        <w:t xml:space="preserve">  spreadCalib: { min, max, frames, done }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7.2 蓄力与手势优先级 FSM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bursting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独占；忽略蓄力重入；gestureEffect 可排队至 bursting 结束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gestureEffect 激活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可打断 charging/armed，chargeState 重置 idle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charging → armed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正常蓄力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idle + spread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基础张合与心跳</w:t>
            </w:r>
          </w:p>
        </w:tc>
      </w:tr>
    </w:tbl>
    <w:p/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gestureEffect 与 bursting 互斥：bursting 期间手势只显示 UI 提示「爆炸中」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同一手势 2s 防抖</w:t>
      </w:r>
    </w:p>
    <w:p>
      <w:pPr>
        <w:pStyle w:val="Heading2"/>
      </w:pPr>
      <w:r>
        <w:rPr>
          <w:rFonts w:ascii="Microsoft YaHei" w:hAnsi="Microsoft YaHei" w:eastAsia="Microsoft YaHei"/>
        </w:rPr>
        <w:t>7.3 Morph 算法（定稿）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离线：所有模型 resample + 极角排序 → 6000×3 Float32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运行时 transitionTo(B)：</w:t>
      </w:r>
    </w:p>
    <w:p>
      <w:pPr>
        <w:pStyle w:val="ListBullet"/>
        <w:ind w:left="709"/>
      </w:pPr>
      <w:r>
        <w:rPr>
          <w:rFonts w:ascii="Microsoft YaHei" w:hAnsi="Microsoft YaHei" w:eastAsia="Microsoft YaHei"/>
          <w:sz w:val="22"/>
        </w:rPr>
        <w:t xml:space="preserve">  snapshot = 当前 position array 拷贝</w:t>
      </w:r>
    </w:p>
    <w:p>
      <w:pPr>
        <w:pStyle w:val="ListBullet"/>
        <w:ind w:left="709"/>
      </w:pPr>
      <w:r>
        <w:rPr>
          <w:rFonts w:ascii="Microsoft YaHei" w:hAnsi="Microsoft YaHei" w:eastAsia="Microsoft YaHei"/>
          <w:sz w:val="22"/>
        </w:rPr>
        <w:t xml:space="preserve">  phase fadeOut 0.3s：noiseAmp→0</w:t>
      </w:r>
    </w:p>
    <w:p>
      <w:pPr>
        <w:pStyle w:val="ListBullet"/>
        <w:ind w:left="709"/>
      </w:pPr>
      <w:r>
        <w:rPr>
          <w:rFonts w:ascii="Microsoft YaHei" w:hAnsi="Microsoft YaHei" w:eastAsia="Microsoft YaHei"/>
          <w:sz w:val="22"/>
        </w:rPr>
        <w:t xml:space="preserve">  phase lerp 0.9s：lerp(snapshot[i], B[i], easeInOutCubic(t))</w:t>
      </w:r>
    </w:p>
    <w:p>
      <w:pPr>
        <w:pStyle w:val="ListBullet"/>
        <w:ind w:left="709"/>
      </w:pPr>
      <w:r>
        <w:rPr>
          <w:rFonts w:ascii="Microsoft YaHei" w:hAnsi="Microsoft YaHei" w:eastAsia="Microsoft YaHei"/>
          <w:sz w:val="22"/>
        </w:rPr>
        <w:t xml:space="preserve">  phase fadeIn 0.3s：noiseAmp 恢复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完成：baseTarget=B，snapshot 释放</w:t>
      </w:r>
    </w:p>
    <w:p>
      <w:pPr>
        <w:pStyle w:val="Heading2"/>
      </w:pPr>
      <w:r>
        <w:rPr>
          <w:rFonts w:ascii="Microsoft YaHei" w:hAnsi="Microsoft YaHei" w:eastAsia="Microsoft YaHei"/>
        </w:rPr>
        <w:t>7.4 颜色与特效优先级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userColor：picker 唯一写入源，持久保存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effectTint：特效临时乘色；charging (1.2,1.0,0.85)；比心 (1.2,0.85,0.95)；点赞 (1.15,1.05,0.8)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finalColor = userColor * effectTint；特效结束 200ms lerp effectTint→(1,1,1)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节日 preset：仅点击「应用节日色」写入 userColor，不自动覆盖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禁止：特效 hardcode 替换 userColor 且不恢复</w:t>
      </w:r>
    </w:p>
    <w:p>
      <w:pPr>
        <w:pStyle w:val="Heading2"/>
      </w:pPr>
      <w:r>
        <w:rPr>
          <w:rFonts w:ascii="Microsoft YaHei" w:hAnsi="Microsoft YaHei" w:eastAsia="Microsoft YaHei"/>
        </w:rPr>
        <w:t>7.5 Resize 与全屏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window.resize + fullscreenchange → Layout.compute() → renderer.setSize(w,h) → camera.aspect=w/h → updateProjectionMatrix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移动端 address bar 变化：监听 visualViewport.resize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全屏进入：panel 折叠；spread 手势不受影响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手动模式 pointer：坐标 relative to canvas.getBoundingClientRect()</w:t>
      </w:r>
    </w:p>
    <w:p>
      <w:pPr>
        <w:pStyle w:val="Heading1"/>
      </w:pPr>
      <w:r>
        <w:rPr>
          <w:rFonts w:ascii="Microsoft YaHei" w:hAnsi="Microsoft YaHei" w:eastAsia="Microsoft YaHei"/>
        </w:rPr>
        <w:t>8. 手势识别</w:t>
      </w:r>
    </w:p>
    <w:p>
      <w:pPr>
        <w:pStyle w:val="Heading2"/>
      </w:pPr>
      <w:r>
        <w:rPr>
          <w:rFonts w:ascii="Microsoft YaHei" w:hAnsi="Microsoft YaHei" w:eastAsia="Microsoft YaHei"/>
        </w:rPr>
        <w:t>8.1 关键点</w:t>
      </w:r>
    </w:p>
    <w:p>
      <w:r>
        <w:rPr>
          <w:rFonts w:ascii="Microsoft YaHei" w:hAnsi="Microsoft YaHei" w:eastAsia="Microsoft YaHei"/>
          <w:sz w:val="22"/>
        </w:rPr>
        <w:t>0:WRIST, 4:THUMB_TIP, 8:INDEX_TIP, 12:MIDDLE_TIP, 16:RING_TIP, 20:PINKY_TIP</w:t>
      </w:r>
    </w:p>
    <w:p>
      <w:pPr>
        <w:pStyle w:val="Heading2"/>
      </w:pPr>
      <w:r>
        <w:rPr>
          <w:rFonts w:ascii="Microsoft YaHei" w:hAnsi="Microsoft YaHei" w:eastAsia="Microsoft YaHei"/>
        </w:rPr>
        <w:t>8.2 辅助函数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isFingerExtended(tip,pip,wrist)：tip 距 wrist &gt; pip 距 wrist × 1.1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dist(a,b)：2D 欧氏距离（归一化坐标）</w:t>
      </w:r>
    </w:p>
    <w:p>
      <w:pPr>
        <w:pStyle w:val="Heading2"/>
      </w:pPr>
      <w:r>
        <w:rPr>
          <w:rFonts w:ascii="Microsoft YaHei" w:hAnsi="Microsoft YaHei" w:eastAsia="Microsoft YaHei"/>
        </w:rPr>
        <w:t>8.3 判定规则（V2.1 修正）</w:t>
      </w:r>
    </w:p>
    <w:p>
      <w:r>
        <w:rPr>
          <w:rFonts w:ascii="Microsoft YaHei" w:hAnsi="Microsoft YaHei" w:eastAsia="Microsoft YaHei"/>
          <w:sz w:val="22"/>
        </w:rPr>
        <w:t>OK: dist(thumbTip,indexTip) &lt; 0.05 &amp;&amp; !extended(middle) &amp;&amp; !extended(ring) &amp;&amp; !extended(pinky)</w:t>
        <w:br/>
        <w:t>ThumbsUp: extended(thumb) &amp;&amp; !extended(index,middle,ring,pinky)</w:t>
        <w:br/>
        <w:t>Heart: 双手 indexTip 相距适中，两 thumbTip 靠近，形成心形包络</w:t>
        <w:br/>
        <w:t>Spread: SpreadCalibrator.update(dist(wristL,wristR))</w:t>
      </w:r>
    </w:p>
    <w:p>
      <w:pPr>
        <w:pStyle w:val="Heading2"/>
      </w:pPr>
      <w:r>
        <w:rPr>
          <w:rFonts w:ascii="Microsoft YaHei" w:hAnsi="Microsoft YaHei" w:eastAsia="Microsoft YaHei"/>
        </w:rPr>
        <w:t>8.4 滤波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One Euro on spread；BPM 由 spread 导出，不再单独滤波</w:t>
      </w:r>
    </w:p>
    <w:p>
      <w:pPr>
        <w:pStyle w:val="Heading2"/>
      </w:pPr>
      <w:r>
        <w:rPr>
          <w:rFonts w:ascii="Microsoft YaHei" w:hAnsi="Microsoft YaHei" w:eastAsia="Microsoft YaHei"/>
        </w:rPr>
        <w:t>8.5 Spread 自动校准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启动后 60 帧或检测到 dist 稳定变化后 done=true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distMin = min observed * 0.95；distMax = max observed * 1.05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done 前 UI 显示「正在校准手势…」</w:t>
      </w:r>
    </w:p>
    <w:p>
      <w:pPr>
        <w:pStyle w:val="Heading1"/>
      </w:pPr>
      <w:r>
        <w:rPr>
          <w:rFonts w:ascii="Microsoft YaHei" w:hAnsi="Microsoft YaHei" w:eastAsia="Microsoft YaHei"/>
        </w:rPr>
        <w:t>9. 模型资源规范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JSON 格式：{ id, name, category, n:6000, points:Float32Array base64 或数组 }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gzip 后单模型 30~50KB；首屏仅加载 heart.json.gz + 当前选中</w:t>
      </w:r>
    </w:p>
    <w:p>
      <w:pPr>
        <w:pStyle w:val="ListBullet"/>
        <w:ind w:left="425"/>
      </w:pPr>
      <w:r>
        <w:rPr>
          <w:rFonts w:ascii="Microsoft YaHei" w:hAnsi="Microsoft YaHei" w:eastAsia="Microsoft YaHei"/>
          <w:sz w:val="22"/>
        </w:rPr>
        <w:t>build 脚本：sample-svg.js → sort-polar.js → gzip → models/</w:t>
      </w:r>
    </w:p>
    <w:p>
      <w:pPr>
        <w:pStyle w:val="Heading1"/>
      </w:pPr>
      <w:r>
        <w:rPr>
          <w:rFonts w:ascii="Microsoft YaHei" w:hAnsi="Microsoft YaHei" w:eastAsia="Microsoft YaHei"/>
        </w:rPr>
        <w:t>10. 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35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35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交付</w:t>
            </w:r>
          </w:p>
        </w:tc>
        <w:tc>
          <w:tcPr>
            <w:tcW w:type="dxa" w:w="235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M1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单 Points + spread 校准 + 手动模式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Mid 档 45fps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M2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极角 morph + 5 模型按需加载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切换无横穿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M3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蓄力 FSM + 3 手势 + 颜色 lerp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特效后色恢复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M4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全部国风 + 文字 + 生命周期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10min 无 leak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M5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移动抽屉 + 三档性能 + 全屏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Low 档 30fps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10.1 Cursor 生成 Prompt（V2.1）</w:t>
      </w:r>
    </w:p>
    <w:p>
      <w:r>
        <w:rPr>
          <w:rFonts w:ascii="Microsoft YaHei" w:hAnsi="Microsoft YaHei" w:eastAsia="Microsoft YaHei"/>
          <w:sz w:val="22"/>
        </w:rPr>
        <w:t>「按 PRD V2.1 实现 particle-universe.html。硬性约束：单 Scene 单 Points；CPU Verlet 动力学；极角排序 cross-fade morph；spread 60 帧校准；chargeState 四态 FSM；userColor*effectTint；Mid 档 4000 粒子无 bloom；模型 fetch models/*.json.gz；destroy/visibility 生命周期；桌面右栏/移动底抽屉；OK 手势三指弯曲。禁止 curl noise、禁止匈牙利算法、禁止 morph 时 new Geometry。」</w:t>
      </w:r>
    </w:p>
    <w:p>
      <w:pPr>
        <w:pStyle w:val="Heading1"/>
      </w:pPr>
      <w:r>
        <w:rPr>
          <w:rFonts w:ascii="Microsoft YaHei" w:hAnsi="Microsoft YaHei" w:eastAsia="Microsoft YaHei"/>
        </w:rPr>
        <w:t>11. 测试验收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TC-01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双手张合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spread 与幅度成正比，校准后满量程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TC-02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heart→dragon morph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1.5s 连续，无大面积横穿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TC-03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调色后爆炸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结束后 200ms 回到 userColor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TC-04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输入福字再清空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回 selectedModelId 轮廓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TC-05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OK 手势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三指弯曲捏合可触发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TC-06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burst 冷却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3s 内不重复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TC-07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全屏 resize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粒子不变形，spread 正常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TC-08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10min 交互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内存增长 &lt;5MB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TC-09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Low 档手机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≥30fps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TC-10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visibility 切换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无 leak，恢复可玩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11.2 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环境</w:t>
            </w:r>
          </w:p>
        </w:tc>
        <w:tc>
          <w:tcPr>
            <w:tcW w:type="dxa" w:w="4703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Chrome/Edge 90+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完整功能，推荐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Safari 15+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HTTPS；本地用 live server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抖音 WebView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默认 Low 档，竖屏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file://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摄像头可能不可用；提示部署到 HTTPS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12.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4703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Morph 仍不够像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增加 cross-fade 至 2s；heart→复杂模型加中间态 nebula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MediaPipe 延迟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render 用 spread 预测外推 1 帧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字体加载失败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fallback 系统 sans；显示 error 态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WebGL context lost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重建 renderer + re-upload attributes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模型 fetch 失败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retry 2 次 + 回退 heart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13.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35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变更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V1.0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2026-06-01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初版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V2.0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2026-06-15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情感交互 + 国风库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V2.1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2026-06-15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架构评审修订：Morph/FSM/性能/生命周期/颜色优先级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969696"/>
          <w:sz w:val="20"/>
        </w:rPr>
        <w:t>— 文档结束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