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jc w:val="center"/>
        <w:rPr>
          <w:b/>
          <w:sz w:val="24"/>
          <w:szCs w:val="24"/>
          <w:rtl w:val="0"/>
        </w:rPr>
      </w:pPr>
      <w:r>
        <w:rPr>
          <w:b/>
          <w:sz w:val="24"/>
          <w:szCs w:val="24"/>
          <w:rtl w:val="0"/>
        </w:rPr>
        <w:t>Lab 7</w:t>
      </w:r>
    </w:p>
    <w:p>
      <w:pPr>
        <w:pageBreakBefore w:val="0"/>
        <w:jc w:val="left"/>
        <w:rPr>
          <w:rFonts w:hint="default"/>
          <w:b w:val="0"/>
          <w:bCs/>
          <w:sz w:val="24"/>
          <w:szCs w:val="24"/>
          <w:rtl w:val="0"/>
          <w:lang w:val="en"/>
        </w:rPr>
      </w:pPr>
      <w:r>
        <w:rPr>
          <w:b w:val="0"/>
          <w:bCs/>
          <w:sz w:val="24"/>
          <w:szCs w:val="24"/>
          <w:rtl w:val="0"/>
          <w:lang w:val="ru-RU"/>
        </w:rPr>
        <w:t>Коллекции</w:t>
      </w:r>
      <w:r>
        <w:rPr>
          <w:rFonts w:hint="default"/>
          <w:b w:val="0"/>
          <w:bCs/>
          <w:sz w:val="24"/>
          <w:szCs w:val="24"/>
          <w:rtl w:val="0"/>
          <w:lang w:val="ru-RU"/>
        </w:rPr>
        <w:t xml:space="preserve"> </w:t>
      </w:r>
      <w:r>
        <w:rPr>
          <w:rFonts w:hint="default"/>
          <w:b w:val="0"/>
          <w:bCs/>
          <w:sz w:val="24"/>
          <w:szCs w:val="24"/>
          <w:rtl w:val="0"/>
          <w:lang w:val="en"/>
        </w:rPr>
        <w:t xml:space="preserve">orders </w:t>
      </w:r>
      <w:r>
        <w:rPr>
          <w:rFonts w:hint="default"/>
          <w:b w:val="0"/>
          <w:bCs/>
          <w:sz w:val="24"/>
          <w:szCs w:val="24"/>
          <w:rtl w:val="0"/>
          <w:lang w:val="ru-RU"/>
        </w:rPr>
        <w:t xml:space="preserve">и </w:t>
      </w:r>
      <w:r>
        <w:rPr>
          <w:rFonts w:hint="default"/>
          <w:b w:val="0"/>
          <w:bCs/>
          <w:sz w:val="24"/>
          <w:szCs w:val="24"/>
          <w:rtl w:val="0"/>
          <w:lang w:val="en"/>
        </w:rPr>
        <w:t>items</w:t>
      </w:r>
    </w:p>
    <w:p>
      <w:pPr>
        <w:pageBreakBefore w:val="0"/>
        <w:jc w:val="left"/>
        <w:rPr>
          <w:rFonts w:hint="default"/>
          <w:b/>
          <w:sz w:val="24"/>
          <w:szCs w:val="24"/>
          <w:rtl w:val="0"/>
          <w:lang w:val="en"/>
        </w:rPr>
      </w:pP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2879725" cy="3279140"/>
            <wp:effectExtent l="0" t="0" r="15875" b="16510"/>
            <wp:docPr id="1" name="Picture 1" descr="Screenshot-20211215222108-585x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-20211215222108-585x6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3002280" cy="3277235"/>
            <wp:effectExtent l="0" t="0" r="7620" b="18415"/>
            <wp:docPr id="2" name="Picture 2" descr="Screenshot-20211215222154-560x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-20211215222154-560x6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jc w:val="left"/>
        <w:rPr>
          <w:rFonts w:hint="default"/>
          <w:b/>
          <w:sz w:val="24"/>
          <w:szCs w:val="24"/>
          <w:rtl w:val="0"/>
          <w:lang w:val="en"/>
        </w:rPr>
      </w:pP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2847975" cy="3837305"/>
            <wp:effectExtent l="0" t="0" r="9525" b="10795"/>
            <wp:docPr id="3" name="Picture 3" descr="Screenshot-20211215222744-550x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-20211215222744-550x7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2895600" cy="1770380"/>
            <wp:effectExtent l="0" t="0" r="0" b="1270"/>
            <wp:docPr id="4" name="Picture 4" descr="Screenshot-20211215222802-422x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-20211215222802-422x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jc w:val="left"/>
        <w:rPr>
          <w:rFonts w:hint="default"/>
          <w:b/>
          <w:sz w:val="24"/>
          <w:szCs w:val="24"/>
          <w:rtl w:val="0"/>
          <w:lang w:val="en"/>
        </w:rPr>
      </w:pPr>
    </w:p>
    <w:p>
      <w:pPr>
        <w:pageBreakBefore w:val="0"/>
        <w:jc w:val="center"/>
        <w:rPr>
          <w:rFonts w:hint="default"/>
          <w:b/>
          <w:sz w:val="24"/>
          <w:szCs w:val="24"/>
          <w:rtl w:val="0"/>
          <w:lang w:val="en"/>
        </w:rPr>
      </w:pPr>
    </w:p>
    <w:p>
      <w:pPr>
        <w:pageBreakBefore w:val="0"/>
        <w:jc w:val="center"/>
        <w:rPr>
          <w:rFonts w:hint="default"/>
          <w:b/>
          <w:sz w:val="24"/>
          <w:szCs w:val="24"/>
          <w:rtl w:val="0"/>
          <w:lang w:val="en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Підрахувати скільки одиниць товару є у кожного виробника ("producer")</w:t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4625975" cy="2588260"/>
            <wp:effectExtent l="0" t="0" r="3175" b="2540"/>
            <wp:docPr id="5" name="Picture 5" descr="Screenshot-20211215222956-790x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-20211215222956-790x4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Підрахувати загальну вартість товарів у кожного виробника ("producer")</w:t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3173730" cy="2146300"/>
            <wp:effectExtent l="0" t="0" r="7620" b="6350"/>
            <wp:docPr id="6" name="Picture 6" descr="Screenshot-20211215223221-451x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-20211215223221-451x3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сумарну вартість замовлень зроблену кожним замовником</w:t>
      </w: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047365" cy="1874520"/>
            <wp:effectExtent l="0" t="0" r="635" b="11430"/>
            <wp:docPr id="7" name="Picture 7" descr="Screenshot-20211215223445-478x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-20211215223445-478x2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сумарну вартість замовлень зроблену кожним замовником за певний період часу (використовуйте query condition)</w:t>
      </w:r>
      <w:r>
        <w:rPr>
          <w:sz w:val="24"/>
          <w:szCs w:val="24"/>
          <w:rtl w:val="0"/>
        </w:rPr>
        <w:drawing>
          <wp:inline distT="0" distB="0" distL="114300" distR="114300">
            <wp:extent cx="5933440" cy="1816735"/>
            <wp:effectExtent l="0" t="0" r="10160" b="12065"/>
            <wp:docPr id="8" name="Picture 8" descr="Screenshot-20211215223745-1091x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-20211215223745-1091x3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середню вартість замовлення</w:t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2339975" cy="2804795"/>
            <wp:effectExtent l="0" t="0" r="3175" b="14605"/>
            <wp:docPr id="9" name="Picture 9" descr="Screenshot-20211215224929-509x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-20211215224929-509x6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середню вартість замовлення кожного</w:t>
      </w:r>
      <w:r>
        <w:rPr>
          <w:rFonts w:hint="default"/>
          <w:sz w:val="24"/>
          <w:szCs w:val="24"/>
          <w:rtl w:val="0"/>
          <w:lang w:val="en"/>
        </w:rPr>
        <w:t xml:space="preserve"> </w:t>
      </w:r>
      <w:r>
        <w:rPr>
          <w:sz w:val="24"/>
          <w:szCs w:val="24"/>
          <w:rtl w:val="0"/>
        </w:rPr>
        <w:t>покупця</w:t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580640" cy="1720850"/>
            <wp:effectExtent l="0" t="0" r="10160" b="12700"/>
            <wp:docPr id="10" name="Picture 10" descr="Screenshot-20211215225421-600x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-20211215225421-600x4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в скількох замовленнях зустрічався кожен товар (скільки разів він був куплений)</w:t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55365" cy="2364740"/>
            <wp:effectExtent l="0" t="0" r="6985" b="16510"/>
            <wp:docPr id="11" name="Picture 11" descr="Screenshot-20211215230015-684x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-20211215230015-684x4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Для кожного товару отримаєте список всіх замовників які купили його</w:t>
      </w: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401060" cy="2344420"/>
            <wp:effectExtent l="0" t="0" r="8890" b="17780"/>
            <wp:docPr id="12" name="Picture 12" descr="Screenshot-20211215231030-718x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-20211215231030-718x49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Отримайте товар та список замовників, які купували його більше одного (двох) разу(ів)</w:t>
      </w: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2771775" cy="3674110"/>
            <wp:effectExtent l="0" t="0" r="9525" b="2540"/>
            <wp:docPr id="13" name="Picture 13" descr="Screenshot-20211215233652-678x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-20211215233652-678x89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148965" cy="3712845"/>
            <wp:effectExtent l="0" t="0" r="13335" b="1905"/>
            <wp:docPr id="14" name="Picture 14" descr="Screenshot-20211215233721-750x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-20211215233721-750x723"/>
                    <pic:cNvPicPr>
                      <a:picLocks noChangeAspect="1"/>
                    </pic:cNvPicPr>
                  </pic:nvPicPr>
                  <pic:blipFill>
                    <a:blip r:embed="rId19"/>
                    <a:srcRect r="18154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Отримайте топ N товарів за популярністю (тобто топ товарів, які куплялись найчастіше) (функцію sort не застосовувати)</w:t>
      </w:r>
    </w:p>
    <w:p>
      <w:pPr>
        <w:pageBreakBefore w:val="0"/>
        <w:numPr>
          <w:ilvl w:val="0"/>
          <w:numId w:val="0"/>
        </w:numPr>
        <w:spacing w:line="276" w:lineRule="auto"/>
        <w:jc w:val="center"/>
        <w:rPr>
          <w:sz w:val="24"/>
          <w:szCs w:val="24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372485" cy="3561715"/>
            <wp:effectExtent l="0" t="0" r="18415" b="635"/>
            <wp:docPr id="20" name="Picture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712845" cy="3753485"/>
            <wp:effectExtent l="0" t="0" r="1905" b="18415"/>
            <wp:docPr id="21" name="Picture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Для завдання 4) реалізуйте </w:t>
      </w:r>
      <w:r>
        <w:fldChar w:fldCharType="begin"/>
      </w:r>
      <w:r>
        <w:instrText xml:space="preserve"> HYPERLINK "https://docs.mongodb.com/manual/tutorial/perform-incremental-map-reduce/"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інкрементальний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Map / Reduce використовуючи </w:t>
      </w:r>
      <w:r>
        <w:rPr>
          <w:i/>
          <w:sz w:val="24"/>
          <w:szCs w:val="24"/>
          <w:rtl w:val="0"/>
        </w:rPr>
        <w:t>out</w:t>
      </w:r>
      <w:r>
        <w:rPr>
          <w:sz w:val="24"/>
          <w:szCs w:val="24"/>
          <w:rtl w:val="0"/>
        </w:rPr>
        <w:t xml:space="preserve"> і </w:t>
      </w:r>
      <w:r>
        <w:fldChar w:fldCharType="begin"/>
      </w:r>
      <w:r>
        <w:instrText xml:space="preserve"> HYPERLINK "https://docs.mongodb.com/manual/reference/method/db.collection.mapReduce/#output-to-a-collection-with-an-action" \h </w:instrText>
      </w:r>
      <w:r>
        <w:fldChar w:fldCharType="separate"/>
      </w:r>
      <w:r>
        <w:rPr>
          <w:i/>
          <w:color w:val="1155CC"/>
          <w:sz w:val="24"/>
          <w:szCs w:val="24"/>
          <w:u w:val="single"/>
          <w:rtl w:val="0"/>
        </w:rPr>
        <w:t>action</w:t>
      </w:r>
      <w:r>
        <w:rPr>
          <w:i/>
          <w:color w:val="1155CC"/>
          <w:sz w:val="24"/>
          <w:szCs w:val="24"/>
          <w:u w:val="single"/>
          <w:rtl w:val="0"/>
        </w:rPr>
        <w:fldChar w:fldCharType="end"/>
      </w:r>
    </w:p>
    <w:p>
      <w:pPr>
        <w:pageBreakBefore w:val="0"/>
        <w:numPr>
          <w:ilvl w:val="0"/>
          <w:numId w:val="0"/>
        </w:numPr>
        <w:spacing w:line="276" w:lineRule="auto"/>
        <w:rPr>
          <w:i/>
          <w:color w:val="1155CC"/>
          <w:sz w:val="24"/>
          <w:szCs w:val="24"/>
          <w:u w:val="single"/>
          <w:rtl w:val="0"/>
        </w:rPr>
      </w:pPr>
    </w:p>
    <w:p>
      <w:pPr>
        <w:pageBreakBefore w:val="0"/>
        <w:numPr>
          <w:ilvl w:val="0"/>
          <w:numId w:val="0"/>
        </w:numPr>
        <w:spacing w:line="276" w:lineRule="auto"/>
        <w:rPr>
          <w:rFonts w:hint="default"/>
          <w:i/>
          <w:color w:val="1155CC"/>
          <w:sz w:val="24"/>
          <w:szCs w:val="24"/>
          <w:u w:val="single"/>
          <w:rtl w:val="0"/>
          <w:lang w:val="en"/>
        </w:rPr>
      </w:pPr>
      <w:r>
        <w:rPr>
          <w:rFonts w:hint="default"/>
          <w:i/>
          <w:color w:val="1155CC"/>
          <w:sz w:val="24"/>
          <w:szCs w:val="24"/>
          <w:u w:val="single"/>
          <w:rtl w:val="0"/>
          <w:lang w:val="en"/>
        </w:rPr>
        <w:drawing>
          <wp:inline distT="0" distB="0" distL="114300" distR="114300">
            <wp:extent cx="5045075" cy="2189480"/>
            <wp:effectExtent l="0" t="0" r="3175" b="1270"/>
            <wp:docPr id="15" name="Picture 15" descr="Screenshot-20211216001537-1302x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-20211216001537-1302x5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>Для кожного користувача, визначить на яку суму їм було зроблено замовлень за кож</w:t>
      </w:r>
      <w:bookmarkStart w:id="0" w:name="_GoBack"/>
      <w:bookmarkEnd w:id="0"/>
      <w:r>
        <w:rPr>
          <w:sz w:val="24"/>
          <w:szCs w:val="24"/>
          <w:rtl w:val="0"/>
        </w:rPr>
        <w:t xml:space="preserve">ен місяць цього року та за аналогічний місяць минулого року та динаміку збільшення/зменшення замовлень. </w:t>
      </w:r>
    </w:p>
    <w:p>
      <w:pPr>
        <w:pageBreakBefore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ru-RU"/>
        </w:rPr>
        <w:t>Спершу, добавимо дек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 xml:space="preserve">лька замовлень до вже 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>снуючих, як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 xml:space="preserve"> були створен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 xml:space="preserve"> у цьому та минулому роц</w:t>
      </w:r>
      <w:r>
        <w:rPr>
          <w:rFonts w:hint="default"/>
          <w:sz w:val="24"/>
          <w:szCs w:val="24"/>
          <w:rtl w:val="0"/>
          <w:lang w:val="en"/>
        </w:rPr>
        <w:t>i</w:t>
      </w:r>
    </w:p>
    <w:p>
      <w:pPr>
        <w:pageBreakBefore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5034280" cy="3450590"/>
            <wp:effectExtent l="0" t="0" r="13970" b="16510"/>
            <wp:docPr id="16" name="Picture 16" descr="Screenshot-20211216165306-1282x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-20211216165306-1282x8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jc w:val="center"/>
        <w:rPr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5031105" cy="4753610"/>
            <wp:effectExtent l="0" t="0" r="17145" b="8890"/>
            <wp:docPr id="17" name="Picture 17" descr="Screenshot-20211216170224-867x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-20211216170224-867x8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0" w:firstLine="0"/>
        <w:jc w:val="center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2951480" cy="1261110"/>
            <wp:effectExtent l="0" t="0" r="1270" b="15240"/>
            <wp:docPr id="18" name="Picture 18" descr="Screenshot-20211216170246-398x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-20211216170246-398x1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0" w:firstLine="0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2322195" cy="6055360"/>
            <wp:effectExtent l="0" t="0" r="1905" b="2540"/>
            <wp:docPr id="19" name="Picture 19" descr="Screenshot-20211216170315-374x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-20211216170315-374x9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Arial">
    <w:panose1 w:val="020B0604020202020204"/>
    <w:charset w:val="86"/>
    <w:family w:val="swiss"/>
    <w:pitch w:val="default"/>
    <w:sig w:usb0="00007A87" w:usb1="80000000" w:usb2="00000008" w:usb3="00000000" w:csb0="400001FF" w:csb1="F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FF1F6C"/>
    <w:multiLevelType w:val="multilevel"/>
    <w:tmpl w:val="EDFF1F6C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B7A809F"/>
    <w:rsid w:val="BFFE5688"/>
    <w:rsid w:val="DFDF067B"/>
    <w:rsid w:val="E7DF494C"/>
    <w:rsid w:val="EFFFE406"/>
    <w:rsid w:val="FFF7D6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200" w:after="0"/>
    </w:pPr>
    <w:rPr>
      <w:rFonts w:ascii="Trebuchet MS" w:hAnsi="Trebuchet MS" w:eastAsia="Trebuchet MS" w:cs="Trebuchet MS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200" w:after="0"/>
    </w:pPr>
    <w:rPr>
      <w:rFonts w:ascii="Trebuchet MS" w:hAnsi="Trebuchet MS" w:eastAsia="Trebuchet MS" w:cs="Trebuchet MS"/>
      <w:b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b/>
      <w:color w:val="666666"/>
      <w:sz w:val="24"/>
      <w:szCs w:val="24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0"/>
    </w:pPr>
    <w:rPr>
      <w:rFonts w:ascii="Trebuchet MS" w:hAnsi="Trebuchet MS" w:eastAsia="Trebuchet MS" w:cs="Trebuchet MS"/>
      <w:sz w:val="42"/>
      <w:szCs w:val="4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Office_11.1.0.9505_F1E327BC-269C-435d-A152-05C5408002CA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2021-12-16T18:00:00Z</dcterms:created>
  <dc:creator>2</dc:creator>
  <cp:lastModifiedBy>coden</cp:lastModifiedBy>
  <dcterms:modified xsi:type="dcterms:W3CDTF">2021-12-16T21:56:24Z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