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6729" w14:textId="77777777" w:rsidR="00CA6563" w:rsidRPr="00CA6563" w:rsidRDefault="00CA6563" w:rsidP="00CA656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  <w:lang w:val="el-GR"/>
        </w:rPr>
      </w:pPr>
      <w:r w:rsidRPr="00CA6563">
        <w:rPr>
          <w:rFonts w:ascii="TimesNewRomanPS-BoldMT" w:hAnsi="TimesNewRomanPS-BoldMT" w:cs="TimesNewRomanPS-BoldMT"/>
          <w:b/>
          <w:bCs/>
          <w:sz w:val="32"/>
          <w:szCs w:val="32"/>
          <w:lang w:val="el-GR"/>
        </w:rPr>
        <w:t>ΓΛΩΣΣΕΣ ΠΡΟΓΡΑΜΜΑΤΙΣΜΟΥ ΜΕΤΑΓΛΩΤΤΙΣΤΕΣ</w:t>
      </w:r>
    </w:p>
    <w:p w14:paraId="25464D90" w14:textId="77777777" w:rsidR="00CA6563" w:rsidRPr="00CA6563" w:rsidRDefault="00CA6563" w:rsidP="00CA656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  <w:lang w:val="el-GR"/>
        </w:rPr>
      </w:pPr>
      <w:r w:rsidRPr="00CA6563">
        <w:rPr>
          <w:rFonts w:ascii="TimesNewRomanPS-BoldMT" w:hAnsi="TimesNewRomanPS-BoldMT" w:cs="TimesNewRomanPS-BoldMT"/>
          <w:b/>
          <w:bCs/>
          <w:sz w:val="32"/>
          <w:szCs w:val="32"/>
          <w:lang w:val="el-GR"/>
        </w:rPr>
        <w:t>Ασκήσεις</w:t>
      </w:r>
    </w:p>
    <w:p w14:paraId="151A5399" w14:textId="77777777" w:rsidR="00CA6563" w:rsidRPr="00CA6563" w:rsidRDefault="00CA6563" w:rsidP="00CA656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  <w:lang w:val="el-GR"/>
        </w:rPr>
      </w:pPr>
      <w:r w:rsidRPr="00CA6563">
        <w:rPr>
          <w:rFonts w:ascii="TimesNewRomanPS-BoldMT" w:hAnsi="TimesNewRomanPS-BoldMT" w:cs="TimesNewRomanPS-BoldMT"/>
          <w:b/>
          <w:bCs/>
          <w:sz w:val="32"/>
          <w:szCs w:val="32"/>
          <w:lang w:val="el-GR"/>
        </w:rPr>
        <w:t>2019-2020</w:t>
      </w:r>
    </w:p>
    <w:p w14:paraId="27D2CA23" w14:textId="7DCDE187" w:rsidR="00FD6EE1" w:rsidRPr="00CA6563" w:rsidRDefault="00CA6563" w:rsidP="00CA6563">
      <w:pPr>
        <w:jc w:val="center"/>
        <w:rPr>
          <w:rFonts w:cs="TimesNewRomanPS-BoldMT"/>
          <w:b/>
          <w:bCs/>
          <w:sz w:val="32"/>
          <w:szCs w:val="32"/>
          <w:lang w:val="el-GR"/>
        </w:rPr>
      </w:pPr>
      <w:r w:rsidRPr="00CA6563">
        <w:rPr>
          <w:rFonts w:ascii="TimesNewRomanPS-BoldMT" w:hAnsi="TimesNewRomanPS-BoldMT" w:cs="TimesNewRomanPS-BoldMT"/>
          <w:b/>
          <w:bCs/>
          <w:sz w:val="32"/>
          <w:szCs w:val="32"/>
          <w:lang w:val="el-GR"/>
        </w:rPr>
        <w:t xml:space="preserve">Κανονικές Εκφράσεις και </w:t>
      </w:r>
      <w:r w:rsidRPr="00CA6563">
        <w:rPr>
          <w:rFonts w:ascii="TimesNewRomanPS-BoldMT" w:hAnsi="TimesNewRomanPS-BoldMT" w:cs="TimesNewRomanPS-BoldMT"/>
          <w:b/>
          <w:bCs/>
          <w:sz w:val="32"/>
          <w:szCs w:val="32"/>
        </w:rPr>
        <w:t>FLEX</w:t>
      </w:r>
      <w:r w:rsidRPr="00CA6563">
        <w:rPr>
          <w:rFonts w:ascii="TimesNewRomanPS-BoldMT" w:hAnsi="TimesNewRomanPS-BoldMT" w:cs="TimesNewRomanPS-BoldMT"/>
          <w:b/>
          <w:bCs/>
          <w:sz w:val="32"/>
          <w:szCs w:val="32"/>
          <w:lang w:val="el-GR"/>
        </w:rPr>
        <w:t xml:space="preserve"> / </w:t>
      </w:r>
      <w:r w:rsidRPr="00CA6563">
        <w:rPr>
          <w:rFonts w:ascii="TimesNewRomanPS-BoldMT" w:hAnsi="TimesNewRomanPS-BoldMT" w:cs="TimesNewRomanPS-BoldMT"/>
          <w:b/>
          <w:bCs/>
          <w:sz w:val="32"/>
          <w:szCs w:val="32"/>
        </w:rPr>
        <w:t>BISON</w:t>
      </w:r>
      <w:r w:rsidRPr="00CA6563">
        <w:rPr>
          <w:rFonts w:ascii="TimesNewRomanPS-BoldMT" w:hAnsi="TimesNewRomanPS-BoldMT" w:cs="TimesNewRomanPS-BoldMT"/>
          <w:b/>
          <w:bCs/>
          <w:sz w:val="32"/>
          <w:szCs w:val="32"/>
          <w:lang w:val="el-GR"/>
        </w:rPr>
        <w:t xml:space="preserve"> Συντακτική Ανάλυση</w:t>
      </w:r>
    </w:p>
    <w:p w14:paraId="5E51E2BD" w14:textId="229D1FCF" w:rsidR="00CA6563" w:rsidRDefault="00CA6563" w:rsidP="00CA6563">
      <w:pPr>
        <w:jc w:val="center"/>
        <w:rPr>
          <w:rFonts w:cs="TimesNewRomanPS-BoldMT"/>
          <w:b/>
          <w:bCs/>
          <w:sz w:val="32"/>
          <w:szCs w:val="28"/>
        </w:rPr>
      </w:pPr>
      <w:r w:rsidRPr="00CA6563">
        <w:rPr>
          <w:rFonts w:cs="TimesNewRomanPS-BoldMT"/>
          <w:b/>
          <w:bCs/>
          <w:sz w:val="32"/>
          <w:szCs w:val="28"/>
          <w:lang w:val="el-GR"/>
        </w:rPr>
        <w:t>ΓΙΑΝΤΣΙΟΣ ΚΩΝΣΤΑΝΤΙΝΟΣ</w:t>
      </w:r>
      <w:r w:rsidRPr="00CA6563">
        <w:rPr>
          <w:rFonts w:cs="TimesNewRomanPS-BoldMT"/>
          <w:b/>
          <w:bCs/>
          <w:sz w:val="32"/>
          <w:szCs w:val="28"/>
          <w:lang w:val="el-GR"/>
        </w:rPr>
        <w:tab/>
      </w:r>
      <w:r w:rsidRPr="00CA6563">
        <w:rPr>
          <w:rFonts w:cs="TimesNewRomanPS-BoldMT"/>
          <w:b/>
          <w:bCs/>
          <w:sz w:val="32"/>
          <w:szCs w:val="28"/>
          <w:lang w:val="el-GR"/>
        </w:rPr>
        <w:tab/>
      </w:r>
      <w:r w:rsidRPr="00CA6563">
        <w:rPr>
          <w:rFonts w:cs="TimesNewRomanPS-BoldMT"/>
          <w:b/>
          <w:bCs/>
          <w:sz w:val="32"/>
          <w:szCs w:val="28"/>
          <w:lang w:val="el-GR"/>
        </w:rPr>
        <w:tab/>
      </w:r>
      <w:r w:rsidRPr="00CA6563">
        <w:rPr>
          <w:rFonts w:cs="TimesNewRomanPS-BoldMT"/>
          <w:b/>
          <w:bCs/>
          <w:sz w:val="32"/>
          <w:szCs w:val="28"/>
          <w:lang w:val="el-GR"/>
        </w:rPr>
        <w:tab/>
        <w:t>Α.Μ</w:t>
      </w:r>
      <w:r w:rsidRPr="00CA6563">
        <w:rPr>
          <w:rFonts w:cs="TimesNewRomanPS-BoldMT"/>
          <w:b/>
          <w:bCs/>
          <w:sz w:val="32"/>
          <w:szCs w:val="28"/>
        </w:rPr>
        <w:t>.:dai17153</w:t>
      </w:r>
    </w:p>
    <w:p w14:paraId="00DA1BD3" w14:textId="77777777" w:rsidR="00F137E0" w:rsidRDefault="00F137E0" w:rsidP="00CA6563">
      <w:pPr>
        <w:jc w:val="center"/>
        <w:rPr>
          <w:rFonts w:cs="TimesNewRomanPS-BoldMT"/>
          <w:b/>
          <w:bCs/>
          <w:sz w:val="32"/>
          <w:szCs w:val="28"/>
        </w:rPr>
      </w:pPr>
    </w:p>
    <w:p w14:paraId="2756DAB0" w14:textId="395BC4D6" w:rsidR="00E227A2" w:rsidRPr="00E227A2" w:rsidRDefault="00501691" w:rsidP="00E227A2">
      <w:pPr>
        <w:pStyle w:val="ListParagraph"/>
        <w:numPr>
          <w:ilvl w:val="0"/>
          <w:numId w:val="2"/>
        </w:numPr>
        <w:jc w:val="both"/>
        <w:rPr>
          <w:rFonts w:cs="TimesNewRomanPS-BoldMT"/>
          <w:b/>
          <w:bCs/>
          <w:sz w:val="32"/>
          <w:szCs w:val="28"/>
        </w:rPr>
      </w:pPr>
      <w:r w:rsidRPr="00E227A2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A </w:t>
      </w:r>
      <w:proofErr w:type="spellStart"/>
      <w:r w:rsidRPr="00E227A2">
        <w:rPr>
          <w:rFonts w:ascii="TimesNewRomanPS-BoldMT" w:hAnsi="TimesNewRomanPS-BoldMT" w:cs="TimesNewRomanPS-BoldMT"/>
          <w:b/>
          <w:bCs/>
          <w:sz w:val="28"/>
          <w:szCs w:val="28"/>
        </w:rPr>
        <w:t>NetLogo</w:t>
      </w:r>
      <w:proofErr w:type="spellEnd"/>
      <w:r w:rsidRPr="00E227A2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like Language</w:t>
      </w:r>
    </w:p>
    <w:p w14:paraId="109B19BD" w14:textId="77777777" w:rsidR="00E227A2" w:rsidRPr="00E227A2" w:rsidRDefault="00E227A2" w:rsidP="00E227A2">
      <w:pPr>
        <w:pStyle w:val="ListParagraph"/>
        <w:jc w:val="both"/>
        <w:rPr>
          <w:rFonts w:cs="TimesNewRomanPS-BoldMT"/>
          <w:b/>
          <w:bCs/>
          <w:sz w:val="32"/>
          <w:szCs w:val="28"/>
        </w:rPr>
      </w:pPr>
    </w:p>
    <w:p w14:paraId="78B8A1BF" w14:textId="59578C61" w:rsidR="006F48CB" w:rsidRPr="00F137E0" w:rsidRDefault="006F48CB" w:rsidP="00F137E0">
      <w:pPr>
        <w:jc w:val="both"/>
        <w:rPr>
          <w:rFonts w:cs="TimesNewRomanPS-BoldMT"/>
          <w:sz w:val="24"/>
          <w:szCs w:val="24"/>
        </w:rPr>
      </w:pPr>
      <w:r w:rsidRPr="00F137E0">
        <w:rPr>
          <w:rFonts w:cs="TimesNewRomanPS-BoldMT"/>
          <w:sz w:val="24"/>
          <w:szCs w:val="24"/>
          <w:lang w:val="el-GR"/>
        </w:rPr>
        <w:t>Απαλοιφή</w:t>
      </w:r>
      <w:r w:rsidR="00E227A2" w:rsidRPr="00F137E0">
        <w:rPr>
          <w:rFonts w:cs="TimesNewRomanPS-BoldMT"/>
          <w:sz w:val="24"/>
          <w:szCs w:val="24"/>
          <w:lang w:val="el-GR"/>
        </w:rPr>
        <w:t xml:space="preserve"> αριστερής αναδρομής</w:t>
      </w:r>
      <w:r w:rsidR="00E227A2" w:rsidRPr="00F137E0">
        <w:rPr>
          <w:rFonts w:cs="TimesNewRomanPS-BoldMT"/>
          <w:sz w:val="24"/>
          <w:szCs w:val="24"/>
        </w:rPr>
        <w:t>:</w:t>
      </w:r>
    </w:p>
    <w:p w14:paraId="24474BCE" w14:textId="1B77283B" w:rsidR="006F48CB" w:rsidRPr="006F48CB" w:rsidRDefault="006F48CB" w:rsidP="006F48CB">
      <w:pPr>
        <w:pStyle w:val="ListParagraph"/>
        <w:numPr>
          <w:ilvl w:val="0"/>
          <w:numId w:val="3"/>
        </w:numPr>
        <w:jc w:val="both"/>
        <w:rPr>
          <w:rFonts w:cs="TimesNewRomanPS-BoldMT"/>
          <w:sz w:val="24"/>
          <w:szCs w:val="24"/>
          <w:lang w:val="el-GR"/>
        </w:rPr>
      </w:pPr>
      <w:r>
        <w:rPr>
          <w:rFonts w:cs="TimesNewRomanPS-BoldMT"/>
          <w:sz w:val="24"/>
          <w:szCs w:val="24"/>
          <w:lang w:val="el-GR"/>
        </w:rPr>
        <w:t xml:space="preserve">Μετασχηματισμός 1 </w:t>
      </w:r>
      <w:r>
        <w:rPr>
          <w:rFonts w:cs="TimesNewRomanPS-BoldMT"/>
          <w:sz w:val="24"/>
          <w:szCs w:val="24"/>
        </w:rPr>
        <w:t xml:space="preserve">: </w:t>
      </w:r>
    </w:p>
    <w:p w14:paraId="008D332E" w14:textId="1D4D3873" w:rsidR="006F48CB" w:rsidRDefault="0097771A" w:rsidP="0097771A">
      <w:pPr>
        <w:pStyle w:val="ListParagraph"/>
        <w:ind w:left="1440"/>
        <w:jc w:val="both"/>
        <w:rPr>
          <w:rFonts w:eastAsia="TimesNewRomanPSMT" w:cs="TimesNewRomanPSMT"/>
          <w:sz w:val="24"/>
          <w:szCs w:val="24"/>
          <w:lang w:val="el-GR"/>
        </w:rPr>
      </w:pPr>
      <w:r>
        <w:rPr>
          <w:rFonts w:cs="TimesNewRomanPS-BoldMT"/>
          <w:sz w:val="24"/>
          <w:szCs w:val="24"/>
          <w:lang w:val="el-GR"/>
        </w:rPr>
        <w:t xml:space="preserve">Υπάρχει ο εξής αναδρομικός κανόνας </w:t>
      </w:r>
      <w:r w:rsidRPr="0097771A">
        <w:rPr>
          <w:rFonts w:cs="TimesNewRomanPS-BoldMT"/>
          <w:sz w:val="24"/>
          <w:szCs w:val="24"/>
          <w:lang w:val="el-GR"/>
        </w:rPr>
        <w:t xml:space="preserve">: </w:t>
      </w:r>
      <w:r w:rsidR="006F48CB" w:rsidRPr="00357054">
        <w:rPr>
          <w:rFonts w:ascii="TimesNewRomanPSMT" w:eastAsia="TimesNewRomanPSMT" w:cs="TimesNewRomanPSMT"/>
          <w:sz w:val="24"/>
          <w:szCs w:val="24"/>
          <w:highlight w:val="yellow"/>
        </w:rPr>
        <w:t>Vars</w:t>
      </w:r>
      <w:r w:rsidR="006F48CB" w:rsidRPr="0097771A">
        <w:rPr>
          <w:rFonts w:ascii="TimesNewRomanPSMT" w:eastAsia="TimesNewRomanPSMT" w:cs="TimesNewRomanPSMT"/>
          <w:sz w:val="24"/>
          <w:szCs w:val="24"/>
          <w:lang w:val="el-GR"/>
        </w:rPr>
        <w:t xml:space="preserve"> ::= "</w:t>
      </w:r>
      <w:r w:rsidR="006F48CB" w:rsidRPr="0097771A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6F48CB" w:rsidRPr="0097771A">
        <w:rPr>
          <w:rFonts w:ascii="TimesNewRomanPSMT" w:eastAsia="TimesNewRomanPSMT" w:cs="TimesNewRomanPSMT"/>
          <w:sz w:val="24"/>
          <w:szCs w:val="24"/>
          <w:lang w:val="el-GR"/>
        </w:rPr>
        <w:t xml:space="preserve">" | </w:t>
      </w:r>
      <w:r w:rsidR="006F48CB" w:rsidRPr="00357054">
        <w:rPr>
          <w:rFonts w:ascii="TimesNewRomanPSMT" w:eastAsia="TimesNewRomanPSMT" w:cs="TimesNewRomanPSMT"/>
          <w:sz w:val="24"/>
          <w:szCs w:val="24"/>
          <w:highlight w:val="yellow"/>
        </w:rPr>
        <w:t>Vars</w:t>
      </w:r>
      <w:r w:rsidR="006F48CB" w:rsidRPr="0097771A">
        <w:rPr>
          <w:rFonts w:ascii="TimesNewRomanPSMT" w:eastAsia="TimesNewRomanPSMT" w:cs="TimesNewRomanPSMT"/>
          <w:sz w:val="24"/>
          <w:szCs w:val="24"/>
          <w:lang w:val="el-GR"/>
        </w:rPr>
        <w:t xml:space="preserve"> "</w:t>
      </w:r>
      <w:r w:rsidR="006F48CB" w:rsidRPr="0097771A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6F48CB" w:rsidRPr="0097771A">
        <w:rPr>
          <w:rFonts w:ascii="TimesNewRomanPSMT" w:eastAsia="TimesNewRomanPSMT" w:cs="TimesNewRomanPSMT"/>
          <w:sz w:val="24"/>
          <w:szCs w:val="24"/>
          <w:lang w:val="el-GR"/>
        </w:rPr>
        <w:t>"</w:t>
      </w:r>
    </w:p>
    <w:p w14:paraId="367B6381" w14:textId="77777777" w:rsidR="00CF5B91" w:rsidRPr="00CF5B91" w:rsidRDefault="00CF5B91" w:rsidP="0097771A">
      <w:pPr>
        <w:pStyle w:val="ListParagraph"/>
        <w:ind w:left="1440"/>
        <w:jc w:val="both"/>
        <w:rPr>
          <w:rFonts w:cs="TimesNewRomanPS-BoldMT"/>
          <w:sz w:val="24"/>
          <w:szCs w:val="24"/>
          <w:lang w:val="el-GR"/>
        </w:rPr>
      </w:pPr>
    </w:p>
    <w:p w14:paraId="0E3E0E1F" w14:textId="3AE3E736" w:rsidR="0097771A" w:rsidRDefault="0097771A" w:rsidP="006F48CB">
      <w:pPr>
        <w:pStyle w:val="ListParagraph"/>
        <w:ind w:left="1440"/>
        <w:jc w:val="both"/>
        <w:rPr>
          <w:rFonts w:eastAsia="TimesNewRomanPSMT" w:cs="TimesNewRomanPSMT"/>
          <w:sz w:val="24"/>
          <w:szCs w:val="24"/>
          <w:lang w:val="el-GR"/>
        </w:rPr>
      </w:pPr>
      <w:r>
        <w:rPr>
          <w:rFonts w:eastAsia="TimesNewRomanPSMT" w:cs="TimesNewRomanPSMT"/>
          <w:sz w:val="24"/>
          <w:szCs w:val="24"/>
          <w:lang w:val="el-GR"/>
        </w:rPr>
        <w:t xml:space="preserve">Οπού γίνεται </w:t>
      </w:r>
      <w:r w:rsidRPr="00632E12">
        <w:rPr>
          <w:rFonts w:eastAsia="TimesNewRomanPSMT" w:cs="TimesNewRomanPSMT"/>
          <w:sz w:val="24"/>
          <w:szCs w:val="24"/>
          <w:lang w:val="el-GR"/>
        </w:rPr>
        <w:t xml:space="preserve">: </w:t>
      </w:r>
      <w:r>
        <w:rPr>
          <w:rFonts w:eastAsia="TimesNewRomanPSMT" w:cs="TimesNewRomanPSMT"/>
          <w:sz w:val="24"/>
          <w:szCs w:val="24"/>
        </w:rPr>
        <w:t>Vars</w:t>
      </w:r>
      <w:r w:rsidRPr="00632E12">
        <w:rPr>
          <w:rFonts w:eastAsia="TimesNewRomanPSMT" w:cs="TimesNewRomanPSMT"/>
          <w:sz w:val="24"/>
          <w:szCs w:val="24"/>
          <w:lang w:val="el-GR"/>
        </w:rPr>
        <w:t xml:space="preserve"> </w:t>
      </w:r>
      <w:r w:rsidRPr="0097771A">
        <w:rPr>
          <w:rFonts w:ascii="TimesNewRomanPSMT" w:eastAsia="TimesNewRomanPSMT" w:cs="TimesNewRomanPSMT"/>
          <w:sz w:val="24"/>
          <w:szCs w:val="24"/>
          <w:lang w:val="el-GR"/>
        </w:rPr>
        <w:t>::=</w:t>
      </w:r>
      <w:r w:rsidRPr="00632E12">
        <w:rPr>
          <w:rFonts w:eastAsia="TimesNewRomanPSMT" w:cs="TimesNewRomanPSMT"/>
          <w:sz w:val="24"/>
          <w:szCs w:val="24"/>
          <w:lang w:val="el-GR"/>
        </w:rPr>
        <w:t xml:space="preserve"> </w:t>
      </w:r>
      <w:r w:rsidR="00632E12" w:rsidRPr="0097771A">
        <w:rPr>
          <w:rFonts w:ascii="TimesNewRomanPSMT" w:eastAsia="TimesNewRomanPSMT" w:cs="TimesNewRomanPSMT"/>
          <w:sz w:val="24"/>
          <w:szCs w:val="24"/>
          <w:lang w:val="el-GR"/>
        </w:rPr>
        <w:t>"</w:t>
      </w:r>
      <w:r w:rsidR="00632E12" w:rsidRPr="0097771A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632E12" w:rsidRPr="0097771A">
        <w:rPr>
          <w:rFonts w:ascii="TimesNewRomanPSMT" w:eastAsia="TimesNewRomanPSMT" w:cs="TimesNewRomanPSMT"/>
          <w:sz w:val="24"/>
          <w:szCs w:val="24"/>
          <w:lang w:val="el-GR"/>
        </w:rPr>
        <w:t>"</w:t>
      </w:r>
      <w:r w:rsidR="00632E12" w:rsidRPr="00632E12">
        <w:rPr>
          <w:rFonts w:eastAsia="TimesNewRomanPSMT" w:cs="TimesNewRomanPSMT"/>
          <w:sz w:val="24"/>
          <w:szCs w:val="24"/>
          <w:lang w:val="el-GR"/>
        </w:rPr>
        <w:t xml:space="preserve"> </w:t>
      </w:r>
      <w:r w:rsidR="00632E12">
        <w:rPr>
          <w:rFonts w:eastAsia="TimesNewRomanPSMT" w:cs="TimesNewRomanPSMT"/>
          <w:sz w:val="24"/>
          <w:szCs w:val="24"/>
        </w:rPr>
        <w:t>Vars</w:t>
      </w:r>
      <w:r w:rsidR="00632E12" w:rsidRPr="00632E12">
        <w:rPr>
          <w:rFonts w:eastAsia="TimesNewRomanPSMT" w:cs="TimesNewRomanPSMT"/>
          <w:sz w:val="24"/>
          <w:szCs w:val="24"/>
          <w:lang w:val="el-GR"/>
        </w:rPr>
        <w:t xml:space="preserve">’ </w:t>
      </w:r>
    </w:p>
    <w:p w14:paraId="3AFC58AD" w14:textId="4090626D" w:rsidR="00632E12" w:rsidRDefault="00632E12" w:rsidP="006F48CB">
      <w:pPr>
        <w:pStyle w:val="ListParagraph"/>
        <w:ind w:left="1440"/>
        <w:jc w:val="both"/>
        <w:rPr>
          <w:rFonts w:eastAsia="TimesNewRomanPSMT" w:cs="TimesNewRomanPSMT"/>
          <w:sz w:val="24"/>
          <w:szCs w:val="24"/>
          <w:lang w:val="el-GR"/>
        </w:rPr>
      </w:pPr>
      <w:r>
        <w:rPr>
          <w:rFonts w:eastAsia="TimesNewRomanPSMT" w:cs="TimesNewRomanPSMT"/>
          <w:sz w:val="24"/>
          <w:szCs w:val="24"/>
          <w:lang w:val="el-GR"/>
        </w:rPr>
        <w:tab/>
      </w:r>
      <w:r>
        <w:rPr>
          <w:rFonts w:eastAsia="TimesNewRomanPSMT" w:cs="TimesNewRomanPSMT"/>
          <w:sz w:val="24"/>
          <w:szCs w:val="24"/>
          <w:lang w:val="el-GR"/>
        </w:rPr>
        <w:tab/>
      </w:r>
      <w:r>
        <w:rPr>
          <w:rFonts w:eastAsia="TimesNewRomanPSMT" w:cs="TimesNewRomanPSMT"/>
          <w:sz w:val="24"/>
          <w:szCs w:val="24"/>
        </w:rPr>
        <w:t>Vars</w:t>
      </w:r>
      <w:r w:rsidRPr="00632E12">
        <w:rPr>
          <w:rFonts w:eastAsia="TimesNewRomanPSMT" w:cs="TimesNewRomanPSMT"/>
          <w:sz w:val="24"/>
          <w:szCs w:val="24"/>
          <w:lang w:val="el-GR"/>
        </w:rPr>
        <w:t>’</w:t>
      </w:r>
      <w:r>
        <w:rPr>
          <w:rFonts w:eastAsia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cs="TimesNewRomanPSMT" w:hint="eastAsia"/>
          <w:sz w:val="24"/>
          <w:szCs w:val="24"/>
          <w:lang w:val="el-GR"/>
        </w:rPr>
        <w:t>::=</w:t>
      </w:r>
      <w:r>
        <w:rPr>
          <w:rFonts w:eastAsia="TimesNewRomanPSMT" w:cs="TimesNewRomanPSMT"/>
          <w:sz w:val="24"/>
          <w:szCs w:val="24"/>
        </w:rPr>
        <w:t xml:space="preserve"> </w:t>
      </w:r>
      <w:r w:rsidR="00C136E9">
        <w:rPr>
          <w:rFonts w:ascii="TimesNewRomanPSMT" w:eastAsia="TimesNewRomanPSMT" w:cs="TimesNewRomanPSMT" w:hint="eastAsia"/>
          <w:sz w:val="24"/>
          <w:szCs w:val="24"/>
          <w:lang w:val="el-GR"/>
        </w:rPr>
        <w:t>"</w:t>
      </w:r>
      <w:r w:rsidR="00C136E9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C136E9">
        <w:rPr>
          <w:rFonts w:ascii="TimesNewRomanPSMT" w:eastAsia="TimesNewRomanPSMT" w:cs="TimesNewRomanPSMT" w:hint="eastAsia"/>
          <w:sz w:val="24"/>
          <w:szCs w:val="24"/>
          <w:lang w:val="el-GR"/>
        </w:rPr>
        <w:t>"</w:t>
      </w:r>
      <w:r w:rsidR="00C136E9">
        <w:rPr>
          <w:rFonts w:eastAsia="TimesNewRomanPSMT" w:cs="TimesNewRomanPSMT"/>
          <w:sz w:val="24"/>
          <w:szCs w:val="24"/>
        </w:rPr>
        <w:t xml:space="preserve"> </w:t>
      </w:r>
      <w:r w:rsidR="0068225F">
        <w:rPr>
          <w:rFonts w:eastAsia="TimesNewRomanPSMT" w:cs="TimesNewRomanPSMT"/>
          <w:sz w:val="24"/>
          <w:szCs w:val="24"/>
        </w:rPr>
        <w:t>Vars</w:t>
      </w:r>
      <w:r w:rsidR="0068225F" w:rsidRPr="00632E12">
        <w:rPr>
          <w:rFonts w:eastAsia="TimesNewRomanPSMT" w:cs="TimesNewRomanPSMT"/>
          <w:sz w:val="24"/>
          <w:szCs w:val="24"/>
          <w:lang w:val="el-GR"/>
        </w:rPr>
        <w:t>’</w:t>
      </w:r>
      <w:r w:rsidR="008931A7">
        <w:rPr>
          <w:rFonts w:eastAsia="TimesNewRomanPSMT" w:cs="TimesNewRomanPSMT"/>
          <w:sz w:val="24"/>
          <w:szCs w:val="24"/>
        </w:rPr>
        <w:t xml:space="preserve"> | </w:t>
      </w:r>
      <w:r w:rsidR="008931A7">
        <w:rPr>
          <w:rFonts w:eastAsia="TimesNewRomanPSMT" w:cs="TimesNewRomanPSMT"/>
          <w:sz w:val="24"/>
          <w:szCs w:val="24"/>
          <w:lang w:val="el-GR"/>
        </w:rPr>
        <w:t xml:space="preserve">ε </w:t>
      </w:r>
    </w:p>
    <w:p w14:paraId="7E1CC53D" w14:textId="77777777" w:rsidR="00D76829" w:rsidRDefault="00D76829" w:rsidP="006F48CB">
      <w:pPr>
        <w:pStyle w:val="ListParagraph"/>
        <w:ind w:left="1440"/>
        <w:jc w:val="both"/>
        <w:rPr>
          <w:rFonts w:eastAsia="TimesNewRomanPSMT" w:cs="TimesNewRomanPSMT"/>
          <w:sz w:val="24"/>
          <w:szCs w:val="24"/>
          <w:lang w:val="el-GR"/>
        </w:rPr>
      </w:pPr>
    </w:p>
    <w:p w14:paraId="40B89597" w14:textId="5B06F5CE" w:rsidR="00D76829" w:rsidRPr="00C07A3D" w:rsidRDefault="00D76829" w:rsidP="00D76829">
      <w:pPr>
        <w:pStyle w:val="ListParagraph"/>
        <w:numPr>
          <w:ilvl w:val="0"/>
          <w:numId w:val="3"/>
        </w:numPr>
        <w:jc w:val="both"/>
        <w:rPr>
          <w:rFonts w:eastAsia="TimesNewRomanPSMT" w:cs="TimesNewRomanPSMT"/>
          <w:sz w:val="24"/>
          <w:szCs w:val="24"/>
          <w:lang w:val="el-GR"/>
        </w:rPr>
      </w:pPr>
      <w:r>
        <w:rPr>
          <w:rFonts w:cs="TimesNewRomanPS-BoldMT"/>
          <w:sz w:val="24"/>
          <w:szCs w:val="24"/>
          <w:lang w:val="el-GR"/>
        </w:rPr>
        <w:t xml:space="preserve">Μετασχηματισμός </w:t>
      </w:r>
      <w:r>
        <w:rPr>
          <w:rFonts w:cs="TimesNewRomanPS-BoldMT"/>
          <w:sz w:val="24"/>
          <w:szCs w:val="24"/>
          <w:lang w:val="el-GR"/>
        </w:rPr>
        <w:t>2</w:t>
      </w:r>
      <w:r>
        <w:rPr>
          <w:rFonts w:cs="TimesNewRomanPS-BoldMT"/>
          <w:sz w:val="24"/>
          <w:szCs w:val="24"/>
          <w:lang w:val="el-GR"/>
        </w:rPr>
        <w:t xml:space="preserve"> </w:t>
      </w:r>
      <w:r>
        <w:rPr>
          <w:rFonts w:cs="TimesNewRomanPS-BoldMT"/>
          <w:sz w:val="24"/>
          <w:szCs w:val="24"/>
        </w:rPr>
        <w:t>:</w:t>
      </w:r>
    </w:p>
    <w:p w14:paraId="5E0BEF61" w14:textId="36A50988" w:rsidR="00C07A3D" w:rsidRDefault="00C07A3D" w:rsidP="00CF5B91">
      <w:pPr>
        <w:pStyle w:val="ListParagraph"/>
        <w:ind w:left="5760" w:hanging="4320"/>
        <w:jc w:val="both"/>
        <w:rPr>
          <w:rFonts w:eastAsia="TimesNewRomanPSMT" w:cs="TimesNewRomanPSMT"/>
          <w:sz w:val="24"/>
          <w:szCs w:val="24"/>
          <w:lang w:val="el-GR"/>
        </w:rPr>
      </w:pPr>
      <w:r>
        <w:rPr>
          <w:rFonts w:cs="TimesNewRomanPS-BoldMT"/>
          <w:sz w:val="24"/>
          <w:szCs w:val="24"/>
          <w:lang w:val="el-GR"/>
        </w:rPr>
        <w:t xml:space="preserve">Υπάρχει ο εξής αναδρομικός κανόνας </w:t>
      </w:r>
      <w:r w:rsidRPr="0097771A">
        <w:rPr>
          <w:rFonts w:cs="TimesNewRomanPS-BoldMT"/>
          <w:sz w:val="24"/>
          <w:szCs w:val="24"/>
          <w:lang w:val="el-GR"/>
        </w:rPr>
        <w:t xml:space="preserve">: </w:t>
      </w:r>
      <w:proofErr w:type="spellStart"/>
      <w:r w:rsidR="00CD3957" w:rsidRPr="00357054">
        <w:rPr>
          <w:rFonts w:ascii="TimesNewRomanPSMT" w:eastAsia="TimesNewRomanPSMT" w:cs="TimesNewRomanPSMT"/>
          <w:sz w:val="24"/>
          <w:szCs w:val="24"/>
          <w:highlight w:val="yellow"/>
        </w:rPr>
        <w:t>Args</w:t>
      </w:r>
      <w:proofErr w:type="spellEnd"/>
      <w:r w:rsidR="00CD3957" w:rsidRPr="00CD3957">
        <w:rPr>
          <w:rFonts w:ascii="TimesNewRomanPSMT" w:eastAsia="TimesNewRomanPSMT" w:cs="TimesNewRomanPSMT"/>
          <w:sz w:val="24"/>
          <w:szCs w:val="24"/>
          <w:lang w:val="el-GR"/>
        </w:rPr>
        <w:t xml:space="preserve"> ::= "</w:t>
      </w:r>
      <w:r w:rsidR="00CD3957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CD3957" w:rsidRPr="00CD3957">
        <w:rPr>
          <w:rFonts w:ascii="TimesNewRomanPSMT" w:eastAsia="TimesNewRomanPSMT" w:cs="TimesNewRomanPSMT"/>
          <w:sz w:val="24"/>
          <w:szCs w:val="24"/>
          <w:lang w:val="el-GR"/>
        </w:rPr>
        <w:t>" | "</w:t>
      </w:r>
      <w:r w:rsidR="00CD3957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num</w:t>
      </w:r>
      <w:r w:rsidR="00CD3957" w:rsidRPr="00CD3957">
        <w:rPr>
          <w:rFonts w:ascii="TimesNewRomanPSMT" w:eastAsia="TimesNewRomanPSMT" w:cs="TimesNewRomanPSMT"/>
          <w:sz w:val="24"/>
          <w:szCs w:val="24"/>
          <w:lang w:val="el-GR"/>
        </w:rPr>
        <w:t>" |</w:t>
      </w:r>
      <w:proofErr w:type="spellStart"/>
      <w:r w:rsidR="00CD3957" w:rsidRPr="00357054">
        <w:rPr>
          <w:rFonts w:ascii="TimesNewRomanPSMT" w:eastAsia="TimesNewRomanPSMT" w:cs="TimesNewRomanPSMT"/>
          <w:sz w:val="24"/>
          <w:szCs w:val="24"/>
          <w:highlight w:val="yellow"/>
        </w:rPr>
        <w:t>Args</w:t>
      </w:r>
      <w:proofErr w:type="spellEnd"/>
      <w:r w:rsidR="00CD3957" w:rsidRPr="00CD3957">
        <w:rPr>
          <w:rFonts w:ascii="TimesNewRomanPSMT" w:eastAsia="TimesNewRomanPSMT" w:cs="TimesNewRomanPSMT"/>
          <w:sz w:val="24"/>
          <w:szCs w:val="24"/>
          <w:lang w:val="el-GR"/>
        </w:rPr>
        <w:t>"</w:t>
      </w:r>
      <w:r w:rsidR="00CD3957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CD3957" w:rsidRPr="00CD3957">
        <w:rPr>
          <w:rFonts w:ascii="TimesNewRomanPSMT" w:eastAsia="TimesNewRomanPSMT" w:cs="TimesNewRomanPSMT"/>
          <w:sz w:val="24"/>
          <w:szCs w:val="24"/>
          <w:lang w:val="el-GR"/>
        </w:rPr>
        <w:t xml:space="preserve">" | </w:t>
      </w:r>
      <w:proofErr w:type="spellStart"/>
      <w:r w:rsidR="00CD3957" w:rsidRPr="00357054">
        <w:rPr>
          <w:rFonts w:ascii="TimesNewRomanPSMT" w:eastAsia="TimesNewRomanPSMT" w:cs="TimesNewRomanPSMT"/>
          <w:sz w:val="24"/>
          <w:szCs w:val="24"/>
          <w:highlight w:val="yellow"/>
        </w:rPr>
        <w:t>Args</w:t>
      </w:r>
      <w:proofErr w:type="spellEnd"/>
      <w:r w:rsidR="00CD3957" w:rsidRPr="00CD3957">
        <w:rPr>
          <w:rFonts w:ascii="TimesNewRomanPSMT" w:eastAsia="TimesNewRomanPSMT" w:cs="TimesNewRomanPSMT"/>
          <w:sz w:val="24"/>
          <w:szCs w:val="24"/>
          <w:lang w:val="el-GR"/>
        </w:rPr>
        <w:t xml:space="preserve"> "</w:t>
      </w:r>
      <w:r w:rsidR="00CD3957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num</w:t>
      </w:r>
      <w:r w:rsidR="00CD3957" w:rsidRPr="00CD3957">
        <w:rPr>
          <w:rFonts w:ascii="TimesNewRomanPSMT" w:eastAsia="TimesNewRomanPSMT" w:cs="TimesNewRomanPSMT"/>
          <w:sz w:val="24"/>
          <w:szCs w:val="24"/>
          <w:lang w:val="el-GR"/>
        </w:rPr>
        <w:t>"</w:t>
      </w:r>
    </w:p>
    <w:p w14:paraId="6220BF06" w14:textId="77777777" w:rsidR="00CF5B91" w:rsidRPr="00CF5B91" w:rsidRDefault="00CF5B91" w:rsidP="00CF5B91">
      <w:pPr>
        <w:pStyle w:val="ListParagraph"/>
        <w:ind w:left="5760" w:hanging="4320"/>
        <w:jc w:val="both"/>
        <w:rPr>
          <w:rFonts w:cs="TimesNewRomanPS-BoldMT"/>
          <w:sz w:val="24"/>
          <w:szCs w:val="24"/>
          <w:lang w:val="el-GR"/>
        </w:rPr>
      </w:pPr>
    </w:p>
    <w:p w14:paraId="0AEB4B36" w14:textId="2C467B6B" w:rsidR="00C07A3D" w:rsidRPr="00CF5B91" w:rsidRDefault="00C07A3D" w:rsidP="00C07A3D">
      <w:pPr>
        <w:pStyle w:val="ListParagraph"/>
        <w:ind w:left="1440"/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  <w:lang w:val="el-GR"/>
        </w:rPr>
        <w:t>Οπού</w:t>
      </w:r>
      <w:r w:rsidRPr="00CF5B91">
        <w:rPr>
          <w:rFonts w:eastAsia="TimesNewRomanPSMT" w:cs="TimesNewRomanPSMT"/>
          <w:sz w:val="24"/>
          <w:szCs w:val="24"/>
        </w:rPr>
        <w:t xml:space="preserve"> </w:t>
      </w:r>
      <w:r>
        <w:rPr>
          <w:rFonts w:eastAsia="TimesNewRomanPSMT" w:cs="TimesNewRomanPSMT"/>
          <w:sz w:val="24"/>
          <w:szCs w:val="24"/>
          <w:lang w:val="el-GR"/>
        </w:rPr>
        <w:t>γίνεται</w:t>
      </w:r>
      <w:r w:rsidRPr="00CF5B91">
        <w:rPr>
          <w:rFonts w:eastAsia="TimesNewRomanPSMT" w:cs="TimesNewRomanPSMT"/>
          <w:sz w:val="24"/>
          <w:szCs w:val="24"/>
        </w:rPr>
        <w:t xml:space="preserve"> : </w:t>
      </w:r>
      <w:proofErr w:type="spellStart"/>
      <w:r w:rsidR="00CD3957"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  <w:r w:rsidR="00CD3957" w:rsidRPr="00CF5B91">
        <w:rPr>
          <w:rFonts w:eastAsia="TimesNewRomanPSMT" w:cs="TimesNewRomanPSMT"/>
          <w:sz w:val="24"/>
          <w:szCs w:val="24"/>
        </w:rPr>
        <w:t xml:space="preserve"> </w:t>
      </w:r>
      <w:r w:rsidRPr="00CF5B91">
        <w:rPr>
          <w:rFonts w:ascii="TimesNewRomanPSMT" w:eastAsia="TimesNewRomanPSMT" w:cs="TimesNewRomanPSMT"/>
          <w:sz w:val="24"/>
          <w:szCs w:val="24"/>
        </w:rPr>
        <w:t>::=</w:t>
      </w:r>
      <w:r w:rsidRPr="00CF5B91">
        <w:rPr>
          <w:rFonts w:eastAsia="TimesNewRomanPSMT" w:cs="TimesNewRomanPSMT"/>
          <w:sz w:val="24"/>
          <w:szCs w:val="24"/>
        </w:rPr>
        <w:t xml:space="preserve"> </w:t>
      </w:r>
      <w:r w:rsidR="00747CE9" w:rsidRPr="00CF5B91">
        <w:rPr>
          <w:rFonts w:ascii="TimesNewRomanPSMT" w:eastAsia="TimesNewRomanPSMT" w:cs="TimesNewRomanPSMT"/>
          <w:sz w:val="24"/>
          <w:szCs w:val="24"/>
        </w:rPr>
        <w:t>"</w:t>
      </w:r>
      <w:r w:rsidR="00747CE9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747CE9" w:rsidRPr="00CF5B91">
        <w:rPr>
          <w:rFonts w:ascii="TimesNewRomanPSMT" w:eastAsia="TimesNewRomanPSMT" w:cs="TimesNewRomanPSMT"/>
          <w:sz w:val="24"/>
          <w:szCs w:val="24"/>
        </w:rPr>
        <w:t>"</w:t>
      </w:r>
      <w:r w:rsidR="00747CE9" w:rsidRPr="00CF5B91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="00747CE9"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  <w:r w:rsidR="00747CE9" w:rsidRPr="00CF5B91">
        <w:rPr>
          <w:rFonts w:eastAsia="TimesNewRomanPSMT" w:cs="TimesNewRomanPSMT"/>
          <w:sz w:val="24"/>
          <w:szCs w:val="24"/>
        </w:rPr>
        <w:t xml:space="preserve">’ | </w:t>
      </w:r>
      <w:r w:rsidR="00747CE9" w:rsidRPr="00CF5B91">
        <w:rPr>
          <w:rFonts w:ascii="TimesNewRomanPSMT" w:eastAsia="TimesNewRomanPSMT" w:cs="TimesNewRomanPSMT"/>
          <w:sz w:val="24"/>
          <w:szCs w:val="24"/>
        </w:rPr>
        <w:t>"</w:t>
      </w:r>
      <w:r w:rsidR="00747CE9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num</w:t>
      </w:r>
      <w:r w:rsidR="00747CE9" w:rsidRPr="00CF5B91">
        <w:rPr>
          <w:rFonts w:ascii="TimesNewRomanPSMT" w:eastAsia="TimesNewRomanPSMT" w:cs="TimesNewRomanPSMT"/>
          <w:sz w:val="24"/>
          <w:szCs w:val="24"/>
        </w:rPr>
        <w:t>"</w:t>
      </w:r>
      <w:r w:rsidR="00747CE9" w:rsidRPr="00CF5B91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="00747CE9"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  <w:r w:rsidR="00747CE9" w:rsidRPr="00CF5B91">
        <w:rPr>
          <w:rFonts w:eastAsia="TimesNewRomanPSMT" w:cs="TimesNewRomanPSMT"/>
          <w:sz w:val="24"/>
          <w:szCs w:val="24"/>
        </w:rPr>
        <w:t>’</w:t>
      </w:r>
      <w:r w:rsidR="00747CE9" w:rsidRPr="00CF5B91">
        <w:rPr>
          <w:rFonts w:eastAsia="TimesNewRomanPSMT" w:cs="TimesNewRomanPSMT"/>
          <w:sz w:val="24"/>
          <w:szCs w:val="24"/>
        </w:rPr>
        <w:t xml:space="preserve"> </w:t>
      </w:r>
    </w:p>
    <w:p w14:paraId="26F989C5" w14:textId="35BCE045" w:rsidR="00747CE9" w:rsidRPr="00F137E0" w:rsidRDefault="00747CE9" w:rsidP="00C07A3D">
      <w:pPr>
        <w:pStyle w:val="ListParagraph"/>
        <w:ind w:left="1440"/>
        <w:jc w:val="both"/>
        <w:rPr>
          <w:rFonts w:eastAsia="TimesNewRomanPSMT" w:cs="TimesNewRomanPSMT"/>
          <w:sz w:val="24"/>
          <w:szCs w:val="24"/>
        </w:rPr>
      </w:pPr>
      <w:r w:rsidRPr="00CF5B91">
        <w:rPr>
          <w:rFonts w:eastAsia="TimesNewRomanPSMT" w:cs="TimesNewRomanPSMT"/>
          <w:sz w:val="24"/>
          <w:szCs w:val="24"/>
        </w:rPr>
        <w:tab/>
      </w:r>
      <w:r w:rsidRPr="00CF5B91">
        <w:rPr>
          <w:rFonts w:eastAsia="TimesNewRomanPSMT" w:cs="TimesNewRomanPSMT"/>
          <w:sz w:val="24"/>
          <w:szCs w:val="24"/>
        </w:rPr>
        <w:tab/>
      </w:r>
      <w:proofErr w:type="spellStart"/>
      <w:r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  <w:r w:rsidRPr="002E6CD5">
        <w:rPr>
          <w:rFonts w:eastAsia="TimesNewRomanPSMT" w:cs="TimesNewRomanPSMT"/>
          <w:sz w:val="24"/>
          <w:szCs w:val="24"/>
        </w:rPr>
        <w:t>’</w:t>
      </w:r>
      <w:r w:rsidRPr="002E6CD5">
        <w:rPr>
          <w:rFonts w:eastAsia="TimesNewRomanPSMT" w:cs="TimesNewRomanPSMT"/>
          <w:sz w:val="24"/>
          <w:szCs w:val="24"/>
        </w:rPr>
        <w:t xml:space="preserve"> </w:t>
      </w:r>
      <w:r w:rsidRPr="002E6CD5">
        <w:rPr>
          <w:rFonts w:ascii="TimesNewRomanPSMT" w:eastAsia="TimesNewRomanPSMT" w:cs="TimesNewRomanPSMT" w:hint="eastAsia"/>
          <w:sz w:val="24"/>
          <w:szCs w:val="24"/>
        </w:rPr>
        <w:t>::=</w:t>
      </w:r>
      <w:r w:rsidRPr="002E6CD5">
        <w:rPr>
          <w:rFonts w:eastAsia="TimesNewRomanPSMT" w:cs="TimesNewRomanPSMT"/>
          <w:sz w:val="24"/>
          <w:szCs w:val="24"/>
        </w:rPr>
        <w:t xml:space="preserve"> </w:t>
      </w:r>
      <w:r w:rsidR="002E6CD5" w:rsidRPr="002E6CD5">
        <w:rPr>
          <w:rFonts w:eastAsia="TimesNewRomanPSMT" w:cs="TimesNewRomanPSMT"/>
          <w:sz w:val="24"/>
          <w:szCs w:val="24"/>
        </w:rPr>
        <w:t xml:space="preserve"> </w:t>
      </w:r>
      <w:r w:rsidR="002E6CD5" w:rsidRPr="002E6CD5">
        <w:rPr>
          <w:rFonts w:ascii="TimesNewRomanPSMT" w:eastAsia="TimesNewRomanPSMT" w:cs="TimesNewRomanPSMT"/>
          <w:sz w:val="24"/>
          <w:szCs w:val="24"/>
        </w:rPr>
        <w:t>"</w:t>
      </w:r>
      <w:r w:rsidR="002E6CD5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2E6CD5" w:rsidRPr="002E6CD5">
        <w:rPr>
          <w:rFonts w:ascii="TimesNewRomanPSMT" w:eastAsia="TimesNewRomanPSMT" w:cs="TimesNewRomanPSMT"/>
          <w:sz w:val="24"/>
          <w:szCs w:val="24"/>
        </w:rPr>
        <w:t>"</w:t>
      </w:r>
      <w:r w:rsidR="002E6CD5" w:rsidRPr="002E6CD5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="002E6CD5"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  <w:r w:rsidR="002E6CD5" w:rsidRPr="002E6CD5">
        <w:rPr>
          <w:rFonts w:eastAsia="TimesNewRomanPSMT" w:cs="TimesNewRomanPSMT"/>
          <w:sz w:val="24"/>
          <w:szCs w:val="24"/>
        </w:rPr>
        <w:t>’</w:t>
      </w:r>
      <w:r w:rsidR="002E6CD5" w:rsidRPr="002E6CD5">
        <w:rPr>
          <w:rFonts w:eastAsia="TimesNewRomanPSMT" w:cs="TimesNewRomanPSMT"/>
          <w:sz w:val="24"/>
          <w:szCs w:val="24"/>
        </w:rPr>
        <w:t xml:space="preserve"> | </w:t>
      </w:r>
      <w:r w:rsidR="002E6CD5" w:rsidRPr="002E6CD5">
        <w:rPr>
          <w:rFonts w:ascii="TimesNewRomanPSMT" w:eastAsia="TimesNewRomanPSMT" w:cs="TimesNewRomanPSMT"/>
          <w:sz w:val="24"/>
          <w:szCs w:val="24"/>
        </w:rPr>
        <w:t>"</w:t>
      </w:r>
      <w:r w:rsidR="002E6CD5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num</w:t>
      </w:r>
      <w:r w:rsidR="002E6CD5" w:rsidRPr="002E6CD5">
        <w:rPr>
          <w:rFonts w:ascii="TimesNewRomanPSMT" w:eastAsia="TimesNewRomanPSMT" w:cs="TimesNewRomanPSMT"/>
          <w:sz w:val="24"/>
          <w:szCs w:val="24"/>
        </w:rPr>
        <w:t>"</w:t>
      </w:r>
      <w:r w:rsidR="002E6CD5" w:rsidRPr="002E6CD5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="002E6CD5"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  <w:r w:rsidR="002E6CD5" w:rsidRPr="002E6CD5">
        <w:rPr>
          <w:rFonts w:eastAsia="TimesNewRomanPSMT" w:cs="TimesNewRomanPSMT"/>
          <w:sz w:val="24"/>
          <w:szCs w:val="24"/>
        </w:rPr>
        <w:t>’</w:t>
      </w:r>
      <w:r w:rsidR="002E6CD5" w:rsidRPr="002E6CD5">
        <w:rPr>
          <w:rFonts w:eastAsia="TimesNewRomanPSMT" w:cs="TimesNewRomanPSMT"/>
          <w:sz w:val="24"/>
          <w:szCs w:val="24"/>
        </w:rPr>
        <w:t xml:space="preserve"> | </w:t>
      </w:r>
      <w:r w:rsidR="002E6CD5">
        <w:rPr>
          <w:rFonts w:eastAsia="TimesNewRomanPSMT" w:cs="TimesNewRomanPSMT"/>
          <w:sz w:val="24"/>
          <w:szCs w:val="24"/>
          <w:lang w:val="el-GR"/>
        </w:rPr>
        <w:t>ε</w:t>
      </w:r>
    </w:p>
    <w:p w14:paraId="0C5B075B" w14:textId="0B462CC4" w:rsidR="00F137E0" w:rsidRDefault="00F137E0" w:rsidP="00F137E0">
      <w:pPr>
        <w:jc w:val="both"/>
        <w:rPr>
          <w:rFonts w:eastAsia="TimesNewRomanPSMT" w:cs="TimesNewRomanPSMT"/>
          <w:sz w:val="24"/>
          <w:szCs w:val="24"/>
        </w:rPr>
      </w:pPr>
      <w:proofErr w:type="spellStart"/>
      <w:r w:rsidRPr="00F137E0">
        <w:rPr>
          <w:rFonts w:eastAsia="TimesNewRomanPSMT" w:cs="TimesNewRomanPSMT"/>
          <w:sz w:val="24"/>
          <w:szCs w:val="24"/>
        </w:rPr>
        <w:t>Αριστερή</w:t>
      </w:r>
      <w:proofErr w:type="spellEnd"/>
      <w:r w:rsidRPr="00F137E0">
        <w:rPr>
          <w:rFonts w:eastAsia="TimesNewRomanPSMT" w:cs="TimesNewRomanPSMT"/>
          <w:sz w:val="24"/>
          <w:szCs w:val="24"/>
        </w:rPr>
        <w:t xml:space="preserve"> </w:t>
      </w:r>
      <w:r w:rsidRPr="00F137E0">
        <w:rPr>
          <w:rFonts w:eastAsia="TimesNewRomanPSMT" w:cs="TimesNewRomanPSMT"/>
          <w:sz w:val="24"/>
          <w:szCs w:val="24"/>
        </w:rPr>
        <w:t>Παρα</w:t>
      </w:r>
      <w:proofErr w:type="spellStart"/>
      <w:r w:rsidRPr="00F137E0">
        <w:rPr>
          <w:rFonts w:eastAsia="TimesNewRomanPSMT" w:cs="TimesNewRomanPSMT"/>
          <w:sz w:val="24"/>
          <w:szCs w:val="24"/>
        </w:rPr>
        <w:t>γοντο</w:t>
      </w:r>
      <w:proofErr w:type="spellEnd"/>
      <w:r w:rsidRPr="00F137E0">
        <w:rPr>
          <w:rFonts w:eastAsia="TimesNewRomanPSMT" w:cs="TimesNewRomanPSMT"/>
          <w:sz w:val="24"/>
          <w:szCs w:val="24"/>
        </w:rPr>
        <w:t>ποίηση</w:t>
      </w:r>
      <w:r>
        <w:rPr>
          <w:rFonts w:eastAsia="TimesNewRomanPSMT" w:cs="TimesNewRomanPSMT"/>
          <w:sz w:val="24"/>
          <w:szCs w:val="24"/>
        </w:rPr>
        <w:t xml:space="preserve">: </w:t>
      </w:r>
    </w:p>
    <w:p w14:paraId="1E30241C" w14:textId="25241356" w:rsidR="00F137E0" w:rsidRPr="00F137E0" w:rsidRDefault="00F137E0" w:rsidP="00F137E0">
      <w:pPr>
        <w:pStyle w:val="ListParagraph"/>
        <w:numPr>
          <w:ilvl w:val="0"/>
          <w:numId w:val="3"/>
        </w:numPr>
        <w:jc w:val="both"/>
        <w:rPr>
          <w:rFonts w:eastAsia="TimesNewRomanPSMT" w:cs="TimesNewRomanPSMT"/>
          <w:sz w:val="24"/>
          <w:szCs w:val="24"/>
          <w:lang w:val="el-GR"/>
        </w:rPr>
      </w:pPr>
      <w:r>
        <w:rPr>
          <w:rFonts w:cs="TimesNewRomanPS-BoldMT"/>
          <w:sz w:val="24"/>
          <w:szCs w:val="24"/>
          <w:lang w:val="el-GR"/>
        </w:rPr>
        <w:t xml:space="preserve">Μετασχηματισμός </w:t>
      </w:r>
      <w:r>
        <w:rPr>
          <w:rFonts w:cs="TimesNewRomanPS-BoldMT"/>
          <w:sz w:val="24"/>
          <w:szCs w:val="24"/>
        </w:rPr>
        <w:t>3</w:t>
      </w:r>
      <w:r>
        <w:rPr>
          <w:rFonts w:cs="TimesNewRomanPS-BoldMT"/>
          <w:sz w:val="24"/>
          <w:szCs w:val="24"/>
          <w:lang w:val="el-GR"/>
        </w:rPr>
        <w:t xml:space="preserve"> </w:t>
      </w:r>
      <w:r>
        <w:rPr>
          <w:rFonts w:cs="TimesNewRomanPS-BoldMT"/>
          <w:sz w:val="24"/>
          <w:szCs w:val="24"/>
        </w:rPr>
        <w:t>:</w:t>
      </w:r>
    </w:p>
    <w:p w14:paraId="5AED8A2E" w14:textId="275018D1" w:rsidR="00F137E0" w:rsidRDefault="00F137E0" w:rsidP="00F137E0">
      <w:pPr>
        <w:pStyle w:val="ListParagraph"/>
        <w:ind w:left="1440"/>
        <w:jc w:val="both"/>
        <w:rPr>
          <w:rFonts w:eastAsia="TimesNewRomanPSMT" w:cs="TimesNewRomanPSMT"/>
          <w:sz w:val="24"/>
          <w:szCs w:val="24"/>
          <w:lang w:val="el-GR"/>
        </w:rPr>
      </w:pPr>
      <w:r>
        <w:rPr>
          <w:rFonts w:cs="TimesNewRomanPS-BoldMT"/>
          <w:sz w:val="24"/>
          <w:szCs w:val="24"/>
          <w:lang w:val="el-GR"/>
        </w:rPr>
        <w:t xml:space="preserve">Υπάρχει ο εξής κανόνας </w:t>
      </w:r>
      <w:r w:rsidRPr="0097771A">
        <w:rPr>
          <w:rFonts w:cs="TimesNewRomanPS-BoldMT"/>
          <w:sz w:val="24"/>
          <w:szCs w:val="24"/>
          <w:lang w:val="el-GR"/>
        </w:rPr>
        <w:t xml:space="preserve">: </w:t>
      </w:r>
      <w:proofErr w:type="spellStart"/>
      <w:r>
        <w:rPr>
          <w:rFonts w:ascii="TimesNewRomanPSMT" w:eastAsia="TimesNewRomanPSMT" w:cs="TimesNewRomanPSMT"/>
          <w:sz w:val="24"/>
          <w:szCs w:val="24"/>
        </w:rPr>
        <w:t>ProcFunN</w:t>
      </w:r>
      <w:proofErr w:type="spellEnd"/>
      <w:r w:rsidRPr="00F137E0">
        <w:rPr>
          <w:rFonts w:ascii="TimesNewRomanPSMT" w:eastAsia="TimesNewRomanPSMT" w:cs="TimesNewRomanPSMT"/>
          <w:sz w:val="24"/>
          <w:szCs w:val="24"/>
          <w:lang w:val="el-GR"/>
        </w:rPr>
        <w:t xml:space="preserve"> ::= </w:t>
      </w:r>
      <w:r w:rsidRPr="00357054">
        <w:rPr>
          <w:rFonts w:ascii="TimesNewRomanPSMT" w:eastAsia="TimesNewRomanPSMT" w:cs="TimesNewRomanPSMT"/>
          <w:sz w:val="24"/>
          <w:szCs w:val="24"/>
          <w:highlight w:val="yellow"/>
          <w:lang w:val="el-GR"/>
        </w:rPr>
        <w:t>"</w:t>
      </w:r>
      <w:r w:rsidRPr="00357054">
        <w:rPr>
          <w:rFonts w:ascii="TimesNewRomanPS-BoldMT" w:eastAsia="TimesNewRomanPSMT" w:hAnsi="TimesNewRomanPS-BoldMT" w:cs="TimesNewRomanPS-BoldMT"/>
          <w:b/>
          <w:bCs/>
          <w:sz w:val="24"/>
          <w:szCs w:val="24"/>
          <w:highlight w:val="yellow"/>
        </w:rPr>
        <w:t>name</w:t>
      </w:r>
      <w:r w:rsidRPr="00357054">
        <w:rPr>
          <w:rFonts w:ascii="TimesNewRomanPSMT" w:eastAsia="TimesNewRomanPSMT" w:cs="TimesNewRomanPSMT"/>
          <w:sz w:val="24"/>
          <w:szCs w:val="24"/>
          <w:highlight w:val="yellow"/>
          <w:lang w:val="el-GR"/>
        </w:rPr>
        <w:t>"</w:t>
      </w:r>
      <w:r w:rsidRPr="00F137E0">
        <w:rPr>
          <w:rFonts w:ascii="TimesNewRomanPSMT" w:eastAsia="TimesNewRomanPSMT" w:cs="TimesNewRomanPSMT"/>
          <w:sz w:val="24"/>
          <w:szCs w:val="24"/>
          <w:lang w:val="el-GR"/>
        </w:rPr>
        <w:t xml:space="preserve"> | </w:t>
      </w:r>
      <w:r w:rsidRPr="00357054">
        <w:rPr>
          <w:rFonts w:ascii="TimesNewRomanPSMT" w:eastAsia="TimesNewRomanPSMT" w:cs="TimesNewRomanPSMT"/>
          <w:sz w:val="24"/>
          <w:szCs w:val="24"/>
          <w:highlight w:val="yellow"/>
          <w:lang w:val="el-GR"/>
        </w:rPr>
        <w:t>"</w:t>
      </w:r>
      <w:r w:rsidRPr="00357054">
        <w:rPr>
          <w:rFonts w:ascii="TimesNewRomanPS-BoldMT" w:eastAsia="TimesNewRomanPSMT" w:hAnsi="TimesNewRomanPS-BoldMT" w:cs="TimesNewRomanPS-BoldMT"/>
          <w:b/>
          <w:bCs/>
          <w:sz w:val="24"/>
          <w:szCs w:val="24"/>
          <w:highlight w:val="yellow"/>
        </w:rPr>
        <w:t>name</w:t>
      </w:r>
      <w:r w:rsidRPr="00357054">
        <w:rPr>
          <w:rFonts w:ascii="TimesNewRomanPSMT" w:eastAsia="TimesNewRomanPSMT" w:cs="TimesNewRomanPSMT"/>
          <w:sz w:val="24"/>
          <w:szCs w:val="24"/>
          <w:highlight w:val="yellow"/>
          <w:lang w:val="el-GR"/>
        </w:rPr>
        <w:t>"</w:t>
      </w:r>
      <w:r w:rsidRPr="00F137E0">
        <w:rPr>
          <w:rFonts w:ascii="TimesNewRomanPSMT" w:eastAsia="TimesNewRomanPSMT" w:cs="TimesNewRomanPSMT"/>
          <w:sz w:val="24"/>
          <w:szCs w:val="24"/>
          <w:lang w:val="el-GR"/>
        </w:rPr>
        <w:t xml:space="preserve"> "</w:t>
      </w:r>
      <w:r w:rsidRPr="00F137E0">
        <w:rPr>
          <w:rFonts w:ascii="TimesNewRomanPS-BoldMT" w:eastAsia="TimesNewRomanPSMT" w:hAnsi="TimesNewRomanPS-BoldMT" w:cs="TimesNewRomanPS-BoldMT"/>
          <w:b/>
          <w:bCs/>
          <w:sz w:val="24"/>
          <w:szCs w:val="24"/>
          <w:lang w:val="el-GR"/>
        </w:rPr>
        <w:t>[</w:t>
      </w:r>
      <w:r w:rsidRPr="00F137E0">
        <w:rPr>
          <w:rFonts w:ascii="TimesNewRomanPSMT" w:eastAsia="TimesNewRomanPSMT" w:cs="TimesNewRomanPSMT"/>
          <w:sz w:val="24"/>
          <w:szCs w:val="24"/>
          <w:lang w:val="el-GR"/>
        </w:rPr>
        <w:t xml:space="preserve">" </w:t>
      </w:r>
      <w:r>
        <w:rPr>
          <w:rFonts w:ascii="TimesNewRomanPSMT" w:eastAsia="TimesNewRomanPSMT" w:cs="TimesNewRomanPSMT"/>
          <w:sz w:val="24"/>
          <w:szCs w:val="24"/>
        </w:rPr>
        <w:t>Vars</w:t>
      </w:r>
      <w:r w:rsidRPr="00F137E0">
        <w:rPr>
          <w:rFonts w:ascii="TimesNewRomanPSMT" w:eastAsia="TimesNewRomanPSMT" w:cs="TimesNewRomanPSMT"/>
          <w:sz w:val="24"/>
          <w:szCs w:val="24"/>
          <w:lang w:val="el-GR"/>
        </w:rPr>
        <w:t xml:space="preserve"> "</w:t>
      </w:r>
      <w:r w:rsidRPr="00F137E0">
        <w:rPr>
          <w:rFonts w:ascii="TimesNewRomanPS-BoldMT" w:eastAsia="TimesNewRomanPSMT" w:hAnsi="TimesNewRomanPS-BoldMT" w:cs="TimesNewRomanPS-BoldMT"/>
          <w:b/>
          <w:bCs/>
          <w:sz w:val="24"/>
          <w:szCs w:val="24"/>
          <w:lang w:val="el-GR"/>
        </w:rPr>
        <w:t>]</w:t>
      </w:r>
      <w:r w:rsidRPr="00F137E0">
        <w:rPr>
          <w:rFonts w:ascii="TimesNewRomanPSMT" w:eastAsia="TimesNewRomanPSMT" w:cs="TimesNewRomanPSMT"/>
          <w:sz w:val="24"/>
          <w:szCs w:val="24"/>
          <w:lang w:val="el-GR"/>
        </w:rPr>
        <w:t>"</w:t>
      </w:r>
    </w:p>
    <w:p w14:paraId="46D4D9A6" w14:textId="3499FC81" w:rsidR="00F137E0" w:rsidRDefault="00F137E0" w:rsidP="00F137E0">
      <w:pPr>
        <w:pStyle w:val="ListParagraph"/>
        <w:ind w:left="1440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  <w:lang w:val="el-GR"/>
        </w:rPr>
        <w:t>Οπού</w:t>
      </w:r>
      <w:r w:rsidRPr="00004BA0">
        <w:rPr>
          <w:rFonts w:eastAsia="TimesNewRomanPSMT" w:cs="TimesNewRomanPSMT"/>
          <w:sz w:val="24"/>
          <w:szCs w:val="24"/>
        </w:rPr>
        <w:t xml:space="preserve"> </w:t>
      </w:r>
      <w:r>
        <w:rPr>
          <w:rFonts w:eastAsia="TimesNewRomanPSMT" w:cs="TimesNewRomanPSMT"/>
          <w:sz w:val="24"/>
          <w:szCs w:val="24"/>
          <w:lang w:val="el-GR"/>
        </w:rPr>
        <w:t>γίνεται</w:t>
      </w:r>
      <w:r w:rsidRPr="00004BA0">
        <w:rPr>
          <w:rFonts w:eastAsia="TimesNewRomanPSMT" w:cs="TimesNewRomanPSMT"/>
          <w:sz w:val="24"/>
          <w:szCs w:val="24"/>
        </w:rPr>
        <w:t xml:space="preserve"> :</w:t>
      </w:r>
      <w:r w:rsidR="00AD3D0E">
        <w:rPr>
          <w:rFonts w:eastAsia="TimesNewRomanPSMT" w:cs="TimesNewRomanPSMT"/>
          <w:sz w:val="24"/>
          <w:szCs w:val="24"/>
        </w:rPr>
        <w:tab/>
      </w:r>
      <w:r w:rsidR="00AD3D0E">
        <w:rPr>
          <w:rFonts w:eastAsia="TimesNewRomanPSMT" w:cs="TimesNewRomanPSMT"/>
          <w:sz w:val="24"/>
          <w:szCs w:val="24"/>
        </w:rPr>
        <w:tab/>
      </w:r>
      <w:proofErr w:type="spellStart"/>
      <w:r w:rsidR="00256771">
        <w:rPr>
          <w:rFonts w:ascii="TimesNewRomanPSMT" w:eastAsia="TimesNewRomanPSMT" w:cs="TimesNewRomanPSMT"/>
          <w:sz w:val="24"/>
          <w:szCs w:val="24"/>
        </w:rPr>
        <w:t>ProcFunN</w:t>
      </w:r>
      <w:proofErr w:type="spellEnd"/>
      <w:r w:rsidR="00256771">
        <w:rPr>
          <w:rFonts w:ascii="TimesNewRomanPSMT" w:eastAsia="TimesNewRomanPSMT" w:cs="TimesNewRomanPSMT"/>
          <w:sz w:val="24"/>
          <w:szCs w:val="24"/>
        </w:rPr>
        <w:t xml:space="preserve"> </w:t>
      </w:r>
      <w:r w:rsidR="00256771" w:rsidRPr="00004BA0">
        <w:rPr>
          <w:rFonts w:ascii="TimesNewRomanPSMT" w:eastAsia="TimesNewRomanPSMT" w:cs="TimesNewRomanPSMT"/>
          <w:sz w:val="24"/>
          <w:szCs w:val="24"/>
        </w:rPr>
        <w:t>::=</w:t>
      </w:r>
      <w:r w:rsidR="00256771">
        <w:rPr>
          <w:rFonts w:eastAsia="TimesNewRomanPSMT" w:cs="TimesNewRomanPSMT"/>
          <w:sz w:val="24"/>
          <w:szCs w:val="24"/>
        </w:rPr>
        <w:t xml:space="preserve"> </w:t>
      </w:r>
      <w:r w:rsidR="00004BA0" w:rsidRPr="00004BA0">
        <w:rPr>
          <w:rFonts w:ascii="TimesNewRomanPSMT" w:eastAsia="TimesNewRomanPSMT" w:cs="TimesNewRomanPSMT"/>
          <w:sz w:val="24"/>
          <w:szCs w:val="24"/>
        </w:rPr>
        <w:t>"</w:t>
      </w:r>
      <w:r w:rsidR="00004BA0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name</w:t>
      </w:r>
      <w:r w:rsidR="00004BA0" w:rsidRPr="00004BA0">
        <w:rPr>
          <w:rFonts w:ascii="TimesNewRomanPSMT" w:eastAsia="TimesNewRomanPSMT" w:cs="TimesNewRomanPSMT"/>
          <w:sz w:val="24"/>
          <w:szCs w:val="24"/>
        </w:rPr>
        <w:t xml:space="preserve">" </w:t>
      </w:r>
      <w:proofErr w:type="spellStart"/>
      <w:r w:rsidR="00A955E7">
        <w:rPr>
          <w:rFonts w:ascii="TimesNewRomanPSMT" w:eastAsia="TimesNewRomanPSMT" w:cs="TimesNewRomanPSMT"/>
          <w:sz w:val="24"/>
          <w:szCs w:val="24"/>
        </w:rPr>
        <w:t>VarsInSqrBracks</w:t>
      </w:r>
      <w:proofErr w:type="spellEnd"/>
    </w:p>
    <w:p w14:paraId="1278B34A" w14:textId="69B02AFA" w:rsidR="00A955E7" w:rsidRDefault="00A955E7" w:rsidP="00F137E0">
      <w:pPr>
        <w:pStyle w:val="ListParagraph"/>
        <w:ind w:left="1440"/>
        <w:jc w:val="both"/>
        <w:rPr>
          <w:rFonts w:eastAsia="TimesNewRomanPSMT" w:cs="TimesNewRomanPSMT"/>
          <w:sz w:val="24"/>
          <w:szCs w:val="24"/>
          <w:lang w:val="el-GR"/>
        </w:rPr>
      </w:pPr>
      <w:r>
        <w:rPr>
          <w:rFonts w:ascii="TimesNewRomanPSMT" w:eastAsia="TimesNewRomanPSMT" w:cs="TimesNewRomanPSMT"/>
          <w:sz w:val="24"/>
          <w:szCs w:val="24"/>
        </w:rPr>
        <w:tab/>
      </w:r>
      <w:r>
        <w:rPr>
          <w:rFonts w:ascii="TimesNewRomanPSMT" w:eastAsia="TimesNewRomanPSMT" w:cs="TimesNewRomanPSMT"/>
          <w:sz w:val="24"/>
          <w:szCs w:val="24"/>
        </w:rPr>
        <w:tab/>
      </w:r>
      <w:r>
        <w:rPr>
          <w:rFonts w:ascii="TimesNewRomanPSMT" w:eastAsia="TimesNewRomanPSMT" w:cs="TimesNewRomanPSMT"/>
          <w:sz w:val="24"/>
          <w:szCs w:val="24"/>
        </w:rPr>
        <w:tab/>
      </w:r>
      <w:proofErr w:type="spellStart"/>
      <w:r>
        <w:rPr>
          <w:rFonts w:ascii="TimesNewRomanPSMT" w:eastAsia="TimesNewRomanPSMT" w:cs="TimesNewRomanPSMT"/>
          <w:sz w:val="24"/>
          <w:szCs w:val="24"/>
        </w:rPr>
        <w:t>VarsInSqrBracks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004BA0">
        <w:rPr>
          <w:rFonts w:ascii="TimesNewRomanPSMT" w:eastAsia="TimesNewRomanPSMT" w:cs="TimesNewRomanPSMT"/>
          <w:sz w:val="24"/>
          <w:szCs w:val="24"/>
        </w:rPr>
        <w:t>::=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F137E0">
        <w:rPr>
          <w:rFonts w:ascii="TimesNewRomanPSMT" w:eastAsia="TimesNewRomanPSMT" w:cs="TimesNewRomanPSMT"/>
          <w:sz w:val="24"/>
          <w:szCs w:val="24"/>
          <w:lang w:val="el-GR"/>
        </w:rPr>
        <w:t>"</w:t>
      </w:r>
      <w:r w:rsidRPr="00F137E0">
        <w:rPr>
          <w:rFonts w:ascii="TimesNewRomanPS-BoldMT" w:eastAsia="TimesNewRomanPSMT" w:hAnsi="TimesNewRomanPS-BoldMT" w:cs="TimesNewRomanPS-BoldMT"/>
          <w:b/>
          <w:bCs/>
          <w:sz w:val="24"/>
          <w:szCs w:val="24"/>
          <w:lang w:val="el-GR"/>
        </w:rPr>
        <w:t>[</w:t>
      </w:r>
      <w:r w:rsidRPr="00F137E0">
        <w:rPr>
          <w:rFonts w:ascii="TimesNewRomanPSMT" w:eastAsia="TimesNewRomanPSMT" w:cs="TimesNewRomanPSMT"/>
          <w:sz w:val="24"/>
          <w:szCs w:val="24"/>
          <w:lang w:val="el-GR"/>
        </w:rPr>
        <w:t xml:space="preserve">" </w:t>
      </w:r>
      <w:r>
        <w:rPr>
          <w:rFonts w:ascii="TimesNewRomanPSMT" w:eastAsia="TimesNewRomanPSMT" w:cs="TimesNewRomanPSMT"/>
          <w:sz w:val="24"/>
          <w:szCs w:val="24"/>
        </w:rPr>
        <w:t>Vars</w:t>
      </w:r>
      <w:r w:rsidRPr="00F137E0">
        <w:rPr>
          <w:rFonts w:ascii="TimesNewRomanPSMT" w:eastAsia="TimesNewRomanPSMT" w:cs="TimesNewRomanPSMT"/>
          <w:sz w:val="24"/>
          <w:szCs w:val="24"/>
          <w:lang w:val="el-GR"/>
        </w:rPr>
        <w:t xml:space="preserve"> "</w:t>
      </w:r>
      <w:r w:rsidRPr="00F137E0">
        <w:rPr>
          <w:rFonts w:ascii="TimesNewRomanPS-BoldMT" w:eastAsia="TimesNewRomanPSMT" w:hAnsi="TimesNewRomanPS-BoldMT" w:cs="TimesNewRomanPS-BoldMT"/>
          <w:b/>
          <w:bCs/>
          <w:sz w:val="24"/>
          <w:szCs w:val="24"/>
          <w:lang w:val="el-GR"/>
        </w:rPr>
        <w:t>]</w:t>
      </w:r>
      <w:r w:rsidRPr="00F137E0">
        <w:rPr>
          <w:rFonts w:ascii="TimesNewRomanPSMT" w:eastAsia="TimesNewRomanPSMT" w:cs="TimesNewRomanPSMT"/>
          <w:sz w:val="24"/>
          <w:szCs w:val="24"/>
          <w:lang w:val="el-GR"/>
        </w:rPr>
        <w:t>"</w:t>
      </w:r>
      <w:r>
        <w:rPr>
          <w:rFonts w:eastAsia="TimesNewRomanPSMT" w:cs="TimesNewRomanPSMT"/>
          <w:sz w:val="24"/>
          <w:szCs w:val="24"/>
          <w:lang w:val="el-GR"/>
        </w:rPr>
        <w:t xml:space="preserve"> | ε</w:t>
      </w:r>
    </w:p>
    <w:p w14:paraId="082E53D2" w14:textId="4CF7C15A" w:rsidR="00CD013B" w:rsidRPr="00F137E0" w:rsidRDefault="00CD013B" w:rsidP="00CD013B">
      <w:pPr>
        <w:pStyle w:val="ListParagraph"/>
        <w:numPr>
          <w:ilvl w:val="0"/>
          <w:numId w:val="3"/>
        </w:numPr>
        <w:jc w:val="both"/>
        <w:rPr>
          <w:rFonts w:eastAsia="TimesNewRomanPSMT" w:cs="TimesNewRomanPSMT"/>
          <w:sz w:val="24"/>
          <w:szCs w:val="24"/>
          <w:lang w:val="el-GR"/>
        </w:rPr>
      </w:pPr>
      <w:r>
        <w:rPr>
          <w:rFonts w:cs="TimesNewRomanPS-BoldMT"/>
          <w:sz w:val="24"/>
          <w:szCs w:val="24"/>
          <w:lang w:val="el-GR"/>
        </w:rPr>
        <w:t xml:space="preserve">Μετασχηματισμός </w:t>
      </w:r>
      <w:r>
        <w:rPr>
          <w:rFonts w:cs="TimesNewRomanPS-BoldMT"/>
          <w:sz w:val="24"/>
          <w:szCs w:val="24"/>
          <w:lang w:val="el-GR"/>
        </w:rPr>
        <w:t>4</w:t>
      </w:r>
      <w:r>
        <w:rPr>
          <w:rFonts w:cs="TimesNewRomanPS-BoldMT"/>
          <w:sz w:val="24"/>
          <w:szCs w:val="24"/>
          <w:lang w:val="el-GR"/>
        </w:rPr>
        <w:t xml:space="preserve"> </w:t>
      </w:r>
      <w:r>
        <w:rPr>
          <w:rFonts w:cs="TimesNewRomanPS-BoldMT"/>
          <w:sz w:val="24"/>
          <w:szCs w:val="24"/>
        </w:rPr>
        <w:t>:</w:t>
      </w:r>
    </w:p>
    <w:p w14:paraId="7452548F" w14:textId="3E71E204" w:rsidR="00CD013B" w:rsidRPr="009B54E0" w:rsidRDefault="00CD013B" w:rsidP="00655514">
      <w:pPr>
        <w:autoSpaceDE w:val="0"/>
        <w:autoSpaceDN w:val="0"/>
        <w:adjustRightInd w:val="0"/>
        <w:spacing w:after="0" w:line="240" w:lineRule="auto"/>
        <w:ind w:left="3600" w:hanging="2520"/>
        <w:rPr>
          <w:rFonts w:ascii="TimesNewRomanPSMT" w:eastAsia="TimesNewRomanPSMT" w:cs="TimesNewRomanPSMT"/>
          <w:sz w:val="24"/>
          <w:szCs w:val="24"/>
        </w:rPr>
      </w:pPr>
      <w:r>
        <w:rPr>
          <w:rFonts w:cs="TimesNewRomanPS-BoldMT"/>
          <w:sz w:val="24"/>
          <w:szCs w:val="24"/>
          <w:lang w:val="el-GR"/>
        </w:rPr>
        <w:t>Υπάρχει</w:t>
      </w:r>
      <w:r w:rsidRPr="009B54E0">
        <w:rPr>
          <w:rFonts w:cs="TimesNewRomanPS-BoldMT"/>
          <w:sz w:val="24"/>
          <w:szCs w:val="24"/>
        </w:rPr>
        <w:t xml:space="preserve"> </w:t>
      </w:r>
      <w:r>
        <w:rPr>
          <w:rFonts w:cs="TimesNewRomanPS-BoldMT"/>
          <w:sz w:val="24"/>
          <w:szCs w:val="24"/>
          <w:lang w:val="el-GR"/>
        </w:rPr>
        <w:t>ο</w:t>
      </w:r>
      <w:r w:rsidRPr="009B54E0">
        <w:rPr>
          <w:rFonts w:cs="TimesNewRomanPS-BoldMT"/>
          <w:sz w:val="24"/>
          <w:szCs w:val="24"/>
        </w:rPr>
        <w:t xml:space="preserve"> </w:t>
      </w:r>
      <w:r>
        <w:rPr>
          <w:rFonts w:cs="TimesNewRomanPS-BoldMT"/>
          <w:sz w:val="24"/>
          <w:szCs w:val="24"/>
          <w:lang w:val="el-GR"/>
        </w:rPr>
        <w:t>εξής</w:t>
      </w:r>
      <w:r w:rsidRPr="009B54E0">
        <w:rPr>
          <w:rFonts w:cs="TimesNewRomanPS-BoldMT"/>
          <w:sz w:val="24"/>
          <w:szCs w:val="24"/>
        </w:rPr>
        <w:t xml:space="preserve"> </w:t>
      </w:r>
      <w:r>
        <w:rPr>
          <w:rFonts w:cs="TimesNewRomanPS-BoldMT"/>
          <w:sz w:val="24"/>
          <w:szCs w:val="24"/>
          <w:lang w:val="el-GR"/>
        </w:rPr>
        <w:t>κανόνας</w:t>
      </w:r>
      <w:r w:rsidRPr="009B54E0">
        <w:rPr>
          <w:rFonts w:cs="TimesNewRomanPS-BoldMT"/>
          <w:sz w:val="24"/>
          <w:szCs w:val="24"/>
        </w:rPr>
        <w:t xml:space="preserve"> </w:t>
      </w:r>
      <w:r w:rsidR="009B54E0">
        <w:rPr>
          <w:rFonts w:cs="TimesNewRomanPS-BoldMT"/>
          <w:sz w:val="24"/>
          <w:szCs w:val="24"/>
        </w:rPr>
        <w:t xml:space="preserve">: </w:t>
      </w:r>
      <w:r w:rsidR="009B54E0">
        <w:rPr>
          <w:rFonts w:cs="TimesNewRomanPS-BoldMT"/>
          <w:sz w:val="24"/>
          <w:szCs w:val="24"/>
        </w:rPr>
        <w:tab/>
      </w:r>
      <w:r w:rsidR="009B54E0">
        <w:rPr>
          <w:rFonts w:ascii="TimesNewRomanPSMT" w:eastAsia="TimesNewRomanPSMT" w:cs="TimesNewRomanPSMT"/>
          <w:sz w:val="24"/>
          <w:szCs w:val="24"/>
        </w:rPr>
        <w:t xml:space="preserve">Body ::= </w:t>
      </w:r>
      <w:r w:rsidR="009B54E0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 xml:space="preserve">"if" </w:t>
      </w:r>
      <w:r w:rsidR="009B54E0">
        <w:rPr>
          <w:rFonts w:ascii="TimesNewRomanPSMT" w:eastAsia="TimesNewRomanPSMT" w:cs="TimesNewRomanPSMT"/>
          <w:sz w:val="24"/>
          <w:szCs w:val="24"/>
        </w:rPr>
        <w:t>Call "</w:t>
      </w:r>
      <w:r w:rsidR="009B54E0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[</w:t>
      </w:r>
      <w:r w:rsidR="009B54E0">
        <w:rPr>
          <w:rFonts w:ascii="TimesNewRomanPSMT" w:eastAsia="TimesNewRomanPSMT" w:cs="TimesNewRomanPSMT"/>
          <w:sz w:val="24"/>
          <w:szCs w:val="24"/>
        </w:rPr>
        <w:t>" Body "</w:t>
      </w:r>
      <w:r w:rsidR="009B54E0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]</w:t>
      </w:r>
      <w:r w:rsidR="009B54E0">
        <w:rPr>
          <w:rFonts w:ascii="TimesNewRomanPSMT" w:eastAsia="TimesNewRomanPSMT" w:cs="TimesNewRomanPSMT"/>
          <w:sz w:val="24"/>
          <w:szCs w:val="24"/>
        </w:rPr>
        <w:t xml:space="preserve">" | </w:t>
      </w:r>
      <w:r w:rsidR="009B54E0" w:rsidRPr="00357054">
        <w:rPr>
          <w:rFonts w:ascii="TimesNewRomanPSMT" w:eastAsia="TimesNewRomanPSMT" w:cs="TimesNewRomanPSMT"/>
          <w:sz w:val="24"/>
          <w:szCs w:val="24"/>
          <w:highlight w:val="yellow"/>
        </w:rPr>
        <w:t>"</w:t>
      </w:r>
      <w:r w:rsidR="009B54E0" w:rsidRPr="00357054">
        <w:rPr>
          <w:rFonts w:ascii="TimesNewRomanPS-BoldMT" w:eastAsia="TimesNewRomanPSMT" w:hAnsi="TimesNewRomanPS-BoldMT" w:cs="TimesNewRomanPS-BoldMT"/>
          <w:b/>
          <w:bCs/>
          <w:sz w:val="24"/>
          <w:szCs w:val="24"/>
          <w:highlight w:val="yellow"/>
        </w:rPr>
        <w:t>report</w:t>
      </w:r>
      <w:r w:rsidR="009B54E0" w:rsidRPr="00357054">
        <w:rPr>
          <w:rFonts w:ascii="TimesNewRomanPSMT" w:eastAsia="TimesNewRomanPSMT" w:cs="TimesNewRomanPSMT"/>
          <w:sz w:val="24"/>
          <w:szCs w:val="24"/>
          <w:highlight w:val="yellow"/>
        </w:rPr>
        <w:t>"</w:t>
      </w:r>
      <w:r w:rsidR="009B54E0">
        <w:rPr>
          <w:rFonts w:ascii="TimesNewRomanPSMT" w:eastAsia="TimesNewRomanPSMT" w:cs="TimesNewRomanPSMT"/>
          <w:sz w:val="24"/>
          <w:szCs w:val="24"/>
        </w:rPr>
        <w:t xml:space="preserve"> "</w:t>
      </w:r>
      <w:r w:rsidR="009B54E0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9B54E0">
        <w:rPr>
          <w:rFonts w:ascii="TimesNewRomanPSMT" w:eastAsia="TimesNewRomanPSMT" w:cs="TimesNewRomanPSMT"/>
          <w:sz w:val="24"/>
          <w:szCs w:val="24"/>
        </w:rPr>
        <w:t xml:space="preserve">" | </w:t>
      </w:r>
      <w:r w:rsidR="009B54E0" w:rsidRPr="00357054">
        <w:rPr>
          <w:rFonts w:ascii="TimesNewRomanPSMT" w:eastAsia="TimesNewRomanPSMT" w:cs="TimesNewRomanPSMT"/>
          <w:sz w:val="24"/>
          <w:szCs w:val="24"/>
          <w:highlight w:val="yellow"/>
        </w:rPr>
        <w:t>"</w:t>
      </w:r>
      <w:r w:rsidR="009B54E0" w:rsidRPr="00357054">
        <w:rPr>
          <w:rFonts w:ascii="TimesNewRomanPS-BoldMT" w:eastAsia="TimesNewRomanPSMT" w:hAnsi="TimesNewRomanPS-BoldMT" w:cs="TimesNewRomanPS-BoldMT"/>
          <w:b/>
          <w:bCs/>
          <w:sz w:val="24"/>
          <w:szCs w:val="24"/>
          <w:highlight w:val="yellow"/>
        </w:rPr>
        <w:t>report</w:t>
      </w:r>
      <w:r w:rsidR="009B54E0" w:rsidRPr="00357054">
        <w:rPr>
          <w:rFonts w:ascii="TimesNewRomanPSMT" w:eastAsia="TimesNewRomanPSMT" w:cs="TimesNewRomanPSMT"/>
          <w:sz w:val="24"/>
          <w:szCs w:val="24"/>
          <w:highlight w:val="yellow"/>
        </w:rPr>
        <w:t>"</w:t>
      </w:r>
      <w:r w:rsidR="009B54E0" w:rsidRPr="009B54E0">
        <w:rPr>
          <w:rFonts w:eastAsia="TimesNewRomanPSMT" w:cs="TimesNewRomanPSMT"/>
          <w:sz w:val="24"/>
          <w:szCs w:val="24"/>
        </w:rPr>
        <w:t xml:space="preserve"> </w:t>
      </w:r>
      <w:r w:rsidR="009B54E0">
        <w:rPr>
          <w:rFonts w:ascii="TimesNewRomanPSMT" w:eastAsia="TimesNewRomanPSMT" w:cs="TimesNewRomanPSMT"/>
          <w:sz w:val="24"/>
          <w:szCs w:val="24"/>
        </w:rPr>
        <w:t>"</w:t>
      </w:r>
      <w:r w:rsidR="009B54E0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 xml:space="preserve">num" </w:t>
      </w:r>
      <w:r w:rsidR="009B54E0">
        <w:rPr>
          <w:rFonts w:ascii="TimesNewRomanPSMT" w:eastAsia="TimesNewRomanPSMT" w:cs="TimesNewRomanPSMT"/>
          <w:sz w:val="24"/>
          <w:szCs w:val="24"/>
        </w:rPr>
        <w:t>|</w:t>
      </w:r>
      <w:r w:rsidR="009B54E0" w:rsidRPr="009B54E0">
        <w:rPr>
          <w:rFonts w:ascii="TimesNewRomanPSMT" w:eastAsia="TimesNewRomanPSMT" w:cs="TimesNewRomanPSMT"/>
          <w:sz w:val="24"/>
          <w:szCs w:val="24"/>
        </w:rPr>
        <w:t>Call | "</w:t>
      </w:r>
      <w:r w:rsidR="009B54E0" w:rsidRPr="009B54E0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9B54E0" w:rsidRPr="009B54E0">
        <w:rPr>
          <w:rFonts w:ascii="TimesNewRomanPSMT" w:eastAsia="TimesNewRomanPSMT" w:cs="TimesNewRomanPSMT"/>
          <w:sz w:val="24"/>
          <w:szCs w:val="24"/>
        </w:rPr>
        <w:t>" "</w:t>
      </w:r>
      <w:r w:rsidR="009B54E0" w:rsidRPr="009B54E0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=</w:t>
      </w:r>
      <w:r w:rsidR="009B54E0" w:rsidRPr="009B54E0">
        <w:rPr>
          <w:rFonts w:ascii="TimesNewRomanPSMT" w:eastAsia="TimesNewRomanPSMT" w:cs="TimesNewRomanPSMT"/>
          <w:sz w:val="24"/>
          <w:szCs w:val="24"/>
        </w:rPr>
        <w:t>" "</w:t>
      </w:r>
      <w:r w:rsidR="009B54E0" w:rsidRPr="009B54E0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num</w:t>
      </w:r>
      <w:r w:rsidR="009B54E0" w:rsidRPr="009B54E0">
        <w:rPr>
          <w:rFonts w:ascii="TimesNewRomanPSMT" w:eastAsia="TimesNewRomanPSMT" w:cs="TimesNewRomanPSMT"/>
          <w:sz w:val="24"/>
          <w:szCs w:val="24"/>
        </w:rPr>
        <w:t>"</w:t>
      </w:r>
    </w:p>
    <w:p w14:paraId="29878E71" w14:textId="77777777" w:rsidR="009B54E0" w:rsidRDefault="009B54E0" w:rsidP="00CD013B">
      <w:pPr>
        <w:pStyle w:val="ListParagraph"/>
        <w:ind w:left="1440"/>
        <w:jc w:val="both"/>
        <w:rPr>
          <w:rFonts w:eastAsia="TimesNewRomanPSMT" w:cs="TimesNewRomanPSMT"/>
          <w:sz w:val="24"/>
          <w:szCs w:val="24"/>
          <w:lang w:val="el-GR"/>
        </w:rPr>
      </w:pPr>
    </w:p>
    <w:p w14:paraId="00F54E04" w14:textId="77777777" w:rsidR="009B54E0" w:rsidRDefault="009B54E0" w:rsidP="00CD013B">
      <w:pPr>
        <w:pStyle w:val="ListParagraph"/>
        <w:ind w:left="1440"/>
        <w:jc w:val="both"/>
        <w:rPr>
          <w:rFonts w:eastAsia="TimesNewRomanPSMT" w:cs="TimesNewRomanPSMT"/>
          <w:sz w:val="24"/>
          <w:szCs w:val="24"/>
          <w:lang w:val="el-GR"/>
        </w:rPr>
      </w:pPr>
    </w:p>
    <w:p w14:paraId="1435C7B3" w14:textId="77777777" w:rsidR="009B54E0" w:rsidRDefault="009B54E0" w:rsidP="00CD013B">
      <w:pPr>
        <w:pStyle w:val="ListParagraph"/>
        <w:ind w:left="1440"/>
        <w:jc w:val="both"/>
        <w:rPr>
          <w:rFonts w:eastAsia="TimesNewRomanPSMT" w:cs="TimesNewRomanPSMT"/>
          <w:sz w:val="24"/>
          <w:szCs w:val="24"/>
          <w:lang w:val="el-GR"/>
        </w:rPr>
      </w:pPr>
    </w:p>
    <w:p w14:paraId="5C682A4A" w14:textId="6466C909" w:rsidR="00CD013B" w:rsidRDefault="00CD013B" w:rsidP="005B73EB">
      <w:pPr>
        <w:pStyle w:val="ListParagraph"/>
        <w:ind w:left="2880" w:hanging="1440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  <w:lang w:val="el-GR"/>
        </w:rPr>
        <w:t>Οπού</w:t>
      </w:r>
      <w:r w:rsidRPr="00004BA0">
        <w:rPr>
          <w:rFonts w:eastAsia="TimesNewRomanPSMT" w:cs="TimesNewRomanPSMT"/>
          <w:sz w:val="24"/>
          <w:szCs w:val="24"/>
        </w:rPr>
        <w:t xml:space="preserve"> </w:t>
      </w:r>
      <w:r>
        <w:rPr>
          <w:rFonts w:eastAsia="TimesNewRomanPSMT" w:cs="TimesNewRomanPSMT"/>
          <w:sz w:val="24"/>
          <w:szCs w:val="24"/>
          <w:lang w:val="el-GR"/>
        </w:rPr>
        <w:t>γίνεται</w:t>
      </w:r>
      <w:r w:rsidRPr="00004BA0">
        <w:rPr>
          <w:rFonts w:eastAsia="TimesNewRomanPSMT" w:cs="TimesNewRomanPSMT"/>
          <w:sz w:val="24"/>
          <w:szCs w:val="24"/>
        </w:rPr>
        <w:t xml:space="preserve"> :</w:t>
      </w:r>
      <w:r>
        <w:rPr>
          <w:rFonts w:eastAsia="TimesNewRomanPSMT" w:cs="TimesNewRomanPSMT"/>
          <w:sz w:val="24"/>
          <w:szCs w:val="24"/>
        </w:rPr>
        <w:tab/>
      </w:r>
      <w:r>
        <w:rPr>
          <w:rFonts w:eastAsia="TimesNewRomanPSMT" w:cs="TimesNewRomanPSMT"/>
          <w:sz w:val="24"/>
          <w:szCs w:val="24"/>
        </w:rPr>
        <w:tab/>
      </w:r>
      <w:r w:rsidR="005B73EB">
        <w:rPr>
          <w:rFonts w:ascii="TimesNewRomanPSMT" w:eastAsia="TimesNewRomanPSMT" w:cs="TimesNewRomanPSMT"/>
          <w:sz w:val="24"/>
          <w:szCs w:val="24"/>
        </w:rPr>
        <w:t xml:space="preserve">Body ::= </w:t>
      </w:r>
      <w:r w:rsidR="005B73EB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 xml:space="preserve">"if" </w:t>
      </w:r>
      <w:r w:rsidR="005B73EB">
        <w:rPr>
          <w:rFonts w:ascii="TimesNewRomanPSMT" w:eastAsia="TimesNewRomanPSMT" w:cs="TimesNewRomanPSMT"/>
          <w:sz w:val="24"/>
          <w:szCs w:val="24"/>
        </w:rPr>
        <w:t>Call "</w:t>
      </w:r>
      <w:r w:rsidR="005B73EB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[</w:t>
      </w:r>
      <w:r w:rsidR="005B73EB">
        <w:rPr>
          <w:rFonts w:ascii="TimesNewRomanPSMT" w:eastAsia="TimesNewRomanPSMT" w:cs="TimesNewRomanPSMT"/>
          <w:sz w:val="24"/>
          <w:szCs w:val="24"/>
        </w:rPr>
        <w:t>" Body "</w:t>
      </w:r>
      <w:r w:rsidR="005B73EB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]</w:t>
      </w:r>
      <w:r w:rsidR="005B73EB">
        <w:rPr>
          <w:rFonts w:ascii="TimesNewRomanPSMT" w:eastAsia="TimesNewRomanPSMT" w:cs="TimesNewRomanPSMT"/>
          <w:sz w:val="24"/>
          <w:szCs w:val="24"/>
        </w:rPr>
        <w:t>" | "</w:t>
      </w:r>
      <w:r w:rsidR="005B73EB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report</w:t>
      </w:r>
      <w:r w:rsidR="005B73EB">
        <w:rPr>
          <w:rFonts w:ascii="TimesNewRomanPSMT" w:eastAsia="TimesNewRomanPSMT" w:cs="TimesNewRomanPSMT"/>
          <w:sz w:val="24"/>
          <w:szCs w:val="24"/>
        </w:rPr>
        <w:t xml:space="preserve">" </w:t>
      </w:r>
      <w:proofErr w:type="spellStart"/>
      <w:r w:rsidR="005B73EB">
        <w:rPr>
          <w:rFonts w:ascii="TimesNewRomanPSMT" w:eastAsia="TimesNewRomanPSMT" w:cs="TimesNewRomanPSMT"/>
          <w:sz w:val="24"/>
          <w:szCs w:val="24"/>
        </w:rPr>
        <w:t>varORnum</w:t>
      </w:r>
      <w:proofErr w:type="spellEnd"/>
      <w:r w:rsidR="005B73EB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 xml:space="preserve"> </w:t>
      </w:r>
      <w:r w:rsidR="005B73EB">
        <w:rPr>
          <w:rFonts w:ascii="TimesNewRomanPSMT" w:eastAsia="TimesNewRomanPSMT" w:cs="TimesNewRomanPSMT"/>
          <w:sz w:val="24"/>
          <w:szCs w:val="24"/>
        </w:rPr>
        <w:t>|</w:t>
      </w:r>
      <w:r w:rsidR="005B73EB" w:rsidRPr="009B54E0">
        <w:rPr>
          <w:rFonts w:ascii="TimesNewRomanPSMT" w:eastAsia="TimesNewRomanPSMT" w:cs="TimesNewRomanPSMT"/>
          <w:sz w:val="24"/>
          <w:szCs w:val="24"/>
        </w:rPr>
        <w:t>Call | "</w:t>
      </w:r>
      <w:r w:rsidR="005B73EB" w:rsidRPr="009B54E0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5B73EB" w:rsidRPr="009B54E0">
        <w:rPr>
          <w:rFonts w:ascii="TimesNewRomanPSMT" w:eastAsia="TimesNewRomanPSMT" w:cs="TimesNewRomanPSMT"/>
          <w:sz w:val="24"/>
          <w:szCs w:val="24"/>
        </w:rPr>
        <w:t>" "</w:t>
      </w:r>
      <w:r w:rsidR="005B73EB" w:rsidRPr="009B54E0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=</w:t>
      </w:r>
      <w:r w:rsidR="005B73EB" w:rsidRPr="009B54E0">
        <w:rPr>
          <w:rFonts w:ascii="TimesNewRomanPSMT" w:eastAsia="TimesNewRomanPSMT" w:cs="TimesNewRomanPSMT"/>
          <w:sz w:val="24"/>
          <w:szCs w:val="24"/>
        </w:rPr>
        <w:t>" "</w:t>
      </w:r>
      <w:r w:rsidR="005B73EB" w:rsidRPr="009B54E0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num</w:t>
      </w:r>
      <w:r w:rsidR="005B73EB" w:rsidRPr="009B54E0">
        <w:rPr>
          <w:rFonts w:ascii="TimesNewRomanPSMT" w:eastAsia="TimesNewRomanPSMT" w:cs="TimesNewRomanPSMT"/>
          <w:sz w:val="24"/>
          <w:szCs w:val="24"/>
        </w:rPr>
        <w:t>"</w:t>
      </w:r>
    </w:p>
    <w:p w14:paraId="563B478B" w14:textId="3E5D2160" w:rsidR="005B73EB" w:rsidRDefault="005B73EB" w:rsidP="005B73EB">
      <w:pPr>
        <w:pStyle w:val="ListParagraph"/>
        <w:ind w:left="2880" w:hanging="1440"/>
        <w:jc w:val="both"/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ab/>
      </w:r>
      <w:proofErr w:type="spellStart"/>
      <w:r>
        <w:rPr>
          <w:rFonts w:ascii="TimesNewRomanPSMT" w:eastAsia="TimesNewRomanPSMT" w:cs="TimesNewRomanPSMT"/>
          <w:sz w:val="24"/>
          <w:szCs w:val="24"/>
        </w:rPr>
        <w:t>varORnum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::= </w:t>
      </w:r>
      <w:r w:rsidR="004F541C">
        <w:rPr>
          <w:rFonts w:ascii="TimesNewRomanPSMT" w:eastAsia="TimesNewRomanPSMT" w:cs="TimesNewRomanPSMT"/>
          <w:sz w:val="24"/>
          <w:szCs w:val="24"/>
        </w:rPr>
        <w:t>"</w:t>
      </w:r>
      <w:r w:rsidR="004F541C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4F541C">
        <w:rPr>
          <w:rFonts w:ascii="TimesNewRomanPSMT" w:eastAsia="TimesNewRomanPSMT" w:cs="TimesNewRomanPSMT"/>
          <w:sz w:val="24"/>
          <w:szCs w:val="24"/>
        </w:rPr>
        <w:t>"</w:t>
      </w:r>
      <w:r w:rsidR="004F541C">
        <w:rPr>
          <w:rFonts w:ascii="TimesNewRomanPSMT" w:eastAsia="TimesNewRomanPSMT" w:cs="TimesNewRomanPSMT"/>
          <w:sz w:val="24"/>
          <w:szCs w:val="24"/>
        </w:rPr>
        <w:t xml:space="preserve"> | </w:t>
      </w:r>
      <w:r w:rsidR="004F541C">
        <w:rPr>
          <w:rFonts w:ascii="TimesNewRomanPSMT" w:eastAsia="TimesNewRomanPSMT" w:cs="TimesNewRomanPSMT"/>
          <w:sz w:val="24"/>
          <w:szCs w:val="24"/>
        </w:rPr>
        <w:t>"</w:t>
      </w:r>
      <w:r w:rsidR="004F541C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num"</w:t>
      </w:r>
    </w:p>
    <w:p w14:paraId="15D628EF" w14:textId="77777777" w:rsidR="009E1827" w:rsidRPr="00CD013B" w:rsidRDefault="009E1827" w:rsidP="005B73EB">
      <w:pPr>
        <w:pStyle w:val="ListParagraph"/>
        <w:ind w:left="2880" w:hanging="1440"/>
        <w:jc w:val="both"/>
        <w:rPr>
          <w:rFonts w:eastAsia="TimesNewRomanPSMT" w:cs="TimesNewRomanPSMT"/>
          <w:sz w:val="24"/>
          <w:szCs w:val="24"/>
        </w:rPr>
      </w:pPr>
    </w:p>
    <w:p w14:paraId="7A8E3884" w14:textId="737D28BB" w:rsidR="009E1827" w:rsidRPr="00F137E0" w:rsidRDefault="009E1827" w:rsidP="009E1827">
      <w:pPr>
        <w:pStyle w:val="ListParagraph"/>
        <w:numPr>
          <w:ilvl w:val="0"/>
          <w:numId w:val="3"/>
        </w:numPr>
        <w:jc w:val="both"/>
        <w:rPr>
          <w:rFonts w:eastAsia="TimesNewRomanPSMT" w:cs="TimesNewRomanPSMT"/>
          <w:sz w:val="24"/>
          <w:szCs w:val="24"/>
          <w:lang w:val="el-GR"/>
        </w:rPr>
      </w:pPr>
      <w:r>
        <w:rPr>
          <w:rFonts w:cs="TimesNewRomanPS-BoldMT"/>
          <w:sz w:val="24"/>
          <w:szCs w:val="24"/>
          <w:lang w:val="el-GR"/>
        </w:rPr>
        <w:t xml:space="preserve">Μετασχηματισμός </w:t>
      </w:r>
      <w:r>
        <w:rPr>
          <w:rFonts w:cs="TimesNewRomanPS-BoldMT"/>
          <w:sz w:val="24"/>
          <w:szCs w:val="24"/>
        </w:rPr>
        <w:t>4</w:t>
      </w:r>
      <w:r>
        <w:rPr>
          <w:rFonts w:cs="TimesNewRomanPS-BoldMT"/>
          <w:sz w:val="24"/>
          <w:szCs w:val="24"/>
          <w:lang w:val="el-GR"/>
        </w:rPr>
        <w:t xml:space="preserve"> </w:t>
      </w:r>
      <w:r>
        <w:rPr>
          <w:rFonts w:cs="TimesNewRomanPS-BoldMT"/>
          <w:sz w:val="24"/>
          <w:szCs w:val="24"/>
        </w:rPr>
        <w:t>:</w:t>
      </w:r>
    </w:p>
    <w:p w14:paraId="3D1B13A5" w14:textId="64AD6850" w:rsidR="009E1827" w:rsidRDefault="009E1827" w:rsidP="009E1827">
      <w:pPr>
        <w:pStyle w:val="ListParagraph"/>
        <w:ind w:left="1440"/>
        <w:jc w:val="both"/>
        <w:rPr>
          <w:rFonts w:eastAsia="TimesNewRomanPSMT" w:cs="TimesNewRomanPSMT"/>
          <w:sz w:val="24"/>
          <w:szCs w:val="24"/>
          <w:lang w:val="el-GR"/>
        </w:rPr>
      </w:pPr>
      <w:r>
        <w:rPr>
          <w:rFonts w:cs="TimesNewRomanPS-BoldMT"/>
          <w:sz w:val="24"/>
          <w:szCs w:val="24"/>
          <w:lang w:val="el-GR"/>
        </w:rPr>
        <w:t xml:space="preserve">Υπάρχει ο εξής κανόνας </w:t>
      </w:r>
      <w:r w:rsidRPr="0097771A">
        <w:rPr>
          <w:rFonts w:cs="TimesNewRomanPS-BoldMT"/>
          <w:sz w:val="24"/>
          <w:szCs w:val="24"/>
          <w:lang w:val="el-GR"/>
        </w:rPr>
        <w:t xml:space="preserve">: </w:t>
      </w:r>
      <w:r w:rsidR="001C2CB7">
        <w:rPr>
          <w:rFonts w:ascii="TimesNewRomanPSMT" w:eastAsia="TimesNewRomanPSMT" w:cs="TimesNewRomanPSMT"/>
          <w:sz w:val="24"/>
          <w:szCs w:val="24"/>
        </w:rPr>
        <w:t>Call</w:t>
      </w:r>
      <w:r w:rsidR="001C2CB7" w:rsidRPr="001C2CB7">
        <w:rPr>
          <w:rFonts w:ascii="TimesNewRomanPSMT" w:eastAsia="TimesNewRomanPSMT" w:cs="TimesNewRomanPSMT"/>
          <w:sz w:val="24"/>
          <w:szCs w:val="24"/>
          <w:lang w:val="el-GR"/>
        </w:rPr>
        <w:t xml:space="preserve"> ::= </w:t>
      </w:r>
      <w:r w:rsidR="001C2CB7" w:rsidRPr="00357054">
        <w:rPr>
          <w:rFonts w:ascii="TimesNewRomanPSMT" w:eastAsia="TimesNewRomanPSMT" w:cs="TimesNewRomanPSMT"/>
          <w:sz w:val="24"/>
          <w:szCs w:val="24"/>
          <w:highlight w:val="yellow"/>
          <w:lang w:val="el-GR"/>
        </w:rPr>
        <w:t>"</w:t>
      </w:r>
      <w:r w:rsidR="001C2CB7" w:rsidRPr="00357054">
        <w:rPr>
          <w:rFonts w:ascii="TimesNewRomanPS-BoldMT" w:eastAsia="TimesNewRomanPSMT" w:hAnsi="TimesNewRomanPS-BoldMT" w:cs="TimesNewRomanPS-BoldMT"/>
          <w:b/>
          <w:bCs/>
          <w:sz w:val="24"/>
          <w:szCs w:val="24"/>
          <w:highlight w:val="yellow"/>
        </w:rPr>
        <w:t>name</w:t>
      </w:r>
      <w:r w:rsidR="001C2CB7" w:rsidRPr="00357054">
        <w:rPr>
          <w:rFonts w:ascii="TimesNewRomanPSMT" w:eastAsia="TimesNewRomanPSMT" w:cs="TimesNewRomanPSMT"/>
          <w:sz w:val="24"/>
          <w:szCs w:val="24"/>
          <w:highlight w:val="yellow"/>
          <w:lang w:val="el-GR"/>
        </w:rPr>
        <w:t>"</w:t>
      </w:r>
      <w:r w:rsidR="001C2CB7" w:rsidRPr="001C2CB7">
        <w:rPr>
          <w:rFonts w:ascii="TimesNewRomanPSMT" w:eastAsia="TimesNewRomanPSMT" w:cs="TimesNewRomanPSMT"/>
          <w:sz w:val="24"/>
          <w:szCs w:val="24"/>
          <w:lang w:val="el-GR"/>
        </w:rPr>
        <w:t xml:space="preserve"> | </w:t>
      </w:r>
      <w:r w:rsidR="001C2CB7" w:rsidRPr="00357054">
        <w:rPr>
          <w:rFonts w:ascii="TimesNewRomanPSMT" w:eastAsia="TimesNewRomanPSMT" w:cs="TimesNewRomanPSMT"/>
          <w:sz w:val="24"/>
          <w:szCs w:val="24"/>
          <w:highlight w:val="yellow"/>
          <w:lang w:val="el-GR"/>
        </w:rPr>
        <w:t>"</w:t>
      </w:r>
      <w:r w:rsidR="001C2CB7" w:rsidRPr="00357054">
        <w:rPr>
          <w:rFonts w:ascii="TimesNewRomanPS-BoldMT" w:eastAsia="TimesNewRomanPSMT" w:hAnsi="TimesNewRomanPS-BoldMT" w:cs="TimesNewRomanPS-BoldMT"/>
          <w:b/>
          <w:bCs/>
          <w:sz w:val="24"/>
          <w:szCs w:val="24"/>
          <w:highlight w:val="yellow"/>
        </w:rPr>
        <w:t>name</w:t>
      </w:r>
      <w:r w:rsidR="001C2CB7" w:rsidRPr="00357054">
        <w:rPr>
          <w:rFonts w:ascii="TimesNewRomanPSMT" w:eastAsia="TimesNewRomanPSMT" w:cs="TimesNewRomanPSMT"/>
          <w:sz w:val="24"/>
          <w:szCs w:val="24"/>
          <w:highlight w:val="yellow"/>
          <w:lang w:val="el-GR"/>
        </w:rPr>
        <w:t>"</w:t>
      </w:r>
      <w:r w:rsidR="001C2CB7" w:rsidRPr="001C2CB7">
        <w:rPr>
          <w:rFonts w:ascii="TimesNewRomanPSMT" w:eastAsia="TimesNewRomanPSMT" w:cs="TimesNewRomanPSMT"/>
          <w:sz w:val="24"/>
          <w:szCs w:val="24"/>
          <w:lang w:val="el-GR"/>
        </w:rPr>
        <w:t xml:space="preserve"> </w:t>
      </w:r>
      <w:proofErr w:type="spellStart"/>
      <w:r w:rsidR="001C2CB7"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</w:p>
    <w:p w14:paraId="52CD65CD" w14:textId="27A38A4A" w:rsidR="009E1827" w:rsidRDefault="009E1827" w:rsidP="009E1827">
      <w:pPr>
        <w:pStyle w:val="ListParagraph"/>
        <w:ind w:left="1440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  <w:lang w:val="el-GR"/>
        </w:rPr>
        <w:t>Οπού</w:t>
      </w:r>
      <w:r w:rsidRPr="00004BA0">
        <w:rPr>
          <w:rFonts w:eastAsia="TimesNewRomanPSMT" w:cs="TimesNewRomanPSMT"/>
          <w:sz w:val="24"/>
          <w:szCs w:val="24"/>
        </w:rPr>
        <w:t xml:space="preserve"> </w:t>
      </w:r>
      <w:r>
        <w:rPr>
          <w:rFonts w:eastAsia="TimesNewRomanPSMT" w:cs="TimesNewRomanPSMT"/>
          <w:sz w:val="24"/>
          <w:szCs w:val="24"/>
          <w:lang w:val="el-GR"/>
        </w:rPr>
        <w:t>γίνεται</w:t>
      </w:r>
      <w:r w:rsidRPr="00004BA0">
        <w:rPr>
          <w:rFonts w:eastAsia="TimesNewRomanPSMT" w:cs="TimesNewRomanPSMT"/>
          <w:sz w:val="24"/>
          <w:szCs w:val="24"/>
        </w:rPr>
        <w:t xml:space="preserve"> :</w:t>
      </w:r>
      <w:r>
        <w:rPr>
          <w:rFonts w:eastAsia="TimesNewRomanPSMT" w:cs="TimesNewRomanPSMT"/>
          <w:sz w:val="24"/>
          <w:szCs w:val="24"/>
        </w:rPr>
        <w:tab/>
      </w:r>
      <w:r>
        <w:rPr>
          <w:rFonts w:eastAsia="TimesNewRomanPSMT" w:cs="TimesNewRomanPSMT"/>
          <w:sz w:val="24"/>
          <w:szCs w:val="24"/>
        </w:rPr>
        <w:tab/>
      </w:r>
      <w:r w:rsidR="001C2CB7">
        <w:rPr>
          <w:rFonts w:ascii="TimesNewRomanPSMT" w:eastAsia="TimesNewRomanPSMT" w:cs="TimesNewRomanPSMT"/>
          <w:sz w:val="24"/>
          <w:szCs w:val="24"/>
        </w:rPr>
        <w:t>Call ::= "</w:t>
      </w:r>
      <w:r w:rsidR="001C2CB7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name</w:t>
      </w:r>
      <w:r w:rsidR="001C2CB7">
        <w:rPr>
          <w:rFonts w:ascii="TimesNewRomanPSMT" w:eastAsia="TimesNewRomanPSMT" w:cs="TimesNewRomanPSMT"/>
          <w:sz w:val="24"/>
          <w:szCs w:val="24"/>
        </w:rPr>
        <w:t xml:space="preserve">" </w:t>
      </w:r>
      <w:proofErr w:type="spellStart"/>
      <w:r w:rsidR="001C2CB7">
        <w:rPr>
          <w:rFonts w:ascii="TimesNewRomanPSMT" w:eastAsia="TimesNewRomanPSMT" w:cs="TimesNewRomanPSMT"/>
          <w:sz w:val="24"/>
          <w:szCs w:val="24"/>
        </w:rPr>
        <w:t>argsORnth</w:t>
      </w:r>
      <w:proofErr w:type="spellEnd"/>
    </w:p>
    <w:p w14:paraId="2CC7408A" w14:textId="5C4C1BC8" w:rsidR="009E1827" w:rsidRDefault="009E1827" w:rsidP="009E1827">
      <w:pPr>
        <w:pStyle w:val="ListParagraph"/>
        <w:ind w:left="1440"/>
        <w:jc w:val="both"/>
        <w:rPr>
          <w:rFonts w:eastAsia="TimesNewRomanPSMT" w:cs="TimesNewRomanPSMT"/>
          <w:sz w:val="24"/>
          <w:szCs w:val="24"/>
          <w:lang w:val="el-GR"/>
        </w:rPr>
      </w:pPr>
      <w:r>
        <w:rPr>
          <w:rFonts w:ascii="TimesNewRomanPSMT" w:eastAsia="TimesNewRomanPSMT" w:cs="TimesNewRomanPSMT"/>
          <w:sz w:val="24"/>
          <w:szCs w:val="24"/>
        </w:rPr>
        <w:tab/>
      </w:r>
      <w:r>
        <w:rPr>
          <w:rFonts w:ascii="TimesNewRomanPSMT" w:eastAsia="TimesNewRomanPSMT" w:cs="TimesNewRomanPSMT"/>
          <w:sz w:val="24"/>
          <w:szCs w:val="24"/>
        </w:rPr>
        <w:tab/>
      </w:r>
      <w:r>
        <w:rPr>
          <w:rFonts w:ascii="TimesNewRomanPSMT" w:eastAsia="TimesNewRomanPSMT" w:cs="TimesNewRomanPSMT"/>
          <w:sz w:val="24"/>
          <w:szCs w:val="24"/>
        </w:rPr>
        <w:tab/>
      </w:r>
      <w:proofErr w:type="spellStart"/>
      <w:r w:rsidR="001C2CB7">
        <w:rPr>
          <w:rFonts w:ascii="TimesNewRomanPSMT" w:eastAsia="TimesNewRomanPSMT" w:cs="TimesNewRomanPSMT"/>
          <w:sz w:val="24"/>
          <w:szCs w:val="24"/>
        </w:rPr>
        <w:t>argsORnth</w:t>
      </w:r>
      <w:proofErr w:type="spellEnd"/>
      <w:r w:rsidR="001C2CB7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004BA0">
        <w:rPr>
          <w:rFonts w:ascii="TimesNewRomanPSMT" w:eastAsia="TimesNewRomanPSMT" w:cs="TimesNewRomanPSMT"/>
          <w:sz w:val="24"/>
          <w:szCs w:val="24"/>
        </w:rPr>
        <w:t>::=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 w:rsidR="001C2CB7"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  <w:r w:rsidR="00D84EAD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9E1827">
        <w:rPr>
          <w:rFonts w:eastAsia="TimesNewRomanPSMT" w:cs="TimesNewRomanPSMT"/>
          <w:sz w:val="24"/>
          <w:szCs w:val="24"/>
        </w:rPr>
        <w:t xml:space="preserve">| </w:t>
      </w:r>
      <w:r>
        <w:rPr>
          <w:rFonts w:eastAsia="TimesNewRomanPSMT" w:cs="TimesNewRomanPSMT"/>
          <w:sz w:val="24"/>
          <w:szCs w:val="24"/>
          <w:lang w:val="el-GR"/>
        </w:rPr>
        <w:t>ε</w:t>
      </w:r>
    </w:p>
    <w:p w14:paraId="7C35EDFA" w14:textId="243F7676" w:rsidR="002A05BB" w:rsidRDefault="002A05BB" w:rsidP="002A05BB">
      <w:pPr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  <w:lang w:val="el-GR"/>
        </w:rPr>
        <w:t xml:space="preserve">Τελική γραμματική </w:t>
      </w:r>
      <w:r>
        <w:rPr>
          <w:rFonts w:eastAsia="TimesNewRomanPSMT" w:cs="TimesNewRomanPSMT"/>
          <w:sz w:val="24"/>
          <w:szCs w:val="24"/>
        </w:rPr>
        <w:t xml:space="preserve">: </w:t>
      </w:r>
    </w:p>
    <w:p w14:paraId="31B04464" w14:textId="5CEC479C" w:rsidR="002A05BB" w:rsidRDefault="00F5712C" w:rsidP="008E4BC0">
      <w:pPr>
        <w:jc w:val="both"/>
        <w:rPr>
          <w:rFonts w:ascii="TimesNewRomanPSMT" w:eastAsia="TimesNewRomanPSMT" w:cs="TimesNewRomanPSMT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sz w:val="24"/>
          <w:szCs w:val="24"/>
        </w:rPr>
        <w:t>PDefinitions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::= </w:t>
      </w:r>
      <w:proofErr w:type="spellStart"/>
      <w:r>
        <w:rPr>
          <w:rFonts w:ascii="TimesNewRomanPSMT" w:eastAsia="TimesNewRomanPSMT" w:cs="TimesNewRomanPSMT"/>
          <w:sz w:val="24"/>
          <w:szCs w:val="24"/>
        </w:rPr>
        <w:t>PDef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sz w:val="24"/>
          <w:szCs w:val="24"/>
        </w:rPr>
        <w:t>PDefinitions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| </w:t>
      </w:r>
      <w:r>
        <w:rPr>
          <w:rFonts w:ascii="TimesNewRomanPSMT" w:eastAsia="TimesNewRomanPSMT" w:cs="TimesNewRomanPSMT" w:hint="eastAsia"/>
          <w:sz w:val="24"/>
          <w:szCs w:val="24"/>
        </w:rPr>
        <w:t>ε</w:t>
      </w:r>
    </w:p>
    <w:p w14:paraId="6F840C40" w14:textId="6F5AC008" w:rsidR="00F5712C" w:rsidRDefault="008E4BC0" w:rsidP="008E4BC0">
      <w:pPr>
        <w:jc w:val="both"/>
        <w:rPr>
          <w:rFonts w:ascii="TimesNewRomanPSMT" w:eastAsia="TimesNewRomanPSMT" w:cs="TimesNewRomanPSMT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sz w:val="24"/>
          <w:szCs w:val="24"/>
        </w:rPr>
        <w:t>PDef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::= </w:t>
      </w:r>
      <w:r w:rsidR="00383564">
        <w:rPr>
          <w:rFonts w:ascii="TimesNewRomanPSMT" w:eastAsia="TimesNewRomanPSMT" w:cs="TimesNewRomanPSMT"/>
          <w:sz w:val="24"/>
          <w:szCs w:val="24"/>
        </w:rPr>
        <w:t>"</w:t>
      </w:r>
      <w:r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to</w:t>
      </w:r>
      <w:r>
        <w:rPr>
          <w:rFonts w:ascii="TimesNewRomanPSMT" w:eastAsia="TimesNewRomanPSMT" w:cs="TimesNewRomanPSMT"/>
          <w:sz w:val="24"/>
          <w:szCs w:val="24"/>
        </w:rPr>
        <w:t xml:space="preserve">" </w:t>
      </w:r>
      <w:proofErr w:type="spellStart"/>
      <w:r>
        <w:rPr>
          <w:rFonts w:ascii="TimesNewRomanPSMT" w:eastAsia="TimesNewRomanPSMT" w:cs="TimesNewRomanPSMT"/>
          <w:sz w:val="24"/>
          <w:szCs w:val="24"/>
        </w:rPr>
        <w:t>ProcFunN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Body "</w:t>
      </w:r>
      <w:r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end</w:t>
      </w:r>
      <w:r>
        <w:rPr>
          <w:rFonts w:ascii="TimesNewRomanPSMT" w:eastAsia="TimesNewRomanPSMT" w:cs="TimesNewRomanPSMT"/>
          <w:sz w:val="24"/>
          <w:szCs w:val="24"/>
        </w:rPr>
        <w:t>'' | "</w:t>
      </w:r>
      <w:r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to-report</w:t>
      </w:r>
      <w:r>
        <w:rPr>
          <w:rFonts w:ascii="TimesNewRomanPSMT" w:eastAsia="TimesNewRomanPSMT" w:cs="TimesNewRomanPSMT"/>
          <w:sz w:val="24"/>
          <w:szCs w:val="24"/>
        </w:rPr>
        <w:t xml:space="preserve">" </w:t>
      </w:r>
      <w:proofErr w:type="spellStart"/>
      <w:r>
        <w:rPr>
          <w:rFonts w:ascii="TimesNewRomanPSMT" w:eastAsia="TimesNewRomanPSMT" w:cs="TimesNewRomanPSMT"/>
          <w:sz w:val="24"/>
          <w:szCs w:val="24"/>
        </w:rPr>
        <w:t>ProcFunN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Body "</w:t>
      </w:r>
      <w:r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end</w:t>
      </w:r>
      <w:r>
        <w:rPr>
          <w:rFonts w:ascii="TimesNewRomanPSMT" w:eastAsia="TimesNewRomanPSMT" w:cs="TimesNewRomanPSMT"/>
          <w:sz w:val="24"/>
          <w:szCs w:val="24"/>
        </w:rPr>
        <w:t>"</w:t>
      </w:r>
    </w:p>
    <w:p w14:paraId="5A722E44" w14:textId="77777777" w:rsidR="00F938D9" w:rsidRPr="00F938D9" w:rsidRDefault="00F938D9" w:rsidP="00F938D9">
      <w:pPr>
        <w:jc w:val="both"/>
        <w:rPr>
          <w:rFonts w:ascii="TimesNewRomanPSMT" w:eastAsia="TimesNewRomanPSMT" w:cs="TimesNewRomanPSMT"/>
          <w:sz w:val="24"/>
          <w:szCs w:val="24"/>
        </w:rPr>
      </w:pPr>
      <w:proofErr w:type="spellStart"/>
      <w:r w:rsidRPr="00F938D9">
        <w:rPr>
          <w:rFonts w:ascii="TimesNewRomanPSMT" w:eastAsia="TimesNewRomanPSMT" w:cs="TimesNewRomanPSMT"/>
          <w:sz w:val="24"/>
          <w:szCs w:val="24"/>
        </w:rPr>
        <w:t>ProcFunN</w:t>
      </w:r>
      <w:proofErr w:type="spellEnd"/>
      <w:r w:rsidRPr="00F938D9">
        <w:rPr>
          <w:rFonts w:ascii="TimesNewRomanPSMT" w:eastAsia="TimesNewRomanPSMT" w:cs="TimesNewRomanPSMT"/>
          <w:sz w:val="24"/>
          <w:szCs w:val="24"/>
        </w:rPr>
        <w:t xml:space="preserve"> ::=</w:t>
      </w:r>
      <w:r w:rsidRPr="00F938D9">
        <w:rPr>
          <w:rFonts w:eastAsia="TimesNewRomanPSMT" w:cs="TimesNewRomanPSMT"/>
          <w:sz w:val="24"/>
          <w:szCs w:val="24"/>
        </w:rPr>
        <w:t xml:space="preserve"> </w:t>
      </w:r>
      <w:r w:rsidRPr="00F938D9">
        <w:rPr>
          <w:rFonts w:ascii="TimesNewRomanPSMT" w:eastAsia="TimesNewRomanPSMT" w:cs="TimesNewRomanPSMT"/>
          <w:sz w:val="24"/>
          <w:szCs w:val="24"/>
        </w:rPr>
        <w:t>"</w:t>
      </w:r>
      <w:r w:rsidRPr="00F938D9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name</w:t>
      </w:r>
      <w:r w:rsidRPr="00F938D9">
        <w:rPr>
          <w:rFonts w:ascii="TimesNewRomanPSMT" w:eastAsia="TimesNewRomanPSMT" w:cs="TimesNewRomanPSMT"/>
          <w:sz w:val="24"/>
          <w:szCs w:val="24"/>
        </w:rPr>
        <w:t xml:space="preserve">" </w:t>
      </w:r>
      <w:proofErr w:type="spellStart"/>
      <w:r w:rsidRPr="00F938D9">
        <w:rPr>
          <w:rFonts w:ascii="TimesNewRomanPSMT" w:eastAsia="TimesNewRomanPSMT" w:cs="TimesNewRomanPSMT"/>
          <w:sz w:val="24"/>
          <w:szCs w:val="24"/>
        </w:rPr>
        <w:t>VarsInSqrBracks</w:t>
      </w:r>
      <w:proofErr w:type="spellEnd"/>
    </w:p>
    <w:p w14:paraId="6965BA19" w14:textId="04AF688A" w:rsidR="00F938D9" w:rsidRPr="004C31E3" w:rsidRDefault="00F938D9" w:rsidP="00F938D9">
      <w:pPr>
        <w:jc w:val="both"/>
        <w:rPr>
          <w:rFonts w:eastAsia="TimesNewRomanPSMT" w:cs="TimesNewRomanPSMT"/>
          <w:sz w:val="24"/>
          <w:szCs w:val="24"/>
        </w:rPr>
      </w:pPr>
      <w:proofErr w:type="spellStart"/>
      <w:r w:rsidRPr="00F938D9">
        <w:rPr>
          <w:rFonts w:ascii="TimesNewRomanPSMT" w:eastAsia="TimesNewRomanPSMT" w:cs="TimesNewRomanPSMT"/>
          <w:sz w:val="24"/>
          <w:szCs w:val="24"/>
        </w:rPr>
        <w:t>VarsInSqrBracks</w:t>
      </w:r>
      <w:proofErr w:type="spellEnd"/>
      <w:r w:rsidRPr="00F938D9">
        <w:rPr>
          <w:rFonts w:ascii="TimesNewRomanPSMT" w:eastAsia="TimesNewRomanPSMT" w:cs="TimesNewRomanPSMT"/>
          <w:sz w:val="24"/>
          <w:szCs w:val="24"/>
        </w:rPr>
        <w:t xml:space="preserve"> ::= "</w:t>
      </w:r>
      <w:r w:rsidRPr="00F938D9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[</w:t>
      </w:r>
      <w:r w:rsidRPr="00F938D9">
        <w:rPr>
          <w:rFonts w:ascii="TimesNewRomanPSMT" w:eastAsia="TimesNewRomanPSMT" w:cs="TimesNewRomanPSMT"/>
          <w:sz w:val="24"/>
          <w:szCs w:val="24"/>
        </w:rPr>
        <w:t>" Vars "</w:t>
      </w:r>
      <w:r w:rsidRPr="00F938D9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]</w:t>
      </w:r>
      <w:r w:rsidRPr="00F938D9">
        <w:rPr>
          <w:rFonts w:ascii="TimesNewRomanPSMT" w:eastAsia="TimesNewRomanPSMT" w:cs="TimesNewRomanPSMT"/>
          <w:sz w:val="24"/>
          <w:szCs w:val="24"/>
        </w:rPr>
        <w:t>"</w:t>
      </w:r>
      <w:r w:rsidRPr="00F938D9">
        <w:rPr>
          <w:rFonts w:eastAsia="TimesNewRomanPSMT" w:cs="TimesNewRomanPSMT"/>
          <w:sz w:val="24"/>
          <w:szCs w:val="24"/>
        </w:rPr>
        <w:t xml:space="preserve"> | </w:t>
      </w:r>
      <w:r w:rsidRPr="00F938D9">
        <w:rPr>
          <w:rFonts w:eastAsia="TimesNewRomanPSMT" w:cs="TimesNewRomanPSMT"/>
          <w:sz w:val="24"/>
          <w:szCs w:val="24"/>
          <w:lang w:val="el-GR"/>
        </w:rPr>
        <w:t>ε</w:t>
      </w:r>
    </w:p>
    <w:p w14:paraId="25E19F81" w14:textId="77777777" w:rsidR="004C31E3" w:rsidRPr="004C31E3" w:rsidRDefault="004C31E3" w:rsidP="004C31E3">
      <w:pPr>
        <w:jc w:val="both"/>
        <w:rPr>
          <w:rFonts w:eastAsia="TimesNewRomanPSMT" w:cs="TimesNewRomanPSMT"/>
          <w:sz w:val="24"/>
          <w:szCs w:val="24"/>
        </w:rPr>
      </w:pPr>
      <w:r w:rsidRPr="004C31E3">
        <w:rPr>
          <w:rFonts w:eastAsia="TimesNewRomanPSMT" w:cs="TimesNewRomanPSMT"/>
          <w:sz w:val="24"/>
          <w:szCs w:val="24"/>
        </w:rPr>
        <w:t xml:space="preserve">Vars </w:t>
      </w:r>
      <w:r w:rsidRPr="004C31E3">
        <w:rPr>
          <w:rFonts w:ascii="TimesNewRomanPSMT" w:eastAsia="TimesNewRomanPSMT" w:cs="TimesNewRomanPSMT"/>
          <w:sz w:val="24"/>
          <w:szCs w:val="24"/>
        </w:rPr>
        <w:t>::=</w:t>
      </w:r>
      <w:r w:rsidRPr="004C31E3">
        <w:rPr>
          <w:rFonts w:eastAsia="TimesNewRomanPSMT" w:cs="TimesNewRomanPSMT"/>
          <w:sz w:val="24"/>
          <w:szCs w:val="24"/>
        </w:rPr>
        <w:t xml:space="preserve"> </w:t>
      </w:r>
      <w:r w:rsidRPr="004C31E3">
        <w:rPr>
          <w:rFonts w:ascii="TimesNewRomanPSMT" w:eastAsia="TimesNewRomanPSMT" w:cs="TimesNewRomanPSMT"/>
          <w:sz w:val="24"/>
          <w:szCs w:val="24"/>
        </w:rPr>
        <w:t>"</w:t>
      </w:r>
      <w:r w:rsidRPr="004C31E3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Pr="004C31E3">
        <w:rPr>
          <w:rFonts w:ascii="TimesNewRomanPSMT" w:eastAsia="TimesNewRomanPSMT" w:cs="TimesNewRomanPSMT"/>
          <w:sz w:val="24"/>
          <w:szCs w:val="24"/>
        </w:rPr>
        <w:t>"</w:t>
      </w:r>
      <w:r w:rsidRPr="004C31E3">
        <w:rPr>
          <w:rFonts w:eastAsia="TimesNewRomanPSMT" w:cs="TimesNewRomanPSMT"/>
          <w:sz w:val="24"/>
          <w:szCs w:val="24"/>
        </w:rPr>
        <w:t xml:space="preserve"> Vars’ </w:t>
      </w:r>
    </w:p>
    <w:p w14:paraId="5BB0EE08" w14:textId="0EF06561" w:rsidR="004C31E3" w:rsidRPr="000353E8" w:rsidRDefault="004C31E3" w:rsidP="004C31E3">
      <w:pPr>
        <w:jc w:val="both"/>
        <w:rPr>
          <w:rFonts w:eastAsia="TimesNewRomanPSMT" w:cs="TimesNewRomanPSMT"/>
          <w:sz w:val="24"/>
          <w:szCs w:val="24"/>
        </w:rPr>
      </w:pPr>
      <w:r w:rsidRPr="004C31E3">
        <w:rPr>
          <w:rFonts w:eastAsia="TimesNewRomanPSMT" w:cs="TimesNewRomanPSMT"/>
          <w:sz w:val="24"/>
          <w:szCs w:val="24"/>
        </w:rPr>
        <w:t>Vars</w:t>
      </w:r>
      <w:r w:rsidRPr="000353E8">
        <w:rPr>
          <w:rFonts w:eastAsia="TimesNewRomanPSMT" w:cs="TimesNewRomanPSMT"/>
          <w:sz w:val="24"/>
          <w:szCs w:val="24"/>
        </w:rPr>
        <w:t>’</w:t>
      </w:r>
      <w:r w:rsidRPr="004C31E3">
        <w:rPr>
          <w:rFonts w:eastAsia="TimesNewRomanPSMT" w:cs="TimesNewRomanPSMT"/>
          <w:sz w:val="24"/>
          <w:szCs w:val="24"/>
        </w:rPr>
        <w:t xml:space="preserve"> </w:t>
      </w:r>
      <w:r w:rsidRPr="000353E8">
        <w:rPr>
          <w:rFonts w:ascii="TimesNewRomanPSMT" w:eastAsia="TimesNewRomanPSMT" w:cs="TimesNewRomanPSMT" w:hint="eastAsia"/>
          <w:sz w:val="24"/>
          <w:szCs w:val="24"/>
        </w:rPr>
        <w:t>::=</w:t>
      </w:r>
      <w:r w:rsidRPr="004C31E3">
        <w:rPr>
          <w:rFonts w:eastAsia="TimesNewRomanPSMT" w:cs="TimesNewRomanPSMT"/>
          <w:sz w:val="24"/>
          <w:szCs w:val="24"/>
        </w:rPr>
        <w:t xml:space="preserve"> </w:t>
      </w:r>
      <w:r w:rsidRPr="000353E8">
        <w:rPr>
          <w:rFonts w:ascii="TimesNewRomanPSMT" w:eastAsia="TimesNewRomanPSMT" w:cs="TimesNewRomanPSMT" w:hint="eastAsia"/>
          <w:sz w:val="24"/>
          <w:szCs w:val="24"/>
        </w:rPr>
        <w:t>"</w:t>
      </w:r>
      <w:r w:rsidRPr="004C31E3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Pr="000353E8">
        <w:rPr>
          <w:rFonts w:ascii="TimesNewRomanPSMT" w:eastAsia="TimesNewRomanPSMT" w:cs="TimesNewRomanPSMT" w:hint="eastAsia"/>
          <w:sz w:val="24"/>
          <w:szCs w:val="24"/>
        </w:rPr>
        <w:t>"</w:t>
      </w:r>
      <w:r w:rsidRPr="004C31E3">
        <w:rPr>
          <w:rFonts w:eastAsia="TimesNewRomanPSMT" w:cs="TimesNewRomanPSMT"/>
          <w:sz w:val="24"/>
          <w:szCs w:val="24"/>
        </w:rPr>
        <w:t xml:space="preserve"> Vars</w:t>
      </w:r>
      <w:r w:rsidRPr="000353E8">
        <w:rPr>
          <w:rFonts w:eastAsia="TimesNewRomanPSMT" w:cs="TimesNewRomanPSMT"/>
          <w:sz w:val="24"/>
          <w:szCs w:val="24"/>
        </w:rPr>
        <w:t>’</w:t>
      </w:r>
      <w:r w:rsidRPr="004C31E3">
        <w:rPr>
          <w:rFonts w:eastAsia="TimesNewRomanPSMT" w:cs="TimesNewRomanPSMT"/>
          <w:sz w:val="24"/>
          <w:szCs w:val="24"/>
        </w:rPr>
        <w:t xml:space="preserve"> | </w:t>
      </w:r>
      <w:r w:rsidRPr="004C31E3">
        <w:rPr>
          <w:rFonts w:eastAsia="TimesNewRomanPSMT" w:cs="TimesNewRomanPSMT"/>
          <w:sz w:val="24"/>
          <w:szCs w:val="24"/>
          <w:lang w:val="el-GR"/>
        </w:rPr>
        <w:t>ε</w:t>
      </w:r>
      <w:r w:rsidRPr="000353E8">
        <w:rPr>
          <w:rFonts w:eastAsia="TimesNewRomanPSMT" w:cs="TimesNewRomanPSMT"/>
          <w:sz w:val="24"/>
          <w:szCs w:val="24"/>
        </w:rPr>
        <w:t xml:space="preserve"> </w:t>
      </w:r>
    </w:p>
    <w:p w14:paraId="455FE675" w14:textId="77777777" w:rsidR="000353E8" w:rsidRPr="000353E8" w:rsidRDefault="000353E8" w:rsidP="000353E8">
      <w:pPr>
        <w:jc w:val="both"/>
        <w:rPr>
          <w:rFonts w:ascii="TimesNewRomanPSMT" w:eastAsia="TimesNewRomanPSMT" w:cs="TimesNewRomanPSMT"/>
          <w:sz w:val="24"/>
          <w:szCs w:val="24"/>
        </w:rPr>
      </w:pPr>
      <w:r w:rsidRPr="000353E8">
        <w:rPr>
          <w:rFonts w:ascii="TimesNewRomanPSMT" w:eastAsia="TimesNewRomanPSMT" w:cs="TimesNewRomanPSMT"/>
          <w:sz w:val="24"/>
          <w:szCs w:val="24"/>
        </w:rPr>
        <w:t xml:space="preserve">Body ::= </w:t>
      </w:r>
      <w:r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 xml:space="preserve">"if" </w:t>
      </w:r>
      <w:r w:rsidRPr="000353E8">
        <w:rPr>
          <w:rFonts w:ascii="TimesNewRomanPSMT" w:eastAsia="TimesNewRomanPSMT" w:cs="TimesNewRomanPSMT"/>
          <w:sz w:val="24"/>
          <w:szCs w:val="24"/>
        </w:rPr>
        <w:t>Call "</w:t>
      </w:r>
      <w:r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[</w:t>
      </w:r>
      <w:r w:rsidRPr="000353E8">
        <w:rPr>
          <w:rFonts w:ascii="TimesNewRomanPSMT" w:eastAsia="TimesNewRomanPSMT" w:cs="TimesNewRomanPSMT"/>
          <w:sz w:val="24"/>
          <w:szCs w:val="24"/>
        </w:rPr>
        <w:t>" Body "</w:t>
      </w:r>
      <w:r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]</w:t>
      </w:r>
      <w:r w:rsidRPr="000353E8">
        <w:rPr>
          <w:rFonts w:ascii="TimesNewRomanPSMT" w:eastAsia="TimesNewRomanPSMT" w:cs="TimesNewRomanPSMT"/>
          <w:sz w:val="24"/>
          <w:szCs w:val="24"/>
        </w:rPr>
        <w:t>" | "</w:t>
      </w:r>
      <w:r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report</w:t>
      </w:r>
      <w:r w:rsidRPr="000353E8">
        <w:rPr>
          <w:rFonts w:ascii="TimesNewRomanPSMT" w:eastAsia="TimesNewRomanPSMT" w:cs="TimesNewRomanPSMT"/>
          <w:sz w:val="24"/>
          <w:szCs w:val="24"/>
        </w:rPr>
        <w:t xml:space="preserve">" </w:t>
      </w:r>
      <w:proofErr w:type="spellStart"/>
      <w:r w:rsidRPr="000353E8">
        <w:rPr>
          <w:rFonts w:ascii="TimesNewRomanPSMT" w:eastAsia="TimesNewRomanPSMT" w:cs="TimesNewRomanPSMT"/>
          <w:sz w:val="24"/>
          <w:szCs w:val="24"/>
        </w:rPr>
        <w:t>varORnum</w:t>
      </w:r>
      <w:proofErr w:type="spellEnd"/>
      <w:r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 xml:space="preserve"> </w:t>
      </w:r>
      <w:r w:rsidRPr="000353E8">
        <w:rPr>
          <w:rFonts w:ascii="TimesNewRomanPSMT" w:eastAsia="TimesNewRomanPSMT" w:cs="TimesNewRomanPSMT"/>
          <w:sz w:val="24"/>
          <w:szCs w:val="24"/>
        </w:rPr>
        <w:t>|Call | "</w:t>
      </w:r>
      <w:r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Pr="000353E8">
        <w:rPr>
          <w:rFonts w:ascii="TimesNewRomanPSMT" w:eastAsia="TimesNewRomanPSMT" w:cs="TimesNewRomanPSMT"/>
          <w:sz w:val="24"/>
          <w:szCs w:val="24"/>
        </w:rPr>
        <w:t>" "</w:t>
      </w:r>
      <w:r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=</w:t>
      </w:r>
      <w:r w:rsidRPr="000353E8">
        <w:rPr>
          <w:rFonts w:ascii="TimesNewRomanPSMT" w:eastAsia="TimesNewRomanPSMT" w:cs="TimesNewRomanPSMT"/>
          <w:sz w:val="24"/>
          <w:szCs w:val="24"/>
        </w:rPr>
        <w:t>" "</w:t>
      </w:r>
      <w:r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num</w:t>
      </w:r>
      <w:r w:rsidRPr="000353E8">
        <w:rPr>
          <w:rFonts w:ascii="TimesNewRomanPSMT" w:eastAsia="TimesNewRomanPSMT" w:cs="TimesNewRomanPSMT"/>
          <w:sz w:val="24"/>
          <w:szCs w:val="24"/>
        </w:rPr>
        <w:t>"</w:t>
      </w:r>
    </w:p>
    <w:p w14:paraId="0B18F5AB" w14:textId="5A804CF5" w:rsidR="000353E8" w:rsidRDefault="000353E8" w:rsidP="000353E8">
      <w:pPr>
        <w:jc w:val="both"/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</w:pPr>
      <w:proofErr w:type="spellStart"/>
      <w:r w:rsidRPr="000353E8">
        <w:rPr>
          <w:rFonts w:ascii="TimesNewRomanPSMT" w:eastAsia="TimesNewRomanPSMT" w:cs="TimesNewRomanPSMT"/>
          <w:sz w:val="24"/>
          <w:szCs w:val="24"/>
        </w:rPr>
        <w:t>varORnum</w:t>
      </w:r>
      <w:proofErr w:type="spellEnd"/>
      <w:r w:rsidRPr="000353E8">
        <w:rPr>
          <w:rFonts w:ascii="TimesNewRomanPSMT" w:eastAsia="TimesNewRomanPSMT" w:cs="TimesNewRomanPSMT"/>
          <w:sz w:val="24"/>
          <w:szCs w:val="24"/>
        </w:rPr>
        <w:t xml:space="preserve"> ::= "</w:t>
      </w:r>
      <w:r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Pr="000353E8">
        <w:rPr>
          <w:rFonts w:ascii="TimesNewRomanPSMT" w:eastAsia="TimesNewRomanPSMT" w:cs="TimesNewRomanPSMT"/>
          <w:sz w:val="24"/>
          <w:szCs w:val="24"/>
        </w:rPr>
        <w:t>" | "</w:t>
      </w:r>
      <w:r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num"</w:t>
      </w:r>
    </w:p>
    <w:p w14:paraId="773E7546" w14:textId="77777777" w:rsidR="00B233C2" w:rsidRPr="00B233C2" w:rsidRDefault="00B233C2" w:rsidP="00B233C2">
      <w:pPr>
        <w:jc w:val="both"/>
        <w:rPr>
          <w:rFonts w:ascii="TimesNewRomanPSMT" w:eastAsia="TimesNewRomanPSMT" w:cs="TimesNewRomanPSMT"/>
          <w:sz w:val="24"/>
          <w:szCs w:val="24"/>
        </w:rPr>
      </w:pPr>
      <w:r w:rsidRPr="00B233C2">
        <w:rPr>
          <w:rFonts w:ascii="TimesNewRomanPSMT" w:eastAsia="TimesNewRomanPSMT" w:cs="TimesNewRomanPSMT"/>
          <w:sz w:val="24"/>
          <w:szCs w:val="24"/>
        </w:rPr>
        <w:t>Call ::= "</w:t>
      </w:r>
      <w:r w:rsidRPr="00B233C2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name</w:t>
      </w:r>
      <w:r w:rsidRPr="00B233C2">
        <w:rPr>
          <w:rFonts w:ascii="TimesNewRomanPSMT" w:eastAsia="TimesNewRomanPSMT" w:cs="TimesNewRomanPSMT"/>
          <w:sz w:val="24"/>
          <w:szCs w:val="24"/>
        </w:rPr>
        <w:t xml:space="preserve">" </w:t>
      </w:r>
      <w:proofErr w:type="spellStart"/>
      <w:r w:rsidRPr="00B233C2">
        <w:rPr>
          <w:rFonts w:ascii="TimesNewRomanPSMT" w:eastAsia="TimesNewRomanPSMT" w:cs="TimesNewRomanPSMT"/>
          <w:sz w:val="24"/>
          <w:szCs w:val="24"/>
        </w:rPr>
        <w:t>argsORnth</w:t>
      </w:r>
      <w:proofErr w:type="spellEnd"/>
    </w:p>
    <w:p w14:paraId="3225EE99" w14:textId="297FB69C" w:rsidR="00B233C2" w:rsidRPr="00F07404" w:rsidRDefault="00B233C2" w:rsidP="00B233C2">
      <w:pPr>
        <w:jc w:val="both"/>
        <w:rPr>
          <w:rFonts w:eastAsia="TimesNewRomanPSMT" w:cs="TimesNewRomanPSMT"/>
          <w:sz w:val="24"/>
          <w:szCs w:val="24"/>
        </w:rPr>
      </w:pPr>
      <w:proofErr w:type="spellStart"/>
      <w:r w:rsidRPr="00B233C2">
        <w:rPr>
          <w:rFonts w:ascii="TimesNewRomanPSMT" w:eastAsia="TimesNewRomanPSMT" w:cs="TimesNewRomanPSMT"/>
          <w:sz w:val="24"/>
          <w:szCs w:val="24"/>
        </w:rPr>
        <w:t>argsORnth</w:t>
      </w:r>
      <w:proofErr w:type="spellEnd"/>
      <w:r w:rsidRPr="00B233C2">
        <w:rPr>
          <w:rFonts w:ascii="TimesNewRomanPSMT" w:eastAsia="TimesNewRomanPSMT" w:cs="TimesNewRomanPSMT"/>
          <w:sz w:val="24"/>
          <w:szCs w:val="24"/>
        </w:rPr>
        <w:t xml:space="preserve"> ::= </w:t>
      </w:r>
      <w:proofErr w:type="spellStart"/>
      <w:r w:rsidRPr="00B233C2"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  <w:r w:rsidRPr="00B233C2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B233C2">
        <w:rPr>
          <w:rFonts w:eastAsia="TimesNewRomanPSMT" w:cs="TimesNewRomanPSMT"/>
          <w:sz w:val="24"/>
          <w:szCs w:val="24"/>
        </w:rPr>
        <w:t xml:space="preserve">| </w:t>
      </w:r>
      <w:r w:rsidRPr="00B233C2">
        <w:rPr>
          <w:rFonts w:eastAsia="TimesNewRomanPSMT" w:cs="TimesNewRomanPSMT"/>
          <w:sz w:val="24"/>
          <w:szCs w:val="24"/>
          <w:lang w:val="el-GR"/>
        </w:rPr>
        <w:t>ε</w:t>
      </w:r>
    </w:p>
    <w:p w14:paraId="79ACF696" w14:textId="77777777" w:rsidR="00F07404" w:rsidRPr="00F07404" w:rsidRDefault="00F07404" w:rsidP="00F07404">
      <w:pPr>
        <w:jc w:val="both"/>
        <w:rPr>
          <w:rFonts w:eastAsia="TimesNewRomanPSMT" w:cs="TimesNewRomanPSMT"/>
          <w:sz w:val="24"/>
          <w:szCs w:val="24"/>
        </w:rPr>
      </w:pPr>
      <w:proofErr w:type="spellStart"/>
      <w:r w:rsidRPr="00F07404"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  <w:r w:rsidRPr="00F07404">
        <w:rPr>
          <w:rFonts w:eastAsia="TimesNewRomanPSMT" w:cs="TimesNewRomanPSMT"/>
          <w:sz w:val="24"/>
          <w:szCs w:val="24"/>
        </w:rPr>
        <w:t xml:space="preserve"> </w:t>
      </w:r>
      <w:r w:rsidRPr="00F07404">
        <w:rPr>
          <w:rFonts w:ascii="TimesNewRomanPSMT" w:eastAsia="TimesNewRomanPSMT" w:cs="TimesNewRomanPSMT"/>
          <w:sz w:val="24"/>
          <w:szCs w:val="24"/>
        </w:rPr>
        <w:t>::=</w:t>
      </w:r>
      <w:r w:rsidRPr="00F07404">
        <w:rPr>
          <w:rFonts w:eastAsia="TimesNewRomanPSMT" w:cs="TimesNewRomanPSMT"/>
          <w:sz w:val="24"/>
          <w:szCs w:val="24"/>
        </w:rPr>
        <w:t xml:space="preserve"> </w:t>
      </w:r>
      <w:r w:rsidRPr="00F07404">
        <w:rPr>
          <w:rFonts w:ascii="TimesNewRomanPSMT" w:eastAsia="TimesNewRomanPSMT" w:cs="TimesNewRomanPSMT"/>
          <w:sz w:val="24"/>
          <w:szCs w:val="24"/>
        </w:rPr>
        <w:t>"</w:t>
      </w:r>
      <w:r w:rsidRPr="00F07404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Pr="00F07404">
        <w:rPr>
          <w:rFonts w:ascii="TimesNewRomanPSMT" w:eastAsia="TimesNewRomanPSMT" w:cs="TimesNewRomanPSMT"/>
          <w:sz w:val="24"/>
          <w:szCs w:val="24"/>
        </w:rPr>
        <w:t>"</w:t>
      </w:r>
      <w:r w:rsidRPr="00F07404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F07404"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  <w:r w:rsidRPr="00F07404">
        <w:rPr>
          <w:rFonts w:eastAsia="TimesNewRomanPSMT" w:cs="TimesNewRomanPSMT"/>
          <w:sz w:val="24"/>
          <w:szCs w:val="24"/>
        </w:rPr>
        <w:t xml:space="preserve">’ | </w:t>
      </w:r>
      <w:r w:rsidRPr="00F07404">
        <w:rPr>
          <w:rFonts w:ascii="TimesNewRomanPSMT" w:eastAsia="TimesNewRomanPSMT" w:cs="TimesNewRomanPSMT"/>
          <w:sz w:val="24"/>
          <w:szCs w:val="24"/>
        </w:rPr>
        <w:t>"</w:t>
      </w:r>
      <w:r w:rsidRPr="00F07404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num</w:t>
      </w:r>
      <w:r w:rsidRPr="00F07404">
        <w:rPr>
          <w:rFonts w:ascii="TimesNewRomanPSMT" w:eastAsia="TimesNewRomanPSMT" w:cs="TimesNewRomanPSMT"/>
          <w:sz w:val="24"/>
          <w:szCs w:val="24"/>
        </w:rPr>
        <w:t>"</w:t>
      </w:r>
      <w:r w:rsidRPr="00F07404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F07404"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  <w:r w:rsidRPr="00F07404">
        <w:rPr>
          <w:rFonts w:eastAsia="TimesNewRomanPSMT" w:cs="TimesNewRomanPSMT"/>
          <w:sz w:val="24"/>
          <w:szCs w:val="24"/>
        </w:rPr>
        <w:t xml:space="preserve">’ </w:t>
      </w:r>
    </w:p>
    <w:p w14:paraId="7B7CDC23" w14:textId="7C385C94" w:rsidR="00F07404" w:rsidRPr="00F07404" w:rsidRDefault="00F07404" w:rsidP="00F07404">
      <w:pPr>
        <w:jc w:val="both"/>
        <w:rPr>
          <w:rFonts w:eastAsia="TimesNewRomanPSMT" w:cs="TimesNewRomanPSMT"/>
          <w:sz w:val="24"/>
          <w:szCs w:val="24"/>
        </w:rPr>
      </w:pPr>
      <w:proofErr w:type="spellStart"/>
      <w:r w:rsidRPr="00F07404"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  <w:r w:rsidRPr="00F07404">
        <w:rPr>
          <w:rFonts w:eastAsia="TimesNewRomanPSMT" w:cs="TimesNewRomanPSMT"/>
          <w:sz w:val="24"/>
          <w:szCs w:val="24"/>
        </w:rPr>
        <w:t xml:space="preserve">’ </w:t>
      </w:r>
      <w:r w:rsidRPr="00F07404">
        <w:rPr>
          <w:rFonts w:ascii="TimesNewRomanPSMT" w:eastAsia="TimesNewRomanPSMT" w:cs="TimesNewRomanPSMT" w:hint="eastAsia"/>
          <w:sz w:val="24"/>
          <w:szCs w:val="24"/>
        </w:rPr>
        <w:t>::=</w:t>
      </w:r>
      <w:r w:rsidRPr="00F07404">
        <w:rPr>
          <w:rFonts w:eastAsia="TimesNewRomanPSMT" w:cs="TimesNewRomanPSMT"/>
          <w:sz w:val="24"/>
          <w:szCs w:val="24"/>
        </w:rPr>
        <w:t xml:space="preserve">  </w:t>
      </w:r>
      <w:r w:rsidRPr="00F07404">
        <w:rPr>
          <w:rFonts w:ascii="TimesNewRomanPSMT" w:eastAsia="TimesNewRomanPSMT" w:cs="TimesNewRomanPSMT"/>
          <w:sz w:val="24"/>
          <w:szCs w:val="24"/>
        </w:rPr>
        <w:t>"</w:t>
      </w:r>
      <w:r w:rsidRPr="00F07404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Pr="00F07404">
        <w:rPr>
          <w:rFonts w:ascii="TimesNewRomanPSMT" w:eastAsia="TimesNewRomanPSMT" w:cs="TimesNewRomanPSMT"/>
          <w:sz w:val="24"/>
          <w:szCs w:val="24"/>
        </w:rPr>
        <w:t>"</w:t>
      </w:r>
      <w:r w:rsidRPr="00F07404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F07404"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  <w:r w:rsidRPr="00F07404">
        <w:rPr>
          <w:rFonts w:eastAsia="TimesNewRomanPSMT" w:cs="TimesNewRomanPSMT"/>
          <w:sz w:val="24"/>
          <w:szCs w:val="24"/>
        </w:rPr>
        <w:t xml:space="preserve">’ | </w:t>
      </w:r>
      <w:r w:rsidRPr="00F07404">
        <w:rPr>
          <w:rFonts w:ascii="TimesNewRomanPSMT" w:eastAsia="TimesNewRomanPSMT" w:cs="TimesNewRomanPSMT"/>
          <w:sz w:val="24"/>
          <w:szCs w:val="24"/>
        </w:rPr>
        <w:t>"</w:t>
      </w:r>
      <w:r w:rsidRPr="00F07404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num</w:t>
      </w:r>
      <w:r w:rsidRPr="00F07404">
        <w:rPr>
          <w:rFonts w:ascii="TimesNewRomanPSMT" w:eastAsia="TimesNewRomanPSMT" w:cs="TimesNewRomanPSMT"/>
          <w:sz w:val="24"/>
          <w:szCs w:val="24"/>
        </w:rPr>
        <w:t>"</w:t>
      </w:r>
      <w:r w:rsidRPr="00F07404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F07404">
        <w:rPr>
          <w:rFonts w:ascii="TimesNewRomanPSMT" w:eastAsia="TimesNewRomanPSMT" w:cs="TimesNewRomanPSMT"/>
          <w:sz w:val="24"/>
          <w:szCs w:val="24"/>
        </w:rPr>
        <w:t>Args</w:t>
      </w:r>
      <w:proofErr w:type="spellEnd"/>
      <w:r w:rsidRPr="00F07404">
        <w:rPr>
          <w:rFonts w:eastAsia="TimesNewRomanPSMT" w:cs="TimesNewRomanPSMT"/>
          <w:sz w:val="24"/>
          <w:szCs w:val="24"/>
        </w:rPr>
        <w:t xml:space="preserve">’ | </w:t>
      </w:r>
      <w:r w:rsidRPr="00F07404">
        <w:rPr>
          <w:rFonts w:eastAsia="TimesNewRomanPSMT" w:cs="TimesNewRomanPSMT"/>
          <w:sz w:val="24"/>
          <w:szCs w:val="24"/>
          <w:lang w:val="el-GR"/>
        </w:rPr>
        <w:t>ε</w:t>
      </w:r>
    </w:p>
    <w:p w14:paraId="238D3CA4" w14:textId="77777777" w:rsidR="00B233C2" w:rsidRPr="00F07404" w:rsidRDefault="00B233C2" w:rsidP="00B233C2">
      <w:pPr>
        <w:jc w:val="both"/>
        <w:rPr>
          <w:rFonts w:eastAsia="TimesNewRomanPSMT" w:cs="TimesNewRomanPSMT"/>
          <w:sz w:val="24"/>
          <w:szCs w:val="24"/>
        </w:rPr>
      </w:pPr>
    </w:p>
    <w:p w14:paraId="07152DF8" w14:textId="77777777" w:rsidR="000353E8" w:rsidRPr="000353E8" w:rsidRDefault="000353E8" w:rsidP="000353E8">
      <w:pPr>
        <w:jc w:val="both"/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</w:pPr>
    </w:p>
    <w:p w14:paraId="376DF715" w14:textId="77777777" w:rsidR="004C31E3" w:rsidRPr="00F07404" w:rsidRDefault="004C31E3" w:rsidP="004C31E3">
      <w:pPr>
        <w:jc w:val="both"/>
        <w:rPr>
          <w:rFonts w:eastAsia="TimesNewRomanPSMT" w:cs="TimesNewRomanPSMT"/>
          <w:sz w:val="24"/>
          <w:szCs w:val="24"/>
        </w:rPr>
      </w:pPr>
    </w:p>
    <w:p w14:paraId="0D3ED6AB" w14:textId="3EBE20CF" w:rsidR="003A36CD" w:rsidRPr="003A36CD" w:rsidRDefault="003A36CD" w:rsidP="00407A75">
      <w:pPr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  <w:lang w:val="el-GR"/>
        </w:rPr>
        <w:lastRenderedPageBreak/>
        <w:t>Σύνολα</w:t>
      </w:r>
      <w:r w:rsidRPr="003A36CD">
        <w:rPr>
          <w:rFonts w:eastAsia="TimesNewRomanPSMT" w:cs="TimesNewRomanPSMT"/>
          <w:sz w:val="24"/>
          <w:szCs w:val="24"/>
        </w:rPr>
        <w:t xml:space="preserve"> </w:t>
      </w:r>
      <w:r>
        <w:rPr>
          <w:rFonts w:eastAsia="TimesNewRomanPSMT" w:cs="TimesNewRomanPSMT"/>
          <w:sz w:val="24"/>
          <w:szCs w:val="24"/>
        </w:rPr>
        <w:t xml:space="preserve">FIRST : </w:t>
      </w:r>
    </w:p>
    <w:p w14:paraId="7406684C" w14:textId="1965562B" w:rsidR="00F137E0" w:rsidRDefault="0062450E" w:rsidP="00407A75">
      <w:pPr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FIRST(</w:t>
      </w:r>
      <w:proofErr w:type="spellStart"/>
      <w:r>
        <w:rPr>
          <w:rFonts w:ascii="TimesNewRomanPSMT" w:eastAsia="TimesNewRomanPSMT" w:cs="TimesNewRomanPSMT"/>
          <w:sz w:val="24"/>
          <w:szCs w:val="24"/>
        </w:rPr>
        <w:t>PDefinitions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>)</w:t>
      </w:r>
      <w:r w:rsidR="00781A24">
        <w:rPr>
          <w:rFonts w:ascii="TimesNewRomanPSMT" w:eastAsia="TimesNewRomanPSMT" w:cs="TimesNewRomanPSMT"/>
          <w:sz w:val="24"/>
          <w:szCs w:val="24"/>
        </w:rPr>
        <w:t xml:space="preserve">= </w:t>
      </w:r>
      <w:r w:rsidR="00EF207F">
        <w:rPr>
          <w:rFonts w:eastAsia="TimesNewRomanPSMT" w:cs="TimesNewRomanPSMT"/>
          <w:sz w:val="24"/>
          <w:szCs w:val="24"/>
        </w:rPr>
        <w:t>FIRST(</w:t>
      </w:r>
      <w:proofErr w:type="spellStart"/>
      <w:r w:rsidR="00EF207F">
        <w:rPr>
          <w:rFonts w:ascii="TimesNewRomanPSMT" w:eastAsia="TimesNewRomanPSMT" w:cs="TimesNewRomanPSMT"/>
          <w:sz w:val="24"/>
          <w:szCs w:val="24"/>
        </w:rPr>
        <w:t>PDef</w:t>
      </w:r>
      <w:proofErr w:type="spellEnd"/>
      <w:r w:rsidR="00EF207F">
        <w:rPr>
          <w:rFonts w:ascii="TimesNewRomanPSMT" w:eastAsia="TimesNewRomanPSMT" w:cs="TimesNewRomanPSMT"/>
          <w:sz w:val="24"/>
          <w:szCs w:val="24"/>
        </w:rPr>
        <w:t>)</w:t>
      </w:r>
      <w:r w:rsidR="00EF207F">
        <w:rPr>
          <w:rFonts w:ascii="TimesNewRomanPSMT" w:eastAsia="TimesNewRomanPSMT" w:cs="TimesNewRomanPSMT"/>
          <w:sz w:val="24"/>
          <w:szCs w:val="24"/>
        </w:rPr>
        <w:t xml:space="preserve"> </w:t>
      </w:r>
      <m:oMath>
        <m:r>
          <w:rPr>
            <w:rFonts w:ascii="Cambria Math" w:eastAsia="TimesNewRomanPSMT" w:hAnsi="Cambria Math" w:cs="TimesNewRomanPSMT"/>
            <w:sz w:val="24"/>
            <w:szCs w:val="24"/>
          </w:rPr>
          <m:t>∪</m:t>
        </m:r>
      </m:oMath>
      <w:r w:rsidR="00EF207F">
        <w:rPr>
          <w:rFonts w:eastAsia="TimesNewRomanPSMT" w:cs="TimesNewRomanPSMT"/>
          <w:sz w:val="24"/>
          <w:szCs w:val="24"/>
        </w:rPr>
        <w:t xml:space="preserve"> </w:t>
      </w:r>
      <w:r w:rsidR="00EF207F" w:rsidRPr="00EF207F">
        <w:rPr>
          <w:rFonts w:ascii="TimesNewRomanPSMT" w:eastAsia="TimesNewRomanPSMT" w:cs="TimesNewRomanPSMT"/>
          <w:sz w:val="24"/>
          <w:szCs w:val="24"/>
        </w:rPr>
        <w:t>{</w:t>
      </w:r>
      <w:r w:rsidR="00EF207F" w:rsidRPr="00EF207F">
        <w:rPr>
          <w:rFonts w:ascii="TimesNewRomanPSMT" w:eastAsia="TimesNewRomanPSMT" w:cs="TimesNewRomanPSMT"/>
          <w:sz w:val="24"/>
          <w:szCs w:val="24"/>
        </w:rPr>
        <w:t>ε</w:t>
      </w:r>
      <w:r w:rsidR="00EF207F" w:rsidRPr="00EF207F">
        <w:rPr>
          <w:rFonts w:ascii="TimesNewRomanPSMT" w:eastAsia="TimesNewRomanPSMT" w:cs="TimesNewRomanPSMT"/>
          <w:sz w:val="24"/>
          <w:szCs w:val="24"/>
        </w:rPr>
        <w:t>}</w:t>
      </w:r>
      <w:r w:rsidR="00407A75">
        <w:rPr>
          <w:rFonts w:eastAsia="TimesNewRomanPSMT" w:cs="TimesNewRomanPSMT"/>
          <w:sz w:val="24"/>
          <w:szCs w:val="24"/>
        </w:rPr>
        <w:t xml:space="preserve"> = </w:t>
      </w:r>
      <w:r w:rsidR="000F35CC">
        <w:rPr>
          <w:rFonts w:eastAsia="TimesNewRomanPSMT" w:cs="TimesNewRomanPSMT"/>
          <w:sz w:val="24"/>
          <w:szCs w:val="24"/>
        </w:rPr>
        <w:t>{</w:t>
      </w:r>
      <w:r w:rsidR="000F35CC">
        <w:rPr>
          <w:rFonts w:ascii="TimesNewRomanPSMT" w:eastAsia="TimesNewRomanPSMT" w:cs="TimesNewRomanPSMT"/>
          <w:sz w:val="24"/>
          <w:szCs w:val="24"/>
        </w:rPr>
        <w:t>"</w:t>
      </w:r>
      <w:r w:rsidR="000F35CC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to</w:t>
      </w:r>
      <w:r w:rsidR="000F35CC">
        <w:rPr>
          <w:rFonts w:ascii="TimesNewRomanPSMT" w:eastAsia="TimesNewRomanPSMT" w:cs="TimesNewRomanPSMT"/>
          <w:sz w:val="24"/>
          <w:szCs w:val="24"/>
        </w:rPr>
        <w:t>"</w:t>
      </w:r>
      <w:r w:rsidR="000F35CC">
        <w:rPr>
          <w:rFonts w:ascii="TimesNewRomanPSMT" w:eastAsia="TimesNewRomanPSMT" w:cs="TimesNewRomanPSMT"/>
          <w:sz w:val="24"/>
          <w:szCs w:val="24"/>
        </w:rPr>
        <w:t xml:space="preserve">, </w:t>
      </w:r>
      <w:r w:rsidR="000F35CC">
        <w:rPr>
          <w:rFonts w:ascii="TimesNewRomanPSMT" w:eastAsia="TimesNewRomanPSMT" w:cs="TimesNewRomanPSMT"/>
          <w:sz w:val="24"/>
          <w:szCs w:val="24"/>
        </w:rPr>
        <w:t>"</w:t>
      </w:r>
      <w:r w:rsidR="000F35CC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to-report</w:t>
      </w:r>
      <w:r w:rsidR="000F35CC">
        <w:rPr>
          <w:rFonts w:ascii="TimesNewRomanPSMT" w:eastAsia="TimesNewRomanPSMT" w:cs="TimesNewRomanPSMT"/>
          <w:sz w:val="24"/>
          <w:szCs w:val="24"/>
        </w:rPr>
        <w:t>"</w:t>
      </w:r>
      <w:r w:rsidR="000F35CC">
        <w:rPr>
          <w:rFonts w:ascii="TimesNewRomanPSMT" w:eastAsia="TimesNewRomanPSMT" w:cs="TimesNewRomanPSMT"/>
          <w:sz w:val="24"/>
          <w:szCs w:val="24"/>
        </w:rPr>
        <w:t xml:space="preserve">, </w:t>
      </w:r>
      <w:r w:rsidR="00D8211D">
        <w:rPr>
          <w:rFonts w:eastAsia="TimesNewRomanPSMT" w:cs="TimesNewRomanPSMT"/>
          <w:sz w:val="24"/>
          <w:szCs w:val="24"/>
          <w:lang w:val="el-GR"/>
        </w:rPr>
        <w:t>ε</w:t>
      </w:r>
      <w:r w:rsidR="00D8211D" w:rsidRPr="000F35CC">
        <w:rPr>
          <w:rFonts w:eastAsia="TimesNewRomanPSMT" w:cs="TimesNewRomanPSMT"/>
          <w:sz w:val="24"/>
          <w:szCs w:val="24"/>
        </w:rPr>
        <w:t>}</w:t>
      </w:r>
      <w:r w:rsidR="000F35CC" w:rsidRPr="000F35CC">
        <w:rPr>
          <w:rFonts w:eastAsia="TimesNewRomanPSMT" w:cs="TimesNewRomanPSMT"/>
          <w:sz w:val="24"/>
          <w:szCs w:val="24"/>
        </w:rPr>
        <w:t xml:space="preserve"> </w:t>
      </w:r>
    </w:p>
    <w:p w14:paraId="655B37E4" w14:textId="040338FC" w:rsidR="00E54E26" w:rsidRDefault="00E54E26" w:rsidP="00407A75">
      <w:pPr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FIRST(</w:t>
      </w:r>
      <w:proofErr w:type="spellStart"/>
      <w:r>
        <w:rPr>
          <w:rFonts w:ascii="TimesNewRomanPSMT" w:eastAsia="TimesNewRomanPSMT" w:cs="TimesNewRomanPSMT"/>
          <w:sz w:val="24"/>
          <w:szCs w:val="24"/>
        </w:rPr>
        <w:t>PDef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>)</w:t>
      </w:r>
      <w:r w:rsidRPr="00E54E26">
        <w:rPr>
          <w:rFonts w:eastAsia="TimesNewRomanPSMT" w:cs="TimesNewRomanPSMT"/>
          <w:sz w:val="24"/>
          <w:szCs w:val="24"/>
        </w:rPr>
        <w:t xml:space="preserve"> = {</w:t>
      </w:r>
      <w:r>
        <w:rPr>
          <w:rFonts w:ascii="TimesNewRomanPSMT" w:eastAsia="TimesNewRomanPSMT" w:cs="TimesNewRomanPSMT"/>
          <w:sz w:val="24"/>
          <w:szCs w:val="24"/>
        </w:rPr>
        <w:t>"</w:t>
      </w:r>
      <w:r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to</w:t>
      </w:r>
      <w:r>
        <w:rPr>
          <w:rFonts w:ascii="TimesNewRomanPSMT" w:eastAsia="TimesNewRomanPSMT" w:cs="TimesNewRomanPSMT"/>
          <w:sz w:val="24"/>
          <w:szCs w:val="24"/>
        </w:rPr>
        <w:t>", "</w:t>
      </w:r>
      <w:r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to-report</w:t>
      </w:r>
      <w:r>
        <w:rPr>
          <w:rFonts w:ascii="TimesNewRomanPSMT" w:eastAsia="TimesNewRomanPSMT" w:cs="TimesNewRomanPSMT"/>
          <w:sz w:val="24"/>
          <w:szCs w:val="24"/>
        </w:rPr>
        <w:t>"</w:t>
      </w:r>
      <w:r w:rsidRPr="00E54E26">
        <w:rPr>
          <w:rFonts w:eastAsia="TimesNewRomanPSMT" w:cs="TimesNewRomanPSMT"/>
          <w:sz w:val="24"/>
          <w:szCs w:val="24"/>
        </w:rPr>
        <w:t>}</w:t>
      </w:r>
    </w:p>
    <w:p w14:paraId="0AADC762" w14:textId="4CCC0B44" w:rsidR="00D8211D" w:rsidRDefault="00D8211D" w:rsidP="00407A75">
      <w:pPr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FIRST(</w:t>
      </w:r>
      <w:proofErr w:type="spellStart"/>
      <w:r w:rsidR="00325F9C" w:rsidRPr="00F938D9">
        <w:rPr>
          <w:rFonts w:ascii="TimesNewRomanPSMT" w:eastAsia="TimesNewRomanPSMT" w:cs="TimesNewRomanPSMT"/>
          <w:sz w:val="24"/>
          <w:szCs w:val="24"/>
        </w:rPr>
        <w:t>ProcFunN</w:t>
      </w:r>
      <w:proofErr w:type="spellEnd"/>
      <w:r w:rsidR="00325F9C">
        <w:rPr>
          <w:rFonts w:ascii="TimesNewRomanPSMT" w:eastAsia="TimesNewRomanPSMT" w:cs="TimesNewRomanPSMT"/>
          <w:sz w:val="24"/>
          <w:szCs w:val="24"/>
        </w:rPr>
        <w:t xml:space="preserve">) = </w:t>
      </w:r>
      <w:r w:rsidR="00590A56">
        <w:rPr>
          <w:rFonts w:ascii="TimesNewRomanPSMT" w:eastAsia="TimesNewRomanPSMT" w:cs="TimesNewRomanPSMT"/>
          <w:sz w:val="24"/>
          <w:szCs w:val="24"/>
        </w:rPr>
        <w:t>{</w:t>
      </w:r>
      <w:r w:rsidR="00590A56" w:rsidRPr="00F938D9">
        <w:rPr>
          <w:rFonts w:ascii="TimesNewRomanPSMT" w:eastAsia="TimesNewRomanPSMT" w:cs="TimesNewRomanPSMT"/>
          <w:sz w:val="24"/>
          <w:szCs w:val="24"/>
        </w:rPr>
        <w:t>"</w:t>
      </w:r>
      <w:r w:rsidR="00590A56" w:rsidRPr="00F938D9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name</w:t>
      </w:r>
      <w:r w:rsidR="00590A56" w:rsidRPr="00F938D9">
        <w:rPr>
          <w:rFonts w:ascii="TimesNewRomanPSMT" w:eastAsia="TimesNewRomanPSMT" w:cs="TimesNewRomanPSMT"/>
          <w:sz w:val="24"/>
          <w:szCs w:val="24"/>
        </w:rPr>
        <w:t>"</w:t>
      </w:r>
      <w:r w:rsidR="00590A56">
        <w:rPr>
          <w:rFonts w:ascii="TimesNewRomanPSMT" w:eastAsia="TimesNewRomanPSMT" w:cs="TimesNewRomanPSMT"/>
          <w:sz w:val="24"/>
          <w:szCs w:val="24"/>
        </w:rPr>
        <w:t>}</w:t>
      </w:r>
    </w:p>
    <w:p w14:paraId="4AD90220" w14:textId="36C93EFA" w:rsidR="00590A56" w:rsidRDefault="00AB23A0" w:rsidP="00407A75">
      <w:pPr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FIRST(</w:t>
      </w:r>
      <w:proofErr w:type="spellStart"/>
      <w:r w:rsidRPr="00F938D9">
        <w:rPr>
          <w:rFonts w:ascii="TimesNewRomanPSMT" w:eastAsia="TimesNewRomanPSMT" w:cs="TimesNewRomanPSMT"/>
          <w:sz w:val="24"/>
          <w:szCs w:val="24"/>
        </w:rPr>
        <w:t>VarsInSqrBracks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>)</w:t>
      </w:r>
      <w:r w:rsidR="00C438CA"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1B21CB">
        <w:rPr>
          <w:rFonts w:ascii="TimesNewRomanPSMT" w:eastAsia="TimesNewRomanPSMT" w:cs="TimesNewRomanPSMT"/>
          <w:sz w:val="24"/>
          <w:szCs w:val="24"/>
        </w:rPr>
        <w:t>{</w:t>
      </w:r>
      <w:r w:rsidR="001B21CB" w:rsidRPr="00F938D9">
        <w:rPr>
          <w:rFonts w:ascii="TimesNewRomanPSMT" w:eastAsia="TimesNewRomanPSMT" w:cs="TimesNewRomanPSMT"/>
          <w:sz w:val="24"/>
          <w:szCs w:val="24"/>
        </w:rPr>
        <w:t>"</w:t>
      </w:r>
      <w:r w:rsidR="001B21CB" w:rsidRPr="00F938D9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[</w:t>
      </w:r>
      <w:r w:rsidR="003A36CD" w:rsidRPr="00264A48">
        <w:rPr>
          <w:rFonts w:ascii="TimesNewRomanPS-BoldMT" w:eastAsia="TimesNewRomanPSMT" w:hAnsi="TimesNewRomanPS-BoldMT" w:cs="TimesNewRomanPS-BoldMT"/>
          <w:sz w:val="24"/>
          <w:szCs w:val="24"/>
        </w:rPr>
        <w:t xml:space="preserve"> </w:t>
      </w:r>
      <w:r w:rsidR="003A36CD" w:rsidRPr="000353E8">
        <w:rPr>
          <w:rFonts w:ascii="TimesNewRomanPSMT" w:eastAsia="TimesNewRomanPSMT" w:cs="TimesNewRomanPSMT"/>
          <w:sz w:val="24"/>
          <w:szCs w:val="24"/>
        </w:rPr>
        <w:t>"</w:t>
      </w:r>
      <w:r w:rsidR="00B32388" w:rsidRPr="00F938D9">
        <w:rPr>
          <w:rFonts w:ascii="TimesNewRomanPSMT" w:eastAsia="TimesNewRomanPSMT" w:cs="TimesNewRomanPSMT"/>
          <w:sz w:val="24"/>
          <w:szCs w:val="24"/>
        </w:rPr>
        <w:t xml:space="preserve">, </w:t>
      </w:r>
      <w:r w:rsidR="00B32388" w:rsidRPr="00F938D9">
        <w:rPr>
          <w:rFonts w:ascii="TimesNewRomanPSMT" w:eastAsia="TimesNewRomanPSMT" w:cs="TimesNewRomanPSMT"/>
          <w:sz w:val="24"/>
          <w:szCs w:val="24"/>
        </w:rPr>
        <w:t>ε</w:t>
      </w:r>
      <w:r w:rsidR="001B21CB">
        <w:rPr>
          <w:rFonts w:ascii="TimesNewRomanPSMT" w:eastAsia="TimesNewRomanPSMT" w:cs="TimesNewRomanPSMT"/>
          <w:sz w:val="24"/>
          <w:szCs w:val="24"/>
        </w:rPr>
        <w:t>}</w:t>
      </w:r>
    </w:p>
    <w:p w14:paraId="59245E90" w14:textId="0D734871" w:rsidR="00493FD8" w:rsidRPr="00D8211D" w:rsidRDefault="00493FD8" w:rsidP="00407A75">
      <w:pPr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FIRST(</w:t>
      </w:r>
      <w:r w:rsidR="00F96595" w:rsidRPr="004C31E3">
        <w:rPr>
          <w:rFonts w:eastAsia="TimesNewRomanPSMT" w:cs="TimesNewRomanPSMT"/>
          <w:sz w:val="24"/>
          <w:szCs w:val="24"/>
        </w:rPr>
        <w:t>Vars</w:t>
      </w:r>
      <w:r>
        <w:rPr>
          <w:rFonts w:ascii="TimesNewRomanPSMT" w:eastAsia="TimesNewRomanPSMT" w:cs="TimesNewRomanPSMT"/>
          <w:sz w:val="24"/>
          <w:szCs w:val="24"/>
        </w:rPr>
        <w:t>)</w:t>
      </w:r>
      <w:r w:rsidR="00F96595">
        <w:rPr>
          <w:rFonts w:ascii="TimesNewRomanPSMT" w:eastAsia="TimesNewRomanPSMT" w:cs="TimesNewRomanPSMT"/>
          <w:sz w:val="24"/>
          <w:szCs w:val="24"/>
        </w:rPr>
        <w:t xml:space="preserve"> = {</w:t>
      </w:r>
      <w:r w:rsidR="00F96595" w:rsidRPr="004C31E3">
        <w:rPr>
          <w:rFonts w:ascii="TimesNewRomanPSMT" w:eastAsia="TimesNewRomanPSMT" w:cs="TimesNewRomanPSMT"/>
          <w:sz w:val="24"/>
          <w:szCs w:val="24"/>
        </w:rPr>
        <w:t>"</w:t>
      </w:r>
      <w:r w:rsidR="00F96595" w:rsidRPr="004C31E3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F96595" w:rsidRPr="004C31E3">
        <w:rPr>
          <w:rFonts w:ascii="TimesNewRomanPSMT" w:eastAsia="TimesNewRomanPSMT" w:cs="TimesNewRomanPSMT"/>
          <w:sz w:val="24"/>
          <w:szCs w:val="24"/>
        </w:rPr>
        <w:t>"</w:t>
      </w:r>
      <w:r w:rsidR="00F96595">
        <w:rPr>
          <w:rFonts w:ascii="TimesNewRomanPSMT" w:eastAsia="TimesNewRomanPSMT" w:cs="TimesNewRomanPSMT"/>
          <w:sz w:val="24"/>
          <w:szCs w:val="24"/>
        </w:rPr>
        <w:t>}</w:t>
      </w:r>
    </w:p>
    <w:p w14:paraId="60D22490" w14:textId="6181CE91" w:rsidR="00F96595" w:rsidRPr="00D8211D" w:rsidRDefault="00F96595" w:rsidP="00F96595">
      <w:pPr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FIRST(</w:t>
      </w:r>
      <w:r w:rsidRPr="004C31E3">
        <w:rPr>
          <w:rFonts w:eastAsia="TimesNewRomanPSMT" w:cs="TimesNewRomanPSMT"/>
          <w:sz w:val="24"/>
          <w:szCs w:val="24"/>
        </w:rPr>
        <w:t>Vars</w:t>
      </w:r>
      <w:r w:rsidR="005827FE" w:rsidRPr="003A36CD">
        <w:rPr>
          <w:rFonts w:eastAsia="TimesNewRomanPSMT" w:cs="TimesNewRomanPSMT"/>
          <w:sz w:val="24"/>
          <w:szCs w:val="24"/>
        </w:rPr>
        <w:t>’</w:t>
      </w:r>
      <w:r>
        <w:rPr>
          <w:rFonts w:ascii="TimesNewRomanPSMT" w:eastAsia="TimesNewRomanPSMT" w:cs="TimesNewRomanPSMT"/>
          <w:sz w:val="24"/>
          <w:szCs w:val="24"/>
        </w:rPr>
        <w:t>) = {</w:t>
      </w:r>
      <w:r w:rsidRPr="004C31E3">
        <w:rPr>
          <w:rFonts w:ascii="TimesNewRomanPSMT" w:eastAsia="TimesNewRomanPSMT" w:cs="TimesNewRomanPSMT"/>
          <w:sz w:val="24"/>
          <w:szCs w:val="24"/>
        </w:rPr>
        <w:t>"</w:t>
      </w:r>
      <w:r w:rsidRPr="004C31E3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3A36CD" w:rsidRPr="000353E8">
        <w:rPr>
          <w:rFonts w:ascii="TimesNewRomanPSMT" w:eastAsia="TimesNewRomanPSMT" w:cs="TimesNewRomanPSMT"/>
          <w:sz w:val="24"/>
          <w:szCs w:val="24"/>
        </w:rPr>
        <w:t>"</w:t>
      </w:r>
      <w:r w:rsidR="00B32388" w:rsidRPr="004C31E3">
        <w:rPr>
          <w:rFonts w:ascii="TimesNewRomanPSMT" w:eastAsia="TimesNewRomanPSMT" w:cs="TimesNewRomanPSMT"/>
          <w:sz w:val="24"/>
          <w:szCs w:val="24"/>
        </w:rPr>
        <w:t xml:space="preserve">, </w:t>
      </w:r>
      <w:r w:rsidR="00B32388" w:rsidRPr="004C31E3">
        <w:rPr>
          <w:rFonts w:ascii="TimesNewRomanPSMT" w:eastAsia="TimesNewRomanPSMT" w:cs="TimesNewRomanPSMT"/>
          <w:sz w:val="24"/>
          <w:szCs w:val="24"/>
        </w:rPr>
        <w:t>ε</w:t>
      </w:r>
      <w:r>
        <w:rPr>
          <w:rFonts w:ascii="TimesNewRomanPSMT" w:eastAsia="TimesNewRomanPSMT" w:cs="TimesNewRomanPSMT"/>
          <w:sz w:val="24"/>
          <w:szCs w:val="24"/>
        </w:rPr>
        <w:t>}</w:t>
      </w:r>
    </w:p>
    <w:p w14:paraId="7FB10A77" w14:textId="747DAC9D" w:rsidR="00C07A3D" w:rsidRDefault="00B32388" w:rsidP="00B32388">
      <w:pPr>
        <w:jc w:val="both"/>
        <w:rPr>
          <w:rFonts w:eastAsia="TimesNewRomanPSMT" w:cs="TimesNewRomanPSMT"/>
          <w:sz w:val="24"/>
          <w:szCs w:val="24"/>
        </w:rPr>
      </w:pPr>
      <w:r w:rsidRPr="00B32388">
        <w:rPr>
          <w:rFonts w:eastAsia="TimesNewRomanPSMT" w:cs="TimesNewRomanPSMT"/>
          <w:sz w:val="24"/>
          <w:szCs w:val="24"/>
        </w:rPr>
        <w:t>FIRST(</w:t>
      </w:r>
      <w:r w:rsidRPr="000353E8">
        <w:rPr>
          <w:rFonts w:ascii="TimesNewRomanPSMT" w:eastAsia="TimesNewRomanPSMT" w:cs="TimesNewRomanPSMT"/>
          <w:sz w:val="24"/>
          <w:szCs w:val="24"/>
        </w:rPr>
        <w:t>Body</w:t>
      </w:r>
      <w:r w:rsidRPr="00B32388">
        <w:rPr>
          <w:rFonts w:ascii="TimesNewRomanPSMT" w:eastAsia="TimesNewRomanPSMT" w:cs="TimesNewRomanPSMT"/>
          <w:sz w:val="24"/>
          <w:szCs w:val="24"/>
        </w:rPr>
        <w:t>)</w:t>
      </w:r>
      <w:r w:rsidRPr="00264A48">
        <w:rPr>
          <w:rFonts w:eastAsia="TimesNewRomanPSMT" w:cs="TimesNewRomanPSMT"/>
          <w:sz w:val="24"/>
          <w:szCs w:val="24"/>
        </w:rPr>
        <w:t xml:space="preserve"> </w:t>
      </w:r>
      <w:r w:rsidR="00B76C95" w:rsidRPr="00264A48">
        <w:rPr>
          <w:rFonts w:eastAsia="TimesNewRomanPSMT" w:cs="TimesNewRomanPSMT"/>
          <w:sz w:val="24"/>
          <w:szCs w:val="24"/>
        </w:rPr>
        <w:t xml:space="preserve">= </w:t>
      </w:r>
      <w:r w:rsidR="00B76C95" w:rsidRPr="00B32388">
        <w:rPr>
          <w:rFonts w:eastAsia="TimesNewRomanPSMT" w:cs="TimesNewRomanPSMT"/>
          <w:sz w:val="24"/>
          <w:szCs w:val="24"/>
        </w:rPr>
        <w:t>{</w:t>
      </w:r>
      <w:r w:rsidR="003A36CD" w:rsidRPr="000353E8">
        <w:rPr>
          <w:rFonts w:ascii="TimesNewRomanPSMT" w:eastAsia="TimesNewRomanPSMT" w:cs="TimesNewRomanPSMT"/>
          <w:sz w:val="24"/>
          <w:szCs w:val="24"/>
        </w:rPr>
        <w:t>"</w:t>
      </w:r>
      <w:r w:rsidR="009F1ED8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if</w:t>
      </w:r>
      <w:r w:rsidR="003A36CD" w:rsidRPr="000353E8">
        <w:rPr>
          <w:rFonts w:ascii="TimesNewRomanPSMT" w:eastAsia="TimesNewRomanPSMT" w:cs="TimesNewRomanPSMT"/>
          <w:sz w:val="24"/>
          <w:szCs w:val="24"/>
        </w:rPr>
        <w:t>"</w:t>
      </w:r>
      <w:r w:rsidR="008D01F7" w:rsidRPr="00264A48">
        <w:rPr>
          <w:rFonts w:ascii="TimesNewRomanPS-BoldMT" w:eastAsia="TimesNewRomanPSMT" w:hAnsi="TimesNewRomanPS-BoldMT" w:cs="TimesNewRomanPS-BoldMT"/>
          <w:sz w:val="24"/>
          <w:szCs w:val="24"/>
        </w:rPr>
        <w:t xml:space="preserve">, </w:t>
      </w:r>
      <w:r w:rsidR="00264A48" w:rsidRPr="000353E8">
        <w:rPr>
          <w:rFonts w:ascii="TimesNewRomanPSMT" w:eastAsia="TimesNewRomanPSMT" w:cs="TimesNewRomanPSMT"/>
          <w:sz w:val="24"/>
          <w:szCs w:val="24"/>
        </w:rPr>
        <w:t>"</w:t>
      </w:r>
      <w:r w:rsidR="00264A48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report</w:t>
      </w:r>
      <w:r w:rsidR="00264A48" w:rsidRPr="000353E8">
        <w:rPr>
          <w:rFonts w:ascii="TimesNewRomanPSMT" w:eastAsia="TimesNewRomanPSMT" w:cs="TimesNewRomanPSMT"/>
          <w:sz w:val="24"/>
          <w:szCs w:val="24"/>
        </w:rPr>
        <w:t>"</w:t>
      </w:r>
      <w:r w:rsidR="00264A48" w:rsidRPr="00264A48">
        <w:rPr>
          <w:rFonts w:eastAsia="TimesNewRomanPSMT" w:cs="TimesNewRomanPSMT"/>
          <w:sz w:val="24"/>
          <w:szCs w:val="24"/>
        </w:rPr>
        <w:t xml:space="preserve">, </w:t>
      </w:r>
      <w:r w:rsidR="00264A48" w:rsidRPr="000353E8">
        <w:rPr>
          <w:rFonts w:ascii="TimesNewRomanPSMT" w:eastAsia="TimesNewRomanPSMT" w:cs="TimesNewRomanPSMT"/>
          <w:sz w:val="24"/>
          <w:szCs w:val="24"/>
        </w:rPr>
        <w:t>"</w:t>
      </w:r>
      <w:r w:rsidR="00264A48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264A48" w:rsidRPr="000353E8">
        <w:rPr>
          <w:rFonts w:ascii="TimesNewRomanPSMT" w:eastAsia="TimesNewRomanPSMT" w:cs="TimesNewRomanPSMT"/>
          <w:sz w:val="24"/>
          <w:szCs w:val="24"/>
        </w:rPr>
        <w:t>"</w:t>
      </w:r>
      <w:r w:rsidR="00264A48" w:rsidRPr="00264A48">
        <w:rPr>
          <w:rFonts w:eastAsia="TimesNewRomanPSMT" w:cs="TimesNewRomanPSMT"/>
          <w:sz w:val="24"/>
          <w:szCs w:val="24"/>
        </w:rPr>
        <w:t xml:space="preserve">) </w:t>
      </w:r>
      <m:oMath>
        <m:r>
          <w:rPr>
            <w:rFonts w:ascii="Cambria Math" w:eastAsia="TimesNewRomanPSMT" w:hAnsi="Cambria Math" w:cs="TimesNewRomanPSMT"/>
            <w:sz w:val="24"/>
            <w:szCs w:val="24"/>
          </w:rPr>
          <m:t>∪</m:t>
        </m:r>
      </m:oMath>
      <w:r w:rsidR="00264A48" w:rsidRPr="00264A48">
        <w:rPr>
          <w:rFonts w:eastAsia="TimesNewRomanPSMT" w:cs="TimesNewRomanPSMT"/>
          <w:sz w:val="24"/>
          <w:szCs w:val="24"/>
        </w:rPr>
        <w:t xml:space="preserve"> </w:t>
      </w:r>
      <w:r w:rsidR="00264A48" w:rsidRPr="00B32388">
        <w:rPr>
          <w:rFonts w:eastAsia="TimesNewRomanPSMT" w:cs="TimesNewRomanPSMT"/>
          <w:sz w:val="24"/>
          <w:szCs w:val="24"/>
        </w:rPr>
        <w:t>FIRST(</w:t>
      </w:r>
      <w:r w:rsidR="00264A48">
        <w:rPr>
          <w:rFonts w:eastAsia="TimesNewRomanPSMT" w:cs="TimesNewRomanPSMT"/>
          <w:sz w:val="24"/>
          <w:szCs w:val="24"/>
        </w:rPr>
        <w:t>Call</w:t>
      </w:r>
      <w:r w:rsidR="00264A48" w:rsidRPr="00B32388">
        <w:rPr>
          <w:rFonts w:ascii="TimesNewRomanPSMT" w:eastAsia="TimesNewRomanPSMT" w:cs="TimesNewRomanPSMT"/>
          <w:sz w:val="24"/>
          <w:szCs w:val="24"/>
        </w:rPr>
        <w:t>)</w:t>
      </w:r>
      <w:r w:rsidR="00BD46B7"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CD1053" w:rsidRPr="00264A48">
        <w:rPr>
          <w:rFonts w:eastAsia="TimesNewRomanPSMT" w:cs="TimesNewRomanPSMT"/>
          <w:sz w:val="24"/>
          <w:szCs w:val="24"/>
        </w:rPr>
        <w:t>{</w:t>
      </w:r>
      <w:r w:rsidR="005406CB" w:rsidRPr="000353E8">
        <w:rPr>
          <w:rFonts w:ascii="TimesNewRomanPSMT" w:eastAsia="TimesNewRomanPSMT" w:cs="TimesNewRomanPSMT"/>
          <w:sz w:val="24"/>
          <w:szCs w:val="24"/>
        </w:rPr>
        <w:t>"</w:t>
      </w:r>
      <w:r w:rsidR="00CD1053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if</w:t>
      </w:r>
      <w:r w:rsidR="005406CB" w:rsidRPr="00264A48">
        <w:rPr>
          <w:rFonts w:ascii="TimesNewRomanPS-BoldMT" w:eastAsia="TimesNewRomanPSMT" w:hAnsi="TimesNewRomanPS-BoldMT" w:cs="TimesNewRomanPS-BoldMT"/>
          <w:sz w:val="24"/>
          <w:szCs w:val="24"/>
        </w:rPr>
        <w:t xml:space="preserve"> </w:t>
      </w:r>
      <w:r w:rsidR="005406CB" w:rsidRPr="000353E8">
        <w:rPr>
          <w:rFonts w:ascii="TimesNewRomanPSMT" w:eastAsia="TimesNewRomanPSMT" w:cs="TimesNewRomanPSMT"/>
          <w:sz w:val="24"/>
          <w:szCs w:val="24"/>
        </w:rPr>
        <w:t>"</w:t>
      </w:r>
      <w:r w:rsidR="00CD1053" w:rsidRPr="00264A48">
        <w:rPr>
          <w:rFonts w:ascii="TimesNewRomanPS-BoldMT" w:eastAsia="TimesNewRomanPSMT" w:hAnsi="TimesNewRomanPS-BoldMT" w:cs="TimesNewRomanPS-BoldMT"/>
          <w:sz w:val="24"/>
          <w:szCs w:val="24"/>
        </w:rPr>
        <w:t xml:space="preserve">, </w:t>
      </w:r>
      <w:r w:rsidR="00CD1053" w:rsidRPr="000353E8">
        <w:rPr>
          <w:rFonts w:ascii="TimesNewRomanPSMT" w:eastAsia="TimesNewRomanPSMT" w:cs="TimesNewRomanPSMT"/>
          <w:sz w:val="24"/>
          <w:szCs w:val="24"/>
        </w:rPr>
        <w:t>"</w:t>
      </w:r>
      <w:r w:rsidR="00CD1053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report</w:t>
      </w:r>
      <w:r w:rsidR="00CD1053" w:rsidRPr="000353E8">
        <w:rPr>
          <w:rFonts w:ascii="TimesNewRomanPSMT" w:eastAsia="TimesNewRomanPSMT" w:cs="TimesNewRomanPSMT"/>
          <w:sz w:val="24"/>
          <w:szCs w:val="24"/>
        </w:rPr>
        <w:t>"</w:t>
      </w:r>
      <w:r w:rsidR="00CD1053" w:rsidRPr="00264A48">
        <w:rPr>
          <w:rFonts w:eastAsia="TimesNewRomanPSMT" w:cs="TimesNewRomanPSMT"/>
          <w:sz w:val="24"/>
          <w:szCs w:val="24"/>
        </w:rPr>
        <w:t xml:space="preserve">, </w:t>
      </w:r>
      <w:r w:rsidR="00CD1053" w:rsidRPr="000353E8">
        <w:rPr>
          <w:rFonts w:ascii="TimesNewRomanPSMT" w:eastAsia="TimesNewRomanPSMT" w:cs="TimesNewRomanPSMT"/>
          <w:sz w:val="24"/>
          <w:szCs w:val="24"/>
        </w:rPr>
        <w:t>"</w:t>
      </w:r>
      <w:r w:rsidR="00CD1053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CD1053" w:rsidRPr="000353E8">
        <w:rPr>
          <w:rFonts w:ascii="TimesNewRomanPSMT" w:eastAsia="TimesNewRomanPSMT" w:cs="TimesNewRomanPSMT"/>
          <w:sz w:val="24"/>
          <w:szCs w:val="24"/>
        </w:rPr>
        <w:t>"</w:t>
      </w:r>
      <w:r w:rsidR="00CD1053">
        <w:rPr>
          <w:rFonts w:ascii="TimesNewRomanPSMT" w:eastAsia="TimesNewRomanPSMT" w:cs="TimesNewRomanPSMT"/>
          <w:sz w:val="24"/>
          <w:szCs w:val="24"/>
        </w:rPr>
        <w:t xml:space="preserve">, </w:t>
      </w:r>
      <w:r w:rsidR="00CD1053" w:rsidRPr="00B233C2">
        <w:rPr>
          <w:rFonts w:ascii="TimesNewRomanPSMT" w:eastAsia="TimesNewRomanPSMT" w:cs="TimesNewRomanPSMT"/>
          <w:sz w:val="24"/>
          <w:szCs w:val="24"/>
        </w:rPr>
        <w:t>"</w:t>
      </w:r>
      <w:r w:rsidR="00CD1053" w:rsidRPr="00B233C2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name</w:t>
      </w:r>
      <w:r w:rsidR="00CD1053" w:rsidRPr="00B233C2">
        <w:rPr>
          <w:rFonts w:ascii="TimesNewRomanPSMT" w:eastAsia="TimesNewRomanPSMT" w:cs="TimesNewRomanPSMT"/>
          <w:sz w:val="24"/>
          <w:szCs w:val="24"/>
        </w:rPr>
        <w:t>"</w:t>
      </w:r>
      <w:r w:rsidR="004E7002">
        <w:rPr>
          <w:rFonts w:eastAsia="TimesNewRomanPSMT" w:cs="TimesNewRomanPSMT"/>
          <w:sz w:val="24"/>
          <w:szCs w:val="24"/>
        </w:rPr>
        <w:t>}</w:t>
      </w:r>
    </w:p>
    <w:p w14:paraId="2B958677" w14:textId="75FB8092" w:rsidR="00B76C95" w:rsidRDefault="00B76C95" w:rsidP="00B32388">
      <w:pPr>
        <w:jc w:val="both"/>
        <w:rPr>
          <w:rFonts w:eastAsia="TimesNewRomanPSMT" w:cs="TimesNewRomanPSMT"/>
          <w:sz w:val="24"/>
          <w:szCs w:val="24"/>
        </w:rPr>
      </w:pPr>
      <w:r w:rsidRPr="00B32388">
        <w:rPr>
          <w:rFonts w:eastAsia="TimesNewRomanPSMT" w:cs="TimesNewRomanPSMT"/>
          <w:sz w:val="24"/>
          <w:szCs w:val="24"/>
        </w:rPr>
        <w:t>FIRST(</w:t>
      </w:r>
      <w:r>
        <w:rPr>
          <w:rFonts w:eastAsia="TimesNewRomanPSMT" w:cs="TimesNewRomanPSMT"/>
          <w:sz w:val="24"/>
          <w:szCs w:val="24"/>
        </w:rPr>
        <w:t>Call</w:t>
      </w:r>
      <w:r w:rsidRPr="00B32388">
        <w:rPr>
          <w:rFonts w:ascii="TimesNewRomanPSMT" w:eastAsia="TimesNewRomanPSMT" w:cs="TimesNewRomanPSMT"/>
          <w:sz w:val="24"/>
          <w:szCs w:val="24"/>
        </w:rPr>
        <w:t>)</w:t>
      </w:r>
      <w:r>
        <w:rPr>
          <w:rFonts w:ascii="TimesNewRomanPSMT" w:eastAsia="TimesNewRomanPSMT" w:cs="TimesNewRomanPSMT"/>
          <w:sz w:val="24"/>
          <w:szCs w:val="24"/>
        </w:rPr>
        <w:t xml:space="preserve"> =</w:t>
      </w:r>
      <w:r>
        <w:rPr>
          <w:rFonts w:ascii="TimesNewRomanPSMT" w:eastAsia="TimesNewRomanPSMT" w:cs="TimesNewRomanPSMT"/>
          <w:sz w:val="24"/>
          <w:szCs w:val="24"/>
        </w:rPr>
        <w:t xml:space="preserve"> {</w:t>
      </w:r>
      <w:r w:rsidRPr="00B233C2">
        <w:rPr>
          <w:rFonts w:ascii="TimesNewRomanPSMT" w:eastAsia="TimesNewRomanPSMT" w:cs="TimesNewRomanPSMT"/>
          <w:sz w:val="24"/>
          <w:szCs w:val="24"/>
        </w:rPr>
        <w:t>"</w:t>
      </w:r>
      <w:r w:rsidRPr="00B233C2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name</w:t>
      </w:r>
      <w:r w:rsidRPr="00B233C2">
        <w:rPr>
          <w:rFonts w:ascii="TimesNewRomanPSMT" w:eastAsia="TimesNewRomanPSMT" w:cs="TimesNewRomanPSMT"/>
          <w:sz w:val="24"/>
          <w:szCs w:val="24"/>
        </w:rPr>
        <w:t>"</w:t>
      </w:r>
      <w:r>
        <w:rPr>
          <w:rFonts w:eastAsia="TimesNewRomanPSMT" w:cs="TimesNewRomanPSMT"/>
          <w:sz w:val="24"/>
          <w:szCs w:val="24"/>
        </w:rPr>
        <w:t>}</w:t>
      </w:r>
    </w:p>
    <w:p w14:paraId="4C804D63" w14:textId="4F1AE119" w:rsidR="00791E02" w:rsidRPr="009A5809" w:rsidRDefault="002E7A31" w:rsidP="00B32388">
      <w:pPr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FIRST (</w:t>
      </w:r>
      <w:proofErr w:type="spellStart"/>
      <w:r w:rsidR="00791E02" w:rsidRPr="00B233C2">
        <w:rPr>
          <w:rFonts w:ascii="TimesNewRomanPSMT" w:eastAsia="TimesNewRomanPSMT" w:cs="TimesNewRomanPSMT"/>
          <w:sz w:val="24"/>
          <w:szCs w:val="24"/>
        </w:rPr>
        <w:t>argsORnth</w:t>
      </w:r>
      <w:proofErr w:type="spellEnd"/>
      <w:r w:rsidR="00791E02">
        <w:rPr>
          <w:rFonts w:ascii="TimesNewRomanPSMT" w:eastAsia="TimesNewRomanPSMT" w:cs="TimesNewRomanPSMT"/>
          <w:sz w:val="24"/>
          <w:szCs w:val="24"/>
        </w:rPr>
        <w:t xml:space="preserve">) = </w:t>
      </w:r>
      <w:r w:rsidR="00AB421D" w:rsidRPr="00B32388">
        <w:rPr>
          <w:rFonts w:eastAsia="TimesNewRomanPSMT" w:cs="TimesNewRomanPSMT"/>
          <w:sz w:val="24"/>
          <w:szCs w:val="24"/>
        </w:rPr>
        <w:t>FIRST(</w:t>
      </w:r>
      <w:proofErr w:type="spellStart"/>
      <w:r w:rsidR="00AB421D">
        <w:rPr>
          <w:rFonts w:eastAsia="TimesNewRomanPSMT" w:cs="TimesNewRomanPSMT"/>
          <w:sz w:val="24"/>
          <w:szCs w:val="24"/>
        </w:rPr>
        <w:t>Args</w:t>
      </w:r>
      <w:proofErr w:type="spellEnd"/>
      <w:r w:rsidR="00AB421D" w:rsidRPr="00B32388">
        <w:rPr>
          <w:rFonts w:ascii="TimesNewRomanPSMT" w:eastAsia="TimesNewRomanPSMT" w:cs="TimesNewRomanPSMT"/>
          <w:sz w:val="24"/>
          <w:szCs w:val="24"/>
        </w:rPr>
        <w:t>)</w:t>
      </w:r>
      <w:r w:rsidR="00AB421D">
        <w:rPr>
          <w:rFonts w:ascii="TimesNewRomanPSMT" w:eastAsia="TimesNewRomanPSMT" w:cs="TimesNewRomanPSMT"/>
          <w:sz w:val="24"/>
          <w:szCs w:val="24"/>
        </w:rPr>
        <w:t xml:space="preserve"> </w:t>
      </w:r>
      <m:oMath>
        <m:r>
          <w:rPr>
            <w:rFonts w:ascii="Cambria Math" w:eastAsia="TimesNewRomanPSMT" w:hAnsi="Cambria Math" w:cs="TimesNewRomanPSMT"/>
            <w:sz w:val="24"/>
            <w:szCs w:val="24"/>
          </w:rPr>
          <m:t>∪</m:t>
        </m:r>
      </m:oMath>
      <w:r w:rsidR="000C37D2">
        <w:rPr>
          <w:rFonts w:eastAsia="TimesNewRomanPSMT" w:cs="TimesNewRomanPSMT"/>
          <w:sz w:val="24"/>
          <w:szCs w:val="24"/>
        </w:rPr>
        <w:t xml:space="preserve"> </w:t>
      </w:r>
      <w:r w:rsidR="000C37D2" w:rsidRPr="00EF207F">
        <w:rPr>
          <w:rFonts w:ascii="TimesNewRomanPSMT" w:eastAsia="TimesNewRomanPSMT" w:cs="TimesNewRomanPSMT"/>
          <w:sz w:val="24"/>
          <w:szCs w:val="24"/>
        </w:rPr>
        <w:t>{</w:t>
      </w:r>
      <w:r w:rsidR="000C37D2" w:rsidRPr="00EF207F">
        <w:rPr>
          <w:rFonts w:ascii="TimesNewRomanPSMT" w:eastAsia="TimesNewRomanPSMT" w:cs="TimesNewRomanPSMT"/>
          <w:sz w:val="24"/>
          <w:szCs w:val="24"/>
        </w:rPr>
        <w:t>ε</w:t>
      </w:r>
      <w:r w:rsidR="000C37D2" w:rsidRPr="00EF207F">
        <w:rPr>
          <w:rFonts w:ascii="TimesNewRomanPSMT" w:eastAsia="TimesNewRomanPSMT" w:cs="TimesNewRomanPSMT"/>
          <w:sz w:val="24"/>
          <w:szCs w:val="24"/>
        </w:rPr>
        <w:t>}</w:t>
      </w:r>
      <w:r w:rsidR="000C37D2"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9A5809">
        <w:rPr>
          <w:rFonts w:ascii="TimesNewRomanPSMT" w:eastAsia="TimesNewRomanPSMT" w:cs="TimesNewRomanPSMT"/>
          <w:sz w:val="24"/>
          <w:szCs w:val="24"/>
        </w:rPr>
        <w:t>{</w:t>
      </w:r>
      <w:r w:rsidR="009A5809" w:rsidRPr="000353E8">
        <w:rPr>
          <w:rFonts w:ascii="TimesNewRomanPSMT" w:eastAsia="TimesNewRomanPSMT" w:cs="TimesNewRomanPSMT"/>
          <w:sz w:val="24"/>
          <w:szCs w:val="24"/>
        </w:rPr>
        <w:t>"</w:t>
      </w:r>
      <w:r w:rsidR="009A5809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9A5809" w:rsidRPr="000353E8">
        <w:rPr>
          <w:rFonts w:ascii="TimesNewRomanPSMT" w:eastAsia="TimesNewRomanPSMT" w:cs="TimesNewRomanPSMT"/>
          <w:sz w:val="24"/>
          <w:szCs w:val="24"/>
        </w:rPr>
        <w:t>"</w:t>
      </w:r>
      <w:r w:rsidR="009A5809">
        <w:rPr>
          <w:rFonts w:ascii="TimesNewRomanPSMT" w:eastAsia="TimesNewRomanPSMT" w:cs="TimesNewRomanPSMT"/>
          <w:sz w:val="24"/>
          <w:szCs w:val="24"/>
        </w:rPr>
        <w:t xml:space="preserve">, </w:t>
      </w:r>
      <w:r w:rsidR="009A5809" w:rsidRPr="00F07404">
        <w:rPr>
          <w:rFonts w:ascii="TimesNewRomanPSMT" w:eastAsia="TimesNewRomanPSMT" w:cs="TimesNewRomanPSMT"/>
          <w:sz w:val="24"/>
          <w:szCs w:val="24"/>
        </w:rPr>
        <w:t>"</w:t>
      </w:r>
      <w:r w:rsidR="009A5809" w:rsidRPr="00F07404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num</w:t>
      </w:r>
      <w:r w:rsidR="009A5809" w:rsidRPr="00F07404">
        <w:rPr>
          <w:rFonts w:ascii="TimesNewRomanPSMT" w:eastAsia="TimesNewRomanPSMT" w:cs="TimesNewRomanPSMT"/>
          <w:sz w:val="24"/>
          <w:szCs w:val="24"/>
        </w:rPr>
        <w:t>"</w:t>
      </w:r>
      <w:r w:rsidR="009A5809" w:rsidRPr="00795E8B">
        <w:rPr>
          <w:rFonts w:eastAsia="TimesNewRomanPSMT" w:cs="TimesNewRomanPSMT"/>
          <w:sz w:val="24"/>
          <w:szCs w:val="24"/>
        </w:rPr>
        <w:t xml:space="preserve">, </w:t>
      </w:r>
      <w:r w:rsidR="009A5809">
        <w:rPr>
          <w:rFonts w:eastAsia="TimesNewRomanPSMT" w:cs="TimesNewRomanPSMT"/>
          <w:sz w:val="24"/>
          <w:szCs w:val="24"/>
          <w:lang w:val="el-GR"/>
        </w:rPr>
        <w:t>ε</w:t>
      </w:r>
      <w:r w:rsidR="009A5809" w:rsidRPr="00E26812">
        <w:rPr>
          <w:rFonts w:eastAsia="TimesNewRomanPSMT" w:cs="TimesNewRomanPSMT"/>
          <w:sz w:val="24"/>
          <w:szCs w:val="24"/>
        </w:rPr>
        <w:t>}</w:t>
      </w:r>
    </w:p>
    <w:p w14:paraId="3510BC13" w14:textId="23CB7381" w:rsidR="00C07A3D" w:rsidRDefault="002E7A31" w:rsidP="002E7A31">
      <w:pPr>
        <w:jc w:val="both"/>
        <w:rPr>
          <w:rFonts w:eastAsia="TimesNewRomanPSMT" w:cs="TimesNewRomanPSMT"/>
          <w:sz w:val="24"/>
          <w:szCs w:val="24"/>
        </w:rPr>
      </w:pPr>
      <w:r w:rsidRPr="002E7A31">
        <w:rPr>
          <w:rFonts w:eastAsia="TimesNewRomanPSMT" w:cs="TimesNewRomanPSMT"/>
          <w:sz w:val="24"/>
          <w:szCs w:val="24"/>
        </w:rPr>
        <w:t>FIRST(</w:t>
      </w:r>
      <w:proofErr w:type="spellStart"/>
      <w:r w:rsidRPr="002E7A31">
        <w:rPr>
          <w:rFonts w:eastAsia="TimesNewRomanPSMT" w:cs="TimesNewRomanPSMT"/>
          <w:sz w:val="24"/>
          <w:szCs w:val="24"/>
        </w:rPr>
        <w:t>Args</w:t>
      </w:r>
      <w:proofErr w:type="spellEnd"/>
      <w:r w:rsidRPr="002E7A31">
        <w:rPr>
          <w:rFonts w:ascii="TimesNewRomanPSMT" w:eastAsia="TimesNewRomanPSMT" w:cs="TimesNewRomanPSMT"/>
          <w:sz w:val="24"/>
          <w:szCs w:val="24"/>
        </w:rPr>
        <w:t>)</w:t>
      </w:r>
      <w:r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E26812">
        <w:rPr>
          <w:rFonts w:ascii="TimesNewRomanPSMT" w:eastAsia="TimesNewRomanPSMT" w:cs="TimesNewRomanPSMT"/>
          <w:sz w:val="24"/>
          <w:szCs w:val="24"/>
        </w:rPr>
        <w:t>{</w:t>
      </w:r>
      <w:r w:rsidR="00E26812" w:rsidRPr="000353E8">
        <w:rPr>
          <w:rFonts w:ascii="TimesNewRomanPSMT" w:eastAsia="TimesNewRomanPSMT" w:cs="TimesNewRomanPSMT"/>
          <w:sz w:val="24"/>
          <w:szCs w:val="24"/>
        </w:rPr>
        <w:t>"</w:t>
      </w:r>
      <w:r w:rsidR="00E26812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E26812" w:rsidRPr="000353E8">
        <w:rPr>
          <w:rFonts w:ascii="TimesNewRomanPSMT" w:eastAsia="TimesNewRomanPSMT" w:cs="TimesNewRomanPSMT"/>
          <w:sz w:val="24"/>
          <w:szCs w:val="24"/>
        </w:rPr>
        <w:t>"</w:t>
      </w:r>
      <w:r w:rsidR="00E26812">
        <w:rPr>
          <w:rFonts w:ascii="TimesNewRomanPSMT" w:eastAsia="TimesNewRomanPSMT" w:cs="TimesNewRomanPSMT"/>
          <w:sz w:val="24"/>
          <w:szCs w:val="24"/>
        </w:rPr>
        <w:t xml:space="preserve">, </w:t>
      </w:r>
      <w:r w:rsidR="00E26812" w:rsidRPr="00F07404">
        <w:rPr>
          <w:rFonts w:ascii="TimesNewRomanPSMT" w:eastAsia="TimesNewRomanPSMT" w:cs="TimesNewRomanPSMT"/>
          <w:sz w:val="24"/>
          <w:szCs w:val="24"/>
        </w:rPr>
        <w:t>"</w:t>
      </w:r>
      <w:r w:rsidR="00E26812" w:rsidRPr="00F07404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num</w:t>
      </w:r>
      <w:r w:rsidR="00E26812" w:rsidRPr="00F07404">
        <w:rPr>
          <w:rFonts w:ascii="TimesNewRomanPSMT" w:eastAsia="TimesNewRomanPSMT" w:cs="TimesNewRomanPSMT"/>
          <w:sz w:val="24"/>
          <w:szCs w:val="24"/>
        </w:rPr>
        <w:t>"</w:t>
      </w:r>
      <w:r w:rsidR="00E26812" w:rsidRPr="00E26812">
        <w:rPr>
          <w:rFonts w:eastAsia="TimesNewRomanPSMT" w:cs="TimesNewRomanPSMT"/>
          <w:sz w:val="24"/>
          <w:szCs w:val="24"/>
        </w:rPr>
        <w:t xml:space="preserve">} </w:t>
      </w:r>
    </w:p>
    <w:p w14:paraId="34CA86D4" w14:textId="18A38B0C" w:rsidR="003F2C50" w:rsidRDefault="003F2C50" w:rsidP="003F2C50">
      <w:pPr>
        <w:jc w:val="both"/>
        <w:rPr>
          <w:rFonts w:eastAsia="TimesNewRomanPSMT" w:cs="TimesNewRomanPSMT"/>
          <w:sz w:val="24"/>
          <w:szCs w:val="24"/>
        </w:rPr>
      </w:pPr>
      <w:r w:rsidRPr="002E7A31">
        <w:rPr>
          <w:rFonts w:eastAsia="TimesNewRomanPSMT" w:cs="TimesNewRomanPSMT"/>
          <w:sz w:val="24"/>
          <w:szCs w:val="24"/>
        </w:rPr>
        <w:t>FIRST(</w:t>
      </w:r>
      <w:proofErr w:type="spellStart"/>
      <w:r w:rsidRPr="002E7A31">
        <w:rPr>
          <w:rFonts w:eastAsia="TimesNewRomanPSMT" w:cs="TimesNewRomanPSMT"/>
          <w:sz w:val="24"/>
          <w:szCs w:val="24"/>
        </w:rPr>
        <w:t>Args</w:t>
      </w:r>
      <w:proofErr w:type="spellEnd"/>
      <w:r w:rsidRPr="003A36CD">
        <w:rPr>
          <w:rFonts w:eastAsia="TimesNewRomanPSMT" w:cs="TimesNewRomanPSMT"/>
          <w:sz w:val="24"/>
          <w:szCs w:val="24"/>
        </w:rPr>
        <w:t>’</w:t>
      </w:r>
      <w:r w:rsidRPr="002E7A31">
        <w:rPr>
          <w:rFonts w:ascii="TimesNewRomanPSMT" w:eastAsia="TimesNewRomanPSMT" w:cs="TimesNewRomanPSMT"/>
          <w:sz w:val="24"/>
          <w:szCs w:val="24"/>
        </w:rPr>
        <w:t>)</w:t>
      </w:r>
      <w:r>
        <w:rPr>
          <w:rFonts w:ascii="TimesNewRomanPSMT" w:eastAsia="TimesNewRomanPSMT" w:cs="TimesNewRomanPSMT"/>
          <w:sz w:val="24"/>
          <w:szCs w:val="24"/>
        </w:rPr>
        <w:t xml:space="preserve"> = {</w:t>
      </w:r>
      <w:r w:rsidRPr="000353E8">
        <w:rPr>
          <w:rFonts w:ascii="TimesNewRomanPSMT" w:eastAsia="TimesNewRomanPSMT" w:cs="TimesNewRomanPSMT"/>
          <w:sz w:val="24"/>
          <w:szCs w:val="24"/>
        </w:rPr>
        <w:t>"</w:t>
      </w:r>
      <w:r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Pr="000353E8">
        <w:rPr>
          <w:rFonts w:ascii="TimesNewRomanPSMT" w:eastAsia="TimesNewRomanPSMT" w:cs="TimesNewRomanPSMT"/>
          <w:sz w:val="24"/>
          <w:szCs w:val="24"/>
        </w:rPr>
        <w:t>"</w:t>
      </w:r>
      <w:r>
        <w:rPr>
          <w:rFonts w:ascii="TimesNewRomanPSMT" w:eastAsia="TimesNewRomanPSMT" w:cs="TimesNewRomanPSMT"/>
          <w:sz w:val="24"/>
          <w:szCs w:val="24"/>
        </w:rPr>
        <w:t xml:space="preserve">, </w:t>
      </w:r>
      <w:r w:rsidRPr="00F07404">
        <w:rPr>
          <w:rFonts w:ascii="TimesNewRomanPSMT" w:eastAsia="TimesNewRomanPSMT" w:cs="TimesNewRomanPSMT"/>
          <w:sz w:val="24"/>
          <w:szCs w:val="24"/>
        </w:rPr>
        <w:t>"</w:t>
      </w:r>
      <w:r w:rsidRPr="00F07404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num</w:t>
      </w:r>
      <w:r w:rsidRPr="00F07404">
        <w:rPr>
          <w:rFonts w:ascii="TimesNewRomanPSMT" w:eastAsia="TimesNewRomanPSMT" w:cs="TimesNewRomanPSMT"/>
          <w:sz w:val="24"/>
          <w:szCs w:val="24"/>
        </w:rPr>
        <w:t>"</w:t>
      </w:r>
      <w:r w:rsidRPr="003A36CD">
        <w:rPr>
          <w:rFonts w:eastAsia="TimesNewRomanPSMT" w:cs="TimesNewRomanPSMT"/>
          <w:sz w:val="24"/>
          <w:szCs w:val="24"/>
        </w:rPr>
        <w:t xml:space="preserve">, </w:t>
      </w:r>
      <w:r>
        <w:rPr>
          <w:rFonts w:eastAsia="TimesNewRomanPSMT" w:cs="TimesNewRomanPSMT"/>
          <w:sz w:val="24"/>
          <w:szCs w:val="24"/>
          <w:lang w:val="el-GR"/>
        </w:rPr>
        <w:t>ε</w:t>
      </w:r>
      <w:r w:rsidRPr="00E26812">
        <w:rPr>
          <w:rFonts w:eastAsia="TimesNewRomanPSMT" w:cs="TimesNewRomanPSMT"/>
          <w:sz w:val="24"/>
          <w:szCs w:val="24"/>
        </w:rPr>
        <w:t xml:space="preserve">} </w:t>
      </w:r>
    </w:p>
    <w:p w14:paraId="551A01AE" w14:textId="77777777" w:rsidR="009113FA" w:rsidRDefault="009113FA" w:rsidP="003F2C50">
      <w:pPr>
        <w:jc w:val="both"/>
        <w:rPr>
          <w:rFonts w:eastAsia="TimesNewRomanPSMT" w:cs="TimesNewRomanPSMT"/>
          <w:sz w:val="24"/>
          <w:szCs w:val="24"/>
        </w:rPr>
      </w:pPr>
    </w:p>
    <w:p w14:paraId="45175928" w14:textId="4881DB08" w:rsidR="00FF6E0A" w:rsidRPr="003A36CD" w:rsidRDefault="00FF6E0A" w:rsidP="00FF6E0A">
      <w:pPr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  <w:lang w:val="el-GR"/>
        </w:rPr>
        <w:t>Σύνολα</w:t>
      </w:r>
      <w:r>
        <w:rPr>
          <w:rFonts w:eastAsia="TimesNewRomanPSMT" w:cs="TimesNewRomanPSMT"/>
          <w:sz w:val="24"/>
          <w:szCs w:val="24"/>
        </w:rPr>
        <w:t xml:space="preserve"> FOLLOW</w:t>
      </w:r>
      <w:r>
        <w:rPr>
          <w:rFonts w:eastAsia="TimesNewRomanPSMT" w:cs="TimesNewRomanPSMT"/>
          <w:sz w:val="24"/>
          <w:szCs w:val="24"/>
        </w:rPr>
        <w:t xml:space="preserve">: </w:t>
      </w:r>
    </w:p>
    <w:p w14:paraId="56749402" w14:textId="77454586" w:rsidR="00D76829" w:rsidRDefault="006E0DCF" w:rsidP="003A36CD">
      <w:pPr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FOLLOW(</w:t>
      </w:r>
      <w:proofErr w:type="spellStart"/>
      <w:r>
        <w:rPr>
          <w:rFonts w:ascii="TimesNewRomanPSMT" w:eastAsia="TimesNewRomanPSMT" w:cs="TimesNewRomanPSMT"/>
          <w:sz w:val="24"/>
          <w:szCs w:val="24"/>
        </w:rPr>
        <w:t>PDefinitions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) = {EOF} </w:t>
      </w:r>
      <w:r w:rsidRPr="006E0DCF">
        <w:rPr>
          <w:rFonts w:ascii="TimesNewRomanPSMT" w:eastAsia="TimesNewRomanPSMT" w:cs="TimesNewRomanPSMT"/>
          <w:sz w:val="24"/>
          <w:szCs w:val="24"/>
        </w:rPr>
        <w:t>(</w:t>
      </w:r>
      <w:r w:rsidRPr="006E0DCF">
        <w:rPr>
          <w:rFonts w:ascii="TimesNewRomanPSMT" w:eastAsia="TimesNewRomanPSMT" w:cs="TimesNewRomanPSMT"/>
          <w:sz w:val="24"/>
          <w:szCs w:val="24"/>
        </w:rPr>
        <w:t>α</w:t>
      </w:r>
      <w:proofErr w:type="spellStart"/>
      <w:r w:rsidRPr="006E0DCF">
        <w:rPr>
          <w:rFonts w:ascii="TimesNewRomanPSMT" w:eastAsia="TimesNewRomanPSMT" w:cs="TimesNewRomanPSMT"/>
          <w:sz w:val="24"/>
          <w:szCs w:val="24"/>
        </w:rPr>
        <w:t>ρχικό</w:t>
      </w:r>
      <w:proofErr w:type="spellEnd"/>
      <w:r w:rsidRPr="006E0DCF"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 w:rsidRPr="006E0DCF">
        <w:rPr>
          <w:rFonts w:ascii="TimesNewRomanPSMT" w:eastAsia="TimesNewRomanPSMT" w:cs="TimesNewRomanPSMT"/>
          <w:sz w:val="24"/>
          <w:szCs w:val="24"/>
        </w:rPr>
        <w:t>σύμ</w:t>
      </w:r>
      <w:proofErr w:type="spellEnd"/>
      <w:r w:rsidRPr="006E0DCF">
        <w:rPr>
          <w:rFonts w:ascii="TimesNewRomanPSMT" w:eastAsia="TimesNewRomanPSMT" w:cs="TimesNewRomanPSMT"/>
          <w:sz w:val="24"/>
          <w:szCs w:val="24"/>
        </w:rPr>
        <w:t>βολο</w:t>
      </w:r>
      <w:r w:rsidRPr="006E0DCF">
        <w:rPr>
          <w:rFonts w:ascii="TimesNewRomanPSMT" w:eastAsia="TimesNewRomanPSMT" w:cs="TimesNewRomanPSMT"/>
          <w:sz w:val="24"/>
          <w:szCs w:val="24"/>
        </w:rPr>
        <w:t>)</w:t>
      </w:r>
    </w:p>
    <w:p w14:paraId="0A15ECC2" w14:textId="22AFFA15" w:rsidR="00F62D6D" w:rsidRDefault="00B3795A" w:rsidP="00F62D6D">
      <w:pPr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FOLLOW(</w:t>
      </w:r>
      <w:proofErr w:type="spellStart"/>
      <w:r>
        <w:rPr>
          <w:rFonts w:ascii="TimesNewRomanPSMT" w:eastAsia="TimesNewRomanPSMT" w:cs="TimesNewRomanPSMT"/>
          <w:sz w:val="24"/>
          <w:szCs w:val="24"/>
        </w:rPr>
        <w:t>PDef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>)</w:t>
      </w:r>
      <w:r w:rsidR="004A5DD3"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E338C8">
        <w:rPr>
          <w:rFonts w:eastAsia="TimesNewRomanPSMT" w:cs="TimesNewRomanPSMT"/>
          <w:sz w:val="24"/>
          <w:szCs w:val="24"/>
        </w:rPr>
        <w:t>FIRST(</w:t>
      </w:r>
      <w:proofErr w:type="spellStart"/>
      <w:r w:rsidR="00E338C8">
        <w:rPr>
          <w:rFonts w:ascii="TimesNewRomanPSMT" w:eastAsia="TimesNewRomanPSMT" w:cs="TimesNewRomanPSMT"/>
          <w:sz w:val="24"/>
          <w:szCs w:val="24"/>
        </w:rPr>
        <w:t>PDefinitions</w:t>
      </w:r>
      <w:proofErr w:type="spellEnd"/>
      <w:r w:rsidR="00E338C8">
        <w:rPr>
          <w:rFonts w:ascii="TimesNewRomanPSMT" w:eastAsia="TimesNewRomanPSMT" w:cs="TimesNewRomanPSMT"/>
          <w:sz w:val="24"/>
          <w:szCs w:val="24"/>
        </w:rPr>
        <w:t>)</w:t>
      </w:r>
      <w:r w:rsidR="00E338C8"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F62D6D">
        <w:rPr>
          <w:rFonts w:eastAsia="TimesNewRomanPSMT" w:cs="TimesNewRomanPSMT"/>
          <w:sz w:val="24"/>
          <w:szCs w:val="24"/>
        </w:rPr>
        <w:t>{</w:t>
      </w:r>
      <w:r w:rsidR="00F62D6D">
        <w:rPr>
          <w:rFonts w:ascii="TimesNewRomanPSMT" w:eastAsia="TimesNewRomanPSMT" w:cs="TimesNewRomanPSMT"/>
          <w:sz w:val="24"/>
          <w:szCs w:val="24"/>
        </w:rPr>
        <w:t>"</w:t>
      </w:r>
      <w:r w:rsidR="00F62D6D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to</w:t>
      </w:r>
      <w:r w:rsidR="00F62D6D">
        <w:rPr>
          <w:rFonts w:ascii="TimesNewRomanPSMT" w:eastAsia="TimesNewRomanPSMT" w:cs="TimesNewRomanPSMT"/>
          <w:sz w:val="24"/>
          <w:szCs w:val="24"/>
        </w:rPr>
        <w:t>", "</w:t>
      </w:r>
      <w:r w:rsidR="00F62D6D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to-report</w:t>
      </w:r>
      <w:r w:rsidR="00F62D6D">
        <w:rPr>
          <w:rFonts w:ascii="TimesNewRomanPSMT" w:eastAsia="TimesNewRomanPSMT" w:cs="TimesNewRomanPSMT"/>
          <w:sz w:val="24"/>
          <w:szCs w:val="24"/>
        </w:rPr>
        <w:t xml:space="preserve">", </w:t>
      </w:r>
      <w:r w:rsidR="00F62D6D">
        <w:rPr>
          <w:rFonts w:eastAsia="TimesNewRomanPSMT" w:cs="TimesNewRomanPSMT"/>
          <w:sz w:val="24"/>
          <w:szCs w:val="24"/>
        </w:rPr>
        <w:t>EOF</w:t>
      </w:r>
      <w:r w:rsidR="00F62D6D" w:rsidRPr="000F35CC">
        <w:rPr>
          <w:rFonts w:eastAsia="TimesNewRomanPSMT" w:cs="TimesNewRomanPSMT"/>
          <w:sz w:val="24"/>
          <w:szCs w:val="24"/>
        </w:rPr>
        <w:t xml:space="preserve">} </w:t>
      </w:r>
    </w:p>
    <w:p w14:paraId="57D0D8AE" w14:textId="37CAB618" w:rsidR="00F62D6D" w:rsidRDefault="00B532C7" w:rsidP="00F62D6D">
      <w:pPr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FOLLOW(</w:t>
      </w:r>
      <w:proofErr w:type="spellStart"/>
      <w:r w:rsidRPr="00F938D9">
        <w:rPr>
          <w:rFonts w:ascii="TimesNewRomanPSMT" w:eastAsia="TimesNewRomanPSMT" w:cs="TimesNewRomanPSMT"/>
          <w:sz w:val="24"/>
          <w:szCs w:val="24"/>
        </w:rPr>
        <w:t>ProcFunN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>)</w:t>
      </w:r>
      <w:r w:rsidR="002615A2"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2615A2" w:rsidRPr="00B32388">
        <w:rPr>
          <w:rFonts w:eastAsia="TimesNewRomanPSMT" w:cs="TimesNewRomanPSMT"/>
          <w:sz w:val="24"/>
          <w:szCs w:val="24"/>
        </w:rPr>
        <w:t>FIRST(</w:t>
      </w:r>
      <w:r w:rsidR="002615A2" w:rsidRPr="000353E8">
        <w:rPr>
          <w:rFonts w:ascii="TimesNewRomanPSMT" w:eastAsia="TimesNewRomanPSMT" w:cs="TimesNewRomanPSMT"/>
          <w:sz w:val="24"/>
          <w:szCs w:val="24"/>
        </w:rPr>
        <w:t>Body</w:t>
      </w:r>
      <w:r w:rsidR="002615A2" w:rsidRPr="00B32388">
        <w:rPr>
          <w:rFonts w:ascii="TimesNewRomanPSMT" w:eastAsia="TimesNewRomanPSMT" w:cs="TimesNewRomanPSMT"/>
          <w:sz w:val="24"/>
          <w:szCs w:val="24"/>
        </w:rPr>
        <w:t>)</w:t>
      </w:r>
      <w:r w:rsidR="002615A2"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2615A2" w:rsidRPr="00264A48">
        <w:rPr>
          <w:rFonts w:eastAsia="TimesNewRomanPSMT" w:cs="TimesNewRomanPSMT"/>
          <w:sz w:val="24"/>
          <w:szCs w:val="24"/>
        </w:rPr>
        <w:t>{</w:t>
      </w:r>
      <w:r w:rsidR="002615A2" w:rsidRPr="000353E8">
        <w:rPr>
          <w:rFonts w:ascii="TimesNewRomanPSMT" w:eastAsia="TimesNewRomanPSMT" w:cs="TimesNewRomanPSMT"/>
          <w:sz w:val="24"/>
          <w:szCs w:val="24"/>
        </w:rPr>
        <w:t>"</w:t>
      </w:r>
      <w:r w:rsidR="002615A2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if</w:t>
      </w:r>
      <w:r w:rsidR="002615A2" w:rsidRPr="00264A48">
        <w:rPr>
          <w:rFonts w:ascii="TimesNewRomanPS-BoldMT" w:eastAsia="TimesNewRomanPSMT" w:hAnsi="TimesNewRomanPS-BoldMT" w:cs="TimesNewRomanPS-BoldMT"/>
          <w:sz w:val="24"/>
          <w:szCs w:val="24"/>
        </w:rPr>
        <w:t xml:space="preserve"> </w:t>
      </w:r>
      <w:r w:rsidR="002615A2" w:rsidRPr="000353E8">
        <w:rPr>
          <w:rFonts w:ascii="TimesNewRomanPSMT" w:eastAsia="TimesNewRomanPSMT" w:cs="TimesNewRomanPSMT"/>
          <w:sz w:val="24"/>
          <w:szCs w:val="24"/>
        </w:rPr>
        <w:t>"</w:t>
      </w:r>
      <w:r w:rsidR="002615A2" w:rsidRPr="00264A48">
        <w:rPr>
          <w:rFonts w:ascii="TimesNewRomanPS-BoldMT" w:eastAsia="TimesNewRomanPSMT" w:hAnsi="TimesNewRomanPS-BoldMT" w:cs="TimesNewRomanPS-BoldMT"/>
          <w:sz w:val="24"/>
          <w:szCs w:val="24"/>
        </w:rPr>
        <w:t xml:space="preserve">, </w:t>
      </w:r>
      <w:r w:rsidR="002615A2" w:rsidRPr="000353E8">
        <w:rPr>
          <w:rFonts w:ascii="TimesNewRomanPSMT" w:eastAsia="TimesNewRomanPSMT" w:cs="TimesNewRomanPSMT"/>
          <w:sz w:val="24"/>
          <w:szCs w:val="24"/>
        </w:rPr>
        <w:t>"</w:t>
      </w:r>
      <w:r w:rsidR="002615A2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report</w:t>
      </w:r>
      <w:r w:rsidR="002615A2" w:rsidRPr="000353E8">
        <w:rPr>
          <w:rFonts w:ascii="TimesNewRomanPSMT" w:eastAsia="TimesNewRomanPSMT" w:cs="TimesNewRomanPSMT"/>
          <w:sz w:val="24"/>
          <w:szCs w:val="24"/>
        </w:rPr>
        <w:t>"</w:t>
      </w:r>
      <w:r w:rsidR="002615A2" w:rsidRPr="00264A48">
        <w:rPr>
          <w:rFonts w:eastAsia="TimesNewRomanPSMT" w:cs="TimesNewRomanPSMT"/>
          <w:sz w:val="24"/>
          <w:szCs w:val="24"/>
        </w:rPr>
        <w:t xml:space="preserve">, </w:t>
      </w:r>
      <w:r w:rsidR="002615A2" w:rsidRPr="000353E8">
        <w:rPr>
          <w:rFonts w:ascii="TimesNewRomanPSMT" w:eastAsia="TimesNewRomanPSMT" w:cs="TimesNewRomanPSMT"/>
          <w:sz w:val="24"/>
          <w:szCs w:val="24"/>
        </w:rPr>
        <w:t>"</w:t>
      </w:r>
      <w:r w:rsidR="002615A2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2615A2" w:rsidRPr="000353E8">
        <w:rPr>
          <w:rFonts w:ascii="TimesNewRomanPSMT" w:eastAsia="TimesNewRomanPSMT" w:cs="TimesNewRomanPSMT"/>
          <w:sz w:val="24"/>
          <w:szCs w:val="24"/>
        </w:rPr>
        <w:t>"</w:t>
      </w:r>
      <w:r w:rsidR="002615A2">
        <w:rPr>
          <w:rFonts w:ascii="TimesNewRomanPSMT" w:eastAsia="TimesNewRomanPSMT" w:cs="TimesNewRomanPSMT"/>
          <w:sz w:val="24"/>
          <w:szCs w:val="24"/>
        </w:rPr>
        <w:t xml:space="preserve">, </w:t>
      </w:r>
      <w:r w:rsidR="002615A2" w:rsidRPr="00B233C2">
        <w:rPr>
          <w:rFonts w:ascii="TimesNewRomanPSMT" w:eastAsia="TimesNewRomanPSMT" w:cs="TimesNewRomanPSMT"/>
          <w:sz w:val="24"/>
          <w:szCs w:val="24"/>
        </w:rPr>
        <w:t>"</w:t>
      </w:r>
      <w:r w:rsidR="002615A2" w:rsidRPr="00B233C2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name</w:t>
      </w:r>
      <w:r w:rsidR="002615A2" w:rsidRPr="00B233C2">
        <w:rPr>
          <w:rFonts w:ascii="TimesNewRomanPSMT" w:eastAsia="TimesNewRomanPSMT" w:cs="TimesNewRomanPSMT"/>
          <w:sz w:val="24"/>
          <w:szCs w:val="24"/>
        </w:rPr>
        <w:t>"</w:t>
      </w:r>
      <w:r w:rsidR="002615A2">
        <w:rPr>
          <w:rFonts w:eastAsia="TimesNewRomanPSMT" w:cs="TimesNewRomanPSMT"/>
          <w:sz w:val="24"/>
          <w:szCs w:val="24"/>
        </w:rPr>
        <w:t>}</w:t>
      </w:r>
    </w:p>
    <w:p w14:paraId="76B87DBF" w14:textId="50081051" w:rsidR="00B30FB5" w:rsidRDefault="00B30FB5" w:rsidP="00F62D6D">
      <w:pPr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FOLLOW(</w:t>
      </w:r>
      <w:proofErr w:type="spellStart"/>
      <w:r w:rsidR="00791AC4" w:rsidRPr="00F938D9">
        <w:rPr>
          <w:rFonts w:ascii="TimesNewRomanPSMT" w:eastAsia="TimesNewRomanPSMT" w:cs="TimesNewRomanPSMT"/>
          <w:sz w:val="24"/>
          <w:szCs w:val="24"/>
        </w:rPr>
        <w:t>VarsInSqrBracks</w:t>
      </w:r>
      <w:proofErr w:type="spellEnd"/>
      <w:r>
        <w:rPr>
          <w:rFonts w:eastAsia="TimesNewRomanPSMT" w:cs="TimesNewRomanPSMT"/>
          <w:sz w:val="24"/>
          <w:szCs w:val="24"/>
        </w:rPr>
        <w:t xml:space="preserve">) </w:t>
      </w:r>
      <w:r w:rsidR="00791AC4">
        <w:rPr>
          <w:rFonts w:eastAsia="TimesNewRomanPSMT" w:cs="TimesNewRomanPSMT"/>
          <w:sz w:val="24"/>
          <w:szCs w:val="24"/>
        </w:rPr>
        <w:t xml:space="preserve">= </w:t>
      </w:r>
      <w:r w:rsidR="00310686">
        <w:rPr>
          <w:rFonts w:eastAsia="TimesNewRomanPSMT" w:cs="TimesNewRomanPSMT"/>
          <w:sz w:val="24"/>
          <w:szCs w:val="24"/>
        </w:rPr>
        <w:t>FOLLOW(</w:t>
      </w:r>
      <w:proofErr w:type="spellStart"/>
      <w:r w:rsidR="00310686" w:rsidRPr="00F938D9">
        <w:rPr>
          <w:rFonts w:ascii="TimesNewRomanPSMT" w:eastAsia="TimesNewRomanPSMT" w:cs="TimesNewRomanPSMT"/>
          <w:sz w:val="24"/>
          <w:szCs w:val="24"/>
        </w:rPr>
        <w:t>ProcFunN</w:t>
      </w:r>
      <w:proofErr w:type="spellEnd"/>
      <w:r w:rsidR="00310686">
        <w:rPr>
          <w:rFonts w:ascii="TimesNewRomanPSMT" w:eastAsia="TimesNewRomanPSMT" w:cs="TimesNewRomanPSMT"/>
          <w:sz w:val="24"/>
          <w:szCs w:val="24"/>
        </w:rPr>
        <w:t>)</w:t>
      </w:r>
      <w:r w:rsidR="00310686"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310686" w:rsidRPr="00264A48">
        <w:rPr>
          <w:rFonts w:eastAsia="TimesNewRomanPSMT" w:cs="TimesNewRomanPSMT"/>
          <w:sz w:val="24"/>
          <w:szCs w:val="24"/>
        </w:rPr>
        <w:t>{</w:t>
      </w:r>
      <w:r w:rsidR="00310686" w:rsidRPr="000353E8">
        <w:rPr>
          <w:rFonts w:ascii="TimesNewRomanPSMT" w:eastAsia="TimesNewRomanPSMT" w:cs="TimesNewRomanPSMT"/>
          <w:sz w:val="24"/>
          <w:szCs w:val="24"/>
        </w:rPr>
        <w:t>"</w:t>
      </w:r>
      <w:r w:rsidR="00310686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if</w:t>
      </w:r>
      <w:r w:rsidR="00310686" w:rsidRPr="00264A48">
        <w:rPr>
          <w:rFonts w:ascii="TimesNewRomanPS-BoldMT" w:eastAsia="TimesNewRomanPSMT" w:hAnsi="TimesNewRomanPS-BoldMT" w:cs="TimesNewRomanPS-BoldMT"/>
          <w:sz w:val="24"/>
          <w:szCs w:val="24"/>
        </w:rPr>
        <w:t xml:space="preserve"> </w:t>
      </w:r>
      <w:r w:rsidR="00310686" w:rsidRPr="000353E8">
        <w:rPr>
          <w:rFonts w:ascii="TimesNewRomanPSMT" w:eastAsia="TimesNewRomanPSMT" w:cs="TimesNewRomanPSMT"/>
          <w:sz w:val="24"/>
          <w:szCs w:val="24"/>
        </w:rPr>
        <w:t>"</w:t>
      </w:r>
      <w:r w:rsidR="00310686" w:rsidRPr="00264A48">
        <w:rPr>
          <w:rFonts w:ascii="TimesNewRomanPS-BoldMT" w:eastAsia="TimesNewRomanPSMT" w:hAnsi="TimesNewRomanPS-BoldMT" w:cs="TimesNewRomanPS-BoldMT"/>
          <w:sz w:val="24"/>
          <w:szCs w:val="24"/>
        </w:rPr>
        <w:t xml:space="preserve">, </w:t>
      </w:r>
      <w:r w:rsidR="00310686" w:rsidRPr="000353E8">
        <w:rPr>
          <w:rFonts w:ascii="TimesNewRomanPSMT" w:eastAsia="TimesNewRomanPSMT" w:cs="TimesNewRomanPSMT"/>
          <w:sz w:val="24"/>
          <w:szCs w:val="24"/>
        </w:rPr>
        <w:t>"</w:t>
      </w:r>
      <w:r w:rsidR="00310686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report</w:t>
      </w:r>
      <w:r w:rsidR="00310686" w:rsidRPr="000353E8">
        <w:rPr>
          <w:rFonts w:ascii="TimesNewRomanPSMT" w:eastAsia="TimesNewRomanPSMT" w:cs="TimesNewRomanPSMT"/>
          <w:sz w:val="24"/>
          <w:szCs w:val="24"/>
        </w:rPr>
        <w:t>"</w:t>
      </w:r>
      <w:r w:rsidR="00310686" w:rsidRPr="00264A48">
        <w:rPr>
          <w:rFonts w:eastAsia="TimesNewRomanPSMT" w:cs="TimesNewRomanPSMT"/>
          <w:sz w:val="24"/>
          <w:szCs w:val="24"/>
        </w:rPr>
        <w:t xml:space="preserve">, </w:t>
      </w:r>
      <w:r w:rsidR="00310686" w:rsidRPr="000353E8">
        <w:rPr>
          <w:rFonts w:ascii="TimesNewRomanPSMT" w:eastAsia="TimesNewRomanPSMT" w:cs="TimesNewRomanPSMT"/>
          <w:sz w:val="24"/>
          <w:szCs w:val="24"/>
        </w:rPr>
        <w:t>"</w:t>
      </w:r>
      <w:r w:rsidR="00310686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var</w:t>
      </w:r>
      <w:r w:rsidR="00310686" w:rsidRPr="000353E8">
        <w:rPr>
          <w:rFonts w:ascii="TimesNewRomanPSMT" w:eastAsia="TimesNewRomanPSMT" w:cs="TimesNewRomanPSMT"/>
          <w:sz w:val="24"/>
          <w:szCs w:val="24"/>
        </w:rPr>
        <w:t>"</w:t>
      </w:r>
      <w:r w:rsidR="00310686">
        <w:rPr>
          <w:rFonts w:ascii="TimesNewRomanPSMT" w:eastAsia="TimesNewRomanPSMT" w:cs="TimesNewRomanPSMT"/>
          <w:sz w:val="24"/>
          <w:szCs w:val="24"/>
        </w:rPr>
        <w:t xml:space="preserve">, </w:t>
      </w:r>
      <w:r w:rsidR="00310686" w:rsidRPr="00B233C2">
        <w:rPr>
          <w:rFonts w:ascii="TimesNewRomanPSMT" w:eastAsia="TimesNewRomanPSMT" w:cs="TimesNewRomanPSMT"/>
          <w:sz w:val="24"/>
          <w:szCs w:val="24"/>
        </w:rPr>
        <w:t>"</w:t>
      </w:r>
      <w:r w:rsidR="00310686" w:rsidRPr="00B233C2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name</w:t>
      </w:r>
      <w:r w:rsidR="00310686" w:rsidRPr="00B233C2">
        <w:rPr>
          <w:rFonts w:ascii="TimesNewRomanPSMT" w:eastAsia="TimesNewRomanPSMT" w:cs="TimesNewRomanPSMT"/>
          <w:sz w:val="24"/>
          <w:szCs w:val="24"/>
        </w:rPr>
        <w:t>"</w:t>
      </w:r>
      <w:r w:rsidR="00310686">
        <w:rPr>
          <w:rFonts w:eastAsia="TimesNewRomanPSMT" w:cs="TimesNewRomanPSMT"/>
          <w:sz w:val="24"/>
          <w:szCs w:val="24"/>
        </w:rPr>
        <w:t>}</w:t>
      </w:r>
    </w:p>
    <w:p w14:paraId="6066CB3D" w14:textId="3E383BF7" w:rsidR="005121C5" w:rsidRDefault="005121C5" w:rsidP="00F62D6D">
      <w:pPr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FOLLOW(</w:t>
      </w:r>
      <w:r w:rsidRPr="00F938D9">
        <w:rPr>
          <w:rFonts w:ascii="TimesNewRomanPSMT" w:eastAsia="TimesNewRomanPSMT" w:cs="TimesNewRomanPSMT"/>
          <w:sz w:val="24"/>
          <w:szCs w:val="24"/>
        </w:rPr>
        <w:t>Vars</w:t>
      </w:r>
      <w:r>
        <w:rPr>
          <w:rFonts w:ascii="TimesNewRomanPSMT" w:eastAsia="TimesNewRomanPSMT" w:cs="TimesNewRomanPSMT"/>
          <w:sz w:val="24"/>
          <w:szCs w:val="24"/>
        </w:rPr>
        <w:t>) = {</w:t>
      </w:r>
      <w:r w:rsidRPr="00F938D9">
        <w:rPr>
          <w:rFonts w:ascii="TimesNewRomanPSMT" w:eastAsia="TimesNewRomanPSMT" w:cs="TimesNewRomanPSMT"/>
          <w:sz w:val="24"/>
          <w:szCs w:val="24"/>
        </w:rPr>
        <w:t>"</w:t>
      </w:r>
      <w:r w:rsidRPr="00F938D9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]</w:t>
      </w:r>
      <w:r w:rsidRPr="00F938D9">
        <w:rPr>
          <w:rFonts w:ascii="TimesNewRomanPSMT" w:eastAsia="TimesNewRomanPSMT" w:cs="TimesNewRomanPSMT"/>
          <w:sz w:val="24"/>
          <w:szCs w:val="24"/>
        </w:rPr>
        <w:t>"</w:t>
      </w:r>
      <w:r>
        <w:rPr>
          <w:rFonts w:ascii="TimesNewRomanPSMT" w:eastAsia="TimesNewRomanPSMT" w:cs="TimesNewRomanPSMT"/>
          <w:sz w:val="24"/>
          <w:szCs w:val="24"/>
        </w:rPr>
        <w:t>}</w:t>
      </w:r>
    </w:p>
    <w:p w14:paraId="0E613A11" w14:textId="4D0B4935" w:rsidR="0071226E" w:rsidRDefault="0071226E" w:rsidP="00F62D6D">
      <w:pPr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FOLLOW(</w:t>
      </w:r>
      <w:r w:rsidRPr="00F938D9">
        <w:rPr>
          <w:rFonts w:ascii="TimesNewRomanPSMT" w:eastAsia="TimesNewRomanPSMT" w:cs="TimesNewRomanPSMT"/>
          <w:sz w:val="24"/>
          <w:szCs w:val="24"/>
        </w:rPr>
        <w:t>Vars</w:t>
      </w:r>
      <w:r>
        <w:rPr>
          <w:rFonts w:ascii="TimesNewRomanPSMT" w:eastAsia="TimesNewRomanPSMT" w:cs="TimesNewRomanPSMT"/>
          <w:sz w:val="24"/>
          <w:szCs w:val="24"/>
        </w:rPr>
        <w:t>’</w:t>
      </w:r>
      <w:r>
        <w:rPr>
          <w:rFonts w:ascii="TimesNewRomanPSMT" w:eastAsia="TimesNewRomanPSMT" w:cs="TimesNewRomanPSMT"/>
          <w:sz w:val="24"/>
          <w:szCs w:val="24"/>
        </w:rPr>
        <w:t xml:space="preserve">) = </w:t>
      </w:r>
      <w:r>
        <w:rPr>
          <w:rFonts w:eastAsia="TimesNewRomanPSMT" w:cs="TimesNewRomanPSMT"/>
          <w:sz w:val="24"/>
          <w:szCs w:val="24"/>
        </w:rPr>
        <w:t>FOLLOW(</w:t>
      </w:r>
      <w:r w:rsidRPr="00F938D9">
        <w:rPr>
          <w:rFonts w:ascii="TimesNewRomanPSMT" w:eastAsia="TimesNewRomanPSMT" w:cs="TimesNewRomanPSMT"/>
          <w:sz w:val="24"/>
          <w:szCs w:val="24"/>
        </w:rPr>
        <w:t>Vars</w:t>
      </w:r>
      <w:r>
        <w:rPr>
          <w:rFonts w:ascii="TimesNewRomanPSMT" w:eastAsia="TimesNewRomanPSMT" w:cs="TimesNewRomanPSMT"/>
          <w:sz w:val="24"/>
          <w:szCs w:val="24"/>
        </w:rPr>
        <w:t>)</w:t>
      </w:r>
      <w:r>
        <w:rPr>
          <w:rFonts w:ascii="TimesNewRomanPSMT" w:eastAsia="TimesNewRomanPSMT" w:cs="TimesNewRomanPSMT"/>
          <w:sz w:val="24"/>
          <w:szCs w:val="24"/>
        </w:rPr>
        <w:t xml:space="preserve"> = </w:t>
      </w:r>
      <w:r>
        <w:rPr>
          <w:rFonts w:ascii="TimesNewRomanPSMT" w:eastAsia="TimesNewRomanPSMT" w:cs="TimesNewRomanPSMT"/>
          <w:sz w:val="24"/>
          <w:szCs w:val="24"/>
        </w:rPr>
        <w:t>{</w:t>
      </w:r>
      <w:r w:rsidRPr="00F938D9">
        <w:rPr>
          <w:rFonts w:ascii="TimesNewRomanPSMT" w:eastAsia="TimesNewRomanPSMT" w:cs="TimesNewRomanPSMT"/>
          <w:sz w:val="24"/>
          <w:szCs w:val="24"/>
        </w:rPr>
        <w:t>"</w:t>
      </w:r>
      <w:r w:rsidRPr="00F938D9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]</w:t>
      </w:r>
      <w:r w:rsidRPr="00F938D9">
        <w:rPr>
          <w:rFonts w:ascii="TimesNewRomanPSMT" w:eastAsia="TimesNewRomanPSMT" w:cs="TimesNewRomanPSMT"/>
          <w:sz w:val="24"/>
          <w:szCs w:val="24"/>
        </w:rPr>
        <w:t>"</w:t>
      </w:r>
      <w:r>
        <w:rPr>
          <w:rFonts w:ascii="TimesNewRomanPSMT" w:eastAsia="TimesNewRomanPSMT" w:cs="TimesNewRomanPSMT"/>
          <w:sz w:val="24"/>
          <w:szCs w:val="24"/>
        </w:rPr>
        <w:t>}</w:t>
      </w:r>
    </w:p>
    <w:p w14:paraId="7A3A51F9" w14:textId="5EEBEFE6" w:rsidR="00D7651B" w:rsidRDefault="00D7651B" w:rsidP="00F62D6D">
      <w:pPr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FOLLOW(</w:t>
      </w:r>
      <w:r w:rsidRPr="000353E8">
        <w:rPr>
          <w:rFonts w:ascii="TimesNewRomanPSMT" w:eastAsia="TimesNewRomanPSMT" w:cs="TimesNewRomanPSMT"/>
          <w:sz w:val="24"/>
          <w:szCs w:val="24"/>
        </w:rPr>
        <w:t>Body</w:t>
      </w:r>
      <w:r>
        <w:rPr>
          <w:rFonts w:ascii="TimesNewRomanPSMT" w:eastAsia="TimesNewRomanPSMT" w:cs="TimesNewRomanPSMT"/>
          <w:sz w:val="24"/>
          <w:szCs w:val="24"/>
        </w:rPr>
        <w:t>)</w:t>
      </w:r>
      <w:r w:rsidR="00DE2F9F"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0714A7">
        <w:rPr>
          <w:rFonts w:eastAsia="TimesNewRomanPSMT" w:cs="TimesNewRomanPSMT"/>
          <w:sz w:val="24"/>
          <w:szCs w:val="24"/>
        </w:rPr>
        <w:t>{</w:t>
      </w:r>
      <w:r w:rsidR="000714A7">
        <w:rPr>
          <w:rFonts w:ascii="TimesNewRomanPSMT" w:eastAsia="TimesNewRomanPSMT" w:cs="TimesNewRomanPSMT"/>
          <w:sz w:val="24"/>
          <w:szCs w:val="24"/>
        </w:rPr>
        <w:t>"</w:t>
      </w:r>
      <w:r w:rsidR="000714A7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end</w:t>
      </w:r>
      <w:r w:rsidR="000714A7">
        <w:rPr>
          <w:rFonts w:ascii="TimesNewRomanPSMT" w:eastAsia="TimesNewRomanPSMT" w:cs="TimesNewRomanPSMT"/>
          <w:sz w:val="24"/>
          <w:szCs w:val="24"/>
        </w:rPr>
        <w:t>''</w:t>
      </w:r>
      <w:r w:rsidR="000714A7">
        <w:rPr>
          <w:rFonts w:ascii="TimesNewRomanPSMT" w:eastAsia="TimesNewRomanPSMT" w:cs="TimesNewRomanPSMT"/>
          <w:sz w:val="24"/>
          <w:szCs w:val="24"/>
        </w:rPr>
        <w:t xml:space="preserve">, </w:t>
      </w:r>
      <w:r w:rsidR="00394FB9" w:rsidRPr="000353E8">
        <w:rPr>
          <w:rFonts w:ascii="TimesNewRomanPSMT" w:eastAsia="TimesNewRomanPSMT" w:cs="TimesNewRomanPSMT"/>
          <w:sz w:val="24"/>
          <w:szCs w:val="24"/>
        </w:rPr>
        <w:t>"</w:t>
      </w:r>
      <w:r w:rsidR="00394FB9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]</w:t>
      </w:r>
      <w:r w:rsidR="00394FB9" w:rsidRPr="000353E8">
        <w:rPr>
          <w:rFonts w:ascii="TimesNewRomanPSMT" w:eastAsia="TimesNewRomanPSMT" w:cs="TimesNewRomanPSMT"/>
          <w:sz w:val="24"/>
          <w:szCs w:val="24"/>
        </w:rPr>
        <w:t>"</w:t>
      </w:r>
      <w:r w:rsidR="00394FB9">
        <w:rPr>
          <w:rFonts w:ascii="TimesNewRomanPSMT" w:eastAsia="TimesNewRomanPSMT" w:cs="TimesNewRomanPSMT"/>
          <w:sz w:val="24"/>
          <w:szCs w:val="24"/>
        </w:rPr>
        <w:t xml:space="preserve">} </w:t>
      </w:r>
    </w:p>
    <w:p w14:paraId="1C5F3E2C" w14:textId="22ADEE90" w:rsidR="00E81DFF" w:rsidRDefault="00B01515" w:rsidP="00F62D6D">
      <w:pPr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FOLLOW (</w:t>
      </w:r>
      <w:proofErr w:type="spellStart"/>
      <w:r w:rsidR="00E81DFF" w:rsidRPr="000353E8">
        <w:rPr>
          <w:rFonts w:ascii="TimesNewRomanPSMT" w:eastAsia="TimesNewRomanPSMT" w:cs="TimesNewRomanPSMT"/>
          <w:sz w:val="24"/>
          <w:szCs w:val="24"/>
        </w:rPr>
        <w:t>varORnum</w:t>
      </w:r>
      <w:proofErr w:type="spellEnd"/>
      <w:r w:rsidR="00E81DFF">
        <w:rPr>
          <w:rFonts w:ascii="TimesNewRomanPSMT" w:eastAsia="TimesNewRomanPSMT" w:cs="TimesNewRomanPSMT"/>
          <w:sz w:val="24"/>
          <w:szCs w:val="24"/>
        </w:rPr>
        <w:t>)</w:t>
      </w:r>
      <w:r w:rsidR="00E81DFF">
        <w:rPr>
          <w:rFonts w:ascii="TimesNewRomanPSMT" w:eastAsia="TimesNewRomanPSMT" w:cs="TimesNewRomanPSMT"/>
          <w:sz w:val="24"/>
          <w:szCs w:val="24"/>
        </w:rPr>
        <w:t xml:space="preserve"> </w:t>
      </w:r>
      <w:r w:rsidR="00D749DB">
        <w:rPr>
          <w:rFonts w:ascii="TimesNewRomanPSMT" w:eastAsia="TimesNewRomanPSMT" w:cs="TimesNewRomanPSMT"/>
          <w:sz w:val="24"/>
          <w:szCs w:val="24"/>
        </w:rPr>
        <w:t xml:space="preserve">= </w:t>
      </w:r>
      <w:r w:rsidR="00D749DB">
        <w:rPr>
          <w:rFonts w:eastAsia="TimesNewRomanPSMT" w:cs="TimesNewRomanPSMT"/>
          <w:sz w:val="24"/>
          <w:szCs w:val="24"/>
        </w:rPr>
        <w:t>FOLLOW(</w:t>
      </w:r>
      <w:r w:rsidR="00D749DB" w:rsidRPr="000353E8">
        <w:rPr>
          <w:rFonts w:ascii="TimesNewRomanPSMT" w:eastAsia="TimesNewRomanPSMT" w:cs="TimesNewRomanPSMT"/>
          <w:sz w:val="24"/>
          <w:szCs w:val="24"/>
        </w:rPr>
        <w:t>Body</w:t>
      </w:r>
      <w:r w:rsidR="00D749DB">
        <w:rPr>
          <w:rFonts w:ascii="TimesNewRomanPSMT" w:eastAsia="TimesNewRomanPSMT" w:cs="TimesNewRomanPSMT"/>
          <w:sz w:val="24"/>
          <w:szCs w:val="24"/>
        </w:rPr>
        <w:t>)</w:t>
      </w:r>
      <w:r w:rsidR="00D749DB"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D749DB">
        <w:rPr>
          <w:rFonts w:eastAsia="TimesNewRomanPSMT" w:cs="TimesNewRomanPSMT"/>
          <w:sz w:val="24"/>
          <w:szCs w:val="24"/>
        </w:rPr>
        <w:t>{</w:t>
      </w:r>
      <w:r w:rsidR="00D749DB">
        <w:rPr>
          <w:rFonts w:ascii="TimesNewRomanPSMT" w:eastAsia="TimesNewRomanPSMT" w:cs="TimesNewRomanPSMT"/>
          <w:sz w:val="24"/>
          <w:szCs w:val="24"/>
        </w:rPr>
        <w:t>"</w:t>
      </w:r>
      <w:r w:rsidR="00D749DB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end</w:t>
      </w:r>
      <w:r w:rsidR="00D749DB">
        <w:rPr>
          <w:rFonts w:ascii="TimesNewRomanPSMT" w:eastAsia="TimesNewRomanPSMT" w:cs="TimesNewRomanPSMT"/>
          <w:sz w:val="24"/>
          <w:szCs w:val="24"/>
        </w:rPr>
        <w:t xml:space="preserve">'', </w:t>
      </w:r>
      <w:r w:rsidR="00D749DB" w:rsidRPr="000353E8">
        <w:rPr>
          <w:rFonts w:ascii="TimesNewRomanPSMT" w:eastAsia="TimesNewRomanPSMT" w:cs="TimesNewRomanPSMT"/>
          <w:sz w:val="24"/>
          <w:szCs w:val="24"/>
        </w:rPr>
        <w:t>"</w:t>
      </w:r>
      <w:r w:rsidR="00D749DB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]</w:t>
      </w:r>
      <w:r w:rsidR="00D749DB" w:rsidRPr="000353E8">
        <w:rPr>
          <w:rFonts w:ascii="TimesNewRomanPSMT" w:eastAsia="TimesNewRomanPSMT" w:cs="TimesNewRomanPSMT"/>
          <w:sz w:val="24"/>
          <w:szCs w:val="24"/>
        </w:rPr>
        <w:t>"</w:t>
      </w:r>
      <w:r w:rsidR="00D749DB">
        <w:rPr>
          <w:rFonts w:ascii="TimesNewRomanPSMT" w:eastAsia="TimesNewRomanPSMT" w:cs="TimesNewRomanPSMT"/>
          <w:sz w:val="24"/>
          <w:szCs w:val="24"/>
        </w:rPr>
        <w:t>}</w:t>
      </w:r>
    </w:p>
    <w:p w14:paraId="69E1ED69" w14:textId="071C3186" w:rsidR="00D749DB" w:rsidRDefault="00B01515" w:rsidP="00F62D6D">
      <w:pPr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lastRenderedPageBreak/>
        <w:t>FOLLOW (</w:t>
      </w:r>
      <w:r w:rsidRPr="00B233C2">
        <w:rPr>
          <w:rFonts w:ascii="TimesNewRomanPSMT" w:eastAsia="TimesNewRomanPSMT" w:cs="TimesNewRomanPSMT"/>
          <w:sz w:val="24"/>
          <w:szCs w:val="24"/>
        </w:rPr>
        <w:t>Call</w:t>
      </w:r>
      <w:r>
        <w:rPr>
          <w:rFonts w:ascii="TimesNewRomanPSMT" w:eastAsia="TimesNewRomanPSMT" w:cs="TimesNewRomanPSMT"/>
          <w:sz w:val="24"/>
          <w:szCs w:val="24"/>
        </w:rPr>
        <w:t>)</w:t>
      </w:r>
      <w:r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B022DF">
        <w:rPr>
          <w:rFonts w:ascii="TimesNewRomanPSMT" w:eastAsia="TimesNewRomanPSMT" w:cs="TimesNewRomanPSMT"/>
          <w:sz w:val="24"/>
          <w:szCs w:val="24"/>
        </w:rPr>
        <w:t>{</w:t>
      </w:r>
      <w:r w:rsidR="00B022DF" w:rsidRPr="000353E8">
        <w:rPr>
          <w:rFonts w:ascii="TimesNewRomanPSMT" w:eastAsia="TimesNewRomanPSMT" w:cs="TimesNewRomanPSMT"/>
          <w:sz w:val="24"/>
          <w:szCs w:val="24"/>
        </w:rPr>
        <w:t>"</w:t>
      </w:r>
      <w:r w:rsidR="00B022DF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[</w:t>
      </w:r>
      <w:r w:rsidR="00B022DF" w:rsidRPr="000353E8">
        <w:rPr>
          <w:rFonts w:ascii="TimesNewRomanPSMT" w:eastAsia="TimesNewRomanPSMT" w:cs="TimesNewRomanPSMT"/>
          <w:sz w:val="24"/>
          <w:szCs w:val="24"/>
        </w:rPr>
        <w:t>"</w:t>
      </w:r>
      <w:r w:rsidR="00B022DF">
        <w:rPr>
          <w:rFonts w:ascii="TimesNewRomanPSMT" w:eastAsia="TimesNewRomanPSMT" w:cs="TimesNewRomanPSMT"/>
          <w:sz w:val="24"/>
          <w:szCs w:val="24"/>
        </w:rPr>
        <w:t xml:space="preserve">} </w:t>
      </w:r>
      <m:oMath>
        <m:r>
          <w:rPr>
            <w:rFonts w:ascii="Cambria Math" w:eastAsia="TimesNewRomanPSMT" w:hAnsi="Cambria Math" w:cs="TimesNewRomanPSMT"/>
            <w:sz w:val="24"/>
            <w:szCs w:val="24"/>
          </w:rPr>
          <m:t>∪</m:t>
        </m:r>
      </m:oMath>
      <w:r w:rsidR="00540E15">
        <w:rPr>
          <w:rFonts w:ascii="TimesNewRomanPSMT" w:eastAsia="TimesNewRomanPSMT" w:cs="TimesNewRomanPSMT"/>
          <w:sz w:val="24"/>
          <w:szCs w:val="24"/>
        </w:rPr>
        <w:t xml:space="preserve"> </w:t>
      </w:r>
      <w:r w:rsidR="00540E15">
        <w:rPr>
          <w:rFonts w:eastAsia="TimesNewRomanPSMT" w:cs="TimesNewRomanPSMT"/>
          <w:sz w:val="24"/>
          <w:szCs w:val="24"/>
        </w:rPr>
        <w:t>FOLLOW(</w:t>
      </w:r>
      <w:r w:rsidR="00540E15" w:rsidRPr="000353E8">
        <w:rPr>
          <w:rFonts w:ascii="TimesNewRomanPSMT" w:eastAsia="TimesNewRomanPSMT" w:cs="TimesNewRomanPSMT"/>
          <w:sz w:val="24"/>
          <w:szCs w:val="24"/>
        </w:rPr>
        <w:t>Body</w:t>
      </w:r>
      <w:r w:rsidR="00540E15">
        <w:rPr>
          <w:rFonts w:ascii="TimesNewRomanPSMT" w:eastAsia="TimesNewRomanPSMT" w:cs="TimesNewRomanPSMT"/>
          <w:sz w:val="24"/>
          <w:szCs w:val="24"/>
        </w:rPr>
        <w:t>)</w:t>
      </w:r>
      <w:r w:rsidR="00540E15"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540E15">
        <w:rPr>
          <w:rFonts w:eastAsia="TimesNewRomanPSMT" w:cs="TimesNewRomanPSMT"/>
          <w:sz w:val="24"/>
          <w:szCs w:val="24"/>
        </w:rPr>
        <w:t>{</w:t>
      </w:r>
      <w:r w:rsidR="00540E15">
        <w:rPr>
          <w:rFonts w:ascii="TimesNewRomanPSMT" w:eastAsia="TimesNewRomanPSMT" w:cs="TimesNewRomanPSMT"/>
          <w:sz w:val="24"/>
          <w:szCs w:val="24"/>
        </w:rPr>
        <w:t>"</w:t>
      </w:r>
      <w:r w:rsidR="00540E15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end</w:t>
      </w:r>
      <w:r w:rsidR="00540E15">
        <w:rPr>
          <w:rFonts w:ascii="TimesNewRomanPSMT" w:eastAsia="TimesNewRomanPSMT" w:cs="TimesNewRomanPSMT"/>
          <w:sz w:val="24"/>
          <w:szCs w:val="24"/>
        </w:rPr>
        <w:t>'',</w:t>
      </w:r>
      <w:r w:rsidR="00540E15" w:rsidRPr="00540E15">
        <w:rPr>
          <w:rFonts w:ascii="TimesNewRomanPSMT" w:eastAsia="TimesNewRomanPSMT" w:cs="TimesNewRomanPSMT"/>
          <w:sz w:val="24"/>
          <w:szCs w:val="24"/>
        </w:rPr>
        <w:t xml:space="preserve"> </w:t>
      </w:r>
      <w:r w:rsidR="00540E15" w:rsidRPr="000353E8">
        <w:rPr>
          <w:rFonts w:ascii="TimesNewRomanPSMT" w:eastAsia="TimesNewRomanPSMT" w:cs="TimesNewRomanPSMT"/>
          <w:sz w:val="24"/>
          <w:szCs w:val="24"/>
        </w:rPr>
        <w:t>"</w:t>
      </w:r>
      <w:r w:rsidR="00540E15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[</w:t>
      </w:r>
      <w:r w:rsidR="00540E15" w:rsidRPr="000353E8">
        <w:rPr>
          <w:rFonts w:ascii="TimesNewRomanPSMT" w:eastAsia="TimesNewRomanPSMT" w:cs="TimesNewRomanPSMT"/>
          <w:sz w:val="24"/>
          <w:szCs w:val="24"/>
        </w:rPr>
        <w:t>"</w:t>
      </w:r>
      <w:r w:rsidR="00540E15">
        <w:rPr>
          <w:rFonts w:ascii="TimesNewRomanPSMT" w:eastAsia="TimesNewRomanPSMT" w:cs="TimesNewRomanPSMT"/>
          <w:sz w:val="24"/>
          <w:szCs w:val="24"/>
        </w:rPr>
        <w:t>,</w:t>
      </w:r>
      <w:r w:rsidR="00540E15">
        <w:rPr>
          <w:rFonts w:ascii="TimesNewRomanPSMT" w:eastAsia="TimesNewRomanPSMT" w:cs="TimesNewRomanPSMT"/>
          <w:sz w:val="24"/>
          <w:szCs w:val="24"/>
        </w:rPr>
        <w:t xml:space="preserve"> </w:t>
      </w:r>
      <w:r w:rsidR="00540E15" w:rsidRPr="000353E8">
        <w:rPr>
          <w:rFonts w:ascii="TimesNewRomanPSMT" w:eastAsia="TimesNewRomanPSMT" w:cs="TimesNewRomanPSMT"/>
          <w:sz w:val="24"/>
          <w:szCs w:val="24"/>
        </w:rPr>
        <w:t>"</w:t>
      </w:r>
      <w:r w:rsidR="00540E15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]</w:t>
      </w:r>
      <w:r w:rsidR="00540E15" w:rsidRPr="000353E8">
        <w:rPr>
          <w:rFonts w:ascii="TimesNewRomanPSMT" w:eastAsia="TimesNewRomanPSMT" w:cs="TimesNewRomanPSMT"/>
          <w:sz w:val="24"/>
          <w:szCs w:val="24"/>
        </w:rPr>
        <w:t>"</w:t>
      </w:r>
      <w:r w:rsidR="00540E15">
        <w:rPr>
          <w:rFonts w:ascii="TimesNewRomanPSMT" w:eastAsia="TimesNewRomanPSMT" w:cs="TimesNewRomanPSMT"/>
          <w:sz w:val="24"/>
          <w:szCs w:val="24"/>
        </w:rPr>
        <w:t>}</w:t>
      </w:r>
    </w:p>
    <w:p w14:paraId="615E31F7" w14:textId="77777777" w:rsidR="00266506" w:rsidRDefault="007C2768" w:rsidP="00266506">
      <w:pPr>
        <w:jc w:val="both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FOLLOW (</w:t>
      </w:r>
      <w:proofErr w:type="spellStart"/>
      <w:r w:rsidRPr="00B233C2">
        <w:rPr>
          <w:rFonts w:ascii="TimesNewRomanPSMT" w:eastAsia="TimesNewRomanPSMT" w:cs="TimesNewRomanPSMT"/>
          <w:sz w:val="24"/>
          <w:szCs w:val="24"/>
        </w:rPr>
        <w:t>argsORnth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>)</w:t>
      </w:r>
      <w:r w:rsidR="00266506"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266506">
        <w:rPr>
          <w:rFonts w:eastAsia="TimesNewRomanPSMT" w:cs="TimesNewRomanPSMT"/>
          <w:sz w:val="24"/>
          <w:szCs w:val="24"/>
        </w:rPr>
        <w:t>FOLLOW (</w:t>
      </w:r>
      <w:r w:rsidR="00266506" w:rsidRPr="00B233C2">
        <w:rPr>
          <w:rFonts w:ascii="TimesNewRomanPSMT" w:eastAsia="TimesNewRomanPSMT" w:cs="TimesNewRomanPSMT"/>
          <w:sz w:val="24"/>
          <w:szCs w:val="24"/>
        </w:rPr>
        <w:t>Call</w:t>
      </w:r>
      <w:r w:rsidR="00266506">
        <w:rPr>
          <w:rFonts w:ascii="TimesNewRomanPSMT" w:eastAsia="TimesNewRomanPSMT" w:cs="TimesNewRomanPSMT"/>
          <w:sz w:val="24"/>
          <w:szCs w:val="24"/>
        </w:rPr>
        <w:t>)</w:t>
      </w:r>
      <w:r w:rsidR="00266506"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266506">
        <w:rPr>
          <w:rFonts w:eastAsia="TimesNewRomanPSMT" w:cs="TimesNewRomanPSMT"/>
          <w:sz w:val="24"/>
          <w:szCs w:val="24"/>
        </w:rPr>
        <w:t>{</w:t>
      </w:r>
      <w:r w:rsidR="00266506">
        <w:rPr>
          <w:rFonts w:ascii="TimesNewRomanPSMT" w:eastAsia="TimesNewRomanPSMT" w:cs="TimesNewRomanPSMT"/>
          <w:sz w:val="24"/>
          <w:szCs w:val="24"/>
        </w:rPr>
        <w:t>"</w:t>
      </w:r>
      <w:r w:rsidR="00266506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end</w:t>
      </w:r>
      <w:r w:rsidR="00266506">
        <w:rPr>
          <w:rFonts w:ascii="TimesNewRomanPSMT" w:eastAsia="TimesNewRomanPSMT" w:cs="TimesNewRomanPSMT"/>
          <w:sz w:val="24"/>
          <w:szCs w:val="24"/>
        </w:rPr>
        <w:t>'',</w:t>
      </w:r>
      <w:r w:rsidR="00266506" w:rsidRPr="00540E15">
        <w:rPr>
          <w:rFonts w:ascii="TimesNewRomanPSMT" w:eastAsia="TimesNewRomanPSMT" w:cs="TimesNewRomanPSMT"/>
          <w:sz w:val="24"/>
          <w:szCs w:val="24"/>
        </w:rPr>
        <w:t xml:space="preserve"> </w:t>
      </w:r>
      <w:r w:rsidR="00266506" w:rsidRPr="000353E8">
        <w:rPr>
          <w:rFonts w:ascii="TimesNewRomanPSMT" w:eastAsia="TimesNewRomanPSMT" w:cs="TimesNewRomanPSMT"/>
          <w:sz w:val="24"/>
          <w:szCs w:val="24"/>
        </w:rPr>
        <w:t>"</w:t>
      </w:r>
      <w:r w:rsidR="00266506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[</w:t>
      </w:r>
      <w:r w:rsidR="00266506" w:rsidRPr="000353E8">
        <w:rPr>
          <w:rFonts w:ascii="TimesNewRomanPSMT" w:eastAsia="TimesNewRomanPSMT" w:cs="TimesNewRomanPSMT"/>
          <w:sz w:val="24"/>
          <w:szCs w:val="24"/>
        </w:rPr>
        <w:t>"</w:t>
      </w:r>
      <w:r w:rsidR="00266506">
        <w:rPr>
          <w:rFonts w:ascii="TimesNewRomanPSMT" w:eastAsia="TimesNewRomanPSMT" w:cs="TimesNewRomanPSMT"/>
          <w:sz w:val="24"/>
          <w:szCs w:val="24"/>
        </w:rPr>
        <w:t xml:space="preserve">, </w:t>
      </w:r>
      <w:r w:rsidR="00266506" w:rsidRPr="000353E8">
        <w:rPr>
          <w:rFonts w:ascii="TimesNewRomanPSMT" w:eastAsia="TimesNewRomanPSMT" w:cs="TimesNewRomanPSMT"/>
          <w:sz w:val="24"/>
          <w:szCs w:val="24"/>
        </w:rPr>
        <w:t>"</w:t>
      </w:r>
      <w:r w:rsidR="00266506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]</w:t>
      </w:r>
      <w:r w:rsidR="00266506" w:rsidRPr="000353E8">
        <w:rPr>
          <w:rFonts w:ascii="TimesNewRomanPSMT" w:eastAsia="TimesNewRomanPSMT" w:cs="TimesNewRomanPSMT"/>
          <w:sz w:val="24"/>
          <w:szCs w:val="24"/>
        </w:rPr>
        <w:t>"</w:t>
      </w:r>
      <w:r w:rsidR="00266506">
        <w:rPr>
          <w:rFonts w:ascii="TimesNewRomanPSMT" w:eastAsia="TimesNewRomanPSMT" w:cs="TimesNewRomanPSMT"/>
          <w:sz w:val="24"/>
          <w:szCs w:val="24"/>
        </w:rPr>
        <w:t>}</w:t>
      </w:r>
    </w:p>
    <w:p w14:paraId="37892642" w14:textId="710843D2" w:rsidR="006E0DCF" w:rsidRDefault="00B520CB" w:rsidP="003A36CD">
      <w:pPr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FOLLOW (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Args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>)</w:t>
      </w:r>
      <w:r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71679F">
        <w:rPr>
          <w:rFonts w:eastAsia="TimesNewRomanPSMT" w:cs="TimesNewRomanPSMT"/>
          <w:sz w:val="24"/>
          <w:szCs w:val="24"/>
        </w:rPr>
        <w:t>FOLLOW (</w:t>
      </w:r>
      <w:proofErr w:type="spellStart"/>
      <w:r w:rsidR="0071679F" w:rsidRPr="00B233C2">
        <w:rPr>
          <w:rFonts w:ascii="TimesNewRomanPSMT" w:eastAsia="TimesNewRomanPSMT" w:cs="TimesNewRomanPSMT"/>
          <w:sz w:val="24"/>
          <w:szCs w:val="24"/>
        </w:rPr>
        <w:t>argsORnth</w:t>
      </w:r>
      <w:proofErr w:type="spellEnd"/>
      <w:r w:rsidR="0071679F">
        <w:rPr>
          <w:rFonts w:ascii="TimesNewRomanPSMT" w:eastAsia="TimesNewRomanPSMT" w:cs="TimesNewRomanPSMT"/>
          <w:sz w:val="24"/>
          <w:szCs w:val="24"/>
        </w:rPr>
        <w:t>)</w:t>
      </w:r>
      <w:r w:rsidR="0071679F">
        <w:rPr>
          <w:rFonts w:ascii="TimesNewRomanPSMT" w:eastAsia="TimesNewRomanPSMT" w:cs="TimesNewRomanPSMT"/>
          <w:sz w:val="24"/>
          <w:szCs w:val="24"/>
        </w:rPr>
        <w:t xml:space="preserve"> = </w:t>
      </w:r>
      <w:r w:rsidR="0071679F">
        <w:rPr>
          <w:rFonts w:eastAsia="TimesNewRomanPSMT" w:cs="TimesNewRomanPSMT"/>
          <w:sz w:val="24"/>
          <w:szCs w:val="24"/>
        </w:rPr>
        <w:t>{</w:t>
      </w:r>
      <w:r w:rsidR="0071679F">
        <w:rPr>
          <w:rFonts w:ascii="TimesNewRomanPSMT" w:eastAsia="TimesNewRomanPSMT" w:cs="TimesNewRomanPSMT"/>
          <w:sz w:val="24"/>
          <w:szCs w:val="24"/>
        </w:rPr>
        <w:t>"</w:t>
      </w:r>
      <w:r w:rsidR="0071679F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end</w:t>
      </w:r>
      <w:r w:rsidR="0071679F">
        <w:rPr>
          <w:rFonts w:ascii="TimesNewRomanPSMT" w:eastAsia="TimesNewRomanPSMT" w:cs="TimesNewRomanPSMT"/>
          <w:sz w:val="24"/>
          <w:szCs w:val="24"/>
        </w:rPr>
        <w:t>'',</w:t>
      </w:r>
      <w:r w:rsidR="0071679F" w:rsidRPr="00540E15">
        <w:rPr>
          <w:rFonts w:ascii="TimesNewRomanPSMT" w:eastAsia="TimesNewRomanPSMT" w:cs="TimesNewRomanPSMT"/>
          <w:sz w:val="24"/>
          <w:szCs w:val="24"/>
        </w:rPr>
        <w:t xml:space="preserve"> </w:t>
      </w:r>
      <w:r w:rsidR="0071679F" w:rsidRPr="000353E8">
        <w:rPr>
          <w:rFonts w:ascii="TimesNewRomanPSMT" w:eastAsia="TimesNewRomanPSMT" w:cs="TimesNewRomanPSMT"/>
          <w:sz w:val="24"/>
          <w:szCs w:val="24"/>
        </w:rPr>
        <w:t>"</w:t>
      </w:r>
      <w:r w:rsidR="0071679F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[</w:t>
      </w:r>
      <w:r w:rsidR="0071679F" w:rsidRPr="000353E8">
        <w:rPr>
          <w:rFonts w:ascii="TimesNewRomanPSMT" w:eastAsia="TimesNewRomanPSMT" w:cs="TimesNewRomanPSMT"/>
          <w:sz w:val="24"/>
          <w:szCs w:val="24"/>
        </w:rPr>
        <w:t>"</w:t>
      </w:r>
      <w:r w:rsidR="0071679F">
        <w:rPr>
          <w:rFonts w:ascii="TimesNewRomanPSMT" w:eastAsia="TimesNewRomanPSMT" w:cs="TimesNewRomanPSMT"/>
          <w:sz w:val="24"/>
          <w:szCs w:val="24"/>
        </w:rPr>
        <w:t xml:space="preserve">, </w:t>
      </w:r>
      <w:r w:rsidR="0071679F" w:rsidRPr="000353E8">
        <w:rPr>
          <w:rFonts w:ascii="TimesNewRomanPSMT" w:eastAsia="TimesNewRomanPSMT" w:cs="TimesNewRomanPSMT"/>
          <w:sz w:val="24"/>
          <w:szCs w:val="24"/>
        </w:rPr>
        <w:t>"</w:t>
      </w:r>
      <w:r w:rsidR="0071679F"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]</w:t>
      </w:r>
      <w:r w:rsidR="0071679F" w:rsidRPr="000353E8">
        <w:rPr>
          <w:rFonts w:ascii="TimesNewRomanPSMT" w:eastAsia="TimesNewRomanPSMT" w:cs="TimesNewRomanPSMT"/>
          <w:sz w:val="24"/>
          <w:szCs w:val="24"/>
        </w:rPr>
        <w:t>"</w:t>
      </w:r>
      <w:r w:rsidR="0071679F">
        <w:rPr>
          <w:rFonts w:ascii="TimesNewRomanPSMT" w:eastAsia="TimesNewRomanPSMT" w:cs="TimesNewRomanPSMT"/>
          <w:sz w:val="24"/>
          <w:szCs w:val="24"/>
        </w:rPr>
        <w:t>}</w:t>
      </w:r>
    </w:p>
    <w:p w14:paraId="7A5A10E7" w14:textId="02061557" w:rsidR="00C91E02" w:rsidRDefault="00C91E02" w:rsidP="00C91E02">
      <w:pPr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FOLLOW (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Args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>’</w:t>
      </w:r>
      <w:r>
        <w:rPr>
          <w:rFonts w:ascii="TimesNewRomanPSMT" w:eastAsia="TimesNewRomanPSMT" w:cs="TimesNewRomanPSMT"/>
          <w:sz w:val="24"/>
          <w:szCs w:val="24"/>
        </w:rPr>
        <w:t xml:space="preserve">) = </w:t>
      </w:r>
      <w:r>
        <w:rPr>
          <w:rFonts w:eastAsia="TimesNewRomanPSMT" w:cs="TimesNewRomanPSMT"/>
          <w:sz w:val="24"/>
          <w:szCs w:val="24"/>
        </w:rPr>
        <w:t>FOLLOW (</w:t>
      </w:r>
      <w:proofErr w:type="spellStart"/>
      <w:r w:rsidR="00906DE2">
        <w:rPr>
          <w:rFonts w:ascii="TimesNewRomanPSMT" w:eastAsia="TimesNewRomanPSMT" w:cs="TimesNewRomanPSMT" w:hint="eastAsia"/>
          <w:sz w:val="24"/>
          <w:szCs w:val="24"/>
        </w:rPr>
        <w:t>Args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) = </w:t>
      </w:r>
      <w:r>
        <w:rPr>
          <w:rFonts w:eastAsia="TimesNewRomanPSMT" w:cs="TimesNewRomanPSMT"/>
          <w:sz w:val="24"/>
          <w:szCs w:val="24"/>
        </w:rPr>
        <w:t>{</w:t>
      </w:r>
      <w:r>
        <w:rPr>
          <w:rFonts w:ascii="TimesNewRomanPSMT" w:eastAsia="TimesNewRomanPSMT" w:cs="TimesNewRomanPSMT"/>
          <w:sz w:val="24"/>
          <w:szCs w:val="24"/>
        </w:rPr>
        <w:t>"</w:t>
      </w:r>
      <w:r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end</w:t>
      </w:r>
      <w:r>
        <w:rPr>
          <w:rFonts w:ascii="TimesNewRomanPSMT" w:eastAsia="TimesNewRomanPSMT" w:cs="TimesNewRomanPSMT"/>
          <w:sz w:val="24"/>
          <w:szCs w:val="24"/>
        </w:rPr>
        <w:t>'',</w:t>
      </w:r>
      <w:r w:rsidRPr="00540E15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0353E8">
        <w:rPr>
          <w:rFonts w:ascii="TimesNewRomanPSMT" w:eastAsia="TimesNewRomanPSMT" w:cs="TimesNewRomanPSMT"/>
          <w:sz w:val="24"/>
          <w:szCs w:val="24"/>
        </w:rPr>
        <w:t>"</w:t>
      </w:r>
      <w:r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[</w:t>
      </w:r>
      <w:r w:rsidRPr="000353E8">
        <w:rPr>
          <w:rFonts w:ascii="TimesNewRomanPSMT" w:eastAsia="TimesNewRomanPSMT" w:cs="TimesNewRomanPSMT"/>
          <w:sz w:val="24"/>
          <w:szCs w:val="24"/>
        </w:rPr>
        <w:t>"</w:t>
      </w:r>
      <w:r>
        <w:rPr>
          <w:rFonts w:ascii="TimesNewRomanPSMT" w:eastAsia="TimesNewRomanPSMT" w:cs="TimesNewRomanPSMT"/>
          <w:sz w:val="24"/>
          <w:szCs w:val="24"/>
        </w:rPr>
        <w:t xml:space="preserve">, </w:t>
      </w:r>
      <w:r w:rsidRPr="000353E8">
        <w:rPr>
          <w:rFonts w:ascii="TimesNewRomanPSMT" w:eastAsia="TimesNewRomanPSMT" w:cs="TimesNewRomanPSMT"/>
          <w:sz w:val="24"/>
          <w:szCs w:val="24"/>
        </w:rPr>
        <w:t>"</w:t>
      </w:r>
      <w:r w:rsidRPr="000353E8"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>]</w:t>
      </w:r>
      <w:r w:rsidRPr="000353E8">
        <w:rPr>
          <w:rFonts w:ascii="TimesNewRomanPSMT" w:eastAsia="TimesNewRomanPSMT" w:cs="TimesNewRomanPSMT"/>
          <w:sz w:val="24"/>
          <w:szCs w:val="24"/>
        </w:rPr>
        <w:t>"</w:t>
      </w:r>
      <w:r>
        <w:rPr>
          <w:rFonts w:ascii="TimesNewRomanPSMT" w:eastAsia="TimesNewRomanPSMT" w:cs="TimesNewRomanPSMT"/>
          <w:sz w:val="24"/>
          <w:szCs w:val="24"/>
        </w:rPr>
        <w:t>}</w:t>
      </w:r>
    </w:p>
    <w:p w14:paraId="3E6D4F19" w14:textId="77777777" w:rsidR="00B12C98" w:rsidRDefault="00B12C98" w:rsidP="00C91E02">
      <w:pPr>
        <w:jc w:val="both"/>
        <w:rPr>
          <w:rFonts w:ascii="TimesNewRomanPSMT" w:eastAsia="TimesNewRomanPSMT" w:cs="TimesNewRomanPSMT"/>
          <w:sz w:val="24"/>
          <w:szCs w:val="24"/>
        </w:rPr>
      </w:pPr>
      <w:bookmarkStart w:id="0" w:name="_GoBack"/>
      <w:bookmarkEnd w:id="0"/>
    </w:p>
    <w:p w14:paraId="651ED628" w14:textId="77777777" w:rsidR="0071679F" w:rsidRDefault="0071679F" w:rsidP="003A36CD">
      <w:pPr>
        <w:jc w:val="both"/>
        <w:rPr>
          <w:rFonts w:eastAsia="TimesNewRomanPSMT" w:cs="TimesNewRomanPSMT"/>
          <w:sz w:val="24"/>
          <w:szCs w:val="24"/>
        </w:rPr>
      </w:pPr>
    </w:p>
    <w:p w14:paraId="7D36054A" w14:textId="77777777" w:rsidR="003A36CD" w:rsidRPr="003A36CD" w:rsidRDefault="003A36CD" w:rsidP="003A36CD">
      <w:pPr>
        <w:jc w:val="both"/>
        <w:rPr>
          <w:rFonts w:eastAsia="TimesNewRomanPSMT" w:cs="TimesNewRomanPSMT"/>
          <w:sz w:val="24"/>
          <w:szCs w:val="24"/>
        </w:rPr>
      </w:pPr>
    </w:p>
    <w:p w14:paraId="031C05C7" w14:textId="77777777" w:rsidR="0068225F" w:rsidRPr="00004BA0" w:rsidRDefault="0068225F" w:rsidP="006F48CB">
      <w:pPr>
        <w:pStyle w:val="ListParagraph"/>
        <w:ind w:left="1440"/>
        <w:jc w:val="both"/>
        <w:rPr>
          <w:rFonts w:cs="TimesNewRomanPS-BoldMT"/>
          <w:sz w:val="24"/>
          <w:szCs w:val="24"/>
        </w:rPr>
      </w:pPr>
    </w:p>
    <w:p w14:paraId="7DFDC645" w14:textId="65473B3E" w:rsidR="00E227A2" w:rsidRPr="00004BA0" w:rsidRDefault="00E227A2" w:rsidP="00E227A2">
      <w:pPr>
        <w:pStyle w:val="ListParagraph"/>
        <w:jc w:val="both"/>
        <w:rPr>
          <w:rFonts w:cs="TimesNewRomanPS-BoldMT"/>
          <w:sz w:val="24"/>
          <w:szCs w:val="24"/>
        </w:rPr>
      </w:pPr>
      <w:r w:rsidRPr="00004BA0">
        <w:rPr>
          <w:rFonts w:cs="TimesNewRomanPS-BoldMT"/>
          <w:sz w:val="24"/>
          <w:szCs w:val="24"/>
        </w:rPr>
        <w:t xml:space="preserve"> </w:t>
      </w:r>
    </w:p>
    <w:p w14:paraId="78E2F44E" w14:textId="77777777" w:rsidR="00CA6563" w:rsidRPr="00004BA0" w:rsidRDefault="00CA6563" w:rsidP="00CA6563">
      <w:pPr>
        <w:jc w:val="both"/>
        <w:rPr>
          <w:sz w:val="28"/>
          <w:szCs w:val="28"/>
        </w:rPr>
      </w:pPr>
    </w:p>
    <w:sectPr w:rsidR="00CA6563" w:rsidRPr="00004BA0" w:rsidSect="00C9181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7FEBC" w14:textId="77777777" w:rsidR="000B3930" w:rsidRDefault="000B3930" w:rsidP="00E81A00">
      <w:pPr>
        <w:spacing w:after="0" w:line="240" w:lineRule="auto"/>
      </w:pPr>
      <w:r>
        <w:separator/>
      </w:r>
    </w:p>
  </w:endnote>
  <w:endnote w:type="continuationSeparator" w:id="0">
    <w:p w14:paraId="0B4A47FA" w14:textId="77777777" w:rsidR="000B3930" w:rsidRDefault="000B3930" w:rsidP="00E8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-Bold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256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E2D56" w14:textId="5CD98759" w:rsidR="00E81A00" w:rsidRDefault="00E81A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B0709" w14:textId="77777777" w:rsidR="00E81A00" w:rsidRDefault="00E81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E0A10" w14:textId="77777777" w:rsidR="000B3930" w:rsidRDefault="000B3930" w:rsidP="00E81A00">
      <w:pPr>
        <w:spacing w:after="0" w:line="240" w:lineRule="auto"/>
      </w:pPr>
      <w:r>
        <w:separator/>
      </w:r>
    </w:p>
  </w:footnote>
  <w:footnote w:type="continuationSeparator" w:id="0">
    <w:p w14:paraId="7223A7F6" w14:textId="77777777" w:rsidR="000B3930" w:rsidRDefault="000B3930" w:rsidP="00E81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421BB"/>
    <w:multiLevelType w:val="hybridMultilevel"/>
    <w:tmpl w:val="0F94FA6C"/>
    <w:lvl w:ilvl="0" w:tplc="CC2EAAA2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hint="default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672AB"/>
    <w:multiLevelType w:val="hybridMultilevel"/>
    <w:tmpl w:val="2FC06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3404A"/>
    <w:multiLevelType w:val="hybridMultilevel"/>
    <w:tmpl w:val="69B6F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63"/>
    <w:rsid w:val="00004BA0"/>
    <w:rsid w:val="000353E8"/>
    <w:rsid w:val="000714A7"/>
    <w:rsid w:val="00087EE3"/>
    <w:rsid w:val="000B3930"/>
    <w:rsid w:val="000C37D2"/>
    <w:rsid w:val="000F35CC"/>
    <w:rsid w:val="001B21CB"/>
    <w:rsid w:val="001C2CB7"/>
    <w:rsid w:val="001E48E8"/>
    <w:rsid w:val="00256771"/>
    <w:rsid w:val="002615A2"/>
    <w:rsid w:val="00264A48"/>
    <w:rsid w:val="00266506"/>
    <w:rsid w:val="002A05BB"/>
    <w:rsid w:val="002C38DB"/>
    <w:rsid w:val="002E22B0"/>
    <w:rsid w:val="002E6CD5"/>
    <w:rsid w:val="002E7A31"/>
    <w:rsid w:val="002E7A72"/>
    <w:rsid w:val="00310686"/>
    <w:rsid w:val="00320FCA"/>
    <w:rsid w:val="00325F9C"/>
    <w:rsid w:val="00357054"/>
    <w:rsid w:val="00383564"/>
    <w:rsid w:val="00394FB9"/>
    <w:rsid w:val="003A36CD"/>
    <w:rsid w:val="003F2C50"/>
    <w:rsid w:val="00407A75"/>
    <w:rsid w:val="00493FD8"/>
    <w:rsid w:val="004A5DD3"/>
    <w:rsid w:val="004C31E3"/>
    <w:rsid w:val="004E7002"/>
    <w:rsid w:val="004F0A40"/>
    <w:rsid w:val="004F541C"/>
    <w:rsid w:val="00501691"/>
    <w:rsid w:val="005121C5"/>
    <w:rsid w:val="005406CB"/>
    <w:rsid w:val="00540E15"/>
    <w:rsid w:val="005827FE"/>
    <w:rsid w:val="00590A56"/>
    <w:rsid w:val="005B73EB"/>
    <w:rsid w:val="0061137A"/>
    <w:rsid w:val="0062450E"/>
    <w:rsid w:val="00632E12"/>
    <w:rsid w:val="00655514"/>
    <w:rsid w:val="0068225F"/>
    <w:rsid w:val="006E0DCF"/>
    <w:rsid w:val="006F48CB"/>
    <w:rsid w:val="0071226E"/>
    <w:rsid w:val="0071679F"/>
    <w:rsid w:val="00747CE9"/>
    <w:rsid w:val="00781A24"/>
    <w:rsid w:val="00791AC4"/>
    <w:rsid w:val="00791E02"/>
    <w:rsid w:val="00795E8B"/>
    <w:rsid w:val="007C2768"/>
    <w:rsid w:val="008702A6"/>
    <w:rsid w:val="008931A7"/>
    <w:rsid w:val="008D01F7"/>
    <w:rsid w:val="008E4BC0"/>
    <w:rsid w:val="00906DE2"/>
    <w:rsid w:val="009113FA"/>
    <w:rsid w:val="0097771A"/>
    <w:rsid w:val="009A5809"/>
    <w:rsid w:val="009B54E0"/>
    <w:rsid w:val="009E1827"/>
    <w:rsid w:val="009F1ED8"/>
    <w:rsid w:val="00A0715F"/>
    <w:rsid w:val="00A52095"/>
    <w:rsid w:val="00A955E7"/>
    <w:rsid w:val="00AB23A0"/>
    <w:rsid w:val="00AB421D"/>
    <w:rsid w:val="00AD3D0E"/>
    <w:rsid w:val="00B01515"/>
    <w:rsid w:val="00B022DF"/>
    <w:rsid w:val="00B12C98"/>
    <w:rsid w:val="00B233C2"/>
    <w:rsid w:val="00B30FB5"/>
    <w:rsid w:val="00B32388"/>
    <w:rsid w:val="00B3795A"/>
    <w:rsid w:val="00B520CB"/>
    <w:rsid w:val="00B532C7"/>
    <w:rsid w:val="00B76C95"/>
    <w:rsid w:val="00BD46B7"/>
    <w:rsid w:val="00C07A3D"/>
    <w:rsid w:val="00C136E9"/>
    <w:rsid w:val="00C438CA"/>
    <w:rsid w:val="00C91812"/>
    <w:rsid w:val="00C91E02"/>
    <w:rsid w:val="00C9301B"/>
    <w:rsid w:val="00C95C5B"/>
    <w:rsid w:val="00CA6563"/>
    <w:rsid w:val="00CD013B"/>
    <w:rsid w:val="00CD1053"/>
    <w:rsid w:val="00CD3957"/>
    <w:rsid w:val="00CF5B91"/>
    <w:rsid w:val="00D70D70"/>
    <w:rsid w:val="00D749DB"/>
    <w:rsid w:val="00D7651B"/>
    <w:rsid w:val="00D76829"/>
    <w:rsid w:val="00D8211D"/>
    <w:rsid w:val="00D84EAD"/>
    <w:rsid w:val="00DD697B"/>
    <w:rsid w:val="00DE2F9F"/>
    <w:rsid w:val="00E227A2"/>
    <w:rsid w:val="00E26812"/>
    <w:rsid w:val="00E338C8"/>
    <w:rsid w:val="00E54E26"/>
    <w:rsid w:val="00E7536E"/>
    <w:rsid w:val="00E81A00"/>
    <w:rsid w:val="00E81DFF"/>
    <w:rsid w:val="00EF207F"/>
    <w:rsid w:val="00F07404"/>
    <w:rsid w:val="00F137E0"/>
    <w:rsid w:val="00F5712C"/>
    <w:rsid w:val="00F62D6D"/>
    <w:rsid w:val="00F938D9"/>
    <w:rsid w:val="00F96595"/>
    <w:rsid w:val="00FD6EE1"/>
    <w:rsid w:val="00FF52C1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E363"/>
  <w15:chartTrackingRefBased/>
  <w15:docId w15:val="{6282DAC7-F361-4C79-9B42-CB3775AF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6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55E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1A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A00"/>
  </w:style>
  <w:style w:type="paragraph" w:styleId="Footer">
    <w:name w:val="footer"/>
    <w:basedOn w:val="Normal"/>
    <w:link w:val="FooterChar"/>
    <w:uiPriority w:val="99"/>
    <w:unhideWhenUsed/>
    <w:rsid w:val="00E81A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CoGi</dc:creator>
  <cp:keywords/>
  <dc:description/>
  <cp:lastModifiedBy>CoGi</cp:lastModifiedBy>
  <cp:revision>121</cp:revision>
  <cp:lastPrinted>2020-04-25T16:04:00Z</cp:lastPrinted>
  <dcterms:created xsi:type="dcterms:W3CDTF">2020-04-25T14:56:00Z</dcterms:created>
  <dcterms:modified xsi:type="dcterms:W3CDTF">2020-04-25T17:00:00Z</dcterms:modified>
</cp:coreProperties>
</file>