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Test-philipp:</w:t>
      </w:r>
      <w:r>
        <w:t xml:space="preserve"> </w:t>
      </w:r>
      <w:r>
        <w:t xml:space="preserve">A</w:t>
      </w:r>
      <w:r>
        <w:t xml:space="preserve"> </w:t>
      </w:r>
      <w:r>
        <w:t xml:space="preserve">literature</w:t>
      </w:r>
      <w:r>
        <w:t xml:space="preserve"> </w:t>
      </w:r>
      <w:r>
        <w:t xml:space="preserve">review</w:t>
      </w:r>
      <w:r>
        <w:t xml:space="preserve"> </w:t>
      </w:r>
      <w:r>
        <w:t xml:space="preserve">protocol</w:t>
      </w:r>
    </w:p>
    <w:p>
      <w:pPr>
        <w:pStyle w:val="Author"/>
      </w:pPr>
      <w:r>
        <w:t xml:space="preserve">edensarrival</w:t>
      </w:r>
    </w:p>
    <w:bookmarkStart w:id="20" w:name="abstract"/>
    <w:p>
      <w:pPr>
        <w:pStyle w:val="berschrift1"/>
      </w:pPr>
      <w:r>
        <w:t xml:space="preserve">Abstract</w:t>
      </w:r>
    </w:p>
    <w:p>
      <w:pPr>
        <w:pStyle w:val="FirstParagraph"/>
      </w:pPr>
      <w:r>
        <w:rPr>
          <w:b/>
          <w:bCs/>
        </w:rPr>
        <w:t xml:space="preserve">Keywords</w:t>
      </w:r>
      <w:r>
        <w:t xml:space="preserve">: keyword 1; keyword 2; colrev.literature_review.</w:t>
      </w:r>
    </w:p>
    <w:bookmarkEnd w:id="20"/>
    <w:bookmarkStart w:id="21" w:name="introduction"/>
    <w:p>
      <w:pPr>
        <w:pStyle w:val="berschrift1"/>
      </w:pPr>
      <w:r>
        <w:t xml:space="preserve">Introduction</w:t>
      </w:r>
    </w:p>
    <w:bookmarkEnd w:id="21"/>
    <w:bookmarkStart w:id="22" w:name="background"/>
    <w:p>
      <w:pPr>
        <w:pStyle w:val="berschrift1"/>
      </w:pPr>
      <w:r>
        <w:t xml:space="preserve">Background</w:t>
      </w:r>
    </w:p>
    <w:bookmarkEnd w:id="22"/>
    <w:bookmarkStart w:id="23" w:name="methodology"/>
    <w:p>
      <w:pPr>
        <w:pStyle w:val="berschrift1"/>
      </w:pPr>
      <w:r>
        <w:t xml:space="preserve">Methodology</w:t>
      </w:r>
    </w:p>
    <w:p>
      <w:pPr>
        <w:pStyle w:val="FirstParagraph"/>
      </w:pPr>
      <w:r>
        <w:t xml:space="preserve">Data was managed with CoLRev version 0.12.2</w:t>
      </w:r>
      <w:r>
        <w:t xml:space="preserve"> </w:t>
      </w:r>
      <w:r>
        <w:t xml:space="preserve">(Wagner &amp; Prester, 2022)</w:t>
      </w:r>
      <w:r>
        <w:t xml:space="preserve">.</w:t>
      </w:r>
    </w:p>
    <w:bookmarkEnd w:id="23"/>
    <w:bookmarkStart w:id="24" w:name="synthesis"/>
    <w:p>
      <w:pPr>
        <w:pStyle w:val="berschrift1"/>
      </w:pPr>
      <w:r>
        <w:t xml:space="preserve">Synthesis</w:t>
      </w:r>
    </w:p>
    <w:bookmarkEnd w:id="24"/>
    <w:bookmarkStart w:id="25" w:name="discussion"/>
    <w:p>
      <w:pPr>
        <w:pStyle w:val="berschrift1"/>
      </w:pPr>
      <w:r>
        <w:t xml:space="preserve">Discussion</w:t>
      </w:r>
    </w:p>
    <w:bookmarkEnd w:id="25"/>
    <w:bookmarkStart w:id="26" w:name="conclusion"/>
    <w:p>
      <w:pPr>
        <w:pStyle w:val="berschrift1"/>
      </w:pPr>
      <w:r>
        <w:t xml:space="preserve">Conclusion</w:t>
      </w:r>
    </w:p>
    <w:bookmarkEnd w:id="26"/>
    <w:bookmarkStart w:id="27" w:name="coding-and-synthesis"/>
    <w:p>
      <w:pPr>
        <w:pStyle w:val="berschrift1"/>
      </w:pPr>
      <w:r>
        <w:t xml:space="preserve">Coding and synthesis</w:t>
      </w:r>
    </w:p>
    <w:bookmarkEnd w:id="27"/>
    <w:bookmarkStart w:id="31" w:name="references"/>
    <w:p>
      <w:pPr>
        <w:pStyle w:val="berschrift1"/>
      </w:pPr>
      <w:r>
        <w:t xml:space="preserve">References</w:t>
      </w:r>
    </w:p>
    <w:bookmarkStart w:id="30" w:name="refs"/>
    <w:bookmarkStart w:id="29" w:name="ref-WagnerPrester2022"/>
    <w:p>
      <w:pPr>
        <w:pStyle w:val="Literaturverzeichnis"/>
      </w:pPr>
      <w:r>
        <w:t xml:space="preserve">Wagner, G., &amp; Prester, J. (2022).</w:t>
      </w:r>
      <w:r>
        <w:t xml:space="preserve"> </w:t>
      </w:r>
      <w:r>
        <w:rPr>
          <w:i/>
          <w:iCs/>
        </w:rPr>
        <w:t xml:space="preserve">CoLRev - a framework for collaborative literature reviews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https://github.com/CoLRev-Environment/colrev</w:t>
        </w:r>
      </w:hyperlink>
    </w:p>
    <w:bookmarkEnd w:id="29"/>
    <w:bookmarkEnd w:id="30"/>
    <w:bookmarkEnd w:id="31"/>
    <w:sectPr w:rsidR="0061101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E6E4D" w14:textId="77777777" w:rsidR="00F90553" w:rsidRDefault="00F9055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Bidi" w:hAnsiTheme="majorBidi" w:cstheme="majorBidi"/>
        <w:szCs w:val="22"/>
      </w:rPr>
      <w:id w:val="824625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E8909C" w14:textId="4B30355F" w:rsidR="00F90553" w:rsidRDefault="00F90553" w:rsidP="00F90553">
        <w:pPr>
          <w:pStyle w:val="Kopfzeile"/>
          <w:jc w:val="center"/>
        </w:pPr>
        <w:r w:rsidRPr="00ED4391">
          <w:rPr>
            <w:rFonts w:asciiTheme="majorBidi" w:hAnsiTheme="majorBidi" w:cstheme="majorBidi"/>
            <w:szCs w:val="22"/>
          </w:rPr>
          <w:fldChar w:fldCharType="begin"/>
        </w:r>
        <w:r w:rsidRPr="00ED4391">
          <w:rPr>
            <w:rFonts w:asciiTheme="majorBidi" w:hAnsiTheme="majorBidi" w:cstheme="majorBidi"/>
            <w:szCs w:val="22"/>
          </w:rPr>
          <w:instrText xml:space="preserve"> PAGE   \* MERGEFORMAT </w:instrText>
        </w:r>
        <w:r w:rsidRPr="00ED4391">
          <w:rPr>
            <w:rFonts w:asciiTheme="majorBidi" w:hAnsiTheme="majorBidi" w:cstheme="majorBidi"/>
            <w:szCs w:val="22"/>
          </w:rPr>
          <w:fldChar w:fldCharType="separate"/>
        </w:r>
        <w:r>
          <w:rPr>
            <w:rFonts w:asciiTheme="majorBidi" w:hAnsiTheme="majorBidi" w:cstheme="majorBidi"/>
            <w:szCs w:val="22"/>
          </w:rPr>
          <w:t>1</w:t>
        </w:r>
        <w:r w:rsidRPr="00ED4391">
          <w:rPr>
            <w:rFonts w:asciiTheme="majorBidi" w:hAnsiTheme="majorBidi" w:cstheme="majorBidi"/>
            <w:noProof/>
            <w:szCs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472D8" w14:textId="77777777" w:rsidR="00F90553" w:rsidRDefault="00F90553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CC3DF" w14:textId="77777777" w:rsidR="00F90553" w:rsidRDefault="00F9055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165BC" w14:textId="5CF95AA0" w:rsidR="00F90553" w:rsidRPr="00F90553" w:rsidRDefault="00F90553" w:rsidP="00F9055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12490" w14:textId="77777777" w:rsidR="00F90553" w:rsidRDefault="00F90553">
    <w:pPr>
      <w:pStyle w:val="Kopfzeil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F162DB90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B756E0A"/>
    <w:multiLevelType w:val="hybridMultilevel"/>
    <w:tmpl w:val="562A068A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2C1AE401"/>
    <w:multiLevelType w:val="multilevel"/>
    <w:tmpl w:val="045C94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47261BAD"/>
    <w:multiLevelType w:val="multilevel"/>
    <w:tmpl w:val="32EE465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71315DCA"/>
    <w:multiLevelType w:val="multilevel"/>
    <w:tmpl w:val="D826B2A0"/>
    <w:lvl w:ilvl="0">
      <w:start w:val="3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3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3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3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3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3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3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3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3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2939"/>
    <w:rsid w:val="001A0EB0"/>
    <w:rsid w:val="004E29B3"/>
    <w:rsid w:val="00590D07"/>
    <w:rsid w:val="00611016"/>
    <w:rsid w:val="00784D58"/>
    <w:rsid w:val="00837FC8"/>
    <w:rsid w:val="008D6863"/>
    <w:rsid w:val="0090588B"/>
    <w:rsid w:val="00B86B75"/>
    <w:rsid w:val="00BC48D5"/>
    <w:rsid w:val="00C36279"/>
    <w:rsid w:val="00E315A3"/>
    <w:rsid w:val="00F90553"/>
  </w:rsids>
  <w:themeFontLang w:bidi="ne-N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rsid w:val="0090588B"/>
    <w:rPr>
      <w:rFonts w:ascii="Times New Roman" w:hAnsi="Times New Roman"/>
      <w:sz w:val="22"/>
    </w:rPr>
  </w:style>
  <w:style w:styleId="berschrift1" w:type="paragraph">
    <w:name w:val="heading 1"/>
    <w:basedOn w:val="Standard"/>
    <w:next w:val="Textkrper"/>
    <w:uiPriority w:val="9"/>
    <w:qFormat/>
    <w:rsid w:val="00837FC8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Standard"/>
    <w:next w:val="Textkrper"/>
    <w:uiPriority w:val="9"/>
    <w:unhideWhenUsed/>
    <w:qFormat/>
    <w:rsid w:val="00837FC8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berschrift3" w:type="paragraph">
    <w:name w:val="heading 3"/>
    <w:basedOn w:val="Standard"/>
    <w:next w:val="Textkrper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4" w:type="paragraph">
    <w:name w:val="heading 4"/>
    <w:basedOn w:val="Standard"/>
    <w:next w:val="Textkrper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berschrift5" w:type="paragraph">
    <w:name w:val="heading 5"/>
    <w:basedOn w:val="Standard"/>
    <w:next w:val="Textkrper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837FC8"/>
    <w:pPr>
      <w:spacing w:after="180" w:before="180" w:line="480" w:lineRule="auto"/>
    </w:pPr>
  </w:style>
  <w:style w:customStyle="1" w:styleId="FirstParagraph" w:type="paragraph">
    <w:name w:val="First Paragraph"/>
    <w:basedOn w:val="Textkrper"/>
    <w:next w:val="Textkrper"/>
    <w:qFormat/>
    <w:rsid w:val="00837FC8"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qFormat/>
    <w:rsid w:val="00837FC8"/>
    <w:pPr>
      <w:keepNext/>
      <w:keepLines/>
      <w:spacing w:after="240" w:before="480"/>
      <w:jc w:val="center"/>
    </w:pPr>
    <w:rPr>
      <w:rFonts w:cstheme="majorBidi" w:eastAsiaTheme="majorEastAsia"/>
      <w:b/>
      <w:bCs/>
      <w:szCs w:val="36"/>
    </w:rPr>
  </w:style>
  <w:style w:styleId="Untertitel" w:type="paragraph">
    <w:name w:val="Subtitle"/>
    <w:basedOn w:val="Titel"/>
    <w:next w:val="Textkrper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krper"/>
    <w:qFormat/>
    <w:rsid w:val="00837FC8"/>
    <w:pPr>
      <w:keepNext/>
      <w:keepLines/>
      <w:jc w:val="center"/>
    </w:pPr>
    <w:rPr>
      <w:rFonts w:ascii="Times New Roman" w:hAnsi="Times New Roman"/>
      <w:sz w:val="22"/>
    </w:r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837FC8"/>
    <w:pPr>
      <w:keepNext/>
      <w:keepLines/>
      <w:spacing w:after="300" w:before="600" w:line="480" w:lineRule="auto"/>
    </w:pPr>
    <w:rPr>
      <w:szCs w:val="20"/>
    </w:rPr>
  </w:style>
  <w:style w:styleId="Literaturverzeichnis" w:type="paragraph">
    <w:name w:val="Bibliography"/>
    <w:basedOn w:val="Standard"/>
    <w:qFormat/>
    <w:rsid w:val="00837FC8"/>
    <w:pPr>
      <w:spacing w:line="480" w:lineRule="auto"/>
      <w:ind w:hanging="720" w:left="72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  <w:rsid w:val="0001293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Standard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Kopfzeile" w:type="paragraph">
    <w:name w:val="header"/>
    <w:basedOn w:val="Standard"/>
    <w:link w:val="KopfzeileZchn"/>
    <w:uiPriority w:val="99"/>
    <w:unhideWhenUsed/>
    <w:rsid w:val="00F90553"/>
    <w:pPr>
      <w:tabs>
        <w:tab w:pos="4703" w:val="center"/>
        <w:tab w:pos="9406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F90553"/>
    <w:rPr>
      <w:rFonts w:ascii="Times New Roman" w:hAnsi="Times New Roman"/>
      <w:sz w:val="22"/>
    </w:rPr>
  </w:style>
  <w:style w:styleId="Fuzeile" w:type="paragraph">
    <w:name w:val="footer"/>
    <w:basedOn w:val="Standard"/>
    <w:link w:val="FuzeileZchn"/>
    <w:unhideWhenUsed/>
    <w:rsid w:val="00F90553"/>
    <w:pPr>
      <w:tabs>
        <w:tab w:pos="4703" w:val="center"/>
        <w:tab w:pos="9406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F90553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github.com/CoLRev-Environment/colre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CoLRev-Environment/colre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Test-philipp: A literature review protocol</dc:title>
  <dc:creator>edensarrival</dc:creator>
  <cp:keywords/>
  <dcterms:created xsi:type="dcterms:W3CDTF">2024-06-02T13:53:59Z</dcterms:created>
  <dcterms:modified xsi:type="dcterms:W3CDTF">2024-06-02T13:53:59Z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/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data/data/apa.csl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IndexTemplate">
    <vt:lpwstr>(i)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>Figure</vt:lpwstr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>Table</vt:lpwstr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