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hf17e856rg2" w:id="0"/>
      <w:bookmarkEnd w:id="0"/>
      <w:r w:rsidDel="00000000" w:rsidR="00000000" w:rsidRPr="00000000">
        <w:rPr>
          <w:rtl w:val="0"/>
        </w:rPr>
        <w:t xml:space="preserve">Cope comet landform classification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du6bsjkax5r1" w:id="1"/>
      <w:bookmarkEnd w:id="1"/>
      <w:r w:rsidDel="00000000" w:rsidR="00000000" w:rsidRPr="00000000">
        <w:rPr>
          <w:rtl w:val="0"/>
        </w:rPr>
        <w:t xml:space="preserve">Zhendong Cao, Phil Wernette, Jaap Nienhuis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o6ibl4c3u1xd" w:id="2"/>
      <w:bookmarkEnd w:id="2"/>
      <w:r w:rsidDel="00000000" w:rsidR="00000000" w:rsidRPr="00000000">
        <w:rPr>
          <w:rtl w:val="0"/>
        </w:rPr>
        <w:t xml:space="preserve">1.</w:t>
        <w:tab/>
        <w:t xml:space="preserve">Objective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Apply image classification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https://developers.google.com/earth-engine/guides/classification</w:t>
        </w:r>
      </w:hyperlink>
      <w:r w:rsidDel="00000000" w:rsidR="00000000" w:rsidRPr="00000000">
        <w:rPr>
          <w:rtl w:val="0"/>
        </w:rPr>
        <w:t xml:space="preserve">) and image segmentation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https://en.wikipedia.org/wiki/Image_segmentation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to obtain landform characteristics of river deltas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hti75wxjvikj" w:id="3"/>
      <w:bookmarkEnd w:id="3"/>
      <w:r w:rsidDel="00000000" w:rsidR="00000000" w:rsidRPr="00000000">
        <w:rPr>
          <w:rtl w:val="0"/>
        </w:rPr>
        <w:t xml:space="preserve">2.</w:t>
        <w:tab/>
      </w:r>
      <w:r w:rsidDel="00000000" w:rsidR="00000000" w:rsidRPr="00000000">
        <w:rPr>
          <w:rtl w:val="0"/>
        </w:rPr>
        <w:t xml:space="preserve">Approach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Google Earth Engine in python, with Jupyter notebooks running in Google Colab, shared in Google Drive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iimyvls9kud9" w:id="4"/>
      <w:bookmarkEnd w:id="4"/>
      <w:r w:rsidDel="00000000" w:rsidR="00000000" w:rsidRPr="00000000">
        <w:rPr>
          <w:rtl w:val="0"/>
        </w:rPr>
        <w:t xml:space="preserve">2.1</w:t>
        <w:tab/>
      </w:r>
      <w:r w:rsidDel="00000000" w:rsidR="00000000" w:rsidRPr="00000000">
        <w:rPr>
          <w:rtl w:val="0"/>
        </w:rPr>
        <w:t xml:space="preserve">Image classification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 supervised ML techniques to train a classifier to identify deltas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https://colab.research.google.com/github/giswqs/geemap/blob/master/examples/notebooks/32_supervised_classification.ipynb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Needs training dataset (pick cells we know are deltas)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Needs data to source (collect rasters that we think will predict delta occurrence)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nefx60t6adp9" w:id="5"/>
      <w:bookmarkEnd w:id="5"/>
      <w:r w:rsidDel="00000000" w:rsidR="00000000" w:rsidRPr="00000000">
        <w:rPr>
          <w:rtl w:val="0"/>
        </w:rPr>
        <w:t xml:space="preserve">2.2</w:t>
        <w:tab/>
      </w:r>
      <w:r w:rsidDel="00000000" w:rsidR="00000000" w:rsidRPr="00000000">
        <w:rPr>
          <w:rtl w:val="0"/>
        </w:rPr>
        <w:t xml:space="preserve">Image segmentation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 objective based methods to link neighbouring river delta pixels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https://developers.google.com/earth-engine/guides/image_objects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s.google.com/earth-engine/guides/image_objects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s.google.com/earth-engine/guides/classification" TargetMode="External"/><Relationship Id="rId7" Type="http://schemas.openxmlformats.org/officeDocument/2006/relationships/hyperlink" Target="https://en.wikipedia.org/wiki/Image_segmentation" TargetMode="External"/><Relationship Id="rId8" Type="http://schemas.openxmlformats.org/officeDocument/2006/relationships/hyperlink" Target="https://colab.research.google.com/github/giswqs/geemap/blob/master/examples/notebooks/32_supervised_classification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