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3B76" w14:textId="77777777" w:rsidR="00981DCD" w:rsidRDefault="00981DCD" w:rsidP="00981DCD">
      <w:pPr>
        <w:pStyle w:val="Title"/>
        <w:jc w:val="center"/>
        <w:rPr>
          <w:rFonts w:ascii="Montserrat Black" w:hAnsi="Montserrat Black"/>
        </w:rPr>
      </w:pPr>
    </w:p>
    <w:p w14:paraId="3B82D8EA" w14:textId="77777777" w:rsidR="00981DCD" w:rsidRDefault="00981DCD" w:rsidP="00981DCD">
      <w:pPr>
        <w:pStyle w:val="Title"/>
        <w:jc w:val="center"/>
        <w:rPr>
          <w:rFonts w:ascii="Montserrat Black" w:hAnsi="Montserrat Black"/>
        </w:rPr>
      </w:pPr>
    </w:p>
    <w:p w14:paraId="13D6E126" w14:textId="47D315B2" w:rsidR="00981DCD" w:rsidRDefault="00981DCD" w:rsidP="00981DCD">
      <w:pPr>
        <w:pStyle w:val="Title"/>
        <w:jc w:val="center"/>
        <w:rPr>
          <w:rFonts w:ascii="Montserrat Black" w:hAnsi="Montserrat Black"/>
        </w:rPr>
      </w:pPr>
      <w:r w:rsidRPr="00981DCD">
        <w:rPr>
          <w:rFonts w:ascii="Montserrat Black" w:hAnsi="Montserrat Black"/>
        </w:rPr>
        <w:t>WALAB</w:t>
      </w:r>
      <w:r w:rsidR="00CA6239">
        <w:rPr>
          <w:rFonts w:ascii="Montserrat Black" w:hAnsi="Montserrat Black"/>
        </w:rPr>
        <w:t xml:space="preserve"> By CoSounders</w:t>
      </w:r>
    </w:p>
    <w:p w14:paraId="7D5787DD" w14:textId="22042465" w:rsidR="00981DCD" w:rsidRDefault="00981DCD" w:rsidP="00981DCD"/>
    <w:p w14:paraId="13F4FAF4" w14:textId="384C2853" w:rsidR="00981DCD" w:rsidRDefault="00981DCD" w:rsidP="00981DCD"/>
    <w:p w14:paraId="5CB3CF25" w14:textId="77777777" w:rsidR="00981DCD" w:rsidRPr="00981DCD" w:rsidRDefault="00981DCD" w:rsidP="00981DCD"/>
    <w:p w14:paraId="15EC13A1" w14:textId="77777777" w:rsidR="00981DCD" w:rsidRPr="00981DCD" w:rsidRDefault="00981DCD" w:rsidP="00981DCD"/>
    <w:p w14:paraId="66634885" w14:textId="07F426AF" w:rsidR="000A2505" w:rsidRDefault="00981DCD">
      <w:r>
        <w:object w:dxaOrig="8640" w:dyaOrig="8632" w14:anchorId="2A0D7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31.25pt" o:ole="">
            <v:imagedata r:id="rId6" o:title=""/>
          </v:shape>
          <o:OLEObject Type="Embed" ProgID="Unknown" ShapeID="_x0000_i1025" DrawAspect="Content" ObjectID="_1682758609" r:id="rId7"/>
        </w:object>
      </w:r>
    </w:p>
    <w:p w14:paraId="3C7CB2F5" w14:textId="16EA415D" w:rsidR="00CA6239" w:rsidRDefault="00CA6239"/>
    <w:p w14:paraId="33DA56E4" w14:textId="5A4434F4" w:rsidR="00CA6239" w:rsidRDefault="00CA6239"/>
    <w:p w14:paraId="05B06377" w14:textId="5AE47225" w:rsidR="00CA6239" w:rsidRDefault="00CA6239"/>
    <w:p w14:paraId="09A36D70" w14:textId="0E87E0E2" w:rsidR="00CA6239" w:rsidRDefault="00CA6239" w:rsidP="00CA6239">
      <w:pPr>
        <w:pStyle w:val="Heading1"/>
        <w:numPr>
          <w:ilvl w:val="0"/>
          <w:numId w:val="1"/>
        </w:numPr>
      </w:pPr>
      <w:r>
        <w:lastRenderedPageBreak/>
        <w:t>Installation</w:t>
      </w:r>
    </w:p>
    <w:p w14:paraId="0DCB07AF" w14:textId="77777777" w:rsidR="00CA6239" w:rsidRPr="00CA6239" w:rsidRDefault="00CA6239" w:rsidP="00CA6239"/>
    <w:p w14:paraId="148F3CA7" w14:textId="331683D3" w:rsidR="00CA6239" w:rsidRPr="00CA6239" w:rsidRDefault="00CA6239" w:rsidP="00CA6239">
      <w:pPr>
        <w:rPr>
          <w:lang w:val="en-US"/>
        </w:rPr>
      </w:pPr>
      <w:r w:rsidRPr="00CA6239">
        <w:rPr>
          <w:lang w:val="en-US"/>
        </w:rPr>
        <w:t>Copy the file WALAB.vst3 into the folder “</w:t>
      </w:r>
      <w:r w:rsidRPr="00CA6239">
        <w:rPr>
          <w:lang w:val="en-US"/>
        </w:rPr>
        <w:t>C:\Program Files\Common Files\VST3</w:t>
      </w:r>
      <w:r w:rsidRPr="00CA6239">
        <w:rPr>
          <w:lang w:val="en-US"/>
        </w:rPr>
        <w:t>”.</w:t>
      </w:r>
    </w:p>
    <w:p w14:paraId="01CBFF50" w14:textId="0A0E4262" w:rsidR="00CA6239" w:rsidRPr="00CA6239" w:rsidRDefault="00CA6239" w:rsidP="00CA6239">
      <w:pPr>
        <w:rPr>
          <w:lang w:val="en-US"/>
        </w:rPr>
      </w:pPr>
    </w:p>
    <w:p w14:paraId="6015646C" w14:textId="1F29F218" w:rsidR="00CA6239" w:rsidRPr="00CA6239" w:rsidRDefault="00CA6239" w:rsidP="00CA6239">
      <w:pPr>
        <w:rPr>
          <w:lang w:val="en-US"/>
        </w:rPr>
      </w:pPr>
      <w:r w:rsidRPr="00CA6239">
        <w:rPr>
          <w:lang w:val="en-US"/>
        </w:rPr>
        <w:t>To scan the plugin on REAPER:</w:t>
      </w:r>
    </w:p>
    <w:p w14:paraId="27394BC7" w14:textId="24BBD663" w:rsidR="00CA6239" w:rsidRPr="00CA6239" w:rsidRDefault="00CA6239" w:rsidP="00CA6239">
      <w:pPr>
        <w:rPr>
          <w:lang w:val="en-US"/>
        </w:rPr>
      </w:pPr>
      <w:r w:rsidRPr="00CA6239">
        <w:rPr>
          <w:lang w:val="en-US"/>
        </w:rPr>
        <w:tab/>
        <w:t>Options -&gt; Preferences -&gt; VST -&gt; Re-Scan</w:t>
      </w:r>
    </w:p>
    <w:p w14:paraId="551C664F" w14:textId="26DC6158" w:rsidR="00CA6239" w:rsidRDefault="00CA6239" w:rsidP="00CA623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6F8F2E3B" w14:textId="77777777" w:rsidR="00CA6239" w:rsidRPr="00CA6239" w:rsidRDefault="00CA6239" w:rsidP="00CA6239">
      <w:pPr>
        <w:rPr>
          <w:lang w:val="en-US"/>
        </w:rPr>
      </w:pPr>
    </w:p>
    <w:p w14:paraId="49D34C6A" w14:textId="4A2752E0" w:rsidR="00CA6239" w:rsidRPr="00CA6239" w:rsidRDefault="00CA6239" w:rsidP="00CA6239">
      <w:pPr>
        <w:pStyle w:val="Heading2"/>
        <w:rPr>
          <w:lang w:val="en-US"/>
        </w:rPr>
      </w:pPr>
      <w:r>
        <w:rPr>
          <w:lang w:val="en-US"/>
        </w:rPr>
        <w:t>Rooting</w:t>
      </w:r>
    </w:p>
    <w:p w14:paraId="156A5A8C" w14:textId="6D61DAE1" w:rsidR="00CA6239" w:rsidRDefault="00CA6239" w:rsidP="00CA6239">
      <w:pPr>
        <w:pStyle w:val="ListParagraph"/>
        <w:numPr>
          <w:ilvl w:val="0"/>
          <w:numId w:val="2"/>
        </w:numPr>
        <w:rPr>
          <w:lang w:val="en-US"/>
        </w:rPr>
      </w:pPr>
      <w:r w:rsidRPr="00CA6239">
        <w:rPr>
          <w:lang w:val="en-US"/>
        </w:rPr>
        <w:t>Place the VST on the channel of the noise or foley you want to modulate</w:t>
      </w:r>
      <w:r>
        <w:rPr>
          <w:lang w:val="en-US"/>
        </w:rPr>
        <w:t>.</w:t>
      </w:r>
    </w:p>
    <w:p w14:paraId="2C7FFDBE" w14:textId="38536B6A" w:rsidR="00133974" w:rsidRDefault="00CA6239" w:rsidP="00CA62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Route the channel </w:t>
      </w:r>
      <w:r w:rsidR="00133974">
        <w:rPr>
          <w:lang w:val="en-US"/>
        </w:rPr>
        <w:t>in order to receive the signal you want to use to modulate the signal in the channels 3 and 4.</w:t>
      </w:r>
    </w:p>
    <w:p w14:paraId="3626F9D4" w14:textId="104B03E6" w:rsidR="00133974" w:rsidRDefault="00133974" w:rsidP="00133974">
      <w:pPr>
        <w:pStyle w:val="Heading2"/>
        <w:rPr>
          <w:lang w:val="en-US"/>
        </w:rPr>
      </w:pPr>
    </w:p>
    <w:p w14:paraId="28E145C7" w14:textId="68F01D6C" w:rsidR="00133974" w:rsidRDefault="00133974" w:rsidP="00133974">
      <w:pPr>
        <w:pStyle w:val="Heading2"/>
        <w:rPr>
          <w:lang w:val="en-US"/>
        </w:rPr>
      </w:pPr>
      <w:r>
        <w:rPr>
          <w:lang w:val="en-US"/>
        </w:rPr>
        <w:t>Anatomy of the plugin</w:t>
      </w:r>
    </w:p>
    <w:p w14:paraId="5EA59B70" w14:textId="77777777" w:rsidR="00133974" w:rsidRPr="00133974" w:rsidRDefault="00133974" w:rsidP="00133974">
      <w:pPr>
        <w:rPr>
          <w:lang w:val="en-US"/>
        </w:rPr>
      </w:pPr>
    </w:p>
    <w:p w14:paraId="141953A3" w14:textId="4EF2F61F" w:rsidR="00133974" w:rsidRDefault="00133974" w:rsidP="00133974">
      <w:pPr>
        <w:pStyle w:val="Heading3"/>
        <w:rPr>
          <w:lang w:val="en-US"/>
        </w:rPr>
      </w:pPr>
      <w:r>
        <w:rPr>
          <w:lang w:val="en-US"/>
        </w:rPr>
        <w:t>Frequency Spectrum Visualizer</w:t>
      </w:r>
    </w:p>
    <w:p w14:paraId="163AF921" w14:textId="6F741751" w:rsidR="00133974" w:rsidRDefault="00133974" w:rsidP="00133974">
      <w:pPr>
        <w:rPr>
          <w:lang w:val="en-US"/>
        </w:rPr>
      </w:pPr>
    </w:p>
    <w:p w14:paraId="53AF5E55" w14:textId="0DC1FD33" w:rsidR="00133974" w:rsidRPr="00133974" w:rsidRDefault="00133974" w:rsidP="00133974">
      <w:pPr>
        <w:rPr>
          <w:lang w:val="en-US"/>
        </w:rPr>
      </w:pPr>
      <w:r>
        <w:rPr>
          <w:lang w:val="en-US"/>
        </w:rPr>
        <w:t>This section display the frequency spectrum of the sidechain signal.</w:t>
      </w:r>
    </w:p>
    <w:p w14:paraId="5E16DB54" w14:textId="1139BF42" w:rsidR="00CA6239" w:rsidRDefault="00133974" w:rsidP="00133974">
      <w:pPr>
        <w:rPr>
          <w:lang w:val="en-US"/>
        </w:rPr>
      </w:pPr>
      <w:r>
        <w:object w:dxaOrig="8640" w:dyaOrig="5755" w14:anchorId="38E75691">
          <v:shape id="_x0000_i1029" type="#_x0000_t75" style="width:6in;height:4in" o:ole="">
            <v:imagedata r:id="rId8" o:title=""/>
          </v:shape>
          <o:OLEObject Type="Embed" ProgID="Unknown" ShapeID="_x0000_i1029" DrawAspect="Content" ObjectID="_1682758610" r:id="rId9"/>
        </w:object>
      </w:r>
      <w:r w:rsidR="00CA6239" w:rsidRPr="00133974">
        <w:rPr>
          <w:lang w:val="en-US"/>
        </w:rPr>
        <w:t xml:space="preserve"> </w:t>
      </w:r>
    </w:p>
    <w:p w14:paraId="6F6B1067" w14:textId="79613FEB" w:rsidR="00133974" w:rsidRDefault="00133974" w:rsidP="00133974">
      <w:pPr>
        <w:rPr>
          <w:lang w:val="en-US"/>
        </w:rPr>
      </w:pPr>
    </w:p>
    <w:p w14:paraId="22DE07FE" w14:textId="646D802B" w:rsidR="00133974" w:rsidRDefault="00133974" w:rsidP="00133974">
      <w:pPr>
        <w:pStyle w:val="Heading3"/>
        <w:rPr>
          <w:lang w:val="en-US"/>
        </w:rPr>
      </w:pPr>
      <w:r>
        <w:rPr>
          <w:lang w:val="en-US"/>
        </w:rPr>
        <w:lastRenderedPageBreak/>
        <w:t>Out Parameter</w:t>
      </w:r>
    </w:p>
    <w:p w14:paraId="57DADBA5" w14:textId="0229239C" w:rsidR="00133974" w:rsidRDefault="00133974" w:rsidP="00133974">
      <w:pPr>
        <w:rPr>
          <w:lang w:val="en-US"/>
        </w:rPr>
      </w:pPr>
    </w:p>
    <w:p w14:paraId="7F47C2E7" w14:textId="60570FC6" w:rsidR="00133974" w:rsidRDefault="00133974" w:rsidP="00133974">
      <w:pPr>
        <w:rPr>
          <w:lang w:val="en-US"/>
        </w:rPr>
      </w:pPr>
      <w:r>
        <w:rPr>
          <w:lang w:val="en-US"/>
        </w:rPr>
        <w:t>This section displays the value of the volume and the frequency peak analyzed by the plugin.</w:t>
      </w:r>
    </w:p>
    <w:p w14:paraId="0D62BA81" w14:textId="093966F2" w:rsidR="00133974" w:rsidRPr="00133974" w:rsidRDefault="00133974" w:rsidP="00133974">
      <w:pPr>
        <w:rPr>
          <w:lang w:val="en-US"/>
        </w:rPr>
      </w:pPr>
      <w:r>
        <w:rPr>
          <w:lang w:val="en-US"/>
        </w:rPr>
        <w:t>The plugin will apply this volume to the input source and you can</w:t>
      </w:r>
      <w:r w:rsidR="00D31AF1">
        <w:rPr>
          <w:lang w:val="en-US"/>
        </w:rPr>
        <w:t xml:space="preserve"> route the value of each slider to another parameter on another plugin on the same track on REAPER (see below).</w:t>
      </w:r>
    </w:p>
    <w:p w14:paraId="623B27E2" w14:textId="1275F154" w:rsidR="00133974" w:rsidRDefault="00133974" w:rsidP="00133974">
      <w:pPr>
        <w:rPr>
          <w:lang w:val="en-US"/>
        </w:rPr>
      </w:pPr>
    </w:p>
    <w:p w14:paraId="51B7F064" w14:textId="7A17894F" w:rsidR="00133974" w:rsidRDefault="00133974" w:rsidP="00133974">
      <w:r>
        <w:object w:dxaOrig="8640" w:dyaOrig="5755" w14:anchorId="7FE86996">
          <v:shape id="_x0000_i1033" type="#_x0000_t75" style="width:6in;height:4in" o:ole="">
            <v:imagedata r:id="rId10" o:title=""/>
          </v:shape>
          <o:OLEObject Type="Embed" ProgID="Unknown" ShapeID="_x0000_i1033" DrawAspect="Content" ObjectID="_1682758611" r:id="rId11"/>
        </w:object>
      </w:r>
    </w:p>
    <w:p w14:paraId="73FBA68A" w14:textId="7EFF2171" w:rsidR="003E1D2D" w:rsidRDefault="003E1D2D" w:rsidP="00133974"/>
    <w:p w14:paraId="1CB2D5B4" w14:textId="1F677C0B" w:rsidR="003E1D2D" w:rsidRDefault="003E1D2D" w:rsidP="003E1D2D">
      <w:pPr>
        <w:pStyle w:val="Heading3"/>
      </w:pPr>
      <w:r w:rsidRPr="003E1D2D">
        <w:rPr>
          <w:lang w:val="en-US"/>
        </w:rPr>
        <w:t>Parameters</w:t>
      </w:r>
    </w:p>
    <w:p w14:paraId="600E7F3F" w14:textId="27347825" w:rsidR="003E1D2D" w:rsidRDefault="003E1D2D" w:rsidP="003E1D2D"/>
    <w:p w14:paraId="22F1D845" w14:textId="6E8DA927" w:rsidR="003E1D2D" w:rsidRDefault="003E1D2D" w:rsidP="003E1D2D">
      <w:pPr>
        <w:rPr>
          <w:lang w:val="en-US"/>
        </w:rPr>
      </w:pPr>
      <w:r w:rsidRPr="003E1D2D">
        <w:rPr>
          <w:lang w:val="en-US"/>
        </w:rPr>
        <w:t>This section hosts all t</w:t>
      </w:r>
      <w:r>
        <w:rPr>
          <w:lang w:val="en-US"/>
        </w:rPr>
        <w:t>he parameters you can apply to the plugin process.</w:t>
      </w:r>
    </w:p>
    <w:p w14:paraId="030A36F3" w14:textId="0127D78A" w:rsidR="003E1D2D" w:rsidRDefault="003E1D2D" w:rsidP="003E1D2D">
      <w:pPr>
        <w:pStyle w:val="Heading4"/>
        <w:rPr>
          <w:lang w:val="en-US"/>
        </w:rPr>
      </w:pPr>
      <w:r>
        <w:rPr>
          <w:lang w:val="en-US"/>
        </w:rPr>
        <w:t>Threshold</w:t>
      </w:r>
    </w:p>
    <w:p w14:paraId="70846F58" w14:textId="480FE053" w:rsidR="003E1D2D" w:rsidRDefault="003E1D2D" w:rsidP="003E1D2D">
      <w:pPr>
        <w:ind w:firstLine="708"/>
        <w:rPr>
          <w:lang w:val="en-US"/>
        </w:rPr>
      </w:pPr>
      <w:r>
        <w:rPr>
          <w:lang w:val="en-US"/>
        </w:rPr>
        <w:t>This parameter represents the minimum audio level of the sidechain input from which the plugin analyzes the signal.</w:t>
      </w:r>
    </w:p>
    <w:p w14:paraId="01D1AD3B" w14:textId="58BF7918" w:rsidR="003E1D2D" w:rsidRDefault="003E1D2D" w:rsidP="003E1D2D">
      <w:pPr>
        <w:pStyle w:val="Heading4"/>
        <w:rPr>
          <w:lang w:val="en-US"/>
        </w:rPr>
      </w:pPr>
      <w:r>
        <w:rPr>
          <w:lang w:val="en-US"/>
        </w:rPr>
        <w:t>Frequency Band</w:t>
      </w:r>
    </w:p>
    <w:p w14:paraId="5009A94F" w14:textId="241DB5D5" w:rsidR="003E1D2D" w:rsidRDefault="003E1D2D" w:rsidP="003E1D2D">
      <w:pPr>
        <w:rPr>
          <w:lang w:val="en-US"/>
        </w:rPr>
      </w:pPr>
      <w:r>
        <w:rPr>
          <w:lang w:val="en-US"/>
        </w:rPr>
        <w:tab/>
        <w:t>This parameter represents the frequency range where the plugin searches the frequency peak.</w:t>
      </w:r>
    </w:p>
    <w:p w14:paraId="22D57284" w14:textId="4BD2F73F" w:rsidR="003E1D2D" w:rsidRDefault="003E1D2D" w:rsidP="003E1D2D">
      <w:pPr>
        <w:pStyle w:val="Heading4"/>
        <w:rPr>
          <w:lang w:val="en-US"/>
        </w:rPr>
      </w:pPr>
      <w:r>
        <w:rPr>
          <w:lang w:val="en-US"/>
        </w:rPr>
        <w:t>Frequency Speed</w:t>
      </w:r>
    </w:p>
    <w:p w14:paraId="77640DD1" w14:textId="50A2F684" w:rsidR="003E1D2D" w:rsidRDefault="003E1D2D" w:rsidP="003E1D2D">
      <w:pPr>
        <w:rPr>
          <w:lang w:val="en-US"/>
        </w:rPr>
      </w:pPr>
      <w:r>
        <w:rPr>
          <w:lang w:val="en-US"/>
        </w:rPr>
        <w:tab/>
        <w:t>This parameter the</w:t>
      </w:r>
      <w:r w:rsidR="00F277EB">
        <w:rPr>
          <w:lang w:val="en-US"/>
        </w:rPr>
        <w:t xml:space="preserve"> percentile</w:t>
      </w:r>
      <w:r>
        <w:rPr>
          <w:lang w:val="en-US"/>
        </w:rPr>
        <w:t xml:space="preserve"> of the </w:t>
      </w:r>
      <w:r w:rsidR="00F277EB">
        <w:rPr>
          <w:lang w:val="en-US"/>
        </w:rPr>
        <w:t xml:space="preserve">real </w:t>
      </w:r>
      <w:r>
        <w:rPr>
          <w:lang w:val="en-US"/>
        </w:rPr>
        <w:t xml:space="preserve">variation </w:t>
      </w:r>
      <w:r w:rsidR="00F277EB">
        <w:rPr>
          <w:lang w:val="en-US"/>
        </w:rPr>
        <w:t>applied to the frequency peak slider variation at each analyze.</w:t>
      </w:r>
    </w:p>
    <w:p w14:paraId="7A4E5FF4" w14:textId="46F13E20" w:rsidR="00F277EB" w:rsidRDefault="00F277EB" w:rsidP="00F277EB">
      <w:pPr>
        <w:pStyle w:val="Heading4"/>
        <w:rPr>
          <w:lang w:val="en-US"/>
        </w:rPr>
      </w:pPr>
      <w:r>
        <w:rPr>
          <w:lang w:val="en-US"/>
        </w:rPr>
        <w:lastRenderedPageBreak/>
        <w:t>Volume</w:t>
      </w:r>
      <w:r>
        <w:rPr>
          <w:lang w:val="en-US"/>
        </w:rPr>
        <w:t xml:space="preserve"> Speed</w:t>
      </w:r>
    </w:p>
    <w:p w14:paraId="2BC414D2" w14:textId="66EC7552" w:rsidR="00F277EB" w:rsidRPr="003E1D2D" w:rsidRDefault="00F277EB" w:rsidP="00F277EB">
      <w:pPr>
        <w:rPr>
          <w:lang w:val="en-US"/>
        </w:rPr>
      </w:pPr>
      <w:r>
        <w:rPr>
          <w:lang w:val="en-US"/>
        </w:rPr>
        <w:tab/>
        <w:t xml:space="preserve">This parameter the percentile of the real variation applied to the </w:t>
      </w:r>
      <w:r>
        <w:rPr>
          <w:lang w:val="en-US"/>
        </w:rPr>
        <w:t>volume</w:t>
      </w:r>
      <w:r>
        <w:rPr>
          <w:lang w:val="en-US"/>
        </w:rPr>
        <w:t xml:space="preserve"> slider variation at each analyze.</w:t>
      </w:r>
    </w:p>
    <w:p w14:paraId="16D8129A" w14:textId="77777777" w:rsidR="00F277EB" w:rsidRPr="003E1D2D" w:rsidRDefault="00F277EB" w:rsidP="003E1D2D">
      <w:pPr>
        <w:rPr>
          <w:lang w:val="en-US"/>
        </w:rPr>
      </w:pPr>
    </w:p>
    <w:p w14:paraId="6EEE7380" w14:textId="77777777" w:rsidR="003E1D2D" w:rsidRPr="003E1D2D" w:rsidRDefault="003E1D2D" w:rsidP="003E1D2D">
      <w:pPr>
        <w:rPr>
          <w:lang w:val="en-US"/>
        </w:rPr>
      </w:pPr>
    </w:p>
    <w:p w14:paraId="27E61CAB" w14:textId="41E685AB" w:rsidR="003E1D2D" w:rsidRPr="003E1D2D" w:rsidRDefault="003E1D2D" w:rsidP="003E1D2D">
      <w:pPr>
        <w:pStyle w:val="Heading3"/>
        <w:rPr>
          <w:lang w:val="en-US"/>
        </w:rPr>
      </w:pPr>
    </w:p>
    <w:p w14:paraId="43A2B7C7" w14:textId="185DB5F0" w:rsidR="003E1D2D" w:rsidRDefault="003E1D2D" w:rsidP="00133974">
      <w:r>
        <w:object w:dxaOrig="8640" w:dyaOrig="2877" w14:anchorId="62242393">
          <v:shape id="_x0000_i1036" type="#_x0000_t75" style="width:6in;height:2in" o:ole="">
            <v:imagedata r:id="rId12" o:title=""/>
          </v:shape>
          <o:OLEObject Type="Embed" ProgID="Unknown" ShapeID="_x0000_i1036" DrawAspect="Content" ObjectID="_1682758612" r:id="rId13"/>
        </w:object>
      </w:r>
    </w:p>
    <w:p w14:paraId="5E198849" w14:textId="148E3908" w:rsidR="00F277EB" w:rsidRDefault="00F277EB" w:rsidP="00133974"/>
    <w:p w14:paraId="7287BD1B" w14:textId="0B88B4C8" w:rsidR="00F277EB" w:rsidRDefault="00F277EB" w:rsidP="00F277EB">
      <w:pPr>
        <w:pStyle w:val="Heading2"/>
        <w:rPr>
          <w:lang w:val="en-US"/>
        </w:rPr>
      </w:pPr>
      <w:r>
        <w:rPr>
          <w:lang w:val="en-US"/>
        </w:rPr>
        <w:t xml:space="preserve">Linking an </w:t>
      </w:r>
      <w:r w:rsidR="00DF6635">
        <w:rPr>
          <w:lang w:val="en-US"/>
        </w:rPr>
        <w:t>analyzed parameter</w:t>
      </w:r>
      <w:r>
        <w:rPr>
          <w:lang w:val="en-US"/>
        </w:rPr>
        <w:t xml:space="preserve"> to another parameter in REAPER</w:t>
      </w:r>
    </w:p>
    <w:p w14:paraId="0438C7D7" w14:textId="1157426C" w:rsidR="00F277EB" w:rsidRDefault="00F277EB" w:rsidP="00F277EB">
      <w:pPr>
        <w:rPr>
          <w:lang w:val="en-US"/>
        </w:rPr>
      </w:pPr>
    </w:p>
    <w:p w14:paraId="5B9BEF5E" w14:textId="35F470E4" w:rsidR="00F277EB" w:rsidRDefault="00F277EB" w:rsidP="00F277EB">
      <w:pPr>
        <w:rPr>
          <w:lang w:val="en-US"/>
        </w:rPr>
      </w:pPr>
      <w:r>
        <w:rPr>
          <w:lang w:val="en-US"/>
        </w:rPr>
        <w:t xml:space="preserve">On the VST window of the plugin with the parameter you want to link: </w:t>
      </w:r>
    </w:p>
    <w:p w14:paraId="1C8F662B" w14:textId="4E7D70AF" w:rsidR="00F277EB" w:rsidRDefault="00F277EB" w:rsidP="00F277EB">
      <w:pPr>
        <w:rPr>
          <w:lang w:val="en-US"/>
        </w:rPr>
      </w:pPr>
      <w:r>
        <w:rPr>
          <w:lang w:val="en-US"/>
        </w:rPr>
        <w:tab/>
        <w:t>Param -&gt; Parameter Modulation / Link</w:t>
      </w:r>
    </w:p>
    <w:p w14:paraId="3D58CB0E" w14:textId="0A360D68" w:rsidR="00F277EB" w:rsidRPr="00F277EB" w:rsidRDefault="00F277EB" w:rsidP="00F277EB">
      <w:pPr>
        <w:rPr>
          <w:lang w:val="en-US"/>
        </w:rPr>
      </w:pPr>
      <w:r>
        <w:object w:dxaOrig="5760" w:dyaOrig="4316" w14:anchorId="363AD625">
          <v:shape id="_x0000_i1038" type="#_x0000_t75" style="width:4in;height:3in" o:ole="">
            <v:imagedata r:id="rId14" o:title=""/>
          </v:shape>
          <o:OLEObject Type="Embed" ProgID="Unknown" ShapeID="_x0000_i1038" DrawAspect="Content" ObjectID="_1682758613" r:id="rId15"/>
        </w:object>
      </w:r>
    </w:p>
    <w:p w14:paraId="7A6FAC5E" w14:textId="77777777" w:rsidR="00F277EB" w:rsidRPr="00F277EB" w:rsidRDefault="00F277EB" w:rsidP="00F277EB">
      <w:pPr>
        <w:rPr>
          <w:lang w:val="en-US"/>
        </w:rPr>
      </w:pPr>
    </w:p>
    <w:sectPr w:rsidR="00F277EB" w:rsidRPr="00F27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4A19"/>
    <w:multiLevelType w:val="hybridMultilevel"/>
    <w:tmpl w:val="8C8EC570"/>
    <w:lvl w:ilvl="0" w:tplc="7F6608D0">
      <w:start w:val="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C05"/>
    <w:multiLevelType w:val="hybridMultilevel"/>
    <w:tmpl w:val="8D543D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72B1C"/>
    <w:multiLevelType w:val="hybridMultilevel"/>
    <w:tmpl w:val="BEC0522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5B"/>
    <w:rsid w:val="000A2505"/>
    <w:rsid w:val="00133974"/>
    <w:rsid w:val="003E1D2D"/>
    <w:rsid w:val="00981DCD"/>
    <w:rsid w:val="00CA6239"/>
    <w:rsid w:val="00D31AF1"/>
    <w:rsid w:val="00DF6635"/>
    <w:rsid w:val="00E1405B"/>
    <w:rsid w:val="00EA2069"/>
    <w:rsid w:val="00F2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FD93"/>
  <w15:chartTrackingRefBased/>
  <w15:docId w15:val="{3625F8B6-DE05-4B44-B8B0-BF49FCFA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239"/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23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23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97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1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6239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239"/>
    <w:rPr>
      <w:rFonts w:ascii="Montserrat" w:eastAsiaTheme="majorEastAsia" w:hAnsi="Montserrat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62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3974"/>
    <w:rPr>
      <w:rFonts w:ascii="Montserrat" w:eastAsiaTheme="majorEastAsia" w:hAnsi="Montserrat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1D2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8E54E-649B-484E-B556-73A3956D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TORFD</dc:creator>
  <cp:keywords/>
  <dc:description/>
  <cp:lastModifiedBy>Arnaud TORFD</cp:lastModifiedBy>
  <cp:revision>4</cp:revision>
  <dcterms:created xsi:type="dcterms:W3CDTF">2021-05-17T09:19:00Z</dcterms:created>
  <dcterms:modified xsi:type="dcterms:W3CDTF">2021-05-17T10:10:00Z</dcterms:modified>
</cp:coreProperties>
</file>