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A23" w:rsidRDefault="00090DE2" w:rsidP="00090DE2">
      <w:pPr>
        <w:pStyle w:val="Absatz"/>
        <w:jc w:val="center"/>
        <w:rPr>
          <w:b/>
        </w:rPr>
      </w:pPr>
      <w:r w:rsidRPr="00090DE2">
        <w:rPr>
          <w:b/>
        </w:rPr>
        <w:t>CoTiMA</w:t>
      </w:r>
      <w:r w:rsidR="0013497F" w:rsidRPr="00090DE2">
        <w:rPr>
          <w:b/>
        </w:rPr>
        <w:t xml:space="preserve">: </w:t>
      </w:r>
      <w:r w:rsidR="00642813">
        <w:rPr>
          <w:b/>
        </w:rPr>
        <w:t xml:space="preserve">A package for R to perform </w:t>
      </w:r>
      <w:r w:rsidR="00642813" w:rsidRPr="00642813">
        <w:rPr>
          <w:b/>
          <w:u w:val="single"/>
        </w:rPr>
        <w:t>Co</w:t>
      </w:r>
      <w:r w:rsidR="00642813">
        <w:rPr>
          <w:b/>
        </w:rPr>
        <w:t xml:space="preserve">ntinuous </w:t>
      </w:r>
      <w:r w:rsidR="00642813" w:rsidRPr="00642813">
        <w:rPr>
          <w:b/>
          <w:u w:val="single"/>
        </w:rPr>
        <w:t>Ti</w:t>
      </w:r>
      <w:r w:rsidR="00642813">
        <w:rPr>
          <w:b/>
        </w:rPr>
        <w:t xml:space="preserve">me </w:t>
      </w:r>
      <w:r w:rsidR="00642813" w:rsidRPr="00642813">
        <w:rPr>
          <w:b/>
          <w:u w:val="single"/>
        </w:rPr>
        <w:t>M</w:t>
      </w:r>
      <w:r w:rsidR="00642813">
        <w:rPr>
          <w:b/>
        </w:rPr>
        <w:t>eta-</w:t>
      </w:r>
      <w:r w:rsidR="00642813" w:rsidRPr="00642813">
        <w:rPr>
          <w:b/>
          <w:u w:val="single"/>
        </w:rPr>
        <w:t>A</w:t>
      </w:r>
      <w:r w:rsidR="00642813">
        <w:rPr>
          <w:b/>
        </w:rPr>
        <w:t xml:space="preserve">nalysis </w:t>
      </w:r>
    </w:p>
    <w:p w:rsidR="007369ED" w:rsidRDefault="007369ED" w:rsidP="00090DE2">
      <w:pPr>
        <w:pStyle w:val="Absatz"/>
        <w:jc w:val="center"/>
      </w:pPr>
      <w:r w:rsidRPr="007369ED">
        <w:t>Christian Dormann &amp; Markus Homberg</w:t>
      </w:r>
    </w:p>
    <w:p w:rsidR="007369ED" w:rsidRPr="007369ED" w:rsidRDefault="007369ED" w:rsidP="00090DE2">
      <w:pPr>
        <w:pStyle w:val="Absatz"/>
        <w:jc w:val="center"/>
      </w:pPr>
    </w:p>
    <w:p w:rsidR="0013497F" w:rsidRPr="00090DE2" w:rsidRDefault="0013497F" w:rsidP="00090DE2">
      <w:pPr>
        <w:pStyle w:val="Absatz"/>
        <w:jc w:val="center"/>
        <w:rPr>
          <w:b/>
        </w:rPr>
      </w:pPr>
      <w:r w:rsidRPr="00090DE2">
        <w:rPr>
          <w:b/>
        </w:rPr>
        <w:t>General description</w:t>
      </w:r>
    </w:p>
    <w:p w:rsidR="00555AE7" w:rsidRDefault="0013497F" w:rsidP="00090DE2">
      <w:pPr>
        <w:pStyle w:val="Absatz"/>
      </w:pPr>
      <w:r>
        <w:t xml:space="preserve">Continuous time meta-analysis (CoTiMA) performs meta-analyses of correlation matrices of repeatedly measured variables. As always, variables are measured at discrete time points (e.g., today at 4pm, next week on Monday etc.), which imposes a problem for meta-analysis of studies that repeatedly measured the variables because the time lags between measurement </w:t>
      </w:r>
      <w:r w:rsidR="00A428AA">
        <w:t>could</w:t>
      </w:r>
      <w:r>
        <w:t xml:space="preserve"> vary </w:t>
      </w:r>
      <w:r w:rsidR="00210519">
        <w:t xml:space="preserve">across </w:t>
      </w:r>
      <w:bookmarkStart w:id="0" w:name="_GoBack"/>
      <w:bookmarkEnd w:id="0"/>
      <w:r>
        <w:t>stud</w:t>
      </w:r>
      <w:r w:rsidR="00210519">
        <w:t>ies</w:t>
      </w:r>
      <w:r>
        <w:t xml:space="preserve">. </w:t>
      </w:r>
      <w:r w:rsidR="00555AE7">
        <w:t>However, so-called continuous time math can be used to ‘extrapolate’ or ‘</w:t>
      </w:r>
      <w:proofErr w:type="spellStart"/>
      <w:r w:rsidR="00555AE7">
        <w:t>intrapolate</w:t>
      </w:r>
      <w:proofErr w:type="spellEnd"/>
      <w:r w:rsidR="00555AE7">
        <w:t xml:space="preserve">’ the results from </w:t>
      </w:r>
      <w:r w:rsidR="006012E5">
        <w:t xml:space="preserve">all </w:t>
      </w:r>
      <w:r w:rsidR="00555AE7">
        <w:t>stud</w:t>
      </w:r>
      <w:r w:rsidR="006012E5">
        <w:t>ies</w:t>
      </w:r>
      <w:r w:rsidR="00555AE7">
        <w:t xml:space="preserve"> to any desired time lag. By this, effects obtained in studies that used different time lags can be meta-analyzed.</w:t>
      </w:r>
      <w:r w:rsidR="00A428AA">
        <w:t xml:space="preserve"> In a nutshell, CoTiMA fits models to empirical data using the structural equation model (SEM) packages OpenMx and CTSEM, the </w:t>
      </w:r>
      <w:r w:rsidR="00A8272B">
        <w:t xml:space="preserve">effects specified in a SEM are </w:t>
      </w:r>
      <w:r w:rsidR="007725EC">
        <w:t>related to parameters that are not directly included in the model (</w:t>
      </w:r>
      <w:r w:rsidR="00A8272B">
        <w:t xml:space="preserve">i.e., </w:t>
      </w:r>
      <w:r w:rsidR="00A8272B">
        <w:rPr>
          <w:i/>
        </w:rPr>
        <w:t xml:space="preserve">continuous time </w:t>
      </w:r>
      <w:r w:rsidR="007725EC" w:rsidRPr="00A8272B">
        <w:rPr>
          <w:i/>
        </w:rPr>
        <w:t>parameters</w:t>
      </w:r>
      <w:r w:rsidR="00A8272B">
        <w:rPr>
          <w:i/>
        </w:rPr>
        <w:t xml:space="preserve">; </w:t>
      </w:r>
      <w:r w:rsidR="00A8272B" w:rsidRPr="00A8272B">
        <w:t xml:space="preserve">together, they represent </w:t>
      </w:r>
      <w:r w:rsidR="00A8272B">
        <w:t xml:space="preserve">the </w:t>
      </w:r>
      <w:r w:rsidR="00A8272B">
        <w:rPr>
          <w:i/>
        </w:rPr>
        <w:t xml:space="preserve">continuous time structural equation model, </w:t>
      </w:r>
      <w:r w:rsidR="00A8272B" w:rsidRPr="00A8272B">
        <w:t>ctsem</w:t>
      </w:r>
      <w:r w:rsidR="007725EC">
        <w:t xml:space="preserve">) </w:t>
      </w:r>
      <w:r w:rsidR="00A8272B">
        <w:t xml:space="preserve">which is done in a fashion similar to </w:t>
      </w:r>
      <w:r w:rsidR="00A428AA">
        <w:t>other SEM programs (e.g</w:t>
      </w:r>
      <w:r w:rsidR="007725EC">
        <w:t>.</w:t>
      </w:r>
      <w:r w:rsidR="00A428AA">
        <w:t xml:space="preserve">, </w:t>
      </w:r>
      <w:r w:rsidR="007725EC">
        <w:t xml:space="preserve">like </w:t>
      </w:r>
      <w:r w:rsidR="00A428AA" w:rsidRPr="00A8272B">
        <w:rPr>
          <w:i/>
        </w:rPr>
        <w:t>a</w:t>
      </w:r>
      <w:r w:rsidR="00A428AA">
        <w:t xml:space="preserve"> = </w:t>
      </w:r>
      <w:r w:rsidR="00A428AA" w:rsidRPr="00A8272B">
        <w:rPr>
          <w:i/>
        </w:rPr>
        <w:t>b</w:t>
      </w:r>
      <w:r w:rsidR="00A428AA">
        <w:t xml:space="preserve"> </w:t>
      </w:r>
      <w:r w:rsidR="003B18D3">
        <w:t>×</w:t>
      </w:r>
      <w:r w:rsidR="00A428AA">
        <w:t xml:space="preserve"> </w:t>
      </w:r>
      <w:r w:rsidR="00A428AA" w:rsidRPr="00A8272B">
        <w:rPr>
          <w:i/>
        </w:rPr>
        <w:t>c</w:t>
      </w:r>
      <w:r w:rsidR="00A428AA">
        <w:t xml:space="preserve"> </w:t>
      </w:r>
      <w:r w:rsidR="007725EC">
        <w:t xml:space="preserve">to test for mediation </w:t>
      </w:r>
      <w:r w:rsidR="00A428AA">
        <w:t>in MPLUS)</w:t>
      </w:r>
      <w:r w:rsidR="007725EC">
        <w:t xml:space="preserve"> using matrix algebra functions (e.g., matrix exponentiation, which is not available in MPLUS), and statistical model comparisons </w:t>
      </w:r>
      <w:r w:rsidR="00A8272B">
        <w:t xml:space="preserve">and significance tests </w:t>
      </w:r>
      <w:r w:rsidR="007725EC">
        <w:t xml:space="preserve">are </w:t>
      </w:r>
      <w:r w:rsidR="00A8272B">
        <w:t xml:space="preserve">performed on </w:t>
      </w:r>
      <w:r w:rsidR="005B4E80">
        <w:t>the continuous time parameter</w:t>
      </w:r>
      <w:r w:rsidR="000C782B">
        <w:t xml:space="preserve"> estimates</w:t>
      </w:r>
      <w:r w:rsidR="005B4E80">
        <w:t xml:space="preserve">. </w:t>
      </w:r>
    </w:p>
    <w:p w:rsidR="00191BF8" w:rsidRDefault="00034BF9" w:rsidP="00090DE2">
      <w:pPr>
        <w:pStyle w:val="Absatz"/>
      </w:pPr>
      <w:r>
        <w:t xml:space="preserve">Of course, extrapolating or </w:t>
      </w:r>
      <w:proofErr w:type="spellStart"/>
      <w:r>
        <w:t>intrapolating</w:t>
      </w:r>
      <w:proofErr w:type="spellEnd"/>
      <w:r>
        <w:t xml:space="preserve"> effects always rests on particular assumptions. A critical assumption is the underlying causal model that describes the process under investigation. </w:t>
      </w:r>
      <w:r w:rsidR="0023576A">
        <w:t xml:space="preserve">For example, </w:t>
      </w:r>
      <w:r w:rsidR="00753824">
        <w:t>a causal system that describes how a single variable that is measured repeatedly (e.g., X</w:t>
      </w:r>
      <w:r w:rsidR="00753824" w:rsidRPr="00753824">
        <w:rPr>
          <w:vertAlign w:val="subscript"/>
        </w:rPr>
        <w:t>1</w:t>
      </w:r>
      <w:r w:rsidR="00753824">
        <w:t>, X</w:t>
      </w:r>
      <w:r w:rsidR="00753824" w:rsidRPr="00753824">
        <w:rPr>
          <w:vertAlign w:val="subscript"/>
        </w:rPr>
        <w:t>2</w:t>
      </w:r>
      <w:r w:rsidR="00753824">
        <w:t>, X</w:t>
      </w:r>
      <w:r w:rsidR="00753824" w:rsidRPr="00753824">
        <w:rPr>
          <w:vertAlign w:val="subscript"/>
        </w:rPr>
        <w:t>2</w:t>
      </w:r>
      <w:r w:rsidR="00753824">
        <w:t>, etc.) could propose that X</w:t>
      </w:r>
      <w:r w:rsidR="00753824" w:rsidRPr="00753824">
        <w:rPr>
          <w:vertAlign w:val="subscript"/>
        </w:rPr>
        <w:t>1</w:t>
      </w:r>
      <w:r w:rsidR="00753824">
        <w:t xml:space="preserve"> affects X</w:t>
      </w:r>
      <w:r w:rsidR="00753824">
        <w:rPr>
          <w:vertAlign w:val="subscript"/>
        </w:rPr>
        <w:t>2</w:t>
      </w:r>
      <w:r w:rsidR="00753824">
        <w:t>, X</w:t>
      </w:r>
      <w:r w:rsidR="00753824">
        <w:rPr>
          <w:vertAlign w:val="subscript"/>
        </w:rPr>
        <w:t>2</w:t>
      </w:r>
      <w:r w:rsidR="00753824">
        <w:t xml:space="preserve"> affects X</w:t>
      </w:r>
      <w:r w:rsidR="00753824">
        <w:rPr>
          <w:vertAlign w:val="subscript"/>
        </w:rPr>
        <w:t>3</w:t>
      </w:r>
      <w:r w:rsidR="00753824">
        <w:t xml:space="preserve"> and so forth.</w:t>
      </w:r>
      <w:r w:rsidR="001F728A">
        <w:t xml:space="preserve"> This is called a first order autoregressive structure and the model which is used by default for a CoTiMA of a single variable. In a two-variable model of X and Y, the underlying CoTiMA model is a cross-lagged model with autoregressive effects for X and Y and, in addition, a cross-lagged effect of </w:t>
      </w:r>
      <w:proofErr w:type="spellStart"/>
      <w:r w:rsidR="001F728A">
        <w:t>X</w:t>
      </w:r>
      <w:r w:rsidR="005E15CF">
        <w:rPr>
          <w:vertAlign w:val="subscript"/>
        </w:rPr>
        <w:t>t</w:t>
      </w:r>
      <w:proofErr w:type="spellEnd"/>
      <w:r w:rsidR="001F728A">
        <w:t xml:space="preserve"> on Y</w:t>
      </w:r>
      <w:r w:rsidR="005E15CF">
        <w:rPr>
          <w:vertAlign w:val="subscript"/>
        </w:rPr>
        <w:t>t+1</w:t>
      </w:r>
      <w:r w:rsidR="001F728A">
        <w:t xml:space="preserve"> and of </w:t>
      </w:r>
      <w:proofErr w:type="spellStart"/>
      <w:r w:rsidR="001F728A">
        <w:t>Y</w:t>
      </w:r>
      <w:r w:rsidR="005E15CF">
        <w:rPr>
          <w:vertAlign w:val="subscript"/>
        </w:rPr>
        <w:t>t</w:t>
      </w:r>
      <w:proofErr w:type="spellEnd"/>
      <w:r w:rsidR="001F728A">
        <w:t xml:space="preserve"> on X</w:t>
      </w:r>
      <w:r w:rsidR="005E15CF">
        <w:rPr>
          <w:vertAlign w:val="subscript"/>
        </w:rPr>
        <w:t>t+1</w:t>
      </w:r>
      <w:r w:rsidR="001F728A">
        <w:t>.</w:t>
      </w:r>
      <w:r w:rsidR="00AC09A7">
        <w:t xml:space="preserve"> </w:t>
      </w:r>
      <w:r w:rsidR="007611E5">
        <w:t xml:space="preserve">More complex models (e.g., including </w:t>
      </w:r>
      <w:proofErr w:type="spellStart"/>
      <w:r w:rsidR="007611E5">
        <w:t>X</w:t>
      </w:r>
      <w:r w:rsidR="007611E5">
        <w:rPr>
          <w:vertAlign w:val="subscript"/>
        </w:rPr>
        <w:t>t</w:t>
      </w:r>
      <w:proofErr w:type="spellEnd"/>
      <w:r w:rsidR="007611E5">
        <w:t xml:space="preserve"> on Y</w:t>
      </w:r>
      <w:r w:rsidR="007611E5">
        <w:rPr>
          <w:vertAlign w:val="subscript"/>
        </w:rPr>
        <w:t>t+1</w:t>
      </w:r>
      <w:r w:rsidR="007611E5">
        <w:t xml:space="preserve">  and </w:t>
      </w:r>
      <w:proofErr w:type="spellStart"/>
      <w:r w:rsidR="007611E5">
        <w:t>X</w:t>
      </w:r>
      <w:r w:rsidR="007611E5">
        <w:rPr>
          <w:vertAlign w:val="subscript"/>
        </w:rPr>
        <w:t>t</w:t>
      </w:r>
      <w:proofErr w:type="spellEnd"/>
      <w:r w:rsidR="007611E5">
        <w:t xml:space="preserve"> on Y</w:t>
      </w:r>
      <w:r w:rsidR="007611E5">
        <w:rPr>
          <w:vertAlign w:val="subscript"/>
        </w:rPr>
        <w:t>t+2</w:t>
      </w:r>
      <w:r w:rsidR="007611E5">
        <w:t xml:space="preserve">) could </w:t>
      </w:r>
      <w:r w:rsidR="009B7BBE">
        <w:t>b</w:t>
      </w:r>
      <w:r w:rsidR="007611E5">
        <w:t xml:space="preserve">e meta-analyzed, too, but they require user-specific adaptations. More simple models (e.g., </w:t>
      </w:r>
      <w:proofErr w:type="spellStart"/>
      <w:r w:rsidR="007611E5">
        <w:t>X</w:t>
      </w:r>
      <w:r w:rsidR="007611E5">
        <w:rPr>
          <w:vertAlign w:val="subscript"/>
        </w:rPr>
        <w:t>t</w:t>
      </w:r>
      <w:proofErr w:type="spellEnd"/>
      <w:r w:rsidR="007611E5">
        <w:t xml:space="preserve"> on Y</w:t>
      </w:r>
      <w:r w:rsidR="007611E5">
        <w:rPr>
          <w:vertAlign w:val="subscript"/>
        </w:rPr>
        <w:t>t+1</w:t>
      </w:r>
      <w:r w:rsidR="007611E5">
        <w:t xml:space="preserve"> but not </w:t>
      </w:r>
      <w:proofErr w:type="spellStart"/>
      <w:r w:rsidR="007611E5">
        <w:t>Y</w:t>
      </w:r>
      <w:r w:rsidR="007611E5">
        <w:rPr>
          <w:vertAlign w:val="subscript"/>
        </w:rPr>
        <w:t>t</w:t>
      </w:r>
      <w:proofErr w:type="spellEnd"/>
      <w:r w:rsidR="007611E5">
        <w:t xml:space="preserve"> on X</w:t>
      </w:r>
      <w:r w:rsidR="007611E5">
        <w:rPr>
          <w:vertAlign w:val="subscript"/>
        </w:rPr>
        <w:t>t+1</w:t>
      </w:r>
      <w:r w:rsidR="007611E5">
        <w:t xml:space="preserve">) are easier to implement and several specific models (e.g., </w:t>
      </w:r>
      <w:proofErr w:type="spellStart"/>
      <w:r w:rsidR="007611E5">
        <w:t>X</w:t>
      </w:r>
      <w:r w:rsidR="007611E5">
        <w:rPr>
          <w:vertAlign w:val="subscript"/>
        </w:rPr>
        <w:t>t</w:t>
      </w:r>
      <w:proofErr w:type="spellEnd"/>
      <w:r w:rsidR="007611E5">
        <w:t xml:space="preserve"> on Y</w:t>
      </w:r>
      <w:r w:rsidR="007611E5">
        <w:rPr>
          <w:vertAlign w:val="subscript"/>
        </w:rPr>
        <w:t>t+1</w:t>
      </w:r>
      <w:r w:rsidR="007611E5">
        <w:t xml:space="preserve"> exactly of the same size as </w:t>
      </w:r>
      <w:proofErr w:type="spellStart"/>
      <w:r w:rsidR="007611E5">
        <w:t>Y</w:t>
      </w:r>
      <w:r w:rsidR="007611E5">
        <w:rPr>
          <w:vertAlign w:val="subscript"/>
        </w:rPr>
        <w:t>t</w:t>
      </w:r>
      <w:proofErr w:type="spellEnd"/>
      <w:r w:rsidR="007611E5">
        <w:t xml:space="preserve"> on X</w:t>
      </w:r>
      <w:r w:rsidR="007611E5">
        <w:rPr>
          <w:vertAlign w:val="subscript"/>
        </w:rPr>
        <w:t>t+1</w:t>
      </w:r>
      <w:r w:rsidR="007611E5">
        <w:t>) could be optionally requested</w:t>
      </w:r>
      <w:r w:rsidR="00191BF8">
        <w:t>.</w:t>
      </w:r>
      <w:r w:rsidR="000561E0">
        <w:t xml:space="preserve"> Usually, researchers are interested in the sizes of these effects rather than the correlations on which they are based. Thus, correlations of primary studies serve as an input for CoTiMA and </w:t>
      </w:r>
      <w:r w:rsidR="00192258">
        <w:t xml:space="preserve">synthesized (i.e., meta-analytically aggregated) </w:t>
      </w:r>
      <w:r w:rsidR="000561E0">
        <w:t xml:space="preserve">effect sizes </w:t>
      </w:r>
      <w:r w:rsidR="00192258">
        <w:t>represent the output of CoTiMA.</w:t>
      </w:r>
    </w:p>
    <w:p w:rsidR="002D1664" w:rsidRDefault="00191BF8" w:rsidP="00090DE2">
      <w:pPr>
        <w:pStyle w:val="Absatz"/>
      </w:pPr>
      <w:r>
        <w:t xml:space="preserve">To prepare a CoTiMA, users have to supply information </w:t>
      </w:r>
      <w:r w:rsidR="00340F1C">
        <w:t>about</w:t>
      </w:r>
      <w:r>
        <w:t xml:space="preserve"> the primary studies to be meta-analyzed. </w:t>
      </w:r>
      <w:r w:rsidR="00275D7A">
        <w:t xml:space="preserve">Primary study </w:t>
      </w:r>
      <w:r>
        <w:t>information has to be stored into ‘objects’</w:t>
      </w:r>
      <w:r w:rsidR="007611E5">
        <w:t xml:space="preserve"> </w:t>
      </w:r>
      <w:r>
        <w:t>(everything in R is an object)</w:t>
      </w:r>
      <w:r w:rsidR="00275D7A">
        <w:t>. These object</w:t>
      </w:r>
      <w:r w:rsidR="003E4546">
        <w:t>s</w:t>
      </w:r>
      <w:r w:rsidR="00275D7A">
        <w:t xml:space="preserve"> have to have </w:t>
      </w:r>
      <w:r w:rsidR="00CD1327">
        <w:t xml:space="preserve">particular </w:t>
      </w:r>
      <w:r w:rsidR="00275D7A">
        <w:t>names</w:t>
      </w:r>
      <w:r w:rsidR="00CD1327">
        <w:t xml:space="preserve"> (</w:t>
      </w:r>
      <w:proofErr w:type="spellStart"/>
      <w:r w:rsidR="00CD1327" w:rsidRPr="00CD1327">
        <w:rPr>
          <w:rFonts w:ascii="Courier New" w:hAnsi="Courier New" w:cs="Courier New"/>
        </w:rPr>
        <w:t>delta_t</w:t>
      </w:r>
      <w:r w:rsidR="00CD1327" w:rsidRPr="00CD1327">
        <w:rPr>
          <w:rFonts w:ascii="Courier New" w:hAnsi="Courier New" w:cs="Courier New"/>
          <w:i/>
        </w:rPr>
        <w:t>i</w:t>
      </w:r>
      <w:proofErr w:type="spellEnd"/>
      <w:r w:rsidR="00CD1327" w:rsidRPr="00CD1327">
        <w:rPr>
          <w:rFonts w:ascii="Courier New" w:hAnsi="Courier New" w:cs="Courier New"/>
        </w:rPr>
        <w:t xml:space="preserve">, </w:t>
      </w:r>
      <w:proofErr w:type="spellStart"/>
      <w:r w:rsidR="00CD1327" w:rsidRPr="00CD1327">
        <w:rPr>
          <w:rFonts w:ascii="Courier New" w:hAnsi="Courier New" w:cs="Courier New"/>
        </w:rPr>
        <w:t>sampleSize</w:t>
      </w:r>
      <w:r w:rsidR="00CD1327" w:rsidRPr="00CD1327">
        <w:rPr>
          <w:rFonts w:ascii="Courier New" w:hAnsi="Courier New" w:cs="Courier New"/>
          <w:i/>
        </w:rPr>
        <w:t>i</w:t>
      </w:r>
      <w:proofErr w:type="spellEnd"/>
      <w:r w:rsidR="00CD1327" w:rsidRPr="00CD1327">
        <w:rPr>
          <w:rFonts w:ascii="Courier New" w:hAnsi="Courier New" w:cs="Courier New"/>
        </w:rPr>
        <w:t xml:space="preserve">, </w:t>
      </w:r>
      <w:proofErr w:type="spellStart"/>
      <w:r w:rsidR="00CD1327" w:rsidRPr="00CD1327">
        <w:rPr>
          <w:rFonts w:ascii="Courier New" w:hAnsi="Courier New" w:cs="Courier New"/>
        </w:rPr>
        <w:t>empcov</w:t>
      </w:r>
      <w:r w:rsidR="00CD1327" w:rsidRPr="00CD1327">
        <w:rPr>
          <w:rFonts w:ascii="Courier New" w:hAnsi="Courier New" w:cs="Courier New"/>
          <w:i/>
        </w:rPr>
        <w:t>i</w:t>
      </w:r>
      <w:proofErr w:type="spellEnd"/>
      <w:r w:rsidR="00CD1327" w:rsidRPr="00CD1327">
        <w:rPr>
          <w:rFonts w:ascii="Courier New" w:hAnsi="Courier New" w:cs="Courier New"/>
        </w:rPr>
        <w:t>,</w:t>
      </w:r>
      <w:r w:rsidR="00CD1327">
        <w:t xml:space="preserve"> and optionally </w:t>
      </w:r>
      <w:proofErr w:type="spellStart"/>
      <w:r w:rsidR="00D8655D">
        <w:rPr>
          <w:rFonts w:ascii="Courier New" w:hAnsi="Courier New" w:cs="Courier New"/>
        </w:rPr>
        <w:t>pairwiseN</w:t>
      </w:r>
      <w:r w:rsidR="00CD1327" w:rsidRPr="00762218">
        <w:rPr>
          <w:rFonts w:ascii="Courier New" w:hAnsi="Courier New" w:cs="Courier New"/>
          <w:i/>
        </w:rPr>
        <w:t>i</w:t>
      </w:r>
      <w:proofErr w:type="spellEnd"/>
      <w:r w:rsidR="00275D7A" w:rsidRPr="00762218">
        <w:rPr>
          <w:rFonts w:ascii="Courier New" w:hAnsi="Courier New" w:cs="Courier New"/>
        </w:rPr>
        <w:t>,</w:t>
      </w:r>
      <w:r w:rsidR="00CD1327" w:rsidRPr="00762218">
        <w:rPr>
          <w:rFonts w:ascii="Courier New" w:hAnsi="Courier New" w:cs="Courier New"/>
        </w:rPr>
        <w:t xml:space="preserve"> </w:t>
      </w:r>
      <w:proofErr w:type="spellStart"/>
      <w:r w:rsidR="00CD1327" w:rsidRPr="00CA7668">
        <w:rPr>
          <w:rFonts w:ascii="Courier New" w:hAnsi="Courier New" w:cs="Courier New"/>
          <w:highlight w:val="yellow"/>
        </w:rPr>
        <w:t>empMean</w:t>
      </w:r>
      <w:r w:rsidR="00CD1327" w:rsidRPr="00CA7668">
        <w:rPr>
          <w:rFonts w:ascii="Courier New" w:hAnsi="Courier New" w:cs="Courier New"/>
          <w:i/>
          <w:highlight w:val="yellow"/>
        </w:rPr>
        <w:t>i</w:t>
      </w:r>
      <w:proofErr w:type="spellEnd"/>
      <w:r w:rsidR="00CD1327" w:rsidRPr="00CA7668">
        <w:rPr>
          <w:rFonts w:ascii="Courier New" w:hAnsi="Courier New" w:cs="Courier New"/>
          <w:highlight w:val="yellow"/>
        </w:rPr>
        <w:t xml:space="preserve">, </w:t>
      </w:r>
      <w:proofErr w:type="spellStart"/>
      <w:r w:rsidR="00656693" w:rsidRPr="00CA7668">
        <w:rPr>
          <w:rFonts w:ascii="Courier New" w:hAnsi="Courier New" w:cs="Courier New"/>
          <w:highlight w:val="yellow"/>
        </w:rPr>
        <w:t>empVar</w:t>
      </w:r>
      <w:r w:rsidR="00656693" w:rsidRPr="00CA7668">
        <w:rPr>
          <w:rFonts w:ascii="Courier New" w:hAnsi="Courier New" w:cs="Courier New"/>
          <w:i/>
          <w:highlight w:val="yellow"/>
        </w:rPr>
        <w:t>i</w:t>
      </w:r>
      <w:proofErr w:type="spellEnd"/>
      <w:r w:rsidR="00656693" w:rsidRPr="00CA7668">
        <w:rPr>
          <w:rFonts w:ascii="Courier New" w:hAnsi="Courier New" w:cs="Courier New"/>
          <w:highlight w:val="yellow"/>
        </w:rPr>
        <w:t>,</w:t>
      </w:r>
      <w:r w:rsidR="00656693" w:rsidRPr="00762218">
        <w:rPr>
          <w:rFonts w:ascii="Courier New" w:hAnsi="Courier New" w:cs="Courier New"/>
        </w:rPr>
        <w:t xml:space="preserve"> </w:t>
      </w:r>
      <w:proofErr w:type="spellStart"/>
      <w:r w:rsidR="00CD1327" w:rsidRPr="00762218">
        <w:rPr>
          <w:rFonts w:ascii="Courier New" w:hAnsi="Courier New" w:cs="Courier New"/>
        </w:rPr>
        <w:t>studyNumer</w:t>
      </w:r>
      <w:r w:rsidR="00CD1327" w:rsidRPr="00762218">
        <w:rPr>
          <w:rFonts w:ascii="Courier New" w:hAnsi="Courier New" w:cs="Courier New"/>
          <w:i/>
        </w:rPr>
        <w:t>i</w:t>
      </w:r>
      <w:proofErr w:type="spellEnd"/>
      <w:r w:rsidR="00CD1327" w:rsidRPr="00762218">
        <w:rPr>
          <w:rFonts w:ascii="Courier New" w:hAnsi="Courier New" w:cs="Courier New"/>
        </w:rPr>
        <w:t xml:space="preserve">, </w:t>
      </w:r>
      <w:proofErr w:type="spellStart"/>
      <w:r w:rsidR="00CD1327" w:rsidRPr="00762218">
        <w:rPr>
          <w:rFonts w:ascii="Courier New" w:hAnsi="Courier New" w:cs="Courier New"/>
        </w:rPr>
        <w:t>moderator</w:t>
      </w:r>
      <w:r w:rsidR="00CD1327" w:rsidRPr="00762218">
        <w:rPr>
          <w:rFonts w:ascii="Courier New" w:hAnsi="Courier New" w:cs="Courier New"/>
          <w:i/>
        </w:rPr>
        <w:t>i</w:t>
      </w:r>
      <w:proofErr w:type="spellEnd"/>
      <w:r w:rsidR="00CD1327" w:rsidRPr="00762218">
        <w:rPr>
          <w:rFonts w:ascii="Courier New" w:hAnsi="Courier New" w:cs="Courier New"/>
        </w:rPr>
        <w:t>,</w:t>
      </w:r>
      <w:r w:rsidR="00CD1327">
        <w:t xml:space="preserve"> with </w:t>
      </w:r>
      <w:proofErr w:type="spellStart"/>
      <w:r w:rsidR="003E4546" w:rsidRPr="003E4546">
        <w:rPr>
          <w:i/>
        </w:rPr>
        <w:t>i</w:t>
      </w:r>
      <w:proofErr w:type="spellEnd"/>
      <w:r w:rsidR="00CD1327">
        <w:t xml:space="preserve"> indicating the study number)</w:t>
      </w:r>
      <w:r w:rsidR="009036A6">
        <w:t xml:space="preserve">. This </w:t>
      </w:r>
      <w:r w:rsidR="00275D7A">
        <w:t>is illustrated with the following example</w:t>
      </w:r>
      <w:r w:rsidR="00CD1327">
        <w:t>s</w:t>
      </w:r>
      <w:r w:rsidR="00275D7A">
        <w:t>.</w:t>
      </w:r>
      <w:r w:rsidR="005F40FA">
        <w:t xml:space="preserve"> In the following, required input by the used is printed in </w:t>
      </w:r>
      <w:r w:rsidR="005F40FA" w:rsidRPr="005F40FA">
        <w:rPr>
          <w:rFonts w:ascii="Courier New" w:hAnsi="Courier New" w:cs="Courier New"/>
          <w:b/>
          <w:sz w:val="18"/>
          <w:szCs w:val="18"/>
        </w:rPr>
        <w:t>Courier New 9pt bold</w:t>
      </w:r>
      <w:r w:rsidR="005F40FA">
        <w:rPr>
          <w:rFonts w:ascii="Courier New" w:hAnsi="Courier New" w:cs="Courier New"/>
          <w:b/>
          <w:sz w:val="18"/>
          <w:szCs w:val="18"/>
        </w:rPr>
        <w:t xml:space="preserve"> face</w:t>
      </w:r>
      <w:r w:rsidR="005F40FA">
        <w:t xml:space="preserve">,  output on the screen or in generated files is printed in </w:t>
      </w:r>
      <w:r w:rsidR="005F40FA" w:rsidRPr="005F40FA">
        <w:rPr>
          <w:rFonts w:ascii="Courier New" w:hAnsi="Courier New" w:cs="Courier New"/>
          <w:sz w:val="18"/>
          <w:szCs w:val="18"/>
        </w:rPr>
        <w:t>Courier New 9pt</w:t>
      </w:r>
      <w:r w:rsidR="005F40FA">
        <w:t xml:space="preserve">, and references to the user input or output is printed in </w:t>
      </w:r>
      <w:r w:rsidR="005F40FA" w:rsidRPr="005F40FA">
        <w:rPr>
          <w:rFonts w:ascii="Courier New" w:hAnsi="Courier New" w:cs="Courier New"/>
        </w:rPr>
        <w:t xml:space="preserve">Courier New </w:t>
      </w:r>
      <w:r w:rsidR="005F40FA">
        <w:rPr>
          <w:rFonts w:ascii="Courier New" w:hAnsi="Courier New" w:cs="Courier New"/>
        </w:rPr>
        <w:t>12</w:t>
      </w:r>
      <w:r w:rsidR="005F40FA" w:rsidRPr="005F40FA">
        <w:rPr>
          <w:rFonts w:ascii="Courier New" w:hAnsi="Courier New" w:cs="Courier New"/>
        </w:rPr>
        <w:t>pt</w:t>
      </w:r>
      <w:r w:rsidR="005F40FA">
        <w:t xml:space="preserve">. </w:t>
      </w:r>
    </w:p>
    <w:p w:rsidR="00C34257" w:rsidRPr="00C34257" w:rsidRDefault="00C34257" w:rsidP="00C34257">
      <w:pPr>
        <w:pStyle w:val="Absatz"/>
        <w:jc w:val="center"/>
        <w:rPr>
          <w:b/>
        </w:rPr>
      </w:pPr>
      <w:r w:rsidRPr="00C34257">
        <w:rPr>
          <w:b/>
        </w:rPr>
        <w:t>Entering Primary Study Information</w:t>
      </w:r>
    </w:p>
    <w:p w:rsidR="00746E97" w:rsidRPr="00C34257" w:rsidRDefault="00DB211C" w:rsidP="00090DE2">
      <w:pPr>
        <w:pStyle w:val="Absatz"/>
        <w:rPr>
          <w:i/>
        </w:rPr>
      </w:pPr>
      <w:r w:rsidRPr="00C34257">
        <w:rPr>
          <w:i/>
        </w:rPr>
        <w:lastRenderedPageBreak/>
        <w:t xml:space="preserve">Case 1: </w:t>
      </w:r>
      <w:r w:rsidR="003D33F2" w:rsidRPr="00C34257">
        <w:rPr>
          <w:i/>
        </w:rPr>
        <w:t xml:space="preserve">Introducing </w:t>
      </w:r>
      <w:r w:rsidRPr="00C34257">
        <w:rPr>
          <w:i/>
        </w:rPr>
        <w:t>Study with 2 Time Points, Correlations based on Listwise Deletion, and Moderators</w:t>
      </w:r>
    </w:p>
    <w:p w:rsidR="00410AC5" w:rsidRPr="00B66DA7" w:rsidRDefault="00410AC5" w:rsidP="00410AC5">
      <w:pPr>
        <w:rPr>
          <w:lang w:val="en-US"/>
        </w:rPr>
      </w:pPr>
    </w:p>
    <w:p w:rsidR="00746E97" w:rsidRPr="00270937" w:rsidRDefault="00746E97" w:rsidP="00925ADD">
      <w:pPr>
        <w:pBdr>
          <w:top w:val="single" w:sz="4" w:space="1" w:color="auto"/>
          <w:left w:val="single" w:sz="4" w:space="4" w:color="auto"/>
          <w:bottom w:val="single" w:sz="4" w:space="1" w:color="auto"/>
          <w:right w:val="single" w:sz="4" w:space="4" w:color="auto"/>
        </w:pBdr>
        <w:rPr>
          <w:b/>
          <w:color w:val="2F5496" w:themeColor="accent1" w:themeShade="BF"/>
          <w:lang w:val="en-US"/>
        </w:rPr>
      </w:pPr>
      <w:r w:rsidRPr="005F40FA">
        <w:rPr>
          <w:b/>
          <w:lang w:val="en-US"/>
        </w:rPr>
        <w:t>empcov1 &lt;- matrix(c(</w:t>
      </w:r>
      <w:r w:rsidRPr="00270937">
        <w:rPr>
          <w:b/>
          <w:color w:val="2F5496" w:themeColor="accent1" w:themeShade="BF"/>
          <w:lang w:val="en-US"/>
        </w:rPr>
        <w:t>1.00, 0.47, 0.61, 0.34,</w:t>
      </w:r>
    </w:p>
    <w:p w:rsidR="00746E97" w:rsidRPr="00270937" w:rsidRDefault="00746E97" w:rsidP="00925ADD">
      <w:pPr>
        <w:pBdr>
          <w:top w:val="single" w:sz="4" w:space="1" w:color="auto"/>
          <w:left w:val="single" w:sz="4" w:space="4" w:color="auto"/>
          <w:bottom w:val="single" w:sz="4" w:space="1" w:color="auto"/>
          <w:right w:val="single" w:sz="4" w:space="4" w:color="auto"/>
        </w:pBdr>
        <w:rPr>
          <w:b/>
          <w:color w:val="2F5496" w:themeColor="accent1" w:themeShade="BF"/>
          <w:lang w:val="en-US"/>
        </w:rPr>
      </w:pPr>
      <w:r w:rsidRPr="00270937">
        <w:rPr>
          <w:b/>
          <w:color w:val="2F5496" w:themeColor="accent1" w:themeShade="BF"/>
          <w:lang w:val="en-US"/>
        </w:rPr>
        <w:t xml:space="preserve">                    0.47, 1.00, 0.34, 0.69,</w:t>
      </w:r>
    </w:p>
    <w:p w:rsidR="00746E97" w:rsidRPr="00270937" w:rsidRDefault="00746E97" w:rsidP="00925ADD">
      <w:pPr>
        <w:pBdr>
          <w:top w:val="single" w:sz="4" w:space="1" w:color="auto"/>
          <w:left w:val="single" w:sz="4" w:space="4" w:color="auto"/>
          <w:bottom w:val="single" w:sz="4" w:space="1" w:color="auto"/>
          <w:right w:val="single" w:sz="4" w:space="4" w:color="auto"/>
        </w:pBdr>
        <w:rPr>
          <w:b/>
          <w:color w:val="2F5496" w:themeColor="accent1" w:themeShade="BF"/>
          <w:lang w:val="en-US"/>
        </w:rPr>
      </w:pPr>
      <w:r w:rsidRPr="00270937">
        <w:rPr>
          <w:b/>
          <w:color w:val="2F5496" w:themeColor="accent1" w:themeShade="BF"/>
          <w:lang w:val="en-US"/>
        </w:rPr>
        <w:t xml:space="preserve">                    0.61, 0.34, 1.00, 0.44,</w:t>
      </w:r>
    </w:p>
    <w:p w:rsidR="00746E97" w:rsidRPr="005F40FA" w:rsidRDefault="00746E97" w:rsidP="00925ADD">
      <w:pPr>
        <w:pBdr>
          <w:top w:val="single" w:sz="4" w:space="1" w:color="auto"/>
          <w:left w:val="single" w:sz="4" w:space="4" w:color="auto"/>
          <w:bottom w:val="single" w:sz="4" w:space="1" w:color="auto"/>
          <w:right w:val="single" w:sz="4" w:space="4" w:color="auto"/>
        </w:pBdr>
        <w:rPr>
          <w:b/>
          <w:lang w:val="en-US"/>
        </w:rPr>
      </w:pPr>
      <w:r w:rsidRPr="00270937">
        <w:rPr>
          <w:b/>
          <w:color w:val="2F5496" w:themeColor="accent1" w:themeShade="BF"/>
          <w:lang w:val="en-US"/>
        </w:rPr>
        <w:t xml:space="preserve">                    0.34, 0.69, 0.44, 1.00</w:t>
      </w:r>
      <w:r w:rsidRPr="005F40FA">
        <w:rPr>
          <w:b/>
          <w:lang w:val="en-US"/>
        </w:rPr>
        <w:t xml:space="preserve">), </w:t>
      </w:r>
      <w:proofErr w:type="spellStart"/>
      <w:r w:rsidRPr="005F40FA">
        <w:rPr>
          <w:b/>
          <w:lang w:val="en-US"/>
        </w:rPr>
        <w:t>nrow</w:t>
      </w:r>
      <w:proofErr w:type="spellEnd"/>
      <w:r w:rsidRPr="005F40FA">
        <w:rPr>
          <w:b/>
          <w:lang w:val="en-US"/>
        </w:rPr>
        <w:t>=</w:t>
      </w:r>
      <w:r w:rsidRPr="00270937">
        <w:rPr>
          <w:b/>
          <w:color w:val="2F5496" w:themeColor="accent1" w:themeShade="BF"/>
          <w:lang w:val="en-US"/>
        </w:rPr>
        <w:t>4</w:t>
      </w:r>
      <w:r w:rsidRPr="005F40FA">
        <w:rPr>
          <w:b/>
          <w:lang w:val="en-US"/>
        </w:rPr>
        <w:t xml:space="preserve">, </w:t>
      </w:r>
      <w:proofErr w:type="spellStart"/>
      <w:r w:rsidRPr="005F40FA">
        <w:rPr>
          <w:b/>
          <w:lang w:val="en-US"/>
        </w:rPr>
        <w:t>ncol</w:t>
      </w:r>
      <w:proofErr w:type="spellEnd"/>
      <w:r w:rsidRPr="005F40FA">
        <w:rPr>
          <w:b/>
          <w:lang w:val="en-US"/>
        </w:rPr>
        <w:t>=</w:t>
      </w:r>
      <w:r w:rsidRPr="00270937">
        <w:rPr>
          <w:b/>
          <w:color w:val="2F5496" w:themeColor="accent1" w:themeShade="BF"/>
          <w:lang w:val="en-US"/>
        </w:rPr>
        <w:t>4</w:t>
      </w:r>
      <w:r w:rsidRPr="005F40FA">
        <w:rPr>
          <w:b/>
          <w:lang w:val="en-US"/>
        </w:rPr>
        <w:t>)</w:t>
      </w:r>
    </w:p>
    <w:p w:rsidR="00746E97" w:rsidRPr="005F40FA" w:rsidRDefault="00746E97" w:rsidP="00925ADD">
      <w:pPr>
        <w:pBdr>
          <w:top w:val="single" w:sz="4" w:space="1" w:color="auto"/>
          <w:left w:val="single" w:sz="4" w:space="4" w:color="auto"/>
          <w:bottom w:val="single" w:sz="4" w:space="1" w:color="auto"/>
          <w:right w:val="single" w:sz="4" w:space="4" w:color="auto"/>
        </w:pBdr>
        <w:rPr>
          <w:b/>
          <w:lang w:val="en-US"/>
        </w:rPr>
      </w:pPr>
      <w:r w:rsidRPr="005F40FA">
        <w:rPr>
          <w:b/>
          <w:lang w:val="en-US"/>
        </w:rPr>
        <w:t>delta_t1 &lt;-</w:t>
      </w:r>
      <w:r w:rsidR="007F35A6" w:rsidRPr="005F40FA">
        <w:rPr>
          <w:b/>
          <w:lang w:val="en-US"/>
        </w:rPr>
        <w:t xml:space="preserve"> </w:t>
      </w:r>
      <w:r w:rsidRPr="00270937">
        <w:rPr>
          <w:b/>
          <w:color w:val="2F5496" w:themeColor="accent1" w:themeShade="BF"/>
          <w:lang w:val="en-US"/>
        </w:rPr>
        <w:t>18</w:t>
      </w:r>
    </w:p>
    <w:p w:rsidR="00746E97" w:rsidRPr="005F40FA" w:rsidRDefault="00746E97" w:rsidP="00925ADD">
      <w:pPr>
        <w:pBdr>
          <w:top w:val="single" w:sz="4" w:space="1" w:color="auto"/>
          <w:left w:val="single" w:sz="4" w:space="4" w:color="auto"/>
          <w:bottom w:val="single" w:sz="4" w:space="1" w:color="auto"/>
          <w:right w:val="single" w:sz="4" w:space="4" w:color="auto"/>
        </w:pBdr>
        <w:rPr>
          <w:b/>
          <w:lang w:val="en-US"/>
        </w:rPr>
      </w:pPr>
      <w:r w:rsidRPr="005F40FA">
        <w:rPr>
          <w:b/>
          <w:lang w:val="en-US"/>
        </w:rPr>
        <w:t xml:space="preserve">sampleSize1 &lt;- </w:t>
      </w:r>
      <w:r w:rsidRPr="00270937">
        <w:rPr>
          <w:b/>
          <w:color w:val="2F5496" w:themeColor="accent1" w:themeShade="BF"/>
          <w:lang w:val="en-US"/>
        </w:rPr>
        <w:t>1378</w:t>
      </w:r>
    </w:p>
    <w:p w:rsidR="001104EB" w:rsidRPr="005F40FA" w:rsidRDefault="001104EB" w:rsidP="00925ADD">
      <w:pPr>
        <w:pBdr>
          <w:top w:val="single" w:sz="4" w:space="1" w:color="auto"/>
          <w:left w:val="single" w:sz="4" w:space="4" w:color="auto"/>
          <w:bottom w:val="single" w:sz="4" w:space="1" w:color="auto"/>
          <w:right w:val="single" w:sz="4" w:space="4" w:color="auto"/>
        </w:pBdr>
        <w:rPr>
          <w:b/>
          <w:lang w:val="en-US"/>
        </w:rPr>
      </w:pPr>
      <w:r w:rsidRPr="005F40FA">
        <w:rPr>
          <w:b/>
          <w:lang w:val="en-US"/>
        </w:rPr>
        <w:t>moderator1 &lt;- c(</w:t>
      </w:r>
      <w:r w:rsidRPr="00270937">
        <w:rPr>
          <w:b/>
          <w:color w:val="2F5496" w:themeColor="accent1" w:themeShade="BF"/>
          <w:lang w:val="en-US"/>
        </w:rPr>
        <w:t xml:space="preserve">1, 1, </w:t>
      </w:r>
      <w:r w:rsidR="00E01223" w:rsidRPr="00270937">
        <w:rPr>
          <w:b/>
          <w:color w:val="2F5496" w:themeColor="accent1" w:themeShade="BF"/>
          <w:lang w:val="en-US"/>
        </w:rPr>
        <w:t>2</w:t>
      </w:r>
      <w:r w:rsidRPr="005F40FA">
        <w:rPr>
          <w:b/>
          <w:lang w:val="en-US"/>
        </w:rPr>
        <w:t>)</w:t>
      </w:r>
    </w:p>
    <w:p w:rsidR="00746E97" w:rsidRDefault="00746E97" w:rsidP="00090DE2">
      <w:pPr>
        <w:rPr>
          <w:lang w:val="en-US"/>
        </w:rPr>
      </w:pPr>
    </w:p>
    <w:p w:rsidR="00746E97" w:rsidRDefault="00746E97" w:rsidP="00090DE2">
      <w:pPr>
        <w:pStyle w:val="Absatz"/>
      </w:pPr>
      <w:r>
        <w:t>This example is the first (</w:t>
      </w:r>
      <w:proofErr w:type="spellStart"/>
      <w:r w:rsidRPr="00746E97">
        <w:rPr>
          <w:i/>
        </w:rPr>
        <w:t>i</w:t>
      </w:r>
      <w:proofErr w:type="spellEnd"/>
      <w:r>
        <w:t xml:space="preserve"> = 1) of several primary studies to be meta-analyzed. It comprises 2 variables measured at 2 measure</w:t>
      </w:r>
      <w:r w:rsidR="00AD0211">
        <w:t xml:space="preserve">ment </w:t>
      </w:r>
      <w:r>
        <w:t xml:space="preserve">occasions, which results in </w:t>
      </w:r>
      <w:r w:rsidR="00AD0211">
        <w:t xml:space="preserve">correlation matrix with 4 rows </w:t>
      </w:r>
      <w:r w:rsidR="00AD0211" w:rsidRPr="00AD0211">
        <w:rPr>
          <w:rFonts w:ascii="Courier New" w:hAnsi="Courier New" w:cs="Courier New"/>
        </w:rPr>
        <w:t>(</w:t>
      </w:r>
      <w:proofErr w:type="spellStart"/>
      <w:r w:rsidR="00AD0211" w:rsidRPr="00AD0211">
        <w:rPr>
          <w:rFonts w:ascii="Courier New" w:hAnsi="Courier New" w:cs="Courier New"/>
        </w:rPr>
        <w:t>nr</w:t>
      </w:r>
      <w:r w:rsidR="00AD0211">
        <w:rPr>
          <w:rFonts w:ascii="Courier New" w:hAnsi="Courier New" w:cs="Courier New"/>
        </w:rPr>
        <w:t>o</w:t>
      </w:r>
      <w:r w:rsidR="00AD0211" w:rsidRPr="00AD0211">
        <w:rPr>
          <w:rFonts w:ascii="Courier New" w:hAnsi="Courier New" w:cs="Courier New"/>
        </w:rPr>
        <w:t>w</w:t>
      </w:r>
      <w:proofErr w:type="spellEnd"/>
      <w:r w:rsidR="00AD0211" w:rsidRPr="00AD0211">
        <w:rPr>
          <w:rFonts w:ascii="Courier New" w:hAnsi="Courier New" w:cs="Courier New"/>
        </w:rPr>
        <w:t>)</w:t>
      </w:r>
      <w:r w:rsidR="00AD0211">
        <w:t xml:space="preserve"> and 4 columns (</w:t>
      </w:r>
      <w:proofErr w:type="spellStart"/>
      <w:r w:rsidR="00AD0211" w:rsidRPr="00AD0211">
        <w:rPr>
          <w:rFonts w:ascii="Courier New" w:hAnsi="Courier New" w:cs="Courier New"/>
        </w:rPr>
        <w:t>ncol</w:t>
      </w:r>
      <w:proofErr w:type="spellEnd"/>
      <w:r w:rsidR="00AD0211" w:rsidRPr="00AD0211">
        <w:rPr>
          <w:rFonts w:ascii="Courier New" w:hAnsi="Courier New" w:cs="Courier New"/>
        </w:rPr>
        <w:t>;</w:t>
      </w:r>
      <w:r w:rsidR="00AD0211">
        <w:t xml:space="preserve"> i.e., </w:t>
      </w:r>
      <w:r>
        <w:t xml:space="preserve">a 4 </w:t>
      </w:r>
      <w:r w:rsidR="0019764B">
        <w:t>x</w:t>
      </w:r>
      <w:r>
        <w:t xml:space="preserve"> 4 correlation matrix</w:t>
      </w:r>
      <w:r w:rsidR="00AD0211">
        <w:t>)</w:t>
      </w:r>
      <w:r w:rsidR="0019764B">
        <w:t xml:space="preserve">, that is stored in the object </w:t>
      </w:r>
      <w:r w:rsidR="0019764B" w:rsidRPr="0019764B">
        <w:rPr>
          <w:rFonts w:ascii="Courier New" w:hAnsi="Courier New" w:cs="Courier New"/>
        </w:rPr>
        <w:t>empcov1</w:t>
      </w:r>
      <w:r w:rsidR="0019764B">
        <w:t xml:space="preserve">. </w:t>
      </w:r>
      <w:r w:rsidR="009E23A3">
        <w:t>The order of the variables has to be V1 at Time 0, V2 at Time 0, V1 at Time 1, and V2 at Time 1 – not</w:t>
      </w:r>
      <w:r w:rsidR="00542F9B">
        <w:t>e</w:t>
      </w:r>
      <w:r w:rsidR="009E23A3">
        <w:t xml:space="preserve"> that i</w:t>
      </w:r>
      <w:r w:rsidR="00542F9B">
        <w:t>t</w:t>
      </w:r>
      <w:r w:rsidR="009E23A3">
        <w:t xml:space="preserve"> is common in the continuous math literature to number time points starting with 0. In the automatically generated output files</w:t>
      </w:r>
      <w:r w:rsidR="00EB7BD5">
        <w:t>,</w:t>
      </w:r>
      <w:r w:rsidR="009E23A3">
        <w:t xml:space="preserve"> these two variables are labeled “V1” and “V2” (in </w:t>
      </w:r>
      <w:r w:rsidR="00CF372F">
        <w:t>rarely needed optional output “eta1” and “eta2” are used as labels)</w:t>
      </w:r>
      <w:r w:rsidR="009E23A3">
        <w:t>. This matrix has to be symmetric</w:t>
      </w:r>
      <w:r w:rsidR="00EB7BD5">
        <w:t xml:space="preserve">; for example, </w:t>
      </w:r>
      <w:r w:rsidR="009E23A3">
        <w:t>the correlation in row 2 and col</w:t>
      </w:r>
      <w:r w:rsidR="00CF372F">
        <w:t>umn</w:t>
      </w:r>
      <w:r w:rsidR="009E23A3">
        <w:t xml:space="preserve"> 3 </w:t>
      </w:r>
      <w:r w:rsidR="00CF372F">
        <w:t xml:space="preserve">(i.e., the correlation of V2 at Time 0 with V1 at Time 1 </w:t>
      </w:r>
      <w:r w:rsidR="009E23A3">
        <w:t xml:space="preserve">should be identical to </w:t>
      </w:r>
      <w:r w:rsidR="00CF372F">
        <w:t>the correlation in row 3 and column 2. Lack of symmetry is automatically detected by CoTiMA, a warning is issued</w:t>
      </w:r>
      <w:r w:rsidR="00444914">
        <w:t>,</w:t>
      </w:r>
      <w:r w:rsidR="00CF372F">
        <w:t xml:space="preserve"> and processing is interrupted.</w:t>
      </w:r>
    </w:p>
    <w:p w:rsidR="00372C0F" w:rsidRDefault="00BB5992" w:rsidP="00090DE2">
      <w:pPr>
        <w:pStyle w:val="Absatz"/>
      </w:pPr>
      <w:r>
        <w:t>P</w:t>
      </w:r>
      <w:r w:rsidR="00372C0F">
        <w:t xml:space="preserve">rimary study </w:t>
      </w:r>
      <w:r>
        <w:t xml:space="preserve">1 </w:t>
      </w:r>
      <w:r w:rsidR="00372C0F">
        <w:t xml:space="preserve">had a time lag of </w:t>
      </w:r>
      <w:r w:rsidR="00372C0F" w:rsidRPr="00387A91">
        <w:rPr>
          <w:rFonts w:ascii="Courier New" w:hAnsi="Courier New" w:cs="Courier New"/>
        </w:rPr>
        <w:t>18</w:t>
      </w:r>
      <w:r w:rsidR="00372C0F">
        <w:t xml:space="preserve"> months</w:t>
      </w:r>
      <w:r>
        <w:t>,</w:t>
      </w:r>
      <w:r w:rsidR="00372C0F">
        <w:t xml:space="preserve"> which is stored in the object </w:t>
      </w:r>
      <w:r w:rsidR="00372C0F" w:rsidRPr="00372C0F">
        <w:rPr>
          <w:rFonts w:ascii="Courier New" w:hAnsi="Courier New" w:cs="Courier New"/>
        </w:rPr>
        <w:t>delta_t1</w:t>
      </w:r>
      <w:r w:rsidR="00372C0F">
        <w:t xml:space="preserve">. One could also use </w:t>
      </w:r>
      <w:r w:rsidR="00372C0F" w:rsidRPr="00372C0F">
        <w:rPr>
          <w:rFonts w:ascii="Courier New" w:hAnsi="Courier New" w:cs="Courier New"/>
        </w:rPr>
        <w:t>1.5</w:t>
      </w:r>
      <w:r w:rsidR="00372C0F">
        <w:t xml:space="preserve"> to indicate a 1.5 years lag. Any time scale is possible, but it has to be used consistently across primary studies. It is recommended to use a time scale that allows representing the shortest time lag among all primary studies as a short integer value. For example, if the shortest time lag was half a year, it is recommended to use the number of months as time scale and 6 as the value for </w:t>
      </w:r>
      <w:proofErr w:type="spellStart"/>
      <w:r w:rsidR="00372C0F" w:rsidRPr="00D27021">
        <w:rPr>
          <w:rFonts w:ascii="Courier New" w:hAnsi="Courier New" w:cs="Courier New"/>
        </w:rPr>
        <w:t>delta_t</w:t>
      </w:r>
      <w:proofErr w:type="spellEnd"/>
      <w:r w:rsidR="00372C0F">
        <w:t xml:space="preserve">. </w:t>
      </w:r>
    </w:p>
    <w:p w:rsidR="000561E0" w:rsidRDefault="00BB5992" w:rsidP="00090DE2">
      <w:pPr>
        <w:pStyle w:val="Absatz"/>
      </w:pPr>
      <w:r>
        <w:t xml:space="preserve">Primary study 1 further had a sample size of </w:t>
      </w:r>
      <w:r w:rsidRPr="00387A91">
        <w:rPr>
          <w:rFonts w:ascii="Courier New" w:hAnsi="Courier New" w:cs="Courier New"/>
        </w:rPr>
        <w:t>1278</w:t>
      </w:r>
      <w:r>
        <w:t xml:space="preserve">, which is stored in the object </w:t>
      </w:r>
      <w:r>
        <w:rPr>
          <w:rFonts w:ascii="Courier New" w:hAnsi="Courier New" w:cs="Courier New"/>
        </w:rPr>
        <w:t>sampelSize</w:t>
      </w:r>
      <w:r w:rsidRPr="00372C0F">
        <w:rPr>
          <w:rFonts w:ascii="Courier New" w:hAnsi="Courier New" w:cs="Courier New"/>
        </w:rPr>
        <w:t>1</w:t>
      </w:r>
      <w:r>
        <w:t xml:space="preserve">. </w:t>
      </w:r>
      <w:r w:rsidR="00122625">
        <w:t>In cases in which the correlation matrix includes correlations based on pairwise deletion of missing values, sample sizes vary between correlations</w:t>
      </w:r>
      <w:r w:rsidR="0011315A">
        <w:t xml:space="preserve">, too. This could be specified in a different manner </w:t>
      </w:r>
      <w:r w:rsidR="00122625">
        <w:t xml:space="preserve">as explained later.  </w:t>
      </w:r>
    </w:p>
    <w:p w:rsidR="000561E0" w:rsidRDefault="002D03E2" w:rsidP="00090DE2">
      <w:pPr>
        <w:pStyle w:val="Absatz"/>
      </w:pPr>
      <w:r>
        <w:t xml:space="preserve">Finally, primary study 1 had some characteristics that make it different </w:t>
      </w:r>
      <w:r w:rsidR="00DB1E03">
        <w:t xml:space="preserve">from </w:t>
      </w:r>
      <w:r>
        <w:t xml:space="preserve">some </w:t>
      </w:r>
      <w:r w:rsidR="00817D30">
        <w:t xml:space="preserve">or all </w:t>
      </w:r>
      <w:r>
        <w:t xml:space="preserve">of the other primary studies. These characteristics are </w:t>
      </w:r>
      <w:r w:rsidR="00CA0A56">
        <w:t>called moderators and they may affect the effect sizes. For instance, a moderator could be coded 1 for studies conducted in Europe and 2 for North America</w:t>
      </w:r>
      <w:r w:rsidR="000760D7">
        <w:t>, or the moderator could vary from -</w:t>
      </w:r>
      <w:r w:rsidR="00287720">
        <w:t>2</w:t>
      </w:r>
      <w:r w:rsidR="000760D7">
        <w:t xml:space="preserve"> to </w:t>
      </w:r>
      <w:r w:rsidR="00287720">
        <w:t>2</w:t>
      </w:r>
      <w:r w:rsidR="000760D7">
        <w:t xml:space="preserve"> based on rating of the quality of the respective study. </w:t>
      </w:r>
      <w:r w:rsidR="0023398B">
        <w:t>In this example, it is intended to analyze 3 moderators and for primary study 1 these were all 1 and stored as a vector (note the “c” before the parentheses</w:t>
      </w:r>
      <w:r w:rsidR="00F63106">
        <w:t xml:space="preserve">, which represents a </w:t>
      </w:r>
      <w:r w:rsidR="00F63106" w:rsidRPr="00F63106">
        <w:rPr>
          <w:i/>
        </w:rPr>
        <w:t>c</w:t>
      </w:r>
      <w:r w:rsidR="00F63106">
        <w:t>olumn vector in R</w:t>
      </w:r>
      <w:r w:rsidR="0023398B">
        <w:t xml:space="preserve">) in the object </w:t>
      </w:r>
      <w:r w:rsidR="002A0D6D">
        <w:rPr>
          <w:rFonts w:ascii="Courier New" w:hAnsi="Courier New" w:cs="Courier New"/>
        </w:rPr>
        <w:t>moderator</w:t>
      </w:r>
      <w:r w:rsidR="0023398B" w:rsidRPr="00372C0F">
        <w:rPr>
          <w:rFonts w:ascii="Courier New" w:hAnsi="Courier New" w:cs="Courier New"/>
        </w:rPr>
        <w:t>1</w:t>
      </w:r>
      <w:r w:rsidR="0023398B">
        <w:t>.</w:t>
      </w:r>
      <w:r w:rsidR="002A0D6D">
        <w:t xml:space="preserve"> Note that in each application of CoTiMA on</w:t>
      </w:r>
      <w:r w:rsidR="00F91C0D">
        <w:t>l</w:t>
      </w:r>
      <w:r w:rsidR="002A0D6D">
        <w:t xml:space="preserve">y a single moderator could be analyzed, and we show later how to select the first, second or third </w:t>
      </w:r>
      <w:r w:rsidR="00CD39FA">
        <w:t>one</w:t>
      </w:r>
      <w:r w:rsidR="002A0D6D">
        <w:t>.</w:t>
      </w:r>
      <w:r w:rsidR="00287720">
        <w:t xml:space="preserve"> </w:t>
      </w:r>
    </w:p>
    <w:p w:rsidR="006B70A8" w:rsidRPr="00090DE2" w:rsidRDefault="006B70A8" w:rsidP="00090DE2">
      <w:pPr>
        <w:pStyle w:val="Absatz"/>
      </w:pPr>
      <w:r w:rsidRPr="00090DE2">
        <w:t xml:space="preserve">After adding the information of two or more primary studies in the same way, a CoTiMA could be performed. Before </w:t>
      </w:r>
      <w:r w:rsidR="00D47DAF" w:rsidRPr="00090DE2">
        <w:t>demonstrating</w:t>
      </w:r>
      <w:r w:rsidRPr="00090DE2">
        <w:t xml:space="preserve"> how this is accomplished, we use </w:t>
      </w:r>
      <w:r w:rsidR="003D0AE0" w:rsidRPr="00090DE2">
        <w:t xml:space="preserve">four </w:t>
      </w:r>
      <w:r w:rsidR="00F91C0D" w:rsidRPr="00090DE2">
        <w:t xml:space="preserve">further </w:t>
      </w:r>
      <w:r w:rsidRPr="00090DE2">
        <w:t>example</w:t>
      </w:r>
      <w:r w:rsidR="00F91C0D" w:rsidRPr="00090DE2">
        <w:t>s</w:t>
      </w:r>
      <w:r w:rsidRPr="00090DE2">
        <w:t xml:space="preserve"> to illustrate possible variations in providing primary study information.</w:t>
      </w:r>
    </w:p>
    <w:p w:rsidR="00AD0211" w:rsidRDefault="00AD0211" w:rsidP="00090DE2">
      <w:pPr>
        <w:pStyle w:val="Absatz"/>
      </w:pPr>
      <w:r w:rsidRPr="00656693">
        <w:rPr>
          <w:b/>
        </w:rPr>
        <w:t xml:space="preserve">Technical </w:t>
      </w:r>
      <w:r>
        <w:rPr>
          <w:b/>
        </w:rPr>
        <w:t>n</w:t>
      </w:r>
      <w:r w:rsidRPr="00656693">
        <w:rPr>
          <w:b/>
        </w:rPr>
        <w:t>otes on correlations matrices.</w:t>
      </w:r>
      <w:r>
        <w:t xml:space="preserve"> (1) Although it would be less laborious to enter  only lower triangular correlation matrices, the requirement to have full correlation matrices </w:t>
      </w:r>
      <w:r>
        <w:lastRenderedPageBreak/>
        <w:t>serves to double check if correlations are entered correctly. Small typo</w:t>
      </w:r>
      <w:r w:rsidR="003A67A9">
        <w:t>graphical errors</w:t>
      </w:r>
      <w:r>
        <w:t xml:space="preserve"> could have large consequences such as time</w:t>
      </w:r>
      <w:r w:rsidR="003A67A9">
        <w:t>-</w:t>
      </w:r>
      <w:r>
        <w:t>consuming and poor convergence in fitting the model to the data. (2) Although it is preferred to analyze correlation matrices in meta-analyses rather than covariances, the option to analyze covariances is available; CoTiMA automatically switches to the analysis of covariances if vectors of variances (</w:t>
      </w:r>
      <w:proofErr w:type="spellStart"/>
      <w:r w:rsidRPr="00762218">
        <w:rPr>
          <w:rFonts w:ascii="Courier New" w:hAnsi="Courier New" w:cs="Courier New"/>
        </w:rPr>
        <w:t>emp</w:t>
      </w:r>
      <w:r>
        <w:rPr>
          <w:rFonts w:ascii="Courier New" w:hAnsi="Courier New" w:cs="Courier New"/>
        </w:rPr>
        <w:t>Var</w:t>
      </w:r>
      <w:r w:rsidRPr="00762218">
        <w:rPr>
          <w:rFonts w:ascii="Courier New" w:hAnsi="Courier New" w:cs="Courier New"/>
          <w:i/>
        </w:rPr>
        <w:t>i</w:t>
      </w:r>
      <w:proofErr w:type="spellEnd"/>
      <w:r>
        <w:t>) are provided</w:t>
      </w:r>
      <w:r w:rsidR="006E4FCA">
        <w:t>, but this is not recommended.</w:t>
      </w:r>
      <w:r>
        <w:t xml:space="preserve"> (3) CoTiMA depends on OpenMx, which performs all required computations. OpenMx can handle correlation matrices as input, but for a couple of reasons the correlation matrices are internally used to generate “pseudo raw data” using the package MASS. </w:t>
      </w:r>
      <w:r w:rsidR="006E4FCA">
        <w:t>T</w:t>
      </w:r>
      <w:r>
        <w:t xml:space="preserve">hese pseudo raw data </w:t>
      </w:r>
      <w:proofErr w:type="spellStart"/>
      <w:r w:rsidR="006E4FCA">
        <w:t>exactily</w:t>
      </w:r>
      <w:proofErr w:type="spellEnd"/>
      <w:r w:rsidR="006E4FCA">
        <w:t xml:space="preserve"> (!) replicate </w:t>
      </w:r>
      <w:r>
        <w:t>the entered correlation matri</w:t>
      </w:r>
      <w:r w:rsidR="006E4FCA">
        <w:t>ces</w:t>
      </w:r>
      <w:r>
        <w:t>. We elaborate later that computing pseudo raw enables (a) dealing with missing correlations, (b) dealing with matrices based on pairwise deletion of missing values, and (c) having a compatible format to simultaneously meta-analyze primary studies that provide correlations and primary studies providing raw data (with or without missing values).</w:t>
      </w:r>
    </w:p>
    <w:p w:rsidR="00422B3C" w:rsidRPr="00C34257" w:rsidRDefault="00422B3C" w:rsidP="00090DE2">
      <w:pPr>
        <w:pStyle w:val="Absatz"/>
        <w:rPr>
          <w:i/>
        </w:rPr>
      </w:pPr>
      <w:r w:rsidRPr="00C34257">
        <w:rPr>
          <w:i/>
        </w:rPr>
        <w:t xml:space="preserve">Case 2: </w:t>
      </w:r>
      <w:r w:rsidR="003D33F2" w:rsidRPr="00C34257">
        <w:rPr>
          <w:i/>
        </w:rPr>
        <w:t xml:space="preserve">Introducing </w:t>
      </w:r>
      <w:r w:rsidRPr="00C34257">
        <w:rPr>
          <w:i/>
        </w:rPr>
        <w:t>Three Time Points, Correlations with a Missing Variable</w:t>
      </w:r>
    </w:p>
    <w:p w:rsidR="00422B3C" w:rsidRPr="00422B3C" w:rsidRDefault="00422B3C" w:rsidP="00090DE2">
      <w:pPr>
        <w:rPr>
          <w:lang w:val="en-US"/>
        </w:rPr>
      </w:pPr>
    </w:p>
    <w:p w:rsidR="003E770D" w:rsidRPr="00636FAF" w:rsidRDefault="003E770D" w:rsidP="00925ADD">
      <w:pPr>
        <w:pBdr>
          <w:top w:val="single" w:sz="4" w:space="1" w:color="auto"/>
          <w:left w:val="single" w:sz="4" w:space="4" w:color="auto"/>
          <w:bottom w:val="single" w:sz="4" w:space="1" w:color="auto"/>
          <w:right w:val="single" w:sz="4" w:space="4" w:color="auto"/>
        </w:pBdr>
        <w:rPr>
          <w:b/>
          <w:lang w:val="en-US"/>
        </w:rPr>
      </w:pPr>
      <w:r w:rsidRPr="00636FAF">
        <w:rPr>
          <w:b/>
          <w:lang w:val="en-US"/>
        </w:rPr>
        <w:t>delta_t2 &lt;- c(</w:t>
      </w:r>
      <w:r w:rsidRPr="00270937">
        <w:rPr>
          <w:b/>
          <w:color w:val="2F5496" w:themeColor="accent1" w:themeShade="BF"/>
          <w:lang w:val="en-US"/>
        </w:rPr>
        <w:t xml:space="preserve">12, </w:t>
      </w:r>
      <w:r w:rsidR="00342E61" w:rsidRPr="00270937">
        <w:rPr>
          <w:b/>
          <w:color w:val="2F5496" w:themeColor="accent1" w:themeShade="BF"/>
          <w:lang w:val="en-US"/>
        </w:rPr>
        <w:t>11</w:t>
      </w:r>
      <w:r w:rsidRPr="00636FAF">
        <w:rPr>
          <w:b/>
          <w:lang w:val="en-US"/>
        </w:rPr>
        <w:t>)</w:t>
      </w:r>
    </w:p>
    <w:p w:rsidR="00342E61" w:rsidRPr="00636FAF" w:rsidRDefault="00342E61" w:rsidP="00925ADD">
      <w:pPr>
        <w:pBdr>
          <w:top w:val="single" w:sz="4" w:space="1" w:color="auto"/>
          <w:left w:val="single" w:sz="4" w:space="4" w:color="auto"/>
          <w:bottom w:val="single" w:sz="4" w:space="1" w:color="auto"/>
          <w:right w:val="single" w:sz="4" w:space="4" w:color="auto"/>
        </w:pBdr>
        <w:rPr>
          <w:b/>
          <w:lang w:val="en-US"/>
        </w:rPr>
      </w:pPr>
      <w:r w:rsidRPr="00636FAF">
        <w:rPr>
          <w:b/>
          <w:lang w:val="en-US"/>
        </w:rPr>
        <w:t xml:space="preserve">sampleSize2 &lt;- </w:t>
      </w:r>
      <w:r w:rsidRPr="00270937">
        <w:rPr>
          <w:b/>
          <w:color w:val="2F5496" w:themeColor="accent1" w:themeShade="BF"/>
          <w:lang w:val="en-US"/>
        </w:rPr>
        <w:t>668</w:t>
      </w:r>
    </w:p>
    <w:p w:rsidR="006C2EC3" w:rsidRPr="00270937" w:rsidRDefault="006C2EC3" w:rsidP="00925ADD">
      <w:pPr>
        <w:pBdr>
          <w:top w:val="single" w:sz="4" w:space="1" w:color="auto"/>
          <w:left w:val="single" w:sz="4" w:space="4" w:color="auto"/>
          <w:bottom w:val="single" w:sz="4" w:space="1" w:color="auto"/>
          <w:right w:val="single" w:sz="4" w:space="4" w:color="auto"/>
        </w:pBdr>
        <w:rPr>
          <w:b/>
          <w:color w:val="2F5496" w:themeColor="accent1" w:themeShade="BF"/>
          <w:lang w:val="en-US"/>
        </w:rPr>
      </w:pPr>
      <w:r w:rsidRPr="00636FAF">
        <w:rPr>
          <w:b/>
          <w:lang w:val="en-US"/>
        </w:rPr>
        <w:t>empcov2 &lt;- matrix(c(</w:t>
      </w:r>
      <w:r w:rsidRPr="00270937">
        <w:rPr>
          <w:b/>
          <w:color w:val="2F5496" w:themeColor="accent1" w:themeShade="BF"/>
          <w:lang w:val="en-US"/>
        </w:rPr>
        <w:t>1.00, 0.41, 0.62,   NA, 0.58, 0.36,</w:t>
      </w:r>
    </w:p>
    <w:p w:rsidR="006C2EC3" w:rsidRPr="00270937" w:rsidRDefault="006C2EC3" w:rsidP="00925ADD">
      <w:pPr>
        <w:pBdr>
          <w:top w:val="single" w:sz="4" w:space="1" w:color="auto"/>
          <w:left w:val="single" w:sz="4" w:space="4" w:color="auto"/>
          <w:bottom w:val="single" w:sz="4" w:space="1" w:color="auto"/>
          <w:right w:val="single" w:sz="4" w:space="4" w:color="auto"/>
        </w:pBdr>
        <w:rPr>
          <w:b/>
          <w:color w:val="2F5496" w:themeColor="accent1" w:themeShade="BF"/>
          <w:lang w:val="en-US"/>
        </w:rPr>
      </w:pPr>
      <w:r w:rsidRPr="00270937">
        <w:rPr>
          <w:b/>
          <w:color w:val="2F5496" w:themeColor="accent1" w:themeShade="BF"/>
          <w:lang w:val="en-US"/>
        </w:rPr>
        <w:t xml:space="preserve">                    0.41, 1.00, 0.33,   NA, 0.32, 0.58,</w:t>
      </w:r>
    </w:p>
    <w:p w:rsidR="006C2EC3" w:rsidRPr="00270937" w:rsidRDefault="006C2EC3" w:rsidP="00925ADD">
      <w:pPr>
        <w:pBdr>
          <w:top w:val="single" w:sz="4" w:space="1" w:color="auto"/>
          <w:left w:val="single" w:sz="4" w:space="4" w:color="auto"/>
          <w:bottom w:val="single" w:sz="4" w:space="1" w:color="auto"/>
          <w:right w:val="single" w:sz="4" w:space="4" w:color="auto"/>
        </w:pBdr>
        <w:rPr>
          <w:b/>
          <w:color w:val="2F5496" w:themeColor="accent1" w:themeShade="BF"/>
          <w:lang w:val="en-US"/>
        </w:rPr>
      </w:pPr>
      <w:r w:rsidRPr="00270937">
        <w:rPr>
          <w:b/>
          <w:color w:val="2F5496" w:themeColor="accent1" w:themeShade="BF"/>
          <w:lang w:val="en-US"/>
        </w:rPr>
        <w:t xml:space="preserve">                    0.62, 0.33, 1.00,   NA, 0.58, 0.37,</w:t>
      </w:r>
    </w:p>
    <w:p w:rsidR="006C2EC3" w:rsidRPr="00270937" w:rsidRDefault="006C2EC3" w:rsidP="00925ADD">
      <w:pPr>
        <w:pBdr>
          <w:top w:val="single" w:sz="4" w:space="1" w:color="auto"/>
          <w:left w:val="single" w:sz="4" w:space="4" w:color="auto"/>
          <w:bottom w:val="single" w:sz="4" w:space="1" w:color="auto"/>
          <w:right w:val="single" w:sz="4" w:space="4" w:color="auto"/>
        </w:pBdr>
        <w:rPr>
          <w:b/>
          <w:color w:val="2F5496" w:themeColor="accent1" w:themeShade="BF"/>
          <w:lang w:val="en-US"/>
        </w:rPr>
      </w:pPr>
      <w:r w:rsidRPr="00270937">
        <w:rPr>
          <w:b/>
          <w:color w:val="2F5496" w:themeColor="accent1" w:themeShade="BF"/>
          <w:lang w:val="en-US"/>
        </w:rPr>
        <w:t xml:space="preserve">                      NA,   NA,   NA,   NA,   NA,   NA,</w:t>
      </w:r>
    </w:p>
    <w:p w:rsidR="006C2EC3" w:rsidRPr="00270937" w:rsidRDefault="006C2EC3" w:rsidP="00925ADD">
      <w:pPr>
        <w:pBdr>
          <w:top w:val="single" w:sz="4" w:space="1" w:color="auto"/>
          <w:left w:val="single" w:sz="4" w:space="4" w:color="auto"/>
          <w:bottom w:val="single" w:sz="4" w:space="1" w:color="auto"/>
          <w:right w:val="single" w:sz="4" w:space="4" w:color="auto"/>
        </w:pBdr>
        <w:rPr>
          <w:b/>
          <w:color w:val="2F5496" w:themeColor="accent1" w:themeShade="BF"/>
          <w:lang w:val="en-US"/>
        </w:rPr>
      </w:pPr>
      <w:r w:rsidRPr="00270937">
        <w:rPr>
          <w:b/>
          <w:color w:val="2F5496" w:themeColor="accent1" w:themeShade="BF"/>
          <w:lang w:val="en-US"/>
        </w:rPr>
        <w:t xml:space="preserve">                    0.58, 0.32, 0.58,   NA, 1.00, 0.46,</w:t>
      </w:r>
    </w:p>
    <w:p w:rsidR="003E770D" w:rsidRPr="00636FAF" w:rsidRDefault="006C2EC3" w:rsidP="00925ADD">
      <w:pPr>
        <w:pBdr>
          <w:top w:val="single" w:sz="4" w:space="1" w:color="auto"/>
          <w:left w:val="single" w:sz="4" w:space="4" w:color="auto"/>
          <w:bottom w:val="single" w:sz="4" w:space="1" w:color="auto"/>
          <w:right w:val="single" w:sz="4" w:space="4" w:color="auto"/>
        </w:pBdr>
        <w:rPr>
          <w:b/>
          <w:lang w:val="en-US"/>
        </w:rPr>
      </w:pPr>
      <w:r w:rsidRPr="00270937">
        <w:rPr>
          <w:b/>
          <w:color w:val="2F5496" w:themeColor="accent1" w:themeShade="BF"/>
          <w:lang w:val="en-US"/>
        </w:rPr>
        <w:t xml:space="preserve">                    0.36, 0.58, 0.37,   NA, 0.46, 1.00</w:t>
      </w:r>
      <w:r w:rsidRPr="00636FAF">
        <w:rPr>
          <w:b/>
          <w:lang w:val="en-US"/>
        </w:rPr>
        <w:t xml:space="preserve">), </w:t>
      </w:r>
      <w:proofErr w:type="spellStart"/>
      <w:r w:rsidRPr="00636FAF">
        <w:rPr>
          <w:b/>
          <w:lang w:val="en-US"/>
        </w:rPr>
        <w:t>nrow</w:t>
      </w:r>
      <w:proofErr w:type="spellEnd"/>
      <w:r w:rsidRPr="00636FAF">
        <w:rPr>
          <w:b/>
          <w:lang w:val="en-US"/>
        </w:rPr>
        <w:t>=</w:t>
      </w:r>
      <w:r w:rsidRPr="00270937">
        <w:rPr>
          <w:b/>
          <w:color w:val="2F5496" w:themeColor="accent1" w:themeShade="BF"/>
          <w:lang w:val="en-US"/>
        </w:rPr>
        <w:t>6</w:t>
      </w:r>
      <w:r w:rsidRPr="00636FAF">
        <w:rPr>
          <w:b/>
          <w:lang w:val="en-US"/>
        </w:rPr>
        <w:t xml:space="preserve">, </w:t>
      </w:r>
      <w:proofErr w:type="spellStart"/>
      <w:r w:rsidRPr="00636FAF">
        <w:rPr>
          <w:b/>
          <w:lang w:val="en-US"/>
        </w:rPr>
        <w:t>ncol</w:t>
      </w:r>
      <w:proofErr w:type="spellEnd"/>
      <w:r w:rsidRPr="00636FAF">
        <w:rPr>
          <w:b/>
          <w:lang w:val="en-US"/>
        </w:rPr>
        <w:t>=</w:t>
      </w:r>
      <w:r w:rsidRPr="00270937">
        <w:rPr>
          <w:b/>
          <w:color w:val="2F5496" w:themeColor="accent1" w:themeShade="BF"/>
          <w:lang w:val="en-US"/>
        </w:rPr>
        <w:t>6</w:t>
      </w:r>
      <w:r w:rsidRPr="00636FAF">
        <w:rPr>
          <w:b/>
          <w:lang w:val="en-US"/>
        </w:rPr>
        <w:t>)</w:t>
      </w:r>
    </w:p>
    <w:p w:rsidR="00275D7A" w:rsidRPr="00636FAF" w:rsidRDefault="00342E61" w:rsidP="00925ADD">
      <w:pPr>
        <w:pBdr>
          <w:top w:val="single" w:sz="4" w:space="1" w:color="auto"/>
          <w:left w:val="single" w:sz="4" w:space="4" w:color="auto"/>
          <w:bottom w:val="single" w:sz="4" w:space="1" w:color="auto"/>
          <w:right w:val="single" w:sz="4" w:space="4" w:color="auto"/>
        </w:pBdr>
        <w:rPr>
          <w:b/>
          <w:lang w:val="en-US"/>
        </w:rPr>
      </w:pPr>
      <w:r w:rsidRPr="00636FAF">
        <w:rPr>
          <w:b/>
          <w:lang w:val="en-US"/>
        </w:rPr>
        <w:t>m</w:t>
      </w:r>
      <w:r w:rsidR="003E770D" w:rsidRPr="00636FAF">
        <w:rPr>
          <w:b/>
          <w:lang w:val="en-US"/>
        </w:rPr>
        <w:t>oderator</w:t>
      </w:r>
      <w:r w:rsidR="00982837" w:rsidRPr="00636FAF">
        <w:rPr>
          <w:b/>
          <w:lang w:val="en-US"/>
        </w:rPr>
        <w:t>2</w:t>
      </w:r>
      <w:r w:rsidR="003E770D" w:rsidRPr="00636FAF">
        <w:rPr>
          <w:b/>
          <w:lang w:val="en-US"/>
        </w:rPr>
        <w:t xml:space="preserve"> &lt;- c(</w:t>
      </w:r>
      <w:r w:rsidR="003E770D" w:rsidRPr="00270937">
        <w:rPr>
          <w:b/>
          <w:color w:val="2F5496" w:themeColor="accent1" w:themeShade="BF"/>
          <w:lang w:val="en-US"/>
        </w:rPr>
        <w:t>1, 2, 2</w:t>
      </w:r>
      <w:r w:rsidR="003E770D" w:rsidRPr="00636FAF">
        <w:rPr>
          <w:b/>
          <w:lang w:val="en-US"/>
        </w:rPr>
        <w:t>)</w:t>
      </w:r>
    </w:p>
    <w:p w:rsidR="003E770D" w:rsidRDefault="003E770D" w:rsidP="00090DE2">
      <w:pPr>
        <w:rPr>
          <w:lang w:val="en-US"/>
        </w:rPr>
      </w:pPr>
    </w:p>
    <w:p w:rsidR="003E770D" w:rsidRDefault="00E1351C" w:rsidP="00090DE2">
      <w:pPr>
        <w:pStyle w:val="Absatz"/>
      </w:pPr>
      <w:r>
        <w:t xml:space="preserve">Compared to primary study 1, three changes are </w:t>
      </w:r>
      <w:r w:rsidR="00212DC0">
        <w:t>introduced in case 2</w:t>
      </w:r>
      <w:r w:rsidR="00D8655D">
        <w:t xml:space="preserve">. </w:t>
      </w:r>
      <w:r w:rsidR="00342E61">
        <w:t>First</w:t>
      </w:r>
      <w:r w:rsidR="001D0368">
        <w:t xml:space="preserve">, </w:t>
      </w:r>
      <w:r w:rsidR="00342E61">
        <w:t>primary study 2 comprises thre</w:t>
      </w:r>
      <w:r w:rsidR="0048227D">
        <w:t>e</w:t>
      </w:r>
      <w:r w:rsidR="00342E61">
        <w:t xml:space="preserve"> measurement occasions</w:t>
      </w:r>
      <w:r w:rsidR="0048227D">
        <w:t xml:space="preserve">, which are separated by </w:t>
      </w:r>
      <w:r w:rsidR="0048227D" w:rsidRPr="00387A91">
        <w:rPr>
          <w:rFonts w:ascii="Courier New" w:hAnsi="Courier New" w:cs="Courier New"/>
        </w:rPr>
        <w:t>12</w:t>
      </w:r>
      <w:r w:rsidR="0048227D">
        <w:t xml:space="preserve"> and </w:t>
      </w:r>
      <w:r w:rsidR="0048227D" w:rsidRPr="00387A91">
        <w:rPr>
          <w:rFonts w:ascii="Courier New" w:hAnsi="Courier New" w:cs="Courier New"/>
        </w:rPr>
        <w:t>11</w:t>
      </w:r>
      <w:r w:rsidR="0048227D">
        <w:t xml:space="preserve"> months</w:t>
      </w:r>
      <w:r w:rsidR="00342E61">
        <w:t xml:space="preserve">. </w:t>
      </w:r>
      <w:r w:rsidR="00342E61" w:rsidRPr="00342E61">
        <w:t xml:space="preserve">Therefore, two time lags instead of one have to be entered and stored as a vector in </w:t>
      </w:r>
      <w:r w:rsidR="00342E61" w:rsidRPr="00342E61">
        <w:rPr>
          <w:rFonts w:ascii="Courier New" w:hAnsi="Courier New" w:cs="Courier New"/>
        </w:rPr>
        <w:t>delta_t2</w:t>
      </w:r>
      <w:r w:rsidR="00342E61">
        <w:t xml:space="preserve">. Second, </w:t>
      </w:r>
      <w:r w:rsidR="001D0368">
        <w:t xml:space="preserve">the correlation matrix includes </w:t>
      </w:r>
      <w:r w:rsidR="001D0368" w:rsidRPr="001D0368">
        <w:rPr>
          <w:rFonts w:ascii="Courier New" w:hAnsi="Courier New" w:cs="Courier New"/>
        </w:rPr>
        <w:t>NA</w:t>
      </w:r>
      <w:r w:rsidR="001D0368">
        <w:t xml:space="preserve">, which </w:t>
      </w:r>
      <w:r w:rsidR="0064583F">
        <w:t>means that this correlation is “not available”. In panel studies, this usually occurs if a variable has been left out at one or more measurement occasions. In CoTiMA, the pattern of NA has to reflect such a case, that is, variables have to be missing completely</w:t>
      </w:r>
      <w:r w:rsidR="000E70E6">
        <w:t>, for example, the fourth variable (V2 at Time 1) in this example</w:t>
      </w:r>
      <w:r w:rsidR="0064583F">
        <w:t xml:space="preserve">. </w:t>
      </w:r>
      <w:r w:rsidR="000E70E6">
        <w:t>I</w:t>
      </w:r>
      <w:r w:rsidR="0064583F">
        <w:t xml:space="preserve">t is not possible to have </w:t>
      </w:r>
      <w:r w:rsidR="00212DC0">
        <w:t xml:space="preserve">actual values for correlation </w:t>
      </w:r>
      <w:r w:rsidR="0064583F">
        <w:t xml:space="preserve">in the cells [4,2], [2,4], and [4,4] of </w:t>
      </w:r>
      <w:r w:rsidR="0064583F" w:rsidRPr="0064583F">
        <w:rPr>
          <w:rFonts w:ascii="Courier New" w:hAnsi="Courier New" w:cs="Courier New"/>
        </w:rPr>
        <w:t>empcov2</w:t>
      </w:r>
      <w:r w:rsidR="00212DC0">
        <w:t xml:space="preserve"> – they have to be NA!</w:t>
      </w:r>
      <w:r w:rsidR="0064583F">
        <w:t xml:space="preserve"> </w:t>
      </w:r>
      <w:r w:rsidR="009F504B">
        <w:t>CoTiMA performs a check whether this condition is met and interrupts if it is not.</w:t>
      </w:r>
    </w:p>
    <w:p w:rsidR="006B354C" w:rsidRDefault="00656693" w:rsidP="00090DE2">
      <w:pPr>
        <w:pStyle w:val="Absatz"/>
      </w:pPr>
      <w:r w:rsidRPr="00656693">
        <w:rPr>
          <w:b/>
        </w:rPr>
        <w:t>Technical Note on NA correlations</w:t>
      </w:r>
      <w:r>
        <w:rPr>
          <w:b/>
        </w:rPr>
        <w:t xml:space="preserve">. </w:t>
      </w:r>
      <w:r w:rsidRPr="00D8168F">
        <w:t xml:space="preserve"> </w:t>
      </w:r>
      <w:r w:rsidR="00D8168F" w:rsidRPr="00D8168F">
        <w:t>Internally</w:t>
      </w:r>
      <w:r w:rsidR="00D8168F">
        <w:t xml:space="preserve">, NA entries are first replaced by (very) small random values. Then, using </w:t>
      </w:r>
      <w:r w:rsidR="002C7BD8">
        <w:t xml:space="preserve">the package </w:t>
      </w:r>
      <w:r w:rsidR="00D8168F">
        <w:t>MASS, pseudo raw data are generated</w:t>
      </w:r>
      <w:r w:rsidR="002C7BD8">
        <w:t xml:space="preserve"> as explained before. Finally, </w:t>
      </w:r>
      <w:r w:rsidR="00D8168F">
        <w:t>the missing variables are deleted</w:t>
      </w:r>
      <w:r w:rsidR="002C7BD8">
        <w:t xml:space="preserve"> from the pseudo raw data</w:t>
      </w:r>
      <w:r w:rsidR="00D8168F">
        <w:t xml:space="preserve">. </w:t>
      </w:r>
      <w:r w:rsidR="002631C3">
        <w:t>When fitting single studies to a continuous time structural equation model, this is only possible if three or more measurement occasions are available because otherwise the model would not be mathematically identified (</w:t>
      </w:r>
      <w:r w:rsidR="00CB67B9">
        <w:t xml:space="preserve">i.e., </w:t>
      </w:r>
      <w:r w:rsidR="002631C3">
        <w:t xml:space="preserve">less empirical information </w:t>
      </w:r>
      <w:r w:rsidR="00CB67B9">
        <w:t xml:space="preserve">are </w:t>
      </w:r>
      <w:r w:rsidR="002631C3">
        <w:t xml:space="preserve">available than parameters to be estimated). </w:t>
      </w:r>
      <w:r w:rsidR="006367C6" w:rsidRPr="00D5535E">
        <w:rPr>
          <w:highlight w:val="yellow"/>
        </w:rPr>
        <w:t>In CoTiMA, when effects are aggregated across studies, this is possible if at least one single study provides all correlations for all variables analyzed at two measurement occasions.</w:t>
      </w:r>
      <w:r w:rsidR="00D5535E">
        <w:t xml:space="preserve"> </w:t>
      </w:r>
    </w:p>
    <w:p w:rsidR="00422B3C" w:rsidRPr="00C34257" w:rsidRDefault="00422B3C" w:rsidP="00090DE2">
      <w:pPr>
        <w:pStyle w:val="Absatz"/>
        <w:rPr>
          <w:i/>
        </w:rPr>
      </w:pPr>
      <w:r w:rsidRPr="00C34257">
        <w:rPr>
          <w:i/>
        </w:rPr>
        <w:t xml:space="preserve">Case 3: </w:t>
      </w:r>
      <w:r w:rsidR="003D33F2" w:rsidRPr="00C34257">
        <w:rPr>
          <w:i/>
        </w:rPr>
        <w:t xml:space="preserve">Introducing </w:t>
      </w:r>
      <w:r w:rsidRPr="00C34257">
        <w:rPr>
          <w:i/>
        </w:rPr>
        <w:t>N for Correlations based on Pairwise Deletion</w:t>
      </w:r>
    </w:p>
    <w:p w:rsidR="00422B3C" w:rsidRPr="00422B3C" w:rsidRDefault="00422B3C" w:rsidP="00090DE2">
      <w:pPr>
        <w:rPr>
          <w:lang w:val="en-US"/>
        </w:rPr>
      </w:pPr>
    </w:p>
    <w:p w:rsidR="00D8168F" w:rsidRPr="00270937" w:rsidRDefault="00D8168F" w:rsidP="00925ADD">
      <w:pPr>
        <w:pBdr>
          <w:top w:val="single" w:sz="4" w:space="1" w:color="auto"/>
          <w:left w:val="single" w:sz="4" w:space="4" w:color="auto"/>
          <w:bottom w:val="single" w:sz="4" w:space="1" w:color="auto"/>
          <w:right w:val="single" w:sz="4" w:space="4" w:color="auto"/>
        </w:pBdr>
        <w:rPr>
          <w:b/>
          <w:color w:val="2F5496" w:themeColor="accent1" w:themeShade="BF"/>
          <w:lang w:val="en-US"/>
        </w:rPr>
      </w:pPr>
      <w:r w:rsidRPr="005F40FA">
        <w:rPr>
          <w:b/>
          <w:lang w:val="en-US"/>
        </w:rPr>
        <w:t>empcov</w:t>
      </w:r>
      <w:r w:rsidR="00E01223" w:rsidRPr="005F40FA">
        <w:rPr>
          <w:b/>
          <w:lang w:val="en-US"/>
        </w:rPr>
        <w:t>3</w:t>
      </w:r>
      <w:r w:rsidRPr="005F40FA">
        <w:rPr>
          <w:b/>
          <w:lang w:val="en-US"/>
        </w:rPr>
        <w:t xml:space="preserve"> &lt;- matrix(c(</w:t>
      </w:r>
      <w:r w:rsidRPr="00270937">
        <w:rPr>
          <w:b/>
          <w:color w:val="2F5496" w:themeColor="accent1" w:themeShade="BF"/>
          <w:lang w:val="en-US"/>
        </w:rPr>
        <w:t>1.00, 0.44, 0.74, 0.36, 0.71, 0.32,</w:t>
      </w:r>
    </w:p>
    <w:p w:rsidR="00D8168F" w:rsidRPr="00270937" w:rsidRDefault="00D8168F" w:rsidP="00925ADD">
      <w:pPr>
        <w:pBdr>
          <w:top w:val="single" w:sz="4" w:space="1" w:color="auto"/>
          <w:left w:val="single" w:sz="4" w:space="4" w:color="auto"/>
          <w:bottom w:val="single" w:sz="4" w:space="1" w:color="auto"/>
          <w:right w:val="single" w:sz="4" w:space="4" w:color="auto"/>
        </w:pBdr>
        <w:rPr>
          <w:b/>
          <w:color w:val="2F5496" w:themeColor="accent1" w:themeShade="BF"/>
          <w:lang w:val="en-US"/>
        </w:rPr>
      </w:pPr>
      <w:r w:rsidRPr="00270937">
        <w:rPr>
          <w:b/>
          <w:color w:val="2F5496" w:themeColor="accent1" w:themeShade="BF"/>
          <w:lang w:val="en-US"/>
        </w:rPr>
        <w:t xml:space="preserve">                    0.44, 1.00, 0.35, 0.66, 0.38, 0.65,</w:t>
      </w:r>
    </w:p>
    <w:p w:rsidR="00D8168F" w:rsidRPr="00270937" w:rsidRDefault="00D8168F" w:rsidP="00925ADD">
      <w:pPr>
        <w:pBdr>
          <w:top w:val="single" w:sz="4" w:space="1" w:color="auto"/>
          <w:left w:val="single" w:sz="4" w:space="4" w:color="auto"/>
          <w:bottom w:val="single" w:sz="4" w:space="1" w:color="auto"/>
          <w:right w:val="single" w:sz="4" w:space="4" w:color="auto"/>
        </w:pBdr>
        <w:rPr>
          <w:b/>
          <w:color w:val="2F5496" w:themeColor="accent1" w:themeShade="BF"/>
          <w:lang w:val="en-US"/>
        </w:rPr>
      </w:pPr>
      <w:r w:rsidRPr="00270937">
        <w:rPr>
          <w:b/>
          <w:color w:val="2F5496" w:themeColor="accent1" w:themeShade="BF"/>
          <w:lang w:val="en-US"/>
        </w:rPr>
        <w:t xml:space="preserve">                    0.74, 0.35, 1.00, 0.43, 0.83, 0.35, </w:t>
      </w:r>
    </w:p>
    <w:p w:rsidR="00D8168F" w:rsidRPr="00270937" w:rsidRDefault="00D8168F" w:rsidP="00925ADD">
      <w:pPr>
        <w:pBdr>
          <w:top w:val="single" w:sz="4" w:space="1" w:color="auto"/>
          <w:left w:val="single" w:sz="4" w:space="4" w:color="auto"/>
          <w:bottom w:val="single" w:sz="4" w:space="1" w:color="auto"/>
          <w:right w:val="single" w:sz="4" w:space="4" w:color="auto"/>
        </w:pBdr>
        <w:rPr>
          <w:b/>
          <w:color w:val="2F5496" w:themeColor="accent1" w:themeShade="BF"/>
          <w:lang w:val="en-US"/>
        </w:rPr>
      </w:pPr>
      <w:r w:rsidRPr="00270937">
        <w:rPr>
          <w:b/>
          <w:color w:val="2F5496" w:themeColor="accent1" w:themeShade="BF"/>
          <w:lang w:val="en-US"/>
        </w:rPr>
        <w:t xml:space="preserve">                    0.36, 0.66, 0.43, 1.00, 0.41, 0.71, </w:t>
      </w:r>
    </w:p>
    <w:p w:rsidR="00D8168F" w:rsidRPr="00270937" w:rsidRDefault="00D8168F" w:rsidP="00925ADD">
      <w:pPr>
        <w:pBdr>
          <w:top w:val="single" w:sz="4" w:space="1" w:color="auto"/>
          <w:left w:val="single" w:sz="4" w:space="4" w:color="auto"/>
          <w:bottom w:val="single" w:sz="4" w:space="1" w:color="auto"/>
          <w:right w:val="single" w:sz="4" w:space="4" w:color="auto"/>
        </w:pBdr>
        <w:rPr>
          <w:b/>
          <w:color w:val="2F5496" w:themeColor="accent1" w:themeShade="BF"/>
          <w:lang w:val="en-US"/>
        </w:rPr>
      </w:pPr>
      <w:r w:rsidRPr="00270937">
        <w:rPr>
          <w:b/>
          <w:color w:val="2F5496" w:themeColor="accent1" w:themeShade="BF"/>
          <w:lang w:val="en-US"/>
        </w:rPr>
        <w:t xml:space="preserve">                    0.71, 0.38, 0.83, 0.41, 1.00, 0.44,</w:t>
      </w:r>
    </w:p>
    <w:p w:rsidR="005F40FA" w:rsidRPr="00636FAF" w:rsidRDefault="00D8168F" w:rsidP="00925ADD">
      <w:pPr>
        <w:pBdr>
          <w:top w:val="single" w:sz="4" w:space="1" w:color="auto"/>
          <w:left w:val="single" w:sz="4" w:space="4" w:color="auto"/>
          <w:bottom w:val="single" w:sz="4" w:space="1" w:color="auto"/>
          <w:right w:val="single" w:sz="4" w:space="4" w:color="auto"/>
        </w:pBdr>
        <w:rPr>
          <w:b/>
          <w:lang w:val="en-US"/>
        </w:rPr>
      </w:pPr>
      <w:r w:rsidRPr="00270937">
        <w:rPr>
          <w:b/>
          <w:color w:val="2F5496" w:themeColor="accent1" w:themeShade="BF"/>
          <w:lang w:val="en-US"/>
        </w:rPr>
        <w:t xml:space="preserve">                    0.32, 0.65, 0.35, 0.71, 0.44, 1.00</w:t>
      </w:r>
      <w:r w:rsidRPr="00636FAF">
        <w:rPr>
          <w:b/>
          <w:lang w:val="en-US"/>
        </w:rPr>
        <w:t xml:space="preserve">), </w:t>
      </w:r>
      <w:proofErr w:type="spellStart"/>
      <w:r w:rsidRPr="00636FAF">
        <w:rPr>
          <w:b/>
          <w:lang w:val="en-US"/>
        </w:rPr>
        <w:t>nrow</w:t>
      </w:r>
      <w:proofErr w:type="spellEnd"/>
      <w:r w:rsidRPr="00636FAF">
        <w:rPr>
          <w:b/>
          <w:lang w:val="en-US"/>
        </w:rPr>
        <w:t>=</w:t>
      </w:r>
      <w:r w:rsidRPr="00270937">
        <w:rPr>
          <w:b/>
          <w:color w:val="2F5496" w:themeColor="accent1" w:themeShade="BF"/>
          <w:lang w:val="en-US"/>
        </w:rPr>
        <w:t>6</w:t>
      </w:r>
      <w:r w:rsidRPr="00636FAF">
        <w:rPr>
          <w:b/>
          <w:lang w:val="en-US"/>
        </w:rPr>
        <w:t xml:space="preserve">, </w:t>
      </w:r>
      <w:proofErr w:type="spellStart"/>
      <w:r w:rsidRPr="00636FAF">
        <w:rPr>
          <w:b/>
          <w:lang w:val="en-US"/>
        </w:rPr>
        <w:t>ncol</w:t>
      </w:r>
      <w:proofErr w:type="spellEnd"/>
      <w:r w:rsidRPr="00636FAF">
        <w:rPr>
          <w:b/>
          <w:lang w:val="en-US"/>
        </w:rPr>
        <w:t>=</w:t>
      </w:r>
      <w:r w:rsidRPr="00270937">
        <w:rPr>
          <w:b/>
          <w:color w:val="2F5496" w:themeColor="accent1" w:themeShade="BF"/>
          <w:lang w:val="en-US"/>
        </w:rPr>
        <w:t>6</w:t>
      </w:r>
      <w:r w:rsidRPr="00636FAF">
        <w:rPr>
          <w:b/>
          <w:lang w:val="en-US"/>
        </w:rPr>
        <w:t xml:space="preserve">) </w:t>
      </w:r>
    </w:p>
    <w:p w:rsidR="0041741A" w:rsidRPr="005F40FA" w:rsidRDefault="0041741A" w:rsidP="00925ADD">
      <w:pPr>
        <w:pBdr>
          <w:top w:val="single" w:sz="4" w:space="1" w:color="auto"/>
          <w:left w:val="single" w:sz="4" w:space="4" w:color="auto"/>
          <w:bottom w:val="single" w:sz="4" w:space="1" w:color="auto"/>
          <w:right w:val="single" w:sz="4" w:space="4" w:color="auto"/>
        </w:pBdr>
        <w:rPr>
          <w:b/>
        </w:rPr>
      </w:pPr>
      <w:r w:rsidRPr="005F40FA">
        <w:rPr>
          <w:b/>
        </w:rPr>
        <w:lastRenderedPageBreak/>
        <w:t xml:space="preserve">delta_t3 &lt;- </w:t>
      </w:r>
      <w:proofErr w:type="gramStart"/>
      <w:r w:rsidRPr="005F40FA">
        <w:rPr>
          <w:b/>
        </w:rPr>
        <w:t>c(</w:t>
      </w:r>
      <w:proofErr w:type="gramEnd"/>
      <w:r w:rsidRPr="00270937">
        <w:rPr>
          <w:b/>
          <w:color w:val="2F5496" w:themeColor="accent1" w:themeShade="BF"/>
        </w:rPr>
        <w:t>12,</w:t>
      </w:r>
      <w:r w:rsidR="00270937">
        <w:rPr>
          <w:b/>
          <w:color w:val="2F5496" w:themeColor="accent1" w:themeShade="BF"/>
        </w:rPr>
        <w:t xml:space="preserve"> </w:t>
      </w:r>
      <w:r w:rsidRPr="00270937">
        <w:rPr>
          <w:b/>
          <w:color w:val="2F5496" w:themeColor="accent1" w:themeShade="BF"/>
        </w:rPr>
        <w:t>12</w:t>
      </w:r>
      <w:r w:rsidRPr="005F40FA">
        <w:rPr>
          <w:b/>
        </w:rPr>
        <w:t>)</w:t>
      </w:r>
    </w:p>
    <w:p w:rsidR="00D8168F" w:rsidRPr="00636FAF" w:rsidRDefault="00D8168F" w:rsidP="00925ADD">
      <w:pPr>
        <w:pBdr>
          <w:top w:val="single" w:sz="4" w:space="1" w:color="auto"/>
          <w:left w:val="single" w:sz="4" w:space="4" w:color="auto"/>
          <w:bottom w:val="single" w:sz="4" w:space="1" w:color="auto"/>
          <w:right w:val="single" w:sz="4" w:space="4" w:color="auto"/>
        </w:pBdr>
        <w:rPr>
          <w:b/>
        </w:rPr>
      </w:pPr>
      <w:r w:rsidRPr="00636FAF">
        <w:rPr>
          <w:b/>
        </w:rPr>
        <w:t>moderator</w:t>
      </w:r>
      <w:r w:rsidR="00E01223" w:rsidRPr="00636FAF">
        <w:rPr>
          <w:b/>
        </w:rPr>
        <w:t>3</w:t>
      </w:r>
      <w:r w:rsidRPr="00636FAF">
        <w:rPr>
          <w:b/>
        </w:rPr>
        <w:t xml:space="preserve"> &lt;- </w:t>
      </w:r>
      <w:proofErr w:type="gramStart"/>
      <w:r w:rsidRPr="00636FAF">
        <w:rPr>
          <w:b/>
        </w:rPr>
        <w:t>c(</w:t>
      </w:r>
      <w:proofErr w:type="gramEnd"/>
      <w:r w:rsidR="00E01223" w:rsidRPr="00270937">
        <w:rPr>
          <w:b/>
          <w:color w:val="2F5496" w:themeColor="accent1" w:themeShade="BF"/>
        </w:rPr>
        <w:t>2</w:t>
      </w:r>
      <w:r w:rsidRPr="00270937">
        <w:rPr>
          <w:b/>
          <w:color w:val="2F5496" w:themeColor="accent1" w:themeShade="BF"/>
        </w:rPr>
        <w:t>, 2, 2</w:t>
      </w:r>
      <w:r w:rsidRPr="00636FAF">
        <w:rPr>
          <w:b/>
        </w:rPr>
        <w:t xml:space="preserve">)  </w:t>
      </w:r>
    </w:p>
    <w:p w:rsidR="00F91C0D" w:rsidRPr="00270937" w:rsidRDefault="00F91C0D" w:rsidP="00925ADD">
      <w:pPr>
        <w:pBdr>
          <w:top w:val="single" w:sz="4" w:space="1" w:color="auto"/>
          <w:left w:val="single" w:sz="4" w:space="4" w:color="auto"/>
          <w:bottom w:val="single" w:sz="4" w:space="1" w:color="auto"/>
          <w:right w:val="single" w:sz="4" w:space="4" w:color="auto"/>
        </w:pBdr>
        <w:rPr>
          <w:b/>
          <w:color w:val="2F5496" w:themeColor="accent1" w:themeShade="BF"/>
          <w:lang w:val="en-US"/>
        </w:rPr>
      </w:pPr>
      <w:r w:rsidRPr="005F40FA">
        <w:rPr>
          <w:b/>
          <w:lang w:val="en-US"/>
        </w:rPr>
        <w:t>pairwiseN</w:t>
      </w:r>
      <w:r w:rsidR="0041741A" w:rsidRPr="005F40FA">
        <w:rPr>
          <w:b/>
          <w:lang w:val="en-US"/>
        </w:rPr>
        <w:t>3</w:t>
      </w:r>
      <w:r w:rsidRPr="005F40FA">
        <w:rPr>
          <w:b/>
          <w:lang w:val="en-US"/>
        </w:rPr>
        <w:t xml:space="preserve"> &lt;- matrix(c(</w:t>
      </w:r>
      <w:r w:rsidRPr="00270937">
        <w:rPr>
          <w:b/>
          <w:color w:val="2F5496" w:themeColor="accent1" w:themeShade="BF"/>
          <w:lang w:val="en-US"/>
        </w:rPr>
        <w:t>658, 650, 631,</w:t>
      </w:r>
      <w:r w:rsidR="0010780E" w:rsidRPr="00270937">
        <w:rPr>
          <w:b/>
          <w:color w:val="2F5496" w:themeColor="accent1" w:themeShade="BF"/>
          <w:lang w:val="en-US"/>
        </w:rPr>
        <w:t xml:space="preserve">  </w:t>
      </w:r>
      <w:r w:rsidRPr="00270937">
        <w:rPr>
          <w:b/>
          <w:color w:val="2F5496" w:themeColor="accent1" w:themeShade="BF"/>
          <w:lang w:val="en-US"/>
        </w:rPr>
        <w:t>599,</w:t>
      </w:r>
      <w:r w:rsidR="0010780E" w:rsidRPr="00270937">
        <w:rPr>
          <w:b/>
          <w:color w:val="2F5496" w:themeColor="accent1" w:themeShade="BF"/>
          <w:lang w:val="en-US"/>
        </w:rPr>
        <w:t xml:space="preserve">   0, </w:t>
      </w:r>
      <w:r w:rsidRPr="00270937">
        <w:rPr>
          <w:b/>
          <w:color w:val="2F5496" w:themeColor="accent1" w:themeShade="BF"/>
          <w:lang w:val="en-US"/>
        </w:rPr>
        <w:t xml:space="preserve"> 599,</w:t>
      </w:r>
    </w:p>
    <w:p w:rsidR="00F91C0D" w:rsidRPr="00270937" w:rsidRDefault="00F91C0D" w:rsidP="00925ADD">
      <w:pPr>
        <w:pBdr>
          <w:top w:val="single" w:sz="4" w:space="1" w:color="auto"/>
          <w:left w:val="single" w:sz="4" w:space="4" w:color="auto"/>
          <w:bottom w:val="single" w:sz="4" w:space="1" w:color="auto"/>
          <w:right w:val="single" w:sz="4" w:space="4" w:color="auto"/>
        </w:pBdr>
        <w:rPr>
          <w:b/>
          <w:color w:val="2F5496" w:themeColor="accent1" w:themeShade="BF"/>
          <w:lang w:val="en-US"/>
        </w:rPr>
      </w:pPr>
      <w:r w:rsidRPr="00270937">
        <w:rPr>
          <w:b/>
          <w:color w:val="2F5496" w:themeColor="accent1" w:themeShade="BF"/>
          <w:lang w:val="en-US"/>
        </w:rPr>
        <w:t xml:space="preserve">                       650, 644, 630,</w:t>
      </w:r>
      <w:r w:rsidR="0010780E" w:rsidRPr="00270937">
        <w:rPr>
          <w:b/>
          <w:color w:val="2F5496" w:themeColor="accent1" w:themeShade="BF"/>
          <w:lang w:val="en-US"/>
        </w:rPr>
        <w:t xml:space="preserve">  </w:t>
      </w:r>
      <w:r w:rsidRPr="00270937">
        <w:rPr>
          <w:b/>
          <w:color w:val="2F5496" w:themeColor="accent1" w:themeShade="BF"/>
          <w:lang w:val="en-US"/>
        </w:rPr>
        <w:t>588,</w:t>
      </w:r>
      <w:r w:rsidR="0010780E" w:rsidRPr="00270937">
        <w:rPr>
          <w:b/>
          <w:color w:val="2F5496" w:themeColor="accent1" w:themeShade="BF"/>
          <w:lang w:val="en-US"/>
        </w:rPr>
        <w:t xml:space="preserve">   0, </w:t>
      </w:r>
      <w:r w:rsidRPr="00270937">
        <w:rPr>
          <w:b/>
          <w:color w:val="2F5496" w:themeColor="accent1" w:themeShade="BF"/>
          <w:lang w:val="en-US"/>
        </w:rPr>
        <w:t xml:space="preserve"> 578,</w:t>
      </w:r>
    </w:p>
    <w:p w:rsidR="0010780E" w:rsidRPr="00270937" w:rsidRDefault="0010780E" w:rsidP="00925ADD">
      <w:pPr>
        <w:pBdr>
          <w:top w:val="single" w:sz="4" w:space="1" w:color="auto"/>
          <w:left w:val="single" w:sz="4" w:space="4" w:color="auto"/>
          <w:bottom w:val="single" w:sz="4" w:space="1" w:color="auto"/>
          <w:right w:val="single" w:sz="4" w:space="4" w:color="auto"/>
        </w:pBdr>
        <w:rPr>
          <w:b/>
          <w:color w:val="2F5496" w:themeColor="accent1" w:themeShade="BF"/>
          <w:lang w:val="en-US"/>
        </w:rPr>
      </w:pPr>
      <w:r w:rsidRPr="00270937">
        <w:rPr>
          <w:b/>
          <w:color w:val="2F5496" w:themeColor="accent1" w:themeShade="BF"/>
          <w:lang w:val="en-US"/>
        </w:rPr>
        <w:t xml:space="preserve">                         0,   0,   0,    0,   0,    0,</w:t>
      </w:r>
    </w:p>
    <w:p w:rsidR="00F91C0D" w:rsidRPr="00270937" w:rsidRDefault="00F91C0D" w:rsidP="00925ADD">
      <w:pPr>
        <w:pBdr>
          <w:top w:val="single" w:sz="4" w:space="1" w:color="auto"/>
          <w:left w:val="single" w:sz="4" w:space="4" w:color="auto"/>
          <w:bottom w:val="single" w:sz="4" w:space="1" w:color="auto"/>
          <w:right w:val="single" w:sz="4" w:space="4" w:color="auto"/>
        </w:pBdr>
        <w:rPr>
          <w:b/>
          <w:color w:val="2F5496" w:themeColor="accent1" w:themeShade="BF"/>
          <w:lang w:val="en-US"/>
        </w:rPr>
      </w:pPr>
      <w:r w:rsidRPr="00270937">
        <w:rPr>
          <w:b/>
          <w:color w:val="2F5496" w:themeColor="accent1" w:themeShade="BF"/>
          <w:lang w:val="en-US"/>
        </w:rPr>
        <w:t xml:space="preserve">                       631, 630, 640,</w:t>
      </w:r>
      <w:r w:rsidR="0010780E" w:rsidRPr="00270937">
        <w:rPr>
          <w:b/>
          <w:color w:val="2F5496" w:themeColor="accent1" w:themeShade="BF"/>
          <w:lang w:val="en-US"/>
        </w:rPr>
        <w:t xml:space="preserve">  </w:t>
      </w:r>
      <w:r w:rsidRPr="00270937">
        <w:rPr>
          <w:b/>
          <w:color w:val="2F5496" w:themeColor="accent1" w:themeShade="BF"/>
          <w:lang w:val="en-US"/>
        </w:rPr>
        <w:t>632,</w:t>
      </w:r>
      <w:r w:rsidR="0010780E" w:rsidRPr="00270937">
        <w:rPr>
          <w:b/>
          <w:color w:val="2F5496" w:themeColor="accent1" w:themeShade="BF"/>
          <w:lang w:val="en-US"/>
        </w:rPr>
        <w:t xml:space="preserve">   0, </w:t>
      </w:r>
      <w:r w:rsidRPr="00270937">
        <w:rPr>
          <w:b/>
          <w:color w:val="2F5496" w:themeColor="accent1" w:themeShade="BF"/>
          <w:lang w:val="en-US"/>
        </w:rPr>
        <w:t xml:space="preserve"> 630,</w:t>
      </w:r>
    </w:p>
    <w:p w:rsidR="00F91C0D" w:rsidRPr="00270937" w:rsidRDefault="00F91C0D" w:rsidP="00925ADD">
      <w:pPr>
        <w:pBdr>
          <w:top w:val="single" w:sz="4" w:space="1" w:color="auto"/>
          <w:left w:val="single" w:sz="4" w:space="4" w:color="auto"/>
          <w:bottom w:val="single" w:sz="4" w:space="1" w:color="auto"/>
          <w:right w:val="single" w:sz="4" w:space="4" w:color="auto"/>
        </w:pBdr>
        <w:rPr>
          <w:b/>
          <w:color w:val="2F5496" w:themeColor="accent1" w:themeShade="BF"/>
          <w:lang w:val="en-US"/>
        </w:rPr>
      </w:pPr>
      <w:r w:rsidRPr="00270937">
        <w:rPr>
          <w:b/>
          <w:color w:val="2F5496" w:themeColor="accent1" w:themeShade="BF"/>
          <w:lang w:val="en-US"/>
        </w:rPr>
        <w:t xml:space="preserve">                       579, 588, 632,</w:t>
      </w:r>
      <w:r w:rsidR="0010780E" w:rsidRPr="00270937">
        <w:rPr>
          <w:b/>
          <w:color w:val="2F5496" w:themeColor="accent1" w:themeShade="BF"/>
          <w:lang w:val="en-US"/>
        </w:rPr>
        <w:t xml:space="preserve">  </w:t>
      </w:r>
      <w:r w:rsidRPr="00270937">
        <w:rPr>
          <w:b/>
          <w:color w:val="2F5496" w:themeColor="accent1" w:themeShade="BF"/>
          <w:lang w:val="en-US"/>
        </w:rPr>
        <w:t>633,</w:t>
      </w:r>
      <w:r w:rsidR="0010780E" w:rsidRPr="00270937">
        <w:rPr>
          <w:b/>
          <w:color w:val="2F5496" w:themeColor="accent1" w:themeShade="BF"/>
          <w:lang w:val="en-US"/>
        </w:rPr>
        <w:t xml:space="preserve">   0, </w:t>
      </w:r>
      <w:r w:rsidRPr="00270937">
        <w:rPr>
          <w:b/>
          <w:color w:val="2F5496" w:themeColor="accent1" w:themeShade="BF"/>
          <w:lang w:val="en-US"/>
        </w:rPr>
        <w:t xml:space="preserve"> 599,</w:t>
      </w:r>
    </w:p>
    <w:p w:rsidR="00F91C0D" w:rsidRPr="005F40FA" w:rsidRDefault="00F91C0D" w:rsidP="00925ADD">
      <w:pPr>
        <w:pBdr>
          <w:top w:val="single" w:sz="4" w:space="1" w:color="auto"/>
          <w:left w:val="single" w:sz="4" w:space="4" w:color="auto"/>
          <w:bottom w:val="single" w:sz="4" w:space="1" w:color="auto"/>
          <w:right w:val="single" w:sz="4" w:space="4" w:color="auto"/>
        </w:pBdr>
        <w:rPr>
          <w:b/>
          <w:lang w:val="en-US"/>
        </w:rPr>
      </w:pPr>
      <w:r w:rsidRPr="00270937">
        <w:rPr>
          <w:b/>
          <w:color w:val="2F5496" w:themeColor="accent1" w:themeShade="BF"/>
          <w:lang w:val="en-US"/>
        </w:rPr>
        <w:t xml:space="preserve">                       579, 578, 630,</w:t>
      </w:r>
      <w:r w:rsidR="0010780E" w:rsidRPr="00270937">
        <w:rPr>
          <w:b/>
          <w:color w:val="2F5496" w:themeColor="accent1" w:themeShade="BF"/>
          <w:lang w:val="en-US"/>
        </w:rPr>
        <w:t xml:space="preserve">  </w:t>
      </w:r>
      <w:r w:rsidRPr="00270937">
        <w:rPr>
          <w:b/>
          <w:color w:val="2F5496" w:themeColor="accent1" w:themeShade="BF"/>
          <w:lang w:val="en-US"/>
        </w:rPr>
        <w:t>599,</w:t>
      </w:r>
      <w:r w:rsidR="0010780E" w:rsidRPr="00270937">
        <w:rPr>
          <w:b/>
          <w:color w:val="2F5496" w:themeColor="accent1" w:themeShade="BF"/>
          <w:lang w:val="en-US"/>
        </w:rPr>
        <w:t xml:space="preserve">   0, </w:t>
      </w:r>
      <w:r w:rsidRPr="00270937">
        <w:rPr>
          <w:b/>
          <w:color w:val="2F5496" w:themeColor="accent1" w:themeShade="BF"/>
          <w:lang w:val="en-US"/>
        </w:rPr>
        <w:t xml:space="preserve"> 633</w:t>
      </w:r>
      <w:r w:rsidRPr="005F40FA">
        <w:rPr>
          <w:b/>
          <w:lang w:val="en-US"/>
        </w:rPr>
        <w:t xml:space="preserve">), </w:t>
      </w:r>
      <w:proofErr w:type="spellStart"/>
      <w:r w:rsidRPr="005F40FA">
        <w:rPr>
          <w:b/>
          <w:lang w:val="en-US"/>
        </w:rPr>
        <w:t>nrow</w:t>
      </w:r>
      <w:proofErr w:type="spellEnd"/>
      <w:r w:rsidRPr="005F40FA">
        <w:rPr>
          <w:b/>
          <w:lang w:val="en-US"/>
        </w:rPr>
        <w:t>=</w:t>
      </w:r>
      <w:r w:rsidRPr="00270937">
        <w:rPr>
          <w:b/>
          <w:color w:val="2F5496" w:themeColor="accent1" w:themeShade="BF"/>
          <w:lang w:val="en-US"/>
        </w:rPr>
        <w:t>6</w:t>
      </w:r>
      <w:r w:rsidRPr="005F40FA">
        <w:rPr>
          <w:b/>
          <w:lang w:val="en-US"/>
        </w:rPr>
        <w:t xml:space="preserve">, </w:t>
      </w:r>
      <w:proofErr w:type="spellStart"/>
      <w:r w:rsidRPr="005F40FA">
        <w:rPr>
          <w:b/>
          <w:lang w:val="en-US"/>
        </w:rPr>
        <w:t>ncol</w:t>
      </w:r>
      <w:proofErr w:type="spellEnd"/>
      <w:r w:rsidRPr="005F40FA">
        <w:rPr>
          <w:b/>
          <w:lang w:val="en-US"/>
        </w:rPr>
        <w:t>=</w:t>
      </w:r>
      <w:r w:rsidRPr="00270937">
        <w:rPr>
          <w:b/>
          <w:color w:val="2F5496" w:themeColor="accent1" w:themeShade="BF"/>
          <w:lang w:val="en-US"/>
        </w:rPr>
        <w:t>6</w:t>
      </w:r>
      <w:r w:rsidRPr="005F40FA">
        <w:rPr>
          <w:b/>
          <w:lang w:val="en-US"/>
        </w:rPr>
        <w:t>)</w:t>
      </w:r>
    </w:p>
    <w:p w:rsidR="0041741A" w:rsidRPr="00B66DA7" w:rsidRDefault="0041741A" w:rsidP="00410AC5">
      <w:pPr>
        <w:rPr>
          <w:lang w:val="en-US"/>
        </w:rPr>
      </w:pPr>
    </w:p>
    <w:p w:rsidR="00CE729E" w:rsidRDefault="0041741A" w:rsidP="00090DE2">
      <w:pPr>
        <w:pStyle w:val="Absatz"/>
      </w:pPr>
      <w:r>
        <w:t xml:space="preserve">Entering primary study 3 shows </w:t>
      </w:r>
      <w:r w:rsidR="001F3D08">
        <w:t xml:space="preserve">two </w:t>
      </w:r>
      <w:r>
        <w:t xml:space="preserve">further features of CoTiMA. </w:t>
      </w:r>
      <w:r w:rsidR="00342E61">
        <w:t xml:space="preserve">First, there is no object </w:t>
      </w:r>
      <w:r w:rsidR="00342E61" w:rsidRPr="00D8655D">
        <w:rPr>
          <w:rFonts w:ascii="Courier New" w:hAnsi="Courier New" w:cs="Courier New"/>
        </w:rPr>
        <w:t>sampleSize</w:t>
      </w:r>
      <w:r>
        <w:rPr>
          <w:rFonts w:ascii="Courier New" w:hAnsi="Courier New" w:cs="Courier New"/>
        </w:rPr>
        <w:t>3</w:t>
      </w:r>
      <w:r w:rsidR="000B1BAF">
        <w:rPr>
          <w:rFonts w:ascii="Courier New" w:hAnsi="Courier New" w:cs="Courier New"/>
        </w:rPr>
        <w:t xml:space="preserve"> </w:t>
      </w:r>
      <w:r w:rsidR="000B1BAF" w:rsidRPr="000B1BAF">
        <w:t>(it could be, but CoTiMA would ignore it)</w:t>
      </w:r>
      <w:r w:rsidR="00342E61" w:rsidRPr="00D8655D">
        <w:t>.</w:t>
      </w:r>
      <w:r w:rsidR="00342E61">
        <w:t xml:space="preserve"> Reason is that the correlation matrix of primary study </w:t>
      </w:r>
      <w:r>
        <w:t>3</w:t>
      </w:r>
      <w:r w:rsidR="00342E61">
        <w:t xml:space="preserve"> is based on pairwise deletion of missing values. Therefore, a matrix with the pairwise sample sizes has to be provided and stored in </w:t>
      </w:r>
      <w:r w:rsidR="00342E61">
        <w:rPr>
          <w:rFonts w:ascii="Courier New" w:hAnsi="Courier New" w:cs="Courier New"/>
        </w:rPr>
        <w:t>pairwiseN</w:t>
      </w:r>
      <w:r>
        <w:rPr>
          <w:rFonts w:ascii="Courier New" w:hAnsi="Courier New" w:cs="Courier New"/>
        </w:rPr>
        <w:t>3</w:t>
      </w:r>
      <w:r w:rsidR="00342E61">
        <w:t>.</w:t>
      </w:r>
      <w:r w:rsidR="0010780E">
        <w:t xml:space="preserve"> In most instances, there are no entries </w:t>
      </w:r>
      <w:r w:rsidR="0010780E" w:rsidRPr="00387A91">
        <w:rPr>
          <w:rFonts w:ascii="Courier New" w:hAnsi="Courier New" w:cs="Courier New"/>
        </w:rPr>
        <w:t>0</w:t>
      </w:r>
      <w:r w:rsidR="0010780E">
        <w:t xml:space="preserve"> in the pairwise N-matrix. We did so here to illustrate a second option for telling CoTiMA that a variable was missing in a primary study. </w:t>
      </w:r>
      <w:r w:rsidR="00CE729E">
        <w:t>This is usually not recommend</w:t>
      </w:r>
      <w:r w:rsidR="00F9266D">
        <w:t>ed</w:t>
      </w:r>
      <w:r w:rsidR="00CE729E">
        <w:t>, but it could have some use as explained in the subsequent technical note.</w:t>
      </w:r>
      <w:r w:rsidR="00531882">
        <w:t xml:space="preserve"> </w:t>
      </w:r>
      <w:r w:rsidR="001F3D08">
        <w:t>The second feature illustrated with primary study 3 is that the order in which the objects are entered has changed. In fact, on</w:t>
      </w:r>
      <w:r w:rsidR="00BE2992">
        <w:t xml:space="preserve">e could first enter all </w:t>
      </w:r>
      <w:proofErr w:type="spellStart"/>
      <w:r w:rsidR="00BE2992" w:rsidRPr="00BE2992">
        <w:rPr>
          <w:rFonts w:ascii="Courier New" w:hAnsi="Courier New" w:cs="Courier New"/>
        </w:rPr>
        <w:t>delta_t</w:t>
      </w:r>
      <w:r w:rsidR="00BE2992" w:rsidRPr="00BE2992">
        <w:rPr>
          <w:rFonts w:ascii="Courier New" w:hAnsi="Courier New" w:cs="Courier New"/>
          <w:i/>
        </w:rPr>
        <w:t>i</w:t>
      </w:r>
      <w:proofErr w:type="spellEnd"/>
      <w:r w:rsidR="00BE2992">
        <w:t xml:space="preserve"> of the primary studies, then all </w:t>
      </w:r>
      <w:proofErr w:type="spellStart"/>
      <w:r w:rsidR="00BE2992" w:rsidRPr="00BE2992">
        <w:rPr>
          <w:rFonts w:ascii="Courier New" w:hAnsi="Courier New" w:cs="Courier New"/>
        </w:rPr>
        <w:t>sampleSizes</w:t>
      </w:r>
      <w:r w:rsidR="00BE2992" w:rsidRPr="00BE2992">
        <w:rPr>
          <w:rFonts w:ascii="Courier New" w:hAnsi="Courier New" w:cs="Courier New"/>
          <w:i/>
        </w:rPr>
        <w:t>i</w:t>
      </w:r>
      <w:proofErr w:type="spellEnd"/>
      <w:r w:rsidR="00BE2992">
        <w:t xml:space="preserve"> etc.</w:t>
      </w:r>
    </w:p>
    <w:p w:rsidR="0037045E" w:rsidRPr="0037045E" w:rsidRDefault="00CE729E" w:rsidP="00090DE2">
      <w:pPr>
        <w:pStyle w:val="Absatz"/>
      </w:pPr>
      <w:r w:rsidRPr="00CE729E">
        <w:rPr>
          <w:b/>
        </w:rPr>
        <w:t xml:space="preserve">Technical Note on Zero Pairwise </w:t>
      </w:r>
      <w:r w:rsidRPr="000B1BAF">
        <w:rPr>
          <w:b/>
          <w:i/>
        </w:rPr>
        <w:t>N</w:t>
      </w:r>
      <w:r w:rsidRPr="00CE729E">
        <w:rPr>
          <w:b/>
        </w:rPr>
        <w:t xml:space="preserve">. </w:t>
      </w:r>
      <w:r w:rsidR="00023069">
        <w:t>Usually, correlation</w:t>
      </w:r>
      <w:r>
        <w:t>s</w:t>
      </w:r>
      <w:r w:rsidR="00023069">
        <w:t xml:space="preserve"> </w:t>
      </w:r>
      <w:r>
        <w:t xml:space="preserve">for pairwise N that are 0 </w:t>
      </w:r>
      <w:r w:rsidR="00023069">
        <w:t>would not be available</w:t>
      </w:r>
      <w:r>
        <w:t xml:space="preserve"> in the corresponding </w:t>
      </w:r>
      <w:proofErr w:type="spellStart"/>
      <w:r w:rsidRPr="005C10E0">
        <w:rPr>
          <w:rFonts w:ascii="Courier New" w:hAnsi="Courier New" w:cs="Courier New"/>
        </w:rPr>
        <w:t>empcov</w:t>
      </w:r>
      <w:proofErr w:type="spellEnd"/>
      <w:r>
        <w:t xml:space="preserve"> object</w:t>
      </w:r>
      <w:r w:rsidR="005C10E0">
        <w:t xml:space="preserve">, so </w:t>
      </w:r>
      <w:r w:rsidR="00531882">
        <w:t xml:space="preserve">why should one specify a correlation to be based on </w:t>
      </w:r>
      <w:r w:rsidR="00531882" w:rsidRPr="00C86C15">
        <w:rPr>
          <w:i/>
        </w:rPr>
        <w:t>N</w:t>
      </w:r>
      <w:r w:rsidR="00531882">
        <w:t xml:space="preserve"> = 0</w:t>
      </w:r>
      <w:r w:rsidR="005C10E0">
        <w:t xml:space="preserve">? Sometimes, there is reason to believe that a correlation in a correlation table found in a primary study is incorrect because, for example, it </w:t>
      </w:r>
      <w:r w:rsidR="00C86C15">
        <w:t xml:space="preserve">seems to be </w:t>
      </w:r>
      <w:r w:rsidR="005C10E0">
        <w:t xml:space="preserve">too large, too low, </w:t>
      </w:r>
      <w:r w:rsidR="00C86C15">
        <w:t xml:space="preserve">of </w:t>
      </w:r>
      <w:r w:rsidR="005C10E0">
        <w:t xml:space="preserve">questionable sign, makes a matrix non-positive definite etc. Rather than overwriting the corresponding row and column in the </w:t>
      </w:r>
      <w:proofErr w:type="spellStart"/>
      <w:r w:rsidR="005C10E0" w:rsidRPr="005C10E0">
        <w:rPr>
          <w:rFonts w:ascii="Courier New" w:hAnsi="Courier New" w:cs="Courier New"/>
        </w:rPr>
        <w:t>empcov</w:t>
      </w:r>
      <w:proofErr w:type="spellEnd"/>
      <w:r w:rsidR="005C10E0">
        <w:t xml:space="preserve"> object, one could set the pairwise </w:t>
      </w:r>
      <w:r w:rsidR="005C10E0" w:rsidRPr="0051391E">
        <w:rPr>
          <w:i/>
        </w:rPr>
        <w:t>N</w:t>
      </w:r>
      <w:r w:rsidR="005C10E0">
        <w:t xml:space="preserve"> to 0. </w:t>
      </w:r>
      <w:r>
        <w:t>This is particularly useful the primary study did not apply pairwise deletion and rather used listwise deletion. Then, a pairwise N-matrix is filled with the listwise N in all cells, except those rows and columns representing the variable that should be left ou</w:t>
      </w:r>
      <w:r w:rsidR="00B3714E">
        <w:t>t</w:t>
      </w:r>
      <w:r>
        <w:t xml:space="preserve"> from analysis. </w:t>
      </w:r>
    </w:p>
    <w:p w:rsidR="0037045E" w:rsidRPr="00C34257" w:rsidRDefault="0037045E" w:rsidP="0051391E">
      <w:pPr>
        <w:pStyle w:val="Absatz"/>
        <w:rPr>
          <w:i/>
        </w:rPr>
      </w:pPr>
      <w:r w:rsidRPr="00C34257">
        <w:rPr>
          <w:i/>
        </w:rPr>
        <w:t xml:space="preserve">Case 4: </w:t>
      </w:r>
      <w:r w:rsidR="003D33F2" w:rsidRPr="00C34257">
        <w:rPr>
          <w:i/>
        </w:rPr>
        <w:t xml:space="preserve">Introducing </w:t>
      </w:r>
      <w:r w:rsidR="00356836" w:rsidRPr="00C34257">
        <w:rPr>
          <w:i/>
        </w:rPr>
        <w:t>Start Values</w:t>
      </w:r>
    </w:p>
    <w:p w:rsidR="00410AC5" w:rsidRPr="00B66DA7" w:rsidRDefault="00410AC5" w:rsidP="00410AC5">
      <w:pPr>
        <w:rPr>
          <w:lang w:val="en-US"/>
        </w:rPr>
      </w:pPr>
    </w:p>
    <w:p w:rsidR="003D0AE0" w:rsidRPr="005F40FA" w:rsidRDefault="003D0AE0" w:rsidP="00925ADD">
      <w:pPr>
        <w:pBdr>
          <w:top w:val="single" w:sz="4" w:space="1" w:color="auto"/>
          <w:left w:val="single" w:sz="4" w:space="4" w:color="auto"/>
          <w:bottom w:val="single" w:sz="4" w:space="1" w:color="auto"/>
          <w:right w:val="single" w:sz="4" w:space="4" w:color="auto"/>
        </w:pBdr>
        <w:rPr>
          <w:b/>
          <w:lang w:val="en-US"/>
        </w:rPr>
      </w:pPr>
      <w:r w:rsidRPr="005F40FA">
        <w:rPr>
          <w:b/>
          <w:lang w:val="en-US"/>
        </w:rPr>
        <w:t xml:space="preserve">delta_t4 &lt;- </w:t>
      </w:r>
      <w:r w:rsidRPr="007F6792">
        <w:rPr>
          <w:b/>
          <w:color w:val="2F5496" w:themeColor="accent1" w:themeShade="BF"/>
          <w:lang w:val="en-US"/>
        </w:rPr>
        <w:t>96</w:t>
      </w:r>
    </w:p>
    <w:p w:rsidR="003D0AE0" w:rsidRPr="005F40FA" w:rsidRDefault="003D0AE0" w:rsidP="00925ADD">
      <w:pPr>
        <w:pBdr>
          <w:top w:val="single" w:sz="4" w:space="1" w:color="auto"/>
          <w:left w:val="single" w:sz="4" w:space="4" w:color="auto"/>
          <w:bottom w:val="single" w:sz="4" w:space="1" w:color="auto"/>
          <w:right w:val="single" w:sz="4" w:space="4" w:color="auto"/>
        </w:pBdr>
        <w:rPr>
          <w:b/>
          <w:lang w:val="en-US"/>
        </w:rPr>
      </w:pPr>
      <w:r w:rsidRPr="005F40FA">
        <w:rPr>
          <w:b/>
          <w:lang w:val="en-US"/>
        </w:rPr>
        <w:t>sampleSize4 &lt;-</w:t>
      </w:r>
      <w:r w:rsidR="007F6792">
        <w:rPr>
          <w:b/>
          <w:lang w:val="en-US"/>
        </w:rPr>
        <w:t xml:space="preserve"> </w:t>
      </w:r>
      <w:r w:rsidRPr="007F6792">
        <w:rPr>
          <w:b/>
          <w:color w:val="2F5496" w:themeColor="accent1" w:themeShade="BF"/>
          <w:lang w:val="en-US"/>
        </w:rPr>
        <w:t>556</w:t>
      </w:r>
    </w:p>
    <w:p w:rsidR="003D0AE0" w:rsidRPr="007F6792" w:rsidRDefault="003D0AE0" w:rsidP="00925ADD">
      <w:pPr>
        <w:pBdr>
          <w:top w:val="single" w:sz="4" w:space="1" w:color="auto"/>
          <w:left w:val="single" w:sz="4" w:space="4" w:color="auto"/>
          <w:bottom w:val="single" w:sz="4" w:space="1" w:color="auto"/>
          <w:right w:val="single" w:sz="4" w:space="4" w:color="auto"/>
        </w:pBdr>
        <w:rPr>
          <w:b/>
          <w:color w:val="2F5496" w:themeColor="accent1" w:themeShade="BF"/>
          <w:lang w:val="en-US"/>
        </w:rPr>
      </w:pPr>
      <w:r w:rsidRPr="005F40FA">
        <w:rPr>
          <w:b/>
          <w:lang w:val="en-US"/>
        </w:rPr>
        <w:t>empcov4 &lt;- matrix(c(</w:t>
      </w:r>
      <w:r w:rsidRPr="007F6792">
        <w:rPr>
          <w:b/>
          <w:color w:val="2F5496" w:themeColor="accent1" w:themeShade="BF"/>
          <w:lang w:val="en-US"/>
        </w:rPr>
        <w:t>1.00, 0.39, 0.41, 0.19,</w:t>
      </w:r>
    </w:p>
    <w:p w:rsidR="003D0AE0" w:rsidRPr="007F6792" w:rsidRDefault="003D0AE0" w:rsidP="00925ADD">
      <w:pPr>
        <w:pBdr>
          <w:top w:val="single" w:sz="4" w:space="1" w:color="auto"/>
          <w:left w:val="single" w:sz="4" w:space="4" w:color="auto"/>
          <w:bottom w:val="single" w:sz="4" w:space="1" w:color="auto"/>
          <w:right w:val="single" w:sz="4" w:space="4" w:color="auto"/>
        </w:pBdr>
        <w:rPr>
          <w:b/>
          <w:color w:val="2F5496" w:themeColor="accent1" w:themeShade="BF"/>
          <w:lang w:val="en-US"/>
        </w:rPr>
      </w:pPr>
      <w:r w:rsidRPr="007F6792">
        <w:rPr>
          <w:b/>
          <w:color w:val="2F5496" w:themeColor="accent1" w:themeShade="BF"/>
          <w:lang w:val="en-US"/>
        </w:rPr>
        <w:t xml:space="preserve">                    0.39, 1.00, 0.23, 0.44,</w:t>
      </w:r>
    </w:p>
    <w:p w:rsidR="003D0AE0" w:rsidRPr="007F6792" w:rsidRDefault="003D0AE0" w:rsidP="00925ADD">
      <w:pPr>
        <w:pBdr>
          <w:top w:val="single" w:sz="4" w:space="1" w:color="auto"/>
          <w:left w:val="single" w:sz="4" w:space="4" w:color="auto"/>
          <w:bottom w:val="single" w:sz="4" w:space="1" w:color="auto"/>
          <w:right w:val="single" w:sz="4" w:space="4" w:color="auto"/>
        </w:pBdr>
        <w:rPr>
          <w:b/>
          <w:color w:val="2F5496" w:themeColor="accent1" w:themeShade="BF"/>
          <w:lang w:val="en-US"/>
        </w:rPr>
      </w:pPr>
      <w:r w:rsidRPr="007F6792">
        <w:rPr>
          <w:b/>
          <w:color w:val="2F5496" w:themeColor="accent1" w:themeShade="BF"/>
          <w:lang w:val="en-US"/>
        </w:rPr>
        <w:t xml:space="preserve">                    0.41, 0.23, 1.00, 0.26,</w:t>
      </w:r>
    </w:p>
    <w:p w:rsidR="003D0AE0" w:rsidRPr="005F40FA" w:rsidRDefault="003D0AE0" w:rsidP="00925ADD">
      <w:pPr>
        <w:pBdr>
          <w:top w:val="single" w:sz="4" w:space="1" w:color="auto"/>
          <w:left w:val="single" w:sz="4" w:space="4" w:color="auto"/>
          <w:bottom w:val="single" w:sz="4" w:space="1" w:color="auto"/>
          <w:right w:val="single" w:sz="4" w:space="4" w:color="auto"/>
        </w:pBdr>
        <w:rPr>
          <w:b/>
          <w:lang w:val="en-US"/>
        </w:rPr>
      </w:pPr>
      <w:r w:rsidRPr="007F6792">
        <w:rPr>
          <w:b/>
          <w:color w:val="2F5496" w:themeColor="accent1" w:themeShade="BF"/>
          <w:lang w:val="en-US"/>
        </w:rPr>
        <w:t xml:space="preserve">                    0.19, 0.44, 0.26, 1.00</w:t>
      </w:r>
      <w:r w:rsidRPr="005F40FA">
        <w:rPr>
          <w:b/>
          <w:lang w:val="en-US"/>
        </w:rPr>
        <w:t xml:space="preserve">), </w:t>
      </w:r>
      <w:proofErr w:type="spellStart"/>
      <w:r w:rsidRPr="005F40FA">
        <w:rPr>
          <w:b/>
          <w:lang w:val="en-US"/>
        </w:rPr>
        <w:t>nrow</w:t>
      </w:r>
      <w:proofErr w:type="spellEnd"/>
      <w:r w:rsidRPr="005F40FA">
        <w:rPr>
          <w:b/>
          <w:lang w:val="en-US"/>
        </w:rPr>
        <w:t>=</w:t>
      </w:r>
      <w:r w:rsidRPr="007F6792">
        <w:rPr>
          <w:b/>
          <w:color w:val="2F5496" w:themeColor="accent1" w:themeShade="BF"/>
          <w:lang w:val="en-US"/>
        </w:rPr>
        <w:t>4</w:t>
      </w:r>
      <w:r w:rsidRPr="005F40FA">
        <w:rPr>
          <w:b/>
          <w:lang w:val="en-US"/>
        </w:rPr>
        <w:t xml:space="preserve">, </w:t>
      </w:r>
      <w:proofErr w:type="spellStart"/>
      <w:r w:rsidRPr="005F40FA">
        <w:rPr>
          <w:b/>
          <w:lang w:val="en-US"/>
        </w:rPr>
        <w:t>ncol</w:t>
      </w:r>
      <w:proofErr w:type="spellEnd"/>
      <w:r w:rsidRPr="005F40FA">
        <w:rPr>
          <w:b/>
          <w:lang w:val="en-US"/>
        </w:rPr>
        <w:t>=</w:t>
      </w:r>
      <w:r w:rsidRPr="007F6792">
        <w:rPr>
          <w:b/>
          <w:color w:val="2F5496" w:themeColor="accent1" w:themeShade="BF"/>
          <w:lang w:val="en-US"/>
        </w:rPr>
        <w:t>4</w:t>
      </w:r>
      <w:r w:rsidRPr="005F40FA">
        <w:rPr>
          <w:b/>
          <w:lang w:val="en-US"/>
        </w:rPr>
        <w:t>)</w:t>
      </w:r>
    </w:p>
    <w:p w:rsidR="003D0AE0" w:rsidRPr="005F40FA" w:rsidRDefault="003D0AE0" w:rsidP="00925ADD">
      <w:pPr>
        <w:pBdr>
          <w:top w:val="single" w:sz="4" w:space="1" w:color="auto"/>
          <w:left w:val="single" w:sz="4" w:space="4" w:color="auto"/>
          <w:bottom w:val="single" w:sz="4" w:space="1" w:color="auto"/>
          <w:right w:val="single" w:sz="4" w:space="4" w:color="auto"/>
        </w:pBdr>
        <w:rPr>
          <w:b/>
          <w:lang w:val="en-US"/>
        </w:rPr>
      </w:pPr>
      <w:r w:rsidRPr="005F40FA">
        <w:rPr>
          <w:b/>
          <w:lang w:val="en-US"/>
        </w:rPr>
        <w:t xml:space="preserve">moderator4 &lt;- c(2, 1, 1)  </w:t>
      </w:r>
    </w:p>
    <w:p w:rsidR="003D0AE0" w:rsidRPr="007F6792" w:rsidRDefault="003D0AE0" w:rsidP="00925ADD">
      <w:pPr>
        <w:pBdr>
          <w:top w:val="single" w:sz="4" w:space="1" w:color="auto"/>
          <w:left w:val="single" w:sz="4" w:space="4" w:color="auto"/>
          <w:bottom w:val="single" w:sz="4" w:space="1" w:color="auto"/>
          <w:right w:val="single" w:sz="4" w:space="4" w:color="auto"/>
        </w:pBdr>
        <w:rPr>
          <w:b/>
          <w:color w:val="2F5496" w:themeColor="accent1" w:themeShade="BF"/>
          <w:lang w:val="en-US"/>
        </w:rPr>
      </w:pPr>
      <w:r w:rsidRPr="005F40FA">
        <w:rPr>
          <w:b/>
          <w:lang w:val="en-US"/>
        </w:rPr>
        <w:t>startValues4 &lt;- c(</w:t>
      </w:r>
      <w:r w:rsidR="0051391E" w:rsidRPr="007F6792">
        <w:rPr>
          <w:b/>
          <w:color w:val="2F5496" w:themeColor="accent1" w:themeShade="BF"/>
          <w:lang w:val="en-US"/>
        </w:rPr>
        <w:t xml:space="preserve"> </w:t>
      </w:r>
      <w:r w:rsidRPr="007F6792">
        <w:rPr>
          <w:b/>
          <w:color w:val="2F5496" w:themeColor="accent1" w:themeShade="BF"/>
          <w:lang w:val="en-US"/>
        </w:rPr>
        <w:t>-0.05, -0.02,</w:t>
      </w:r>
      <w:r w:rsidR="0051391E" w:rsidRPr="007F6792">
        <w:rPr>
          <w:b/>
          <w:color w:val="2F5496" w:themeColor="accent1" w:themeShade="BF"/>
          <w:lang w:val="en-US"/>
        </w:rPr>
        <w:t xml:space="preserve"> </w:t>
      </w:r>
      <w:r w:rsidRPr="007F6792">
        <w:rPr>
          <w:b/>
          <w:color w:val="2F5496" w:themeColor="accent1" w:themeShade="BF"/>
          <w:lang w:val="en-US"/>
        </w:rPr>
        <w:t xml:space="preserve"> 0.01, </w:t>
      </w:r>
    </w:p>
    <w:p w:rsidR="003D0AE0" w:rsidRPr="007F6792" w:rsidRDefault="003D0AE0" w:rsidP="00925ADD">
      <w:pPr>
        <w:pBdr>
          <w:top w:val="single" w:sz="4" w:space="1" w:color="auto"/>
          <w:left w:val="single" w:sz="4" w:space="4" w:color="auto"/>
          <w:bottom w:val="single" w:sz="4" w:space="1" w:color="auto"/>
          <w:right w:val="single" w:sz="4" w:space="4" w:color="auto"/>
        </w:pBdr>
        <w:rPr>
          <w:b/>
          <w:color w:val="2F5496" w:themeColor="accent1" w:themeShade="BF"/>
          <w:lang w:val="en-US"/>
        </w:rPr>
      </w:pPr>
      <w:r w:rsidRPr="007F6792">
        <w:rPr>
          <w:b/>
          <w:color w:val="2F5496" w:themeColor="accent1" w:themeShade="BF"/>
          <w:lang w:val="en-US"/>
        </w:rPr>
        <w:t xml:space="preserve">                   -0.03, -1.19,</w:t>
      </w:r>
      <w:r w:rsidR="0051391E" w:rsidRPr="007F6792">
        <w:rPr>
          <w:b/>
          <w:color w:val="2F5496" w:themeColor="accent1" w:themeShade="BF"/>
          <w:lang w:val="en-US"/>
        </w:rPr>
        <w:t xml:space="preserve"> </w:t>
      </w:r>
      <w:r w:rsidRPr="007F6792">
        <w:rPr>
          <w:b/>
          <w:color w:val="2F5496" w:themeColor="accent1" w:themeShade="BF"/>
          <w:lang w:val="en-US"/>
        </w:rPr>
        <w:t xml:space="preserve"> 0.13, -1.48, </w:t>
      </w:r>
    </w:p>
    <w:p w:rsidR="003D0AE0" w:rsidRPr="005F40FA" w:rsidRDefault="003D0AE0" w:rsidP="00925ADD">
      <w:pPr>
        <w:pBdr>
          <w:top w:val="single" w:sz="4" w:space="1" w:color="auto"/>
          <w:left w:val="single" w:sz="4" w:space="4" w:color="auto"/>
          <w:bottom w:val="single" w:sz="4" w:space="1" w:color="auto"/>
          <w:right w:val="single" w:sz="4" w:space="4" w:color="auto"/>
        </w:pBdr>
        <w:rPr>
          <w:b/>
          <w:lang w:val="en-US"/>
        </w:rPr>
      </w:pPr>
      <w:r w:rsidRPr="007F6792">
        <w:rPr>
          <w:b/>
          <w:color w:val="2F5496" w:themeColor="accent1" w:themeShade="BF"/>
          <w:lang w:val="en-US"/>
        </w:rPr>
        <w:t xml:space="preserve">                    0.00, </w:t>
      </w:r>
      <w:r w:rsidR="0051391E" w:rsidRPr="007F6792">
        <w:rPr>
          <w:b/>
          <w:color w:val="2F5496" w:themeColor="accent1" w:themeShade="BF"/>
          <w:lang w:val="en-US"/>
        </w:rPr>
        <w:t xml:space="preserve"> </w:t>
      </w:r>
      <w:r w:rsidRPr="007F6792">
        <w:rPr>
          <w:b/>
          <w:color w:val="2F5496" w:themeColor="accent1" w:themeShade="BF"/>
          <w:lang w:val="en-US"/>
        </w:rPr>
        <w:t>0.45, -0.12</w:t>
      </w:r>
      <w:r w:rsidRPr="005F40FA">
        <w:rPr>
          <w:b/>
          <w:lang w:val="en-US"/>
        </w:rPr>
        <w:t>)</w:t>
      </w:r>
    </w:p>
    <w:p w:rsidR="00410AC5" w:rsidRPr="00B66DA7" w:rsidRDefault="00410AC5" w:rsidP="00410AC5">
      <w:pPr>
        <w:rPr>
          <w:lang w:val="en-US"/>
        </w:rPr>
      </w:pPr>
    </w:p>
    <w:p w:rsidR="003D0AE0" w:rsidRDefault="003D0AE0" w:rsidP="00090DE2">
      <w:pPr>
        <w:pStyle w:val="Absatz"/>
      </w:pPr>
      <w:r>
        <w:t xml:space="preserve">Entering information of primary study 4 is basically done as in the example of primary study 1 except that – in addition to the time lag, sample size, correlations, and moderator values – a vector of starting values is stored in the object </w:t>
      </w:r>
      <w:r w:rsidRPr="003D0AE0">
        <w:rPr>
          <w:rFonts w:ascii="Courier New" w:hAnsi="Courier New" w:cs="Courier New"/>
        </w:rPr>
        <w:t>startValues4.</w:t>
      </w:r>
      <w:r>
        <w:t xml:space="preserve"> Reason is that some models have difficulties in finding the proper solution (</w:t>
      </w:r>
      <w:r w:rsidR="002B0745">
        <w:t xml:space="preserve">i.e., the solution with the lowest possible -2 </w:t>
      </w:r>
      <w:r w:rsidR="001426AF">
        <w:t>l</w:t>
      </w:r>
      <w:r w:rsidR="002B0745">
        <w:t>og</w:t>
      </w:r>
      <w:r w:rsidR="001426AF">
        <w:t xml:space="preserve"> l</w:t>
      </w:r>
      <w:r w:rsidR="002B0745">
        <w:t xml:space="preserve">ikelihood value). Guessing possible starting values </w:t>
      </w:r>
      <w:r w:rsidR="006E3A39">
        <w:t xml:space="preserve">is of little value – the start values above make little intuitive sense but work perfectly. However, a reliable </w:t>
      </w:r>
      <w:r w:rsidR="002B0745">
        <w:t xml:space="preserve">option is to use CoTiMA to automatically fit a model </w:t>
      </w:r>
      <w:r w:rsidR="00EC41B9">
        <w:t>may (</w:t>
      </w:r>
      <w:r w:rsidR="002B0745">
        <w:t xml:space="preserve">up to </w:t>
      </w:r>
      <w:r w:rsidR="00EC41B9">
        <w:t xml:space="preserve">several </w:t>
      </w:r>
      <w:r w:rsidR="002B0745">
        <w:t>thousands of</w:t>
      </w:r>
      <w:r w:rsidR="00EC41B9">
        <w:t>)</w:t>
      </w:r>
      <w:r w:rsidR="002B0745">
        <w:t xml:space="preserve"> times, select the one with the best fit, and take the estimated parameter values and enter then as </w:t>
      </w:r>
      <w:proofErr w:type="spellStart"/>
      <w:r w:rsidR="002B0745" w:rsidRPr="002B0745">
        <w:rPr>
          <w:rFonts w:ascii="Courier New" w:hAnsi="Courier New" w:cs="Courier New"/>
        </w:rPr>
        <w:t>startValues</w:t>
      </w:r>
      <w:proofErr w:type="spellEnd"/>
      <w:r w:rsidR="002B0745">
        <w:t>.</w:t>
      </w:r>
      <w:r w:rsidR="000F1B5D">
        <w:t xml:space="preserve"> This </w:t>
      </w:r>
      <w:r w:rsidR="00EC41B9">
        <w:t xml:space="preserve">could be done with little effort as explained shortly, and it </w:t>
      </w:r>
      <w:r w:rsidR="000F1B5D">
        <w:t>usually ensures fast and proper solutions in subsequent CoTiMAs.</w:t>
      </w:r>
      <w:r w:rsidR="00BB1974">
        <w:t xml:space="preserve"> </w:t>
      </w:r>
    </w:p>
    <w:p w:rsidR="006608DB" w:rsidRDefault="006608DB" w:rsidP="00090DE2">
      <w:pPr>
        <w:pStyle w:val="Absatz"/>
      </w:pPr>
      <w:r w:rsidRPr="00BB1974">
        <w:rPr>
          <w:b/>
        </w:rPr>
        <w:lastRenderedPageBreak/>
        <w:t>Technical Note on Start Values.</w:t>
      </w:r>
      <w:r>
        <w:t xml:space="preserve"> </w:t>
      </w:r>
      <w:r w:rsidR="000F1B5D">
        <w:t xml:space="preserve">An </w:t>
      </w:r>
      <w:r w:rsidR="00BB1974">
        <w:t>even faster</w:t>
      </w:r>
      <w:r w:rsidR="001C6308">
        <w:t xml:space="preserve">, </w:t>
      </w:r>
      <w:r w:rsidR="00BB1974">
        <w:t>more convenient</w:t>
      </w:r>
      <w:r w:rsidR="001C6308">
        <w:t xml:space="preserve">, and </w:t>
      </w:r>
      <w:r w:rsidR="00565BB5">
        <w:t xml:space="preserve">even </w:t>
      </w:r>
      <w:r w:rsidR="00D15710">
        <w:t>more reliable</w:t>
      </w:r>
      <w:r w:rsidR="00BB1974">
        <w:t xml:space="preserve"> way </w:t>
      </w:r>
      <w:r w:rsidR="00D15710">
        <w:t xml:space="preserve">to ensure proper model fit </w:t>
      </w:r>
      <w:r w:rsidR="00BB1974">
        <w:t>is to save the model fit object once a proper solution for a primary study is found and then reload the fit object</w:t>
      </w:r>
      <w:r w:rsidR="00565BB5">
        <w:t xml:space="preserve"> later</w:t>
      </w:r>
      <w:r w:rsidR="00BB1974">
        <w:t xml:space="preserve">. This is </w:t>
      </w:r>
      <w:r w:rsidR="00904201">
        <w:t xml:space="preserve">also </w:t>
      </w:r>
      <w:r w:rsidR="00BB1974">
        <w:t xml:space="preserve">easily accomplished as explained later. However, providing a vector of starting values is a much more practical way to make the </w:t>
      </w:r>
      <w:r w:rsidR="00904201">
        <w:t xml:space="preserve">published </w:t>
      </w:r>
      <w:r w:rsidR="00BB1974">
        <w:t>results of a CoTiMA reproduc</w:t>
      </w:r>
      <w:r w:rsidR="00D15710">
        <w:t>i</w:t>
      </w:r>
      <w:r w:rsidR="00BB1974">
        <w:t>ble. Correlation matrices, sample sizes, length of time lags are usually documented in most longitudinal meta-analyses anyway, and adding the starting values of a single or a couple of studies does not make manuscripts considerably longer.</w:t>
      </w:r>
    </w:p>
    <w:p w:rsidR="000136C6" w:rsidRPr="00C34257" w:rsidRDefault="000136C6" w:rsidP="006E3A39">
      <w:pPr>
        <w:pStyle w:val="Absatz"/>
        <w:rPr>
          <w:i/>
        </w:rPr>
      </w:pPr>
      <w:r w:rsidRPr="00C34257">
        <w:rPr>
          <w:i/>
        </w:rPr>
        <w:t>Case 5: Introducing Raw Data</w:t>
      </w:r>
    </w:p>
    <w:p w:rsidR="00410AC5" w:rsidRPr="00B66DA7" w:rsidRDefault="00410AC5" w:rsidP="00410AC5">
      <w:pPr>
        <w:rPr>
          <w:lang w:val="en-US"/>
        </w:rPr>
      </w:pPr>
    </w:p>
    <w:p w:rsidR="00DB211C" w:rsidRPr="005F40FA" w:rsidRDefault="00DB211C" w:rsidP="00925ADD">
      <w:pPr>
        <w:pBdr>
          <w:top w:val="single" w:sz="4" w:space="1" w:color="auto"/>
          <w:left w:val="single" w:sz="4" w:space="4" w:color="auto"/>
          <w:bottom w:val="single" w:sz="4" w:space="1" w:color="auto"/>
          <w:right w:val="single" w:sz="4" w:space="4" w:color="auto"/>
        </w:pBdr>
        <w:rPr>
          <w:b/>
          <w:lang w:val="en-US"/>
        </w:rPr>
      </w:pPr>
      <w:r w:rsidRPr="005F40FA">
        <w:rPr>
          <w:b/>
          <w:lang w:val="en-US"/>
        </w:rPr>
        <w:t>rawData5 &lt;- list(</w:t>
      </w:r>
      <w:proofErr w:type="spellStart"/>
      <w:r w:rsidRPr="005F40FA">
        <w:rPr>
          <w:b/>
          <w:lang w:val="en-US"/>
        </w:rPr>
        <w:t>fileName</w:t>
      </w:r>
      <w:proofErr w:type="spellEnd"/>
      <w:r w:rsidRPr="005F40FA">
        <w:rPr>
          <w:b/>
          <w:lang w:val="en-US"/>
        </w:rPr>
        <w:t>=</w:t>
      </w:r>
      <w:r w:rsidRPr="007F6792">
        <w:rPr>
          <w:b/>
          <w:color w:val="538135" w:themeColor="accent6" w:themeShade="BF"/>
          <w:lang w:val="en-US"/>
        </w:rPr>
        <w:t>"data5.dat"</w:t>
      </w:r>
      <w:r w:rsidRPr="005F40FA">
        <w:rPr>
          <w:b/>
          <w:lang w:val="en-US"/>
        </w:rPr>
        <w:t xml:space="preserve">, </w:t>
      </w:r>
      <w:proofErr w:type="spellStart"/>
      <w:r w:rsidRPr="005F40FA">
        <w:rPr>
          <w:b/>
          <w:lang w:val="en-US"/>
        </w:rPr>
        <w:t>missingValues</w:t>
      </w:r>
      <w:proofErr w:type="spellEnd"/>
      <w:r w:rsidRPr="005F40FA">
        <w:rPr>
          <w:b/>
          <w:lang w:val="en-US"/>
        </w:rPr>
        <w:t>=</w:t>
      </w:r>
      <w:r w:rsidRPr="007F6792">
        <w:rPr>
          <w:b/>
          <w:color w:val="2F5496" w:themeColor="accent1" w:themeShade="BF"/>
          <w:lang w:val="en-US"/>
        </w:rPr>
        <w:t>-99</w:t>
      </w:r>
      <w:r w:rsidRPr="005F40FA">
        <w:rPr>
          <w:b/>
          <w:lang w:val="en-US"/>
        </w:rPr>
        <w:t xml:space="preserve">, </w:t>
      </w:r>
      <w:r w:rsidR="001A2DF8" w:rsidRPr="005F40FA">
        <w:rPr>
          <w:b/>
          <w:lang w:val="en-US"/>
        </w:rPr>
        <w:br/>
      </w:r>
      <w:r w:rsidRPr="005F40FA">
        <w:rPr>
          <w:b/>
          <w:lang w:val="en-US"/>
        </w:rPr>
        <w:t>standardize=</w:t>
      </w:r>
      <w:r w:rsidRPr="007F6792">
        <w:rPr>
          <w:b/>
          <w:color w:val="2F5496" w:themeColor="accent1" w:themeShade="BF"/>
          <w:lang w:val="en-US"/>
        </w:rPr>
        <w:t>TRUE</w:t>
      </w:r>
      <w:r w:rsidRPr="005F40FA">
        <w:rPr>
          <w:b/>
          <w:lang w:val="en-US"/>
        </w:rPr>
        <w:t>,  header=</w:t>
      </w:r>
      <w:r w:rsidRPr="007F6792">
        <w:rPr>
          <w:b/>
          <w:color w:val="2F5496" w:themeColor="accent1" w:themeShade="BF"/>
          <w:lang w:val="en-US"/>
        </w:rPr>
        <w:t>TRUE</w:t>
      </w:r>
      <w:r w:rsidRPr="005F40FA">
        <w:rPr>
          <w:b/>
          <w:lang w:val="en-US"/>
        </w:rPr>
        <w:t xml:space="preserve">, </w:t>
      </w:r>
      <w:proofErr w:type="spellStart"/>
      <w:r w:rsidRPr="005F40FA">
        <w:rPr>
          <w:b/>
          <w:lang w:val="en-US"/>
        </w:rPr>
        <w:t>dec</w:t>
      </w:r>
      <w:proofErr w:type="spellEnd"/>
      <w:r w:rsidRPr="005F40FA">
        <w:rPr>
          <w:b/>
          <w:lang w:val="en-US"/>
        </w:rPr>
        <w:t>=</w:t>
      </w:r>
      <w:r w:rsidRPr="007F6792">
        <w:rPr>
          <w:b/>
          <w:color w:val="538135" w:themeColor="accent6" w:themeShade="BF"/>
          <w:lang w:val="en-US"/>
        </w:rPr>
        <w:t>"."</w:t>
      </w:r>
      <w:r w:rsidRPr="005F40FA">
        <w:rPr>
          <w:b/>
          <w:lang w:val="en-US"/>
        </w:rPr>
        <w:t xml:space="preserve">, </w:t>
      </w:r>
      <w:proofErr w:type="spellStart"/>
      <w:r w:rsidRPr="005F40FA">
        <w:rPr>
          <w:b/>
          <w:lang w:val="en-US"/>
        </w:rPr>
        <w:t>sep</w:t>
      </w:r>
      <w:proofErr w:type="spellEnd"/>
      <w:r w:rsidRPr="005F40FA">
        <w:rPr>
          <w:b/>
          <w:lang w:val="en-US"/>
        </w:rPr>
        <w:t>=</w:t>
      </w:r>
      <w:r w:rsidRPr="007F6792">
        <w:rPr>
          <w:b/>
          <w:color w:val="538135" w:themeColor="accent6" w:themeShade="BF"/>
          <w:lang w:val="en-US"/>
        </w:rPr>
        <w:t>" "</w:t>
      </w:r>
      <w:r w:rsidRPr="005F40FA">
        <w:rPr>
          <w:b/>
          <w:lang w:val="en-US"/>
        </w:rPr>
        <w:t>)</w:t>
      </w:r>
    </w:p>
    <w:p w:rsidR="0032223A" w:rsidRPr="00636FAF" w:rsidRDefault="00DB211C" w:rsidP="00925ADD">
      <w:pPr>
        <w:pBdr>
          <w:top w:val="single" w:sz="4" w:space="1" w:color="auto"/>
          <w:left w:val="single" w:sz="4" w:space="4" w:color="auto"/>
          <w:bottom w:val="single" w:sz="4" w:space="1" w:color="auto"/>
          <w:right w:val="single" w:sz="4" w:space="4" w:color="auto"/>
        </w:pBdr>
        <w:rPr>
          <w:b/>
          <w:lang w:val="en-US"/>
        </w:rPr>
      </w:pPr>
      <w:r w:rsidRPr="00636FAF">
        <w:rPr>
          <w:b/>
          <w:lang w:val="en-US"/>
        </w:rPr>
        <w:t>moderator5 &lt;- c(</w:t>
      </w:r>
      <w:r w:rsidRPr="007F6792">
        <w:rPr>
          <w:b/>
          <w:color w:val="2F5496" w:themeColor="accent1" w:themeShade="BF"/>
          <w:lang w:val="en-US"/>
        </w:rPr>
        <w:t>2, 1, 1</w:t>
      </w:r>
      <w:r w:rsidRPr="00636FAF">
        <w:rPr>
          <w:b/>
          <w:lang w:val="en-US"/>
        </w:rPr>
        <w:t>)</w:t>
      </w:r>
    </w:p>
    <w:p w:rsidR="00410AC5" w:rsidRPr="00B66DA7" w:rsidRDefault="00410AC5" w:rsidP="00410AC5">
      <w:pPr>
        <w:rPr>
          <w:lang w:val="en-US"/>
        </w:rPr>
      </w:pPr>
    </w:p>
    <w:p w:rsidR="0032223A" w:rsidRDefault="001825F3" w:rsidP="00090DE2">
      <w:pPr>
        <w:pStyle w:val="Absatz"/>
      </w:pPr>
      <w:r>
        <w:t>Sometimes, researchers have access to raw data</w:t>
      </w:r>
      <w:r w:rsidR="009B7A64">
        <w:t xml:space="preserve"> gathered in primary studies, which is usually a better alternative than correlation matrices. </w:t>
      </w:r>
      <w:r w:rsidR="0032223A">
        <w:t xml:space="preserve">The lines above </w:t>
      </w:r>
      <w:r w:rsidR="009B7A64">
        <w:t xml:space="preserve">show how enter information of a primary study for which raw data are available. </w:t>
      </w:r>
      <w:r w:rsidR="00DB211C">
        <w:t xml:space="preserve">The required information </w:t>
      </w:r>
      <w:r w:rsidR="006D071C">
        <w:t xml:space="preserve">is </w:t>
      </w:r>
      <w:r w:rsidR="00DB211C">
        <w:t xml:space="preserve">put together in a list. </w:t>
      </w:r>
      <w:r w:rsidR="006D071C">
        <w:t>In R,</w:t>
      </w:r>
      <w:r w:rsidR="00DB211C" w:rsidRPr="00DB211C">
        <w:t xml:space="preserve"> </w:t>
      </w:r>
      <w:r w:rsidR="006D071C">
        <w:t xml:space="preserve">a </w:t>
      </w:r>
      <w:r w:rsidR="00DB211C" w:rsidRPr="00DB211C">
        <w:t>list is a list (sic!) that has elements, which have their own labels (</w:t>
      </w:r>
      <w:r w:rsidR="00DB211C">
        <w:t>l</w:t>
      </w:r>
      <w:r w:rsidR="00DB211C" w:rsidRPr="00DB211C">
        <w:t>ike in a shopping list</w:t>
      </w:r>
      <w:r w:rsidR="00DB211C">
        <w:t>,</w:t>
      </w:r>
      <w:r w:rsidR="00DB211C" w:rsidRPr="00DB211C">
        <w:t xml:space="preserve"> in which you summarize the planned purchases in subitems like "vegetables", "cheese" etc..). </w:t>
      </w:r>
      <w:r w:rsidR="00334E6D">
        <w:t>The raw data ha</w:t>
      </w:r>
      <w:r w:rsidR="006D071C">
        <w:t>ve</w:t>
      </w:r>
      <w:r w:rsidR="00334E6D">
        <w:t xml:space="preserve"> to be included in an ordinary text file, and the name of the file should be stored in “</w:t>
      </w:r>
      <w:proofErr w:type="spellStart"/>
      <w:r w:rsidR="00334E6D" w:rsidRPr="000B371C">
        <w:rPr>
          <w:rFonts w:ascii="Courier New" w:hAnsi="Courier New" w:cs="Courier New"/>
        </w:rPr>
        <w:t>fileName</w:t>
      </w:r>
      <w:proofErr w:type="spellEnd"/>
      <w:r w:rsidR="00334E6D">
        <w:t xml:space="preserve">”. Possibly missing values should be specified, and only a single value is possible (-99 is assumed by default), and be stored in the list element </w:t>
      </w:r>
      <w:r w:rsidR="00334E6D" w:rsidRPr="00334E6D">
        <w:rPr>
          <w:rFonts w:ascii="Courier New" w:hAnsi="Courier New" w:cs="Courier New"/>
        </w:rPr>
        <w:t>“</w:t>
      </w:r>
      <w:proofErr w:type="spellStart"/>
      <w:r w:rsidR="00334E6D" w:rsidRPr="00334E6D">
        <w:rPr>
          <w:rFonts w:ascii="Courier New" w:hAnsi="Courier New" w:cs="Courier New"/>
        </w:rPr>
        <w:t>missingValues</w:t>
      </w:r>
      <w:proofErr w:type="spellEnd"/>
      <w:r w:rsidR="00334E6D" w:rsidRPr="00334E6D">
        <w:rPr>
          <w:rFonts w:ascii="Courier New" w:hAnsi="Courier New" w:cs="Courier New"/>
        </w:rPr>
        <w:t>”</w:t>
      </w:r>
      <w:r w:rsidR="00334E6D">
        <w:t xml:space="preserve">. Whether or not the raw data should be standardized, which implies the analysis of correlations, or not, which implies the analysis of covariance, could be specified by setting the element </w:t>
      </w:r>
      <w:r w:rsidR="00334E6D" w:rsidRPr="00334E6D">
        <w:rPr>
          <w:rFonts w:ascii="Courier New" w:hAnsi="Courier New" w:cs="Courier New"/>
        </w:rPr>
        <w:t>“standardized”</w:t>
      </w:r>
      <w:r w:rsidR="00334E6D">
        <w:t xml:space="preserve"> to either </w:t>
      </w:r>
      <w:r w:rsidR="00334E6D" w:rsidRPr="00334E6D">
        <w:rPr>
          <w:rFonts w:ascii="Courier New" w:hAnsi="Courier New" w:cs="Courier New"/>
        </w:rPr>
        <w:t>“TRUE”</w:t>
      </w:r>
      <w:r w:rsidR="00334E6D">
        <w:t xml:space="preserve"> (default</w:t>
      </w:r>
      <w:r w:rsidR="001A2DF8">
        <w:t xml:space="preserve"> and recommended</w:t>
      </w:r>
      <w:r w:rsidR="0038430B">
        <w:t xml:space="preserve">) </w:t>
      </w:r>
      <w:r w:rsidR="00334E6D">
        <w:t xml:space="preserve">or </w:t>
      </w:r>
      <w:r w:rsidR="0038430B">
        <w:t xml:space="preserve">to </w:t>
      </w:r>
      <w:r w:rsidR="00334E6D" w:rsidRPr="00334E6D">
        <w:rPr>
          <w:rFonts w:ascii="Courier New" w:hAnsi="Courier New" w:cs="Courier New"/>
        </w:rPr>
        <w:t>“FALSE”</w:t>
      </w:r>
      <w:r w:rsidR="00334E6D">
        <w:t>.</w:t>
      </w:r>
      <w:r w:rsidR="00006BE0">
        <w:t xml:space="preserve"> </w:t>
      </w:r>
      <w:r w:rsidR="0038430B">
        <w:t xml:space="preserve">Whether or not the raw data files include a header with variable names (as </w:t>
      </w:r>
      <w:r w:rsidR="001A2DF8">
        <w:t xml:space="preserve">for the example </w:t>
      </w:r>
      <w:r w:rsidR="0038430B">
        <w:t xml:space="preserve">data </w:t>
      </w:r>
      <w:r w:rsidR="001A2DF8">
        <w:t>below</w:t>
      </w:r>
      <w:r w:rsidR="0038430B">
        <w:t xml:space="preserve">) could be specified by setting the element </w:t>
      </w:r>
      <w:r w:rsidR="0038430B" w:rsidRPr="00334E6D">
        <w:rPr>
          <w:rFonts w:ascii="Courier New" w:hAnsi="Courier New" w:cs="Courier New"/>
        </w:rPr>
        <w:t>“</w:t>
      </w:r>
      <w:r w:rsidR="0038430B" w:rsidRPr="0038430B">
        <w:rPr>
          <w:rFonts w:ascii="Courier New" w:hAnsi="Courier New" w:cs="Courier New"/>
        </w:rPr>
        <w:t>header</w:t>
      </w:r>
      <w:r w:rsidR="0038430B" w:rsidRPr="00334E6D">
        <w:rPr>
          <w:rFonts w:ascii="Courier New" w:hAnsi="Courier New" w:cs="Courier New"/>
        </w:rPr>
        <w:t>”</w:t>
      </w:r>
      <w:r w:rsidR="0038430B">
        <w:t xml:space="preserve"> to either </w:t>
      </w:r>
      <w:r w:rsidR="0038430B" w:rsidRPr="00334E6D">
        <w:rPr>
          <w:rFonts w:ascii="Courier New" w:hAnsi="Courier New" w:cs="Courier New"/>
        </w:rPr>
        <w:t>“TRUE”</w:t>
      </w:r>
      <w:r w:rsidR="0038430B">
        <w:t xml:space="preserve"> (default) or to </w:t>
      </w:r>
      <w:r w:rsidR="0038430B" w:rsidRPr="00334E6D">
        <w:rPr>
          <w:rFonts w:ascii="Courier New" w:hAnsi="Courier New" w:cs="Courier New"/>
        </w:rPr>
        <w:t>“FALSE”</w:t>
      </w:r>
      <w:r w:rsidR="0038430B">
        <w:t xml:space="preserve">. </w:t>
      </w:r>
      <w:r w:rsidR="00E84872">
        <w:t xml:space="preserve"> Finally, a decimal delimited (default = </w:t>
      </w:r>
      <w:r w:rsidR="00E84872" w:rsidRPr="00195E09">
        <w:rPr>
          <w:rFonts w:ascii="Courier New" w:hAnsi="Courier New" w:cs="Courier New"/>
        </w:rPr>
        <w:t>“.”</w:t>
      </w:r>
      <w:r w:rsidR="00E84872">
        <w:t>) and the characters separat</w:t>
      </w:r>
      <w:r w:rsidR="006A41C9">
        <w:t>ing</w:t>
      </w:r>
      <w:r w:rsidR="00E84872">
        <w:t xml:space="preserve"> the values from </w:t>
      </w:r>
      <w:r w:rsidR="006A41C9">
        <w:t xml:space="preserve">each </w:t>
      </w:r>
      <w:r w:rsidR="00E84872">
        <w:t xml:space="preserve">another (default = </w:t>
      </w:r>
      <w:r w:rsidR="00E84872" w:rsidRPr="00195E09">
        <w:rPr>
          <w:rFonts w:ascii="Courier New" w:hAnsi="Courier New" w:cs="Courier New"/>
        </w:rPr>
        <w:t>“ “</w:t>
      </w:r>
      <w:r w:rsidR="00E84872">
        <w:t xml:space="preserve">) could be defined using the list elements </w:t>
      </w:r>
      <w:r w:rsidR="00E84872" w:rsidRPr="00195E09">
        <w:rPr>
          <w:rFonts w:ascii="Courier New" w:hAnsi="Courier New" w:cs="Courier New"/>
        </w:rPr>
        <w:t>“</w:t>
      </w:r>
      <w:proofErr w:type="spellStart"/>
      <w:r w:rsidR="00E84872" w:rsidRPr="00195E09">
        <w:rPr>
          <w:rFonts w:ascii="Courier New" w:hAnsi="Courier New" w:cs="Courier New"/>
        </w:rPr>
        <w:t>dec</w:t>
      </w:r>
      <w:proofErr w:type="spellEnd"/>
      <w:r w:rsidR="00E84872" w:rsidRPr="00195E09">
        <w:rPr>
          <w:rFonts w:ascii="Courier New" w:hAnsi="Courier New" w:cs="Courier New"/>
        </w:rPr>
        <w:t>”</w:t>
      </w:r>
      <w:r w:rsidR="00E84872">
        <w:t xml:space="preserve"> and </w:t>
      </w:r>
      <w:r w:rsidR="00E84872" w:rsidRPr="00195E09">
        <w:rPr>
          <w:rFonts w:ascii="Courier New" w:hAnsi="Courier New" w:cs="Courier New"/>
        </w:rPr>
        <w:t>“</w:t>
      </w:r>
      <w:proofErr w:type="spellStart"/>
      <w:r w:rsidR="00E84872" w:rsidRPr="00195E09">
        <w:rPr>
          <w:rFonts w:ascii="Courier New" w:hAnsi="Courier New" w:cs="Courier New"/>
        </w:rPr>
        <w:t>sep</w:t>
      </w:r>
      <w:proofErr w:type="spellEnd"/>
      <w:r w:rsidR="00E84872" w:rsidRPr="00195E09">
        <w:rPr>
          <w:rFonts w:ascii="Courier New" w:hAnsi="Courier New" w:cs="Courier New"/>
        </w:rPr>
        <w:t>”</w:t>
      </w:r>
      <w:r w:rsidR="00E84872">
        <w:t>, respectively.</w:t>
      </w:r>
      <w:r w:rsidR="000E1FC6">
        <w:t xml:space="preserve"> Note that in meta-analysis, moderators are usually study characteristics </w:t>
      </w:r>
      <w:r w:rsidR="00A8409B">
        <w:t xml:space="preserve">(e.g., the average age </w:t>
      </w:r>
      <w:r w:rsidR="00247F5D">
        <w:t>of a sample</w:t>
      </w:r>
      <w:r w:rsidR="00A8409B">
        <w:t xml:space="preserve">) </w:t>
      </w:r>
      <w:r w:rsidR="000E1FC6">
        <w:t xml:space="preserve">rather than characteristics of </w:t>
      </w:r>
      <w:r w:rsidR="00247F5D">
        <w:t xml:space="preserve">individual </w:t>
      </w:r>
      <w:r w:rsidR="00A8409B">
        <w:t>study participants</w:t>
      </w:r>
      <w:r w:rsidR="000E1FC6">
        <w:t>. Therefore, moderator values are not taken from a raw data file</w:t>
      </w:r>
      <w:r w:rsidR="00A8409B">
        <w:t>,</w:t>
      </w:r>
      <w:r w:rsidR="000E1FC6">
        <w:t xml:space="preserve"> but </w:t>
      </w:r>
      <w:r w:rsidR="00A8409B">
        <w:t xml:space="preserve">they are </w:t>
      </w:r>
      <w:r w:rsidR="000E1FC6">
        <w:t>defined directly for a primary study that does provide raw data</w:t>
      </w:r>
      <w:r w:rsidR="00A8409B">
        <w:t xml:space="preserve"> </w:t>
      </w:r>
      <w:r w:rsidR="00247F5D">
        <w:t xml:space="preserve">by assigning values to </w:t>
      </w:r>
      <w:r w:rsidR="00A8409B">
        <w:t>the moderator object</w:t>
      </w:r>
      <w:r w:rsidR="000E1FC6">
        <w:t xml:space="preserve">. </w:t>
      </w:r>
      <w:r w:rsidR="00A8409B">
        <w:t>However, time lags could vary among participants within a primary study (usually they do not)</w:t>
      </w:r>
      <w:r w:rsidR="006A41C9">
        <w:t xml:space="preserve">. Therefore, they generally </w:t>
      </w:r>
      <w:r w:rsidR="0038121D">
        <w:t xml:space="preserve">have </w:t>
      </w:r>
      <w:r w:rsidR="006A41C9">
        <w:t xml:space="preserve">to be included </w:t>
      </w:r>
      <w:r w:rsidR="0038121D">
        <w:t xml:space="preserve">as the last column(s) of </w:t>
      </w:r>
      <w:r w:rsidR="006A41C9">
        <w:t>the raw data file.</w:t>
      </w:r>
      <w:r w:rsidR="00315778">
        <w:t xml:space="preserve"> Below the example data (read from the </w:t>
      </w:r>
      <w:r w:rsidR="006216B6">
        <w:t xml:space="preserve">file name: </w:t>
      </w:r>
      <w:r w:rsidR="00161755" w:rsidRPr="00161755">
        <w:rPr>
          <w:rFonts w:ascii="Courier New" w:hAnsi="Courier New" w:cs="Courier New"/>
        </w:rPr>
        <w:t>data5.dat</w:t>
      </w:r>
      <w:r w:rsidR="006216B6">
        <w:t>)</w:t>
      </w:r>
      <w:r w:rsidR="00315778">
        <w:t xml:space="preserve"> used in this chapter are shown. </w:t>
      </w:r>
    </w:p>
    <w:p w:rsidR="00410AC5" w:rsidRPr="00B66DA7" w:rsidRDefault="00410AC5" w:rsidP="00410AC5">
      <w:pPr>
        <w:rPr>
          <w:lang w:val="en-US"/>
        </w:rPr>
      </w:pPr>
    </w:p>
    <w:p w:rsidR="00E47A96" w:rsidRPr="00090DE2" w:rsidRDefault="00E47A96" w:rsidP="00925ADD">
      <w:pPr>
        <w:pBdr>
          <w:top w:val="single" w:sz="4" w:space="1" w:color="auto"/>
          <w:left w:val="single" w:sz="4" w:space="4" w:color="auto"/>
          <w:bottom w:val="single" w:sz="4" w:space="1" w:color="auto"/>
          <w:right w:val="single" w:sz="4" w:space="4" w:color="auto"/>
        </w:pBdr>
      </w:pPr>
      <w:r w:rsidRPr="00090DE2">
        <w:rPr>
          <w:lang w:val="en-US"/>
        </w:rPr>
        <w:t xml:space="preserve">   </w:t>
      </w:r>
      <w:r w:rsidRPr="00090DE2">
        <w:t>X_T0    Y_T0    X_T1    Y_T1 dT1</w:t>
      </w:r>
    </w:p>
    <w:p w:rsidR="00E47A96" w:rsidRPr="00090DE2" w:rsidRDefault="00E47A96" w:rsidP="00925ADD">
      <w:pPr>
        <w:pBdr>
          <w:top w:val="single" w:sz="4" w:space="1" w:color="auto"/>
          <w:left w:val="single" w:sz="4" w:space="4" w:color="auto"/>
          <w:bottom w:val="single" w:sz="4" w:space="1" w:color="auto"/>
          <w:right w:val="single" w:sz="4" w:space="4" w:color="auto"/>
        </w:pBdr>
        <w:rPr>
          <w:lang w:val="en-US"/>
        </w:rPr>
      </w:pPr>
      <w:r w:rsidRPr="00090DE2">
        <w:t xml:space="preserve">  </w:t>
      </w:r>
      <w:r w:rsidRPr="00090DE2">
        <w:rPr>
          <w:lang w:val="en-US"/>
        </w:rPr>
        <w:t>0.835   2.328  -0.778   2.969  11</w:t>
      </w:r>
    </w:p>
    <w:p w:rsidR="00E47A96" w:rsidRPr="00090DE2" w:rsidRDefault="00E47A96" w:rsidP="00925ADD">
      <w:pPr>
        <w:pBdr>
          <w:top w:val="single" w:sz="4" w:space="1" w:color="auto"/>
          <w:left w:val="single" w:sz="4" w:space="4" w:color="auto"/>
          <w:bottom w:val="single" w:sz="4" w:space="1" w:color="auto"/>
          <w:right w:val="single" w:sz="4" w:space="4" w:color="auto"/>
        </w:pBdr>
        <w:rPr>
          <w:lang w:val="en-US"/>
        </w:rPr>
      </w:pPr>
      <w:r w:rsidRPr="00090DE2">
        <w:rPr>
          <w:lang w:val="en-US"/>
        </w:rPr>
        <w:t xml:space="preserve">  1.555   2.634   1.977   1.807  12</w:t>
      </w:r>
    </w:p>
    <w:p w:rsidR="00E47A96" w:rsidRPr="00090DE2" w:rsidRDefault="00E47A96" w:rsidP="00925ADD">
      <w:pPr>
        <w:pBdr>
          <w:top w:val="single" w:sz="4" w:space="1" w:color="auto"/>
          <w:left w:val="single" w:sz="4" w:space="4" w:color="auto"/>
          <w:bottom w:val="single" w:sz="4" w:space="1" w:color="auto"/>
          <w:right w:val="single" w:sz="4" w:space="4" w:color="auto"/>
        </w:pBdr>
        <w:rPr>
          <w:lang w:val="en-US"/>
        </w:rPr>
      </w:pPr>
      <w:r w:rsidRPr="00090DE2">
        <w:rPr>
          <w:lang w:val="en-US"/>
        </w:rPr>
        <w:t xml:space="preserve">  3.209   1.849   2.291   2.795  12</w:t>
      </w:r>
    </w:p>
    <w:p w:rsidR="00E47A96" w:rsidRPr="00090DE2" w:rsidRDefault="00E47A96" w:rsidP="00925ADD">
      <w:pPr>
        <w:pBdr>
          <w:top w:val="single" w:sz="4" w:space="1" w:color="auto"/>
          <w:left w:val="single" w:sz="4" w:space="4" w:color="auto"/>
          <w:bottom w:val="single" w:sz="4" w:space="1" w:color="auto"/>
          <w:right w:val="single" w:sz="4" w:space="4" w:color="auto"/>
        </w:pBdr>
        <w:rPr>
          <w:lang w:val="en-US"/>
        </w:rPr>
      </w:pPr>
      <w:r w:rsidRPr="00090DE2">
        <w:rPr>
          <w:lang w:val="en-US"/>
        </w:rPr>
        <w:t xml:space="preserve">  0.456   0.235   0.244   0.738  13</w:t>
      </w:r>
    </w:p>
    <w:p w:rsidR="00E47A96" w:rsidRPr="00090DE2" w:rsidRDefault="00E47A96" w:rsidP="00925ADD">
      <w:pPr>
        <w:pBdr>
          <w:top w:val="single" w:sz="4" w:space="1" w:color="auto"/>
          <w:left w:val="single" w:sz="4" w:space="4" w:color="auto"/>
          <w:bottom w:val="single" w:sz="4" w:space="1" w:color="auto"/>
          <w:right w:val="single" w:sz="4" w:space="4" w:color="auto"/>
        </w:pBdr>
        <w:rPr>
          <w:lang w:val="en-US"/>
        </w:rPr>
      </w:pPr>
      <w:r w:rsidRPr="00090DE2">
        <w:rPr>
          <w:lang w:val="en-US"/>
        </w:rPr>
        <w:t xml:space="preserve"> -0.832   2.160   0.904   1.595  11</w:t>
      </w:r>
    </w:p>
    <w:p w:rsidR="00E47A96" w:rsidRPr="00090DE2" w:rsidRDefault="00E47A96" w:rsidP="00925ADD">
      <w:pPr>
        <w:pBdr>
          <w:top w:val="single" w:sz="4" w:space="1" w:color="auto"/>
          <w:left w:val="single" w:sz="4" w:space="4" w:color="auto"/>
          <w:bottom w:val="single" w:sz="4" w:space="1" w:color="auto"/>
          <w:right w:val="single" w:sz="4" w:space="4" w:color="auto"/>
        </w:pBdr>
        <w:rPr>
          <w:lang w:val="en-US"/>
        </w:rPr>
      </w:pPr>
      <w:r w:rsidRPr="00090DE2">
        <w:rPr>
          <w:lang w:val="en-US"/>
        </w:rPr>
        <w:t xml:space="preserve">  1.821   3.900   0.476   3.358  12</w:t>
      </w:r>
    </w:p>
    <w:p w:rsidR="00E47A96" w:rsidRPr="00090DE2" w:rsidRDefault="00E47A96" w:rsidP="00925ADD">
      <w:pPr>
        <w:pBdr>
          <w:top w:val="single" w:sz="4" w:space="1" w:color="auto"/>
          <w:left w:val="single" w:sz="4" w:space="4" w:color="auto"/>
          <w:bottom w:val="single" w:sz="4" w:space="1" w:color="auto"/>
          <w:right w:val="single" w:sz="4" w:space="4" w:color="auto"/>
        </w:pBdr>
        <w:rPr>
          <w:lang w:val="en-US"/>
        </w:rPr>
      </w:pPr>
      <w:r w:rsidRPr="00090DE2">
        <w:rPr>
          <w:lang w:val="en-US"/>
        </w:rPr>
        <w:t xml:space="preserve">  1.692   2.120   1.470   1.406  12</w:t>
      </w:r>
    </w:p>
    <w:p w:rsidR="00E47A96" w:rsidRPr="00090DE2" w:rsidRDefault="00E47A96" w:rsidP="00925ADD">
      <w:pPr>
        <w:pBdr>
          <w:top w:val="single" w:sz="4" w:space="1" w:color="auto"/>
          <w:left w:val="single" w:sz="4" w:space="4" w:color="auto"/>
          <w:bottom w:val="single" w:sz="4" w:space="1" w:color="auto"/>
          <w:right w:val="single" w:sz="4" w:space="4" w:color="auto"/>
        </w:pBdr>
        <w:rPr>
          <w:lang w:val="en-US"/>
        </w:rPr>
      </w:pPr>
      <w:r w:rsidRPr="00090DE2">
        <w:rPr>
          <w:lang w:val="en-US"/>
        </w:rPr>
        <w:t xml:space="preserve">  2.225   3.612   3.220   3.728  13</w:t>
      </w:r>
    </w:p>
    <w:p w:rsidR="00E47A96" w:rsidRPr="00090DE2" w:rsidRDefault="00E47A96" w:rsidP="00925ADD">
      <w:pPr>
        <w:pBdr>
          <w:top w:val="single" w:sz="4" w:space="1" w:color="auto"/>
          <w:left w:val="single" w:sz="4" w:space="4" w:color="auto"/>
          <w:bottom w:val="single" w:sz="4" w:space="1" w:color="auto"/>
          <w:right w:val="single" w:sz="4" w:space="4" w:color="auto"/>
        </w:pBdr>
        <w:rPr>
          <w:lang w:val="en-US"/>
        </w:rPr>
      </w:pPr>
      <w:r w:rsidRPr="00090DE2">
        <w:rPr>
          <w:lang w:val="en-US"/>
        </w:rPr>
        <w:t xml:space="preserve">  0.644   0.781   1.330   1.193  11</w:t>
      </w:r>
    </w:p>
    <w:p w:rsidR="00E47A96" w:rsidRPr="00090DE2" w:rsidRDefault="00E47A96" w:rsidP="00925ADD">
      <w:pPr>
        <w:pBdr>
          <w:top w:val="single" w:sz="4" w:space="1" w:color="auto"/>
          <w:left w:val="single" w:sz="4" w:space="4" w:color="auto"/>
          <w:bottom w:val="single" w:sz="4" w:space="1" w:color="auto"/>
          <w:right w:val="single" w:sz="4" w:space="4" w:color="auto"/>
        </w:pBdr>
        <w:rPr>
          <w:lang w:val="en-US"/>
        </w:rPr>
      </w:pPr>
      <w:r w:rsidRPr="00090DE2">
        <w:rPr>
          <w:lang w:val="en-US"/>
        </w:rPr>
        <w:t xml:space="preserve">  1.118   0.306   1.159   0.167  12</w:t>
      </w:r>
    </w:p>
    <w:p w:rsidR="00E47A96" w:rsidRPr="00090DE2" w:rsidRDefault="00E47A96" w:rsidP="00925ADD">
      <w:pPr>
        <w:pBdr>
          <w:top w:val="single" w:sz="4" w:space="1" w:color="auto"/>
          <w:left w:val="single" w:sz="4" w:space="4" w:color="auto"/>
          <w:bottom w:val="single" w:sz="4" w:space="1" w:color="auto"/>
          <w:right w:val="single" w:sz="4" w:space="4" w:color="auto"/>
        </w:pBdr>
        <w:rPr>
          <w:lang w:val="en-US"/>
        </w:rPr>
      </w:pPr>
      <w:r w:rsidRPr="00090DE2">
        <w:rPr>
          <w:lang w:val="en-US"/>
        </w:rPr>
        <w:t xml:space="preserve">  0.249   1.802   0.388   1.658  12</w:t>
      </w:r>
    </w:p>
    <w:p w:rsidR="00E47A96" w:rsidRPr="00090DE2" w:rsidRDefault="00E47A96" w:rsidP="00925ADD">
      <w:pPr>
        <w:pBdr>
          <w:top w:val="single" w:sz="4" w:space="1" w:color="auto"/>
          <w:left w:val="single" w:sz="4" w:space="4" w:color="auto"/>
          <w:bottom w:val="single" w:sz="4" w:space="1" w:color="auto"/>
          <w:right w:val="single" w:sz="4" w:space="4" w:color="auto"/>
        </w:pBdr>
        <w:rPr>
          <w:lang w:val="en-US"/>
        </w:rPr>
      </w:pPr>
      <w:r w:rsidRPr="00090DE2">
        <w:rPr>
          <w:lang w:val="en-US"/>
        </w:rPr>
        <w:t xml:space="preserve">  0.416   2.351   0.127   1.705  13</w:t>
      </w:r>
    </w:p>
    <w:p w:rsidR="00E47A96" w:rsidRPr="00090DE2" w:rsidRDefault="00E47A96" w:rsidP="00925ADD">
      <w:pPr>
        <w:pBdr>
          <w:top w:val="single" w:sz="4" w:space="1" w:color="auto"/>
          <w:left w:val="single" w:sz="4" w:space="4" w:color="auto"/>
          <w:bottom w:val="single" w:sz="4" w:space="1" w:color="auto"/>
          <w:right w:val="single" w:sz="4" w:space="4" w:color="auto"/>
        </w:pBdr>
        <w:rPr>
          <w:lang w:val="en-US"/>
        </w:rPr>
      </w:pPr>
      <w:r w:rsidRPr="00090DE2">
        <w:rPr>
          <w:lang w:val="en-US"/>
        </w:rPr>
        <w:t xml:space="preserve">  1.046   2.285   0.132   1.843  11</w:t>
      </w:r>
    </w:p>
    <w:p w:rsidR="00E47A96" w:rsidRPr="00090DE2" w:rsidRDefault="00E47A96" w:rsidP="00925ADD">
      <w:pPr>
        <w:pBdr>
          <w:top w:val="single" w:sz="4" w:space="1" w:color="auto"/>
          <w:left w:val="single" w:sz="4" w:space="4" w:color="auto"/>
          <w:bottom w:val="single" w:sz="4" w:space="1" w:color="auto"/>
          <w:right w:val="single" w:sz="4" w:space="4" w:color="auto"/>
        </w:pBdr>
        <w:rPr>
          <w:lang w:val="en-US"/>
        </w:rPr>
      </w:pPr>
      <w:r w:rsidRPr="00090DE2">
        <w:rPr>
          <w:lang w:val="en-US"/>
        </w:rPr>
        <w:t xml:space="preserve"> -0.434   1.637   1.060   3.038  12</w:t>
      </w:r>
    </w:p>
    <w:p w:rsidR="00E47A96" w:rsidRPr="00090DE2" w:rsidRDefault="00E47A96" w:rsidP="00925ADD">
      <w:pPr>
        <w:pBdr>
          <w:top w:val="single" w:sz="4" w:space="1" w:color="auto"/>
          <w:left w:val="single" w:sz="4" w:space="4" w:color="auto"/>
          <w:bottom w:val="single" w:sz="4" w:space="1" w:color="auto"/>
          <w:right w:val="single" w:sz="4" w:space="4" w:color="auto"/>
        </w:pBdr>
        <w:rPr>
          <w:lang w:val="en-US"/>
        </w:rPr>
      </w:pPr>
      <w:r w:rsidRPr="00090DE2">
        <w:rPr>
          <w:lang w:val="en-US"/>
        </w:rPr>
        <w:t xml:space="preserve">  0.188   2.587 -99.000 -99.000  12</w:t>
      </w:r>
    </w:p>
    <w:p w:rsidR="00E47A96" w:rsidRPr="00090DE2" w:rsidRDefault="00E47A96" w:rsidP="00925ADD">
      <w:pPr>
        <w:pBdr>
          <w:top w:val="single" w:sz="4" w:space="1" w:color="auto"/>
          <w:left w:val="single" w:sz="4" w:space="4" w:color="auto"/>
          <w:bottom w:val="single" w:sz="4" w:space="1" w:color="auto"/>
          <w:right w:val="single" w:sz="4" w:space="4" w:color="auto"/>
        </w:pBdr>
        <w:rPr>
          <w:lang w:val="en-US"/>
        </w:rPr>
      </w:pPr>
      <w:r w:rsidRPr="00090DE2">
        <w:rPr>
          <w:lang w:val="en-US"/>
        </w:rPr>
        <w:t xml:space="preserve">  0.612   0.776 -99.000 -99.000  13</w:t>
      </w:r>
    </w:p>
    <w:p w:rsidR="00E47A96" w:rsidRPr="00090DE2" w:rsidRDefault="00E47A96" w:rsidP="00925ADD">
      <w:pPr>
        <w:pBdr>
          <w:top w:val="single" w:sz="4" w:space="1" w:color="auto"/>
          <w:left w:val="single" w:sz="4" w:space="4" w:color="auto"/>
          <w:bottom w:val="single" w:sz="4" w:space="1" w:color="auto"/>
          <w:right w:val="single" w:sz="4" w:space="4" w:color="auto"/>
        </w:pBdr>
        <w:rPr>
          <w:lang w:val="en-US"/>
        </w:rPr>
      </w:pPr>
      <w:r w:rsidRPr="00090DE2">
        <w:rPr>
          <w:lang w:val="en-US"/>
        </w:rPr>
        <w:lastRenderedPageBreak/>
        <w:t xml:space="preserve">  2.200   2.638 -99.000 -99.000  11</w:t>
      </w:r>
    </w:p>
    <w:p w:rsidR="00E47A96" w:rsidRPr="00090DE2" w:rsidRDefault="00E47A96" w:rsidP="00925ADD">
      <w:pPr>
        <w:pBdr>
          <w:top w:val="single" w:sz="4" w:space="1" w:color="auto"/>
          <w:left w:val="single" w:sz="4" w:space="4" w:color="auto"/>
          <w:bottom w:val="single" w:sz="4" w:space="1" w:color="auto"/>
          <w:right w:val="single" w:sz="4" w:space="4" w:color="auto"/>
        </w:pBdr>
        <w:rPr>
          <w:lang w:val="en-US"/>
        </w:rPr>
      </w:pPr>
      <w:r w:rsidRPr="00090DE2">
        <w:rPr>
          <w:lang w:val="en-US"/>
        </w:rPr>
        <w:t xml:space="preserve">  1.750 -99.000 -99.000 -99.000  12</w:t>
      </w:r>
    </w:p>
    <w:p w:rsidR="00E47A96" w:rsidRPr="00090DE2" w:rsidRDefault="00E47A96" w:rsidP="00925ADD">
      <w:pPr>
        <w:pBdr>
          <w:top w:val="single" w:sz="4" w:space="1" w:color="auto"/>
          <w:left w:val="single" w:sz="4" w:space="4" w:color="auto"/>
          <w:bottom w:val="single" w:sz="4" w:space="1" w:color="auto"/>
          <w:right w:val="single" w:sz="4" w:space="4" w:color="auto"/>
        </w:pBdr>
        <w:rPr>
          <w:lang w:val="en-US"/>
        </w:rPr>
      </w:pPr>
      <w:r w:rsidRPr="00090DE2">
        <w:rPr>
          <w:lang w:val="en-US"/>
        </w:rPr>
        <w:t xml:space="preserve">  0.250 -99.000 -99.000 -99.000  12</w:t>
      </w:r>
    </w:p>
    <w:p w:rsidR="00E47A96" w:rsidRPr="00090DE2" w:rsidRDefault="00E47A96" w:rsidP="00925ADD">
      <w:pPr>
        <w:pBdr>
          <w:top w:val="single" w:sz="4" w:space="1" w:color="auto"/>
          <w:left w:val="single" w:sz="4" w:space="4" w:color="auto"/>
          <w:bottom w:val="single" w:sz="4" w:space="1" w:color="auto"/>
          <w:right w:val="single" w:sz="4" w:space="4" w:color="auto"/>
        </w:pBdr>
        <w:rPr>
          <w:lang w:val="en-US"/>
        </w:rPr>
      </w:pPr>
      <w:r w:rsidRPr="00090DE2">
        <w:rPr>
          <w:lang w:val="en-US"/>
        </w:rPr>
        <w:t>-99.000   2.750 -99.000 -99.000  13</w:t>
      </w:r>
    </w:p>
    <w:p w:rsidR="00E47A96" w:rsidRPr="00090DE2" w:rsidRDefault="00E47A96" w:rsidP="00925ADD">
      <w:pPr>
        <w:pBdr>
          <w:top w:val="single" w:sz="4" w:space="1" w:color="auto"/>
          <w:left w:val="single" w:sz="4" w:space="4" w:color="auto"/>
          <w:bottom w:val="single" w:sz="4" w:space="1" w:color="auto"/>
          <w:right w:val="single" w:sz="4" w:space="4" w:color="auto"/>
        </w:pBdr>
        <w:rPr>
          <w:lang w:val="en-US"/>
        </w:rPr>
      </w:pPr>
      <w:r w:rsidRPr="00090DE2">
        <w:rPr>
          <w:lang w:val="en-US"/>
        </w:rPr>
        <w:t>-99.000   1.250 -99.000 -99.000  11</w:t>
      </w:r>
    </w:p>
    <w:p w:rsidR="00E47A96" w:rsidRPr="00090DE2" w:rsidRDefault="00E47A96" w:rsidP="00925ADD">
      <w:pPr>
        <w:pBdr>
          <w:top w:val="single" w:sz="4" w:space="1" w:color="auto"/>
          <w:left w:val="single" w:sz="4" w:space="4" w:color="auto"/>
          <w:bottom w:val="single" w:sz="4" w:space="1" w:color="auto"/>
          <w:right w:val="single" w:sz="4" w:space="4" w:color="auto"/>
        </w:pBdr>
        <w:rPr>
          <w:lang w:val="en-US"/>
        </w:rPr>
      </w:pPr>
      <w:r w:rsidRPr="00090DE2">
        <w:rPr>
          <w:lang w:val="en-US"/>
        </w:rPr>
        <w:t>-99.000 -99.000   0.180 -99.000  12</w:t>
      </w:r>
    </w:p>
    <w:p w:rsidR="00E47A96" w:rsidRPr="00090DE2" w:rsidRDefault="00E47A96" w:rsidP="00925ADD">
      <w:pPr>
        <w:pBdr>
          <w:top w:val="single" w:sz="4" w:space="1" w:color="auto"/>
          <w:left w:val="single" w:sz="4" w:space="4" w:color="auto"/>
          <w:bottom w:val="single" w:sz="4" w:space="1" w:color="auto"/>
          <w:right w:val="single" w:sz="4" w:space="4" w:color="auto"/>
        </w:pBdr>
        <w:rPr>
          <w:lang w:val="en-US"/>
        </w:rPr>
      </w:pPr>
      <w:r w:rsidRPr="00090DE2">
        <w:rPr>
          <w:lang w:val="en-US"/>
        </w:rPr>
        <w:t>-99.000 -99.000   2.490 -99.000  12</w:t>
      </w:r>
    </w:p>
    <w:p w:rsidR="00E47A96" w:rsidRPr="00090DE2" w:rsidRDefault="00E47A96" w:rsidP="00925ADD">
      <w:pPr>
        <w:pBdr>
          <w:top w:val="single" w:sz="4" w:space="1" w:color="auto"/>
          <w:left w:val="single" w:sz="4" w:space="4" w:color="auto"/>
          <w:bottom w:val="single" w:sz="4" w:space="1" w:color="auto"/>
          <w:right w:val="single" w:sz="4" w:space="4" w:color="auto"/>
        </w:pBdr>
        <w:rPr>
          <w:lang w:val="en-US"/>
        </w:rPr>
      </w:pPr>
      <w:r w:rsidRPr="00090DE2">
        <w:rPr>
          <w:lang w:val="en-US"/>
        </w:rPr>
        <w:t>-99.000 -99.000   0.476 -99.000  13</w:t>
      </w:r>
    </w:p>
    <w:p w:rsidR="00E47A96" w:rsidRPr="00090DE2" w:rsidRDefault="00E47A96" w:rsidP="00925ADD">
      <w:pPr>
        <w:pBdr>
          <w:top w:val="single" w:sz="4" w:space="1" w:color="auto"/>
          <w:left w:val="single" w:sz="4" w:space="4" w:color="auto"/>
          <w:bottom w:val="single" w:sz="4" w:space="1" w:color="auto"/>
          <w:right w:val="single" w:sz="4" w:space="4" w:color="auto"/>
        </w:pBdr>
        <w:rPr>
          <w:lang w:val="en-US"/>
        </w:rPr>
      </w:pPr>
      <w:r w:rsidRPr="00090DE2">
        <w:rPr>
          <w:lang w:val="en-US"/>
        </w:rPr>
        <w:t>-99.000 -99.000   0.854 -99.000  11</w:t>
      </w:r>
    </w:p>
    <w:p w:rsidR="00E47A96" w:rsidRPr="00090DE2" w:rsidRDefault="00E47A96" w:rsidP="00925ADD">
      <w:pPr>
        <w:pBdr>
          <w:top w:val="single" w:sz="4" w:space="1" w:color="auto"/>
          <w:left w:val="single" w:sz="4" w:space="4" w:color="auto"/>
          <w:bottom w:val="single" w:sz="4" w:space="1" w:color="auto"/>
          <w:right w:val="single" w:sz="4" w:space="4" w:color="auto"/>
        </w:pBdr>
        <w:rPr>
          <w:lang w:val="en-US"/>
        </w:rPr>
      </w:pPr>
      <w:r w:rsidRPr="00090DE2">
        <w:rPr>
          <w:lang w:val="en-US"/>
        </w:rPr>
        <w:t>-99.000 -99.000 -99.000   2.987  12</w:t>
      </w:r>
    </w:p>
    <w:p w:rsidR="00E47A96" w:rsidRPr="00090DE2" w:rsidRDefault="00E47A96" w:rsidP="00925ADD">
      <w:pPr>
        <w:pBdr>
          <w:top w:val="single" w:sz="4" w:space="1" w:color="auto"/>
          <w:left w:val="single" w:sz="4" w:space="4" w:color="auto"/>
          <w:bottom w:val="single" w:sz="4" w:space="1" w:color="auto"/>
          <w:right w:val="single" w:sz="4" w:space="4" w:color="auto"/>
        </w:pBdr>
        <w:rPr>
          <w:lang w:val="en-US"/>
        </w:rPr>
      </w:pPr>
      <w:r w:rsidRPr="00090DE2">
        <w:rPr>
          <w:lang w:val="en-US"/>
        </w:rPr>
        <w:t>-99.000 -99.000 -99.000   2.087  12</w:t>
      </w:r>
    </w:p>
    <w:p w:rsidR="006216B6" w:rsidRPr="00090DE2" w:rsidRDefault="00E47A96" w:rsidP="00925ADD">
      <w:pPr>
        <w:pBdr>
          <w:top w:val="single" w:sz="4" w:space="1" w:color="auto"/>
          <w:left w:val="single" w:sz="4" w:space="4" w:color="auto"/>
          <w:bottom w:val="single" w:sz="4" w:space="1" w:color="auto"/>
          <w:right w:val="single" w:sz="4" w:space="4" w:color="auto"/>
        </w:pBdr>
        <w:rPr>
          <w:lang w:val="en-US"/>
        </w:rPr>
      </w:pPr>
      <w:r w:rsidRPr="00090DE2">
        <w:rPr>
          <w:lang w:val="en-US"/>
        </w:rPr>
        <w:t>-99.000 -99.000 -99.000   0.927  13</w:t>
      </w:r>
    </w:p>
    <w:p w:rsidR="0094453F" w:rsidRPr="0094453F" w:rsidRDefault="0094453F" w:rsidP="00090DE2">
      <w:pPr>
        <w:rPr>
          <w:lang w:val="en-US"/>
        </w:rPr>
      </w:pPr>
    </w:p>
    <w:p w:rsidR="00921CF4" w:rsidRPr="00090DE2" w:rsidRDefault="00921CF4" w:rsidP="00C34257">
      <w:pPr>
        <w:pStyle w:val="Absatz"/>
        <w:jc w:val="center"/>
        <w:rPr>
          <w:b/>
        </w:rPr>
      </w:pPr>
      <w:r w:rsidRPr="00090DE2">
        <w:rPr>
          <w:b/>
        </w:rPr>
        <w:t>Putting Everything Together</w:t>
      </w:r>
    </w:p>
    <w:p w:rsidR="00410AC5" w:rsidRPr="00B66DA7" w:rsidRDefault="00565BB5" w:rsidP="00D70111">
      <w:pPr>
        <w:pStyle w:val="Absatz"/>
      </w:pPr>
      <w:r>
        <w:t xml:space="preserve">The final requirement before conducting a CoTiMA is to summarize all primary study information in a list. </w:t>
      </w:r>
      <w:r w:rsidR="00987AAB">
        <w:t xml:space="preserve">Since could become laborious when many primary studies are analyzed, CoTiMA comes with an additional function </w:t>
      </w:r>
      <w:r w:rsidR="00987AAB" w:rsidRPr="00987AAB">
        <w:rPr>
          <w:rFonts w:ascii="Courier New" w:hAnsi="Courier New" w:cs="Courier New"/>
        </w:rPr>
        <w:t>“</w:t>
      </w:r>
      <w:proofErr w:type="spellStart"/>
      <w:r w:rsidR="00987AAB" w:rsidRPr="00987AAB">
        <w:rPr>
          <w:rFonts w:ascii="Courier New" w:hAnsi="Courier New" w:cs="Courier New"/>
        </w:rPr>
        <w:t>compileListOfPrimaryStudies</w:t>
      </w:r>
      <w:proofErr w:type="spellEnd"/>
      <w:r w:rsidR="00987AAB" w:rsidRPr="00987AAB">
        <w:rPr>
          <w:rFonts w:ascii="Courier New" w:hAnsi="Courier New" w:cs="Courier New"/>
        </w:rPr>
        <w:t>”</w:t>
      </w:r>
      <w:r w:rsidR="00987AAB">
        <w:t>, which works properly if the objects were properly labeled, as explained earlier</w:t>
      </w:r>
      <w:r w:rsidR="005A44CA">
        <w:t xml:space="preserve"> (i.e., using objects named (i.e., </w:t>
      </w:r>
      <w:proofErr w:type="spellStart"/>
      <w:r w:rsidR="005A44CA" w:rsidRPr="005A44CA">
        <w:rPr>
          <w:rFonts w:ascii="Courier New" w:hAnsi="Courier New" w:cs="Courier New"/>
        </w:rPr>
        <w:t>delta_t</w:t>
      </w:r>
      <w:r w:rsidR="005A44CA" w:rsidRPr="005A44CA">
        <w:rPr>
          <w:rFonts w:ascii="Courier New" w:hAnsi="Courier New" w:cs="Courier New"/>
          <w:i/>
        </w:rPr>
        <w:t>i</w:t>
      </w:r>
      <w:proofErr w:type="spellEnd"/>
      <w:r w:rsidR="005A44CA" w:rsidRPr="005A44CA">
        <w:rPr>
          <w:rFonts w:ascii="Courier New" w:hAnsi="Courier New" w:cs="Courier New"/>
        </w:rPr>
        <w:t xml:space="preserve">, </w:t>
      </w:r>
      <w:proofErr w:type="spellStart"/>
      <w:r w:rsidR="005A44CA" w:rsidRPr="005A44CA">
        <w:rPr>
          <w:rFonts w:ascii="Courier New" w:hAnsi="Courier New" w:cs="Courier New"/>
        </w:rPr>
        <w:t>sampleSize</w:t>
      </w:r>
      <w:r w:rsidR="005A44CA" w:rsidRPr="005A44CA">
        <w:rPr>
          <w:rFonts w:ascii="Courier New" w:hAnsi="Courier New" w:cs="Courier New"/>
          <w:i/>
        </w:rPr>
        <w:t>i</w:t>
      </w:r>
      <w:proofErr w:type="spellEnd"/>
      <w:r w:rsidR="005A44CA" w:rsidRPr="005A44CA">
        <w:rPr>
          <w:rFonts w:ascii="Courier New" w:hAnsi="Courier New" w:cs="Courier New"/>
        </w:rPr>
        <w:t xml:space="preserve">, </w:t>
      </w:r>
      <w:proofErr w:type="spellStart"/>
      <w:r w:rsidR="005A44CA" w:rsidRPr="005A44CA">
        <w:rPr>
          <w:rFonts w:ascii="Courier New" w:hAnsi="Courier New" w:cs="Courier New"/>
        </w:rPr>
        <w:t>empcov</w:t>
      </w:r>
      <w:r w:rsidR="005A44CA" w:rsidRPr="005A44CA">
        <w:rPr>
          <w:rFonts w:ascii="Courier New" w:hAnsi="Courier New" w:cs="Courier New"/>
          <w:i/>
        </w:rPr>
        <w:t>i</w:t>
      </w:r>
      <w:proofErr w:type="spellEnd"/>
      <w:r w:rsidR="005A44CA" w:rsidRPr="005A44CA">
        <w:rPr>
          <w:rFonts w:ascii="Courier New" w:hAnsi="Courier New" w:cs="Courier New"/>
        </w:rPr>
        <w:t xml:space="preserve">, </w:t>
      </w:r>
      <w:proofErr w:type="spellStart"/>
      <w:r w:rsidR="005A44CA" w:rsidRPr="005A44CA">
        <w:rPr>
          <w:rFonts w:ascii="Courier New" w:hAnsi="Courier New" w:cs="Courier New"/>
        </w:rPr>
        <w:t>moderator</w:t>
      </w:r>
      <w:r w:rsidR="005A44CA" w:rsidRPr="005A44CA">
        <w:rPr>
          <w:rFonts w:ascii="Courier New" w:hAnsi="Courier New" w:cs="Courier New"/>
          <w:i/>
        </w:rPr>
        <w:t>i</w:t>
      </w:r>
      <w:proofErr w:type="spellEnd"/>
      <w:r w:rsidR="005A44CA" w:rsidRPr="005A44CA">
        <w:rPr>
          <w:rFonts w:ascii="Courier New" w:hAnsi="Courier New" w:cs="Courier New"/>
        </w:rPr>
        <w:t xml:space="preserve">, </w:t>
      </w:r>
      <w:proofErr w:type="spellStart"/>
      <w:r w:rsidR="005A44CA" w:rsidRPr="005A44CA">
        <w:rPr>
          <w:rFonts w:ascii="Courier New" w:hAnsi="Courier New" w:cs="Courier New"/>
        </w:rPr>
        <w:t>startValues</w:t>
      </w:r>
      <w:r w:rsidR="005A44CA" w:rsidRPr="005A44CA">
        <w:rPr>
          <w:rFonts w:ascii="Courier New" w:hAnsi="Courier New" w:cs="Courier New"/>
          <w:i/>
        </w:rPr>
        <w:t>i</w:t>
      </w:r>
      <w:proofErr w:type="spellEnd"/>
      <w:r w:rsidR="005A44CA" w:rsidRPr="005A44CA">
        <w:rPr>
          <w:rFonts w:ascii="Courier New" w:hAnsi="Courier New" w:cs="Courier New"/>
        </w:rPr>
        <w:t xml:space="preserve">, </w:t>
      </w:r>
      <w:proofErr w:type="spellStart"/>
      <w:r w:rsidR="005A44CA" w:rsidRPr="005A44CA">
        <w:rPr>
          <w:rFonts w:ascii="Courier New" w:hAnsi="Courier New" w:cs="Courier New"/>
        </w:rPr>
        <w:t>pairwiseN</w:t>
      </w:r>
      <w:r w:rsidR="005A44CA" w:rsidRPr="005A44CA">
        <w:rPr>
          <w:rFonts w:ascii="Courier New" w:hAnsi="Courier New" w:cs="Courier New"/>
          <w:i/>
        </w:rPr>
        <w:t>i</w:t>
      </w:r>
      <w:proofErr w:type="spellEnd"/>
      <w:r w:rsidR="005A44CA" w:rsidRPr="005A44CA">
        <w:rPr>
          <w:rFonts w:ascii="Courier New" w:hAnsi="Courier New" w:cs="Courier New"/>
        </w:rPr>
        <w:t xml:space="preserve">, </w:t>
      </w:r>
      <w:proofErr w:type="spellStart"/>
      <w:r w:rsidR="005A44CA" w:rsidRPr="005A44CA">
        <w:rPr>
          <w:rFonts w:ascii="Courier New" w:hAnsi="Courier New" w:cs="Courier New"/>
        </w:rPr>
        <w:t>rawData</w:t>
      </w:r>
      <w:r w:rsidR="005A44CA" w:rsidRPr="005A44CA">
        <w:rPr>
          <w:rFonts w:ascii="Courier New" w:hAnsi="Courier New" w:cs="Courier New"/>
          <w:i/>
        </w:rPr>
        <w:t>i</w:t>
      </w:r>
      <w:proofErr w:type="spellEnd"/>
      <w:r w:rsidR="005A44CA">
        <w:t>)</w:t>
      </w:r>
      <w:r w:rsidR="00987AAB">
        <w:t xml:space="preserve">. The </w:t>
      </w:r>
      <w:r w:rsidR="00C07FA1">
        <w:t xml:space="preserve">first </w:t>
      </w:r>
      <w:r w:rsidR="00987AAB">
        <w:t>example</w:t>
      </w:r>
      <w:r w:rsidR="00C07FA1">
        <w:t xml:space="preserve"> below</w:t>
      </w:r>
      <w:r w:rsidR="006D4494">
        <w:t xml:space="preserve"> show</w:t>
      </w:r>
      <w:r w:rsidR="00C07FA1">
        <w:t>s</w:t>
      </w:r>
      <w:r w:rsidR="00987AAB">
        <w:t xml:space="preserve"> how to put all 5 primary studies </w:t>
      </w:r>
      <w:r w:rsidR="00C07FA1">
        <w:t>into a list.</w:t>
      </w:r>
      <w:r w:rsidR="00D70111">
        <w:t xml:space="preserve"> </w:t>
      </w:r>
      <w:r w:rsidR="00C07FA1">
        <w:t xml:space="preserve">The second example compiles a list that includes only </w:t>
      </w:r>
      <w:r w:rsidR="00987AAB">
        <w:t>the first and last of the 5 studies</w:t>
      </w:r>
      <w:r w:rsidR="00C07FA1">
        <w:t xml:space="preserve">. Lists of primary studies can have any desired </w:t>
      </w:r>
      <w:r w:rsidR="00927974">
        <w:t>name</w:t>
      </w:r>
      <w:r w:rsidR="00987AAB">
        <w:t>:</w:t>
      </w:r>
    </w:p>
    <w:p w:rsidR="00987AAB" w:rsidRPr="005F40FA" w:rsidRDefault="00C87508" w:rsidP="00925ADD">
      <w:pPr>
        <w:pBdr>
          <w:top w:val="single" w:sz="4" w:space="1" w:color="auto"/>
          <w:left w:val="single" w:sz="4" w:space="4" w:color="auto"/>
          <w:bottom w:val="single" w:sz="4" w:space="1" w:color="auto"/>
          <w:right w:val="single" w:sz="4" w:space="4" w:color="auto"/>
        </w:pBdr>
        <w:ind w:left="1985" w:hanging="1985"/>
        <w:rPr>
          <w:b/>
          <w:lang w:val="en-US"/>
        </w:rPr>
      </w:pPr>
      <w:proofErr w:type="spellStart"/>
      <w:r w:rsidRPr="005F40FA">
        <w:rPr>
          <w:b/>
          <w:lang w:val="en-US"/>
        </w:rPr>
        <w:t>firstStudyList</w:t>
      </w:r>
      <w:proofErr w:type="spellEnd"/>
      <w:r w:rsidRPr="005F40FA">
        <w:rPr>
          <w:b/>
          <w:lang w:val="en-US"/>
        </w:rPr>
        <w:t xml:space="preserve"> &lt;- </w:t>
      </w:r>
      <w:proofErr w:type="spellStart"/>
      <w:r w:rsidRPr="005F40FA">
        <w:rPr>
          <w:b/>
          <w:lang w:val="en-US"/>
        </w:rPr>
        <w:t>compileListOfPrimaryStudies</w:t>
      </w:r>
      <w:proofErr w:type="spellEnd"/>
      <w:r w:rsidRPr="005F40FA">
        <w:rPr>
          <w:b/>
          <w:lang w:val="en-US"/>
        </w:rPr>
        <w:t>(</w:t>
      </w:r>
      <w:proofErr w:type="spellStart"/>
      <w:r w:rsidRPr="005F40FA">
        <w:rPr>
          <w:b/>
          <w:lang w:val="en-US"/>
        </w:rPr>
        <w:t>selectedStudies</w:t>
      </w:r>
      <w:proofErr w:type="spellEnd"/>
      <w:r w:rsidRPr="005F40FA">
        <w:rPr>
          <w:b/>
          <w:lang w:val="en-US"/>
        </w:rPr>
        <w:t>=</w:t>
      </w:r>
      <w:r w:rsidRPr="00612875">
        <w:rPr>
          <w:b/>
          <w:color w:val="2F5496" w:themeColor="accent1" w:themeShade="BF"/>
          <w:lang w:val="en-US"/>
        </w:rPr>
        <w:t>1:5</w:t>
      </w:r>
      <w:r w:rsidRPr="005F40FA">
        <w:rPr>
          <w:b/>
          <w:lang w:val="en-US"/>
        </w:rPr>
        <w:t>)</w:t>
      </w:r>
    </w:p>
    <w:p w:rsidR="00987AAB" w:rsidRPr="00636FAF" w:rsidRDefault="00987AAB" w:rsidP="00925ADD">
      <w:pPr>
        <w:pBdr>
          <w:top w:val="single" w:sz="4" w:space="1" w:color="auto"/>
          <w:left w:val="single" w:sz="4" w:space="4" w:color="auto"/>
          <w:bottom w:val="single" w:sz="4" w:space="1" w:color="auto"/>
          <w:right w:val="single" w:sz="4" w:space="4" w:color="auto"/>
        </w:pBdr>
        <w:rPr>
          <w:b/>
          <w:lang w:val="en-US"/>
        </w:rPr>
      </w:pPr>
      <w:proofErr w:type="spellStart"/>
      <w:r w:rsidRPr="00636FAF">
        <w:rPr>
          <w:b/>
          <w:lang w:val="en-US"/>
        </w:rPr>
        <w:t>secondStudyList</w:t>
      </w:r>
      <w:proofErr w:type="spellEnd"/>
      <w:r w:rsidRPr="00636FAF">
        <w:rPr>
          <w:b/>
          <w:lang w:val="en-US"/>
        </w:rPr>
        <w:t xml:space="preserve"> &lt;- </w:t>
      </w:r>
      <w:proofErr w:type="spellStart"/>
      <w:r w:rsidRPr="00636FAF">
        <w:rPr>
          <w:b/>
          <w:lang w:val="en-US"/>
        </w:rPr>
        <w:t>compileListOfPrimaryStudies</w:t>
      </w:r>
      <w:proofErr w:type="spellEnd"/>
      <w:r w:rsidRPr="00636FAF">
        <w:rPr>
          <w:b/>
          <w:lang w:val="en-US"/>
        </w:rPr>
        <w:t>(</w:t>
      </w:r>
      <w:proofErr w:type="spellStart"/>
      <w:r w:rsidRPr="00636FAF">
        <w:rPr>
          <w:b/>
          <w:lang w:val="en-US"/>
        </w:rPr>
        <w:t>selectedStudies</w:t>
      </w:r>
      <w:proofErr w:type="spellEnd"/>
      <w:r w:rsidRPr="00636FAF">
        <w:rPr>
          <w:b/>
          <w:lang w:val="en-US"/>
        </w:rPr>
        <w:t>=c(</w:t>
      </w:r>
      <w:r w:rsidRPr="000124F3">
        <w:rPr>
          <w:b/>
          <w:color w:val="2F5496" w:themeColor="accent1" w:themeShade="BF"/>
          <w:lang w:val="en-US"/>
        </w:rPr>
        <w:t>1,</w:t>
      </w:r>
      <w:r w:rsidR="000124F3" w:rsidRPr="000124F3">
        <w:rPr>
          <w:b/>
          <w:color w:val="2F5496" w:themeColor="accent1" w:themeShade="BF"/>
          <w:lang w:val="en-US"/>
        </w:rPr>
        <w:t xml:space="preserve"> </w:t>
      </w:r>
      <w:r w:rsidRPr="000124F3">
        <w:rPr>
          <w:b/>
          <w:color w:val="2F5496" w:themeColor="accent1" w:themeShade="BF"/>
          <w:lang w:val="en-US"/>
        </w:rPr>
        <w:t>5</w:t>
      </w:r>
      <w:r w:rsidRPr="00636FAF">
        <w:rPr>
          <w:b/>
          <w:lang w:val="en-US"/>
        </w:rPr>
        <w:t>)</w:t>
      </w:r>
      <w:r w:rsidR="00263BA1" w:rsidRPr="00636FAF">
        <w:rPr>
          <w:b/>
          <w:lang w:val="en-US"/>
        </w:rPr>
        <w:t>)</w:t>
      </w:r>
    </w:p>
    <w:p w:rsidR="009966AC" w:rsidRPr="00636FAF" w:rsidRDefault="009966AC" w:rsidP="00090DE2">
      <w:pPr>
        <w:rPr>
          <w:lang w:val="en-US"/>
        </w:rPr>
      </w:pPr>
    </w:p>
    <w:p w:rsidR="00517C1A" w:rsidRDefault="00DB211C" w:rsidP="00090DE2">
      <w:pPr>
        <w:pStyle w:val="Absatz"/>
      </w:pPr>
      <w:r w:rsidRPr="00BB1974">
        <w:rPr>
          <w:b/>
        </w:rPr>
        <w:t xml:space="preserve">Technical Note on </w:t>
      </w:r>
      <w:r>
        <w:rPr>
          <w:b/>
        </w:rPr>
        <w:t>Study Lists</w:t>
      </w:r>
      <w:r w:rsidRPr="00BB1974">
        <w:rPr>
          <w:b/>
        </w:rPr>
        <w:t>.</w:t>
      </w:r>
      <w:r>
        <w:rPr>
          <w:b/>
        </w:rPr>
        <w:t xml:space="preserve"> </w:t>
      </w:r>
      <w:r>
        <w:t xml:space="preserve">A study list puts all possible objects that contain information about a single primary study into a list, and then all lists into an overall list (e.g., </w:t>
      </w:r>
      <w:proofErr w:type="spellStart"/>
      <w:r w:rsidRPr="00DB211C">
        <w:rPr>
          <w:rFonts w:ascii="Courier New" w:hAnsi="Courier New" w:cs="Courier New"/>
        </w:rPr>
        <w:t>firstStudyList</w:t>
      </w:r>
      <w:proofErr w:type="spellEnd"/>
      <w:r>
        <w:t xml:space="preserve">). When creating the list (of lists), information that were unavailable for a primary study (e.g., raw </w:t>
      </w:r>
      <w:r w:rsidR="007471A7">
        <w:t>data in most instances)</w:t>
      </w:r>
      <w:r w:rsidR="00C24E3D">
        <w:t xml:space="preserve">, are treated in a particular </w:t>
      </w:r>
      <w:r w:rsidR="00946C83">
        <w:t>fashion</w:t>
      </w:r>
      <w:r w:rsidR="00C24E3D">
        <w:t xml:space="preserve">. </w:t>
      </w:r>
      <w:r w:rsidR="00651C30">
        <w:t xml:space="preserve">When it is aimed at compiling a study list </w:t>
      </w:r>
      <w:r w:rsidR="0054615F">
        <w:t xml:space="preserve">of </w:t>
      </w:r>
      <w:r w:rsidR="0054615F" w:rsidRPr="0054615F">
        <w:rPr>
          <w:i/>
        </w:rPr>
        <w:t>k</w:t>
      </w:r>
      <w:r w:rsidR="0054615F">
        <w:t xml:space="preserve"> primary studies </w:t>
      </w:r>
      <w:r w:rsidR="00651C30">
        <w:t xml:space="preserve">without using the </w:t>
      </w:r>
      <w:r w:rsidR="0054615F" w:rsidRPr="0054615F">
        <w:rPr>
          <w:rFonts w:ascii="Courier New" w:hAnsi="Courier New" w:cs="Courier New"/>
        </w:rPr>
        <w:t>“</w:t>
      </w:r>
      <w:proofErr w:type="spellStart"/>
      <w:r w:rsidR="0054615F" w:rsidRPr="0054615F">
        <w:rPr>
          <w:rFonts w:ascii="Courier New" w:hAnsi="Courier New" w:cs="Courier New"/>
        </w:rPr>
        <w:t>compileListOfPrimaryStudies</w:t>
      </w:r>
      <w:proofErr w:type="spellEnd"/>
      <w:r w:rsidR="0054615F" w:rsidRPr="0054615F">
        <w:rPr>
          <w:rFonts w:ascii="Courier New" w:hAnsi="Courier New" w:cs="Courier New"/>
        </w:rPr>
        <w:t>”</w:t>
      </w:r>
      <w:r w:rsidR="0054615F">
        <w:t xml:space="preserve"> </w:t>
      </w:r>
      <w:r w:rsidR="00651C30">
        <w:t>function</w:t>
      </w:r>
      <w:r w:rsidR="0054615F">
        <w:t xml:space="preserve">, it is recommended to first create a template of 2 studies using </w:t>
      </w:r>
      <w:r w:rsidR="0054615F" w:rsidRPr="0054615F">
        <w:rPr>
          <w:rFonts w:ascii="Courier New" w:hAnsi="Courier New" w:cs="Courier New"/>
        </w:rPr>
        <w:t>“</w:t>
      </w:r>
      <w:proofErr w:type="spellStart"/>
      <w:r w:rsidR="0054615F" w:rsidRPr="0054615F">
        <w:rPr>
          <w:rFonts w:ascii="Courier New" w:hAnsi="Courier New" w:cs="Courier New"/>
        </w:rPr>
        <w:t>compileListOfPrimaryStudies</w:t>
      </w:r>
      <w:proofErr w:type="spellEnd"/>
      <w:r w:rsidR="0054615F" w:rsidRPr="0054615F">
        <w:rPr>
          <w:rFonts w:ascii="Courier New" w:hAnsi="Courier New" w:cs="Courier New"/>
        </w:rPr>
        <w:t>”</w:t>
      </w:r>
      <w:r w:rsidR="0054615F">
        <w:t>, and then investigate the structure of the resulting object to adapt it to one’s special needs.</w:t>
      </w:r>
    </w:p>
    <w:p w:rsidR="00F72887" w:rsidRPr="00090DE2" w:rsidRDefault="00F72887" w:rsidP="00C34257">
      <w:pPr>
        <w:pStyle w:val="Absatz"/>
        <w:jc w:val="center"/>
        <w:rPr>
          <w:b/>
        </w:rPr>
      </w:pPr>
      <w:r w:rsidRPr="00090DE2">
        <w:rPr>
          <w:b/>
        </w:rPr>
        <w:t>Conducting CoTiMA</w:t>
      </w:r>
      <w:r w:rsidR="00187259">
        <w:rPr>
          <w:b/>
        </w:rPr>
        <w:t>:</w:t>
      </w:r>
      <w:r w:rsidRPr="00090DE2">
        <w:rPr>
          <w:b/>
        </w:rPr>
        <w:t xml:space="preserve"> </w:t>
      </w:r>
      <w:r w:rsidR="00187259">
        <w:rPr>
          <w:b/>
        </w:rPr>
        <w:t>A</w:t>
      </w:r>
      <w:r w:rsidRPr="00090DE2">
        <w:rPr>
          <w:b/>
        </w:rPr>
        <w:t xml:space="preserve"> </w:t>
      </w:r>
      <w:r w:rsidR="00C34257">
        <w:rPr>
          <w:b/>
        </w:rPr>
        <w:t>Commonly Encountered P</w:t>
      </w:r>
      <w:r w:rsidRPr="00090DE2">
        <w:rPr>
          <w:b/>
        </w:rPr>
        <w:t>roblem</w:t>
      </w:r>
    </w:p>
    <w:p w:rsidR="00342E61" w:rsidRDefault="00E60793" w:rsidP="00090DE2">
      <w:pPr>
        <w:pStyle w:val="Absatz"/>
      </w:pPr>
      <w:r>
        <w:t>After entering the primary study information and putting them together in a list</w:t>
      </w:r>
      <w:r w:rsidR="00334870">
        <w:t>,</w:t>
      </w:r>
      <w:r>
        <w:t xml:space="preserve"> a CoTiMA could be performed. </w:t>
      </w:r>
      <w:r w:rsidR="00DF4561">
        <w:t>Recall that our example include</w:t>
      </w:r>
      <w:r w:rsidR="00334870">
        <w:t>s</w:t>
      </w:r>
      <w:r w:rsidR="00DF4561">
        <w:t xml:space="preserve"> some ‘difficult’ cases such as missing variables and correlations based on pairwise deletion of missing values. Some problems could be expected, and it is recommended to firstly </w:t>
      </w:r>
      <w:r w:rsidR="0081018D">
        <w:t xml:space="preserve">inspect </w:t>
      </w:r>
      <w:r w:rsidR="00DF4561">
        <w:t>the fit resulting when the single studies are fitted to a continuous time structural equation model.</w:t>
      </w:r>
      <w:r w:rsidR="0081018D">
        <w:t xml:space="preserve"> Model fitting is done anyway by CoTiMA; it cannot be circumvented because more complex subsequent models use the resulting estimates as starting values for finding proper solution</w:t>
      </w:r>
      <w:r w:rsidR="00334870">
        <w:t>s</w:t>
      </w:r>
      <w:r w:rsidR="0081018D">
        <w:t xml:space="preserve">. Fitting single study models </w:t>
      </w:r>
      <w:r w:rsidR="00DF4561">
        <w:t xml:space="preserve">could be achieved </w:t>
      </w:r>
      <w:r w:rsidR="00845B0C">
        <w:t>by applying the following CoTiMA:</w:t>
      </w:r>
    </w:p>
    <w:p w:rsidR="00410AC5" w:rsidRPr="00B66DA7" w:rsidRDefault="00410AC5" w:rsidP="00410AC5">
      <w:pPr>
        <w:rPr>
          <w:lang w:val="en-US"/>
        </w:rPr>
      </w:pPr>
    </w:p>
    <w:p w:rsidR="00836F7F" w:rsidRDefault="00173203" w:rsidP="006463CB">
      <w:pPr>
        <w:pBdr>
          <w:top w:val="single" w:sz="4" w:space="1" w:color="auto"/>
          <w:left w:val="single" w:sz="4" w:space="4" w:color="auto"/>
          <w:bottom w:val="single" w:sz="4" w:space="1" w:color="auto"/>
          <w:right w:val="single" w:sz="4" w:space="4" w:color="auto"/>
        </w:pBdr>
        <w:rPr>
          <w:b/>
          <w:lang w:val="en-US"/>
        </w:rPr>
      </w:pPr>
      <w:r>
        <w:rPr>
          <w:b/>
          <w:lang w:val="en-US"/>
        </w:rPr>
        <w:t xml:space="preserve">CoTiMA1Fit &lt;- </w:t>
      </w:r>
      <w:r w:rsidR="00281EA9" w:rsidRPr="005F40FA">
        <w:rPr>
          <w:b/>
          <w:lang w:val="en-US"/>
        </w:rPr>
        <w:t>CoTiMA(</w:t>
      </w:r>
      <w:proofErr w:type="spellStart"/>
      <w:r w:rsidR="00281EA9" w:rsidRPr="005F40FA">
        <w:rPr>
          <w:b/>
          <w:lang w:val="en-US"/>
        </w:rPr>
        <w:t>workingDirectory</w:t>
      </w:r>
      <w:proofErr w:type="spellEnd"/>
      <w:r w:rsidR="00281EA9" w:rsidRPr="005F40FA">
        <w:rPr>
          <w:b/>
          <w:lang w:val="en-US"/>
        </w:rPr>
        <w:t>=</w:t>
      </w:r>
      <w:r w:rsidR="00281EA9" w:rsidRPr="006463CB">
        <w:rPr>
          <w:b/>
          <w:color w:val="538135" w:themeColor="accent6" w:themeShade="BF"/>
          <w:lang w:val="en-US"/>
        </w:rPr>
        <w:t>"/Users/…/CoTiMA/DOCUMENTATION/"</w:t>
      </w:r>
      <w:r w:rsidR="00281EA9" w:rsidRPr="005F40FA">
        <w:rPr>
          <w:b/>
          <w:lang w:val="en-US"/>
        </w:rPr>
        <w:t>,</w:t>
      </w:r>
    </w:p>
    <w:p w:rsidR="00836F7F" w:rsidRDefault="00836F7F" w:rsidP="00925ADD">
      <w:pPr>
        <w:pBdr>
          <w:top w:val="single" w:sz="4" w:space="1" w:color="auto"/>
          <w:left w:val="single" w:sz="4" w:space="4" w:color="auto"/>
          <w:bottom w:val="single" w:sz="4" w:space="1" w:color="auto"/>
          <w:right w:val="single" w:sz="4" w:space="4" w:color="auto"/>
        </w:pBdr>
        <w:rPr>
          <w:b/>
          <w:lang w:val="en-US"/>
        </w:rPr>
      </w:pPr>
      <w:r>
        <w:rPr>
          <w:b/>
          <w:lang w:val="en-US"/>
        </w:rPr>
        <w:t xml:space="preserve">               </w:t>
      </w:r>
      <w:r w:rsidRPr="00926204">
        <w:rPr>
          <w:b/>
          <w:lang w:val="en-US"/>
        </w:rPr>
        <w:t xml:space="preserve"> </w:t>
      </w:r>
      <w:r>
        <w:rPr>
          <w:b/>
          <w:lang w:val="en-US"/>
        </w:rPr>
        <w:t xml:space="preserve">     </w:t>
      </w:r>
      <w:proofErr w:type="spellStart"/>
      <w:r w:rsidR="00281EA9" w:rsidRPr="005F40FA">
        <w:rPr>
          <w:b/>
          <w:lang w:val="en-US"/>
        </w:rPr>
        <w:t>sourceDirectory</w:t>
      </w:r>
      <w:proofErr w:type="spellEnd"/>
      <w:r w:rsidR="00281EA9" w:rsidRPr="005F40FA">
        <w:rPr>
          <w:b/>
          <w:lang w:val="en-US"/>
        </w:rPr>
        <w:t>=</w:t>
      </w:r>
      <w:r w:rsidR="00281EA9" w:rsidRPr="006463CB">
        <w:rPr>
          <w:b/>
          <w:color w:val="538135" w:themeColor="accent6" w:themeShade="BF"/>
          <w:lang w:val="en-US"/>
        </w:rPr>
        <w:t>"/Users/.../CoTiMA/CURRENT VERSION/"</w:t>
      </w:r>
      <w:r w:rsidR="00281EA9" w:rsidRPr="005F40FA">
        <w:rPr>
          <w:b/>
          <w:lang w:val="en-US"/>
        </w:rPr>
        <w:t>,</w:t>
      </w:r>
    </w:p>
    <w:p w:rsidR="00836F7F" w:rsidRDefault="00836F7F" w:rsidP="00925ADD">
      <w:pPr>
        <w:pBdr>
          <w:top w:val="single" w:sz="4" w:space="1" w:color="auto"/>
          <w:left w:val="single" w:sz="4" w:space="4" w:color="auto"/>
          <w:bottom w:val="single" w:sz="4" w:space="1" w:color="auto"/>
          <w:right w:val="single" w:sz="4" w:space="4" w:color="auto"/>
        </w:pBdr>
        <w:rPr>
          <w:b/>
          <w:lang w:val="en-US"/>
        </w:rPr>
      </w:pPr>
      <w:r>
        <w:rPr>
          <w:b/>
          <w:lang w:val="en-US"/>
        </w:rPr>
        <w:t xml:space="preserve">               </w:t>
      </w:r>
      <w:r w:rsidRPr="00926204">
        <w:rPr>
          <w:b/>
          <w:lang w:val="en-US"/>
        </w:rPr>
        <w:t xml:space="preserve"> </w:t>
      </w:r>
      <w:r>
        <w:rPr>
          <w:b/>
          <w:lang w:val="en-US"/>
        </w:rPr>
        <w:t xml:space="preserve">     </w:t>
      </w:r>
      <w:proofErr w:type="spellStart"/>
      <w:r w:rsidR="00281EA9" w:rsidRPr="005F40FA">
        <w:rPr>
          <w:b/>
          <w:lang w:val="en-US"/>
        </w:rPr>
        <w:t>resultsFileName</w:t>
      </w:r>
      <w:proofErr w:type="spellEnd"/>
      <w:r w:rsidR="00281EA9" w:rsidRPr="005F40FA">
        <w:rPr>
          <w:b/>
          <w:lang w:val="en-US"/>
        </w:rPr>
        <w:t>=</w:t>
      </w:r>
      <w:r w:rsidR="00281EA9" w:rsidRPr="006463CB">
        <w:rPr>
          <w:b/>
          <w:color w:val="538135" w:themeColor="accent6" w:themeShade="BF"/>
          <w:lang w:val="en-US"/>
        </w:rPr>
        <w:t>"CoTiMA 1.txt"</w:t>
      </w:r>
      <w:r w:rsidR="00281EA9" w:rsidRPr="005F40FA">
        <w:rPr>
          <w:b/>
          <w:lang w:val="en-US"/>
        </w:rPr>
        <w:t>,</w:t>
      </w:r>
    </w:p>
    <w:p w:rsidR="00836F7F" w:rsidRDefault="00836F7F" w:rsidP="00925ADD">
      <w:pPr>
        <w:pBdr>
          <w:top w:val="single" w:sz="4" w:space="1" w:color="auto"/>
          <w:left w:val="single" w:sz="4" w:space="4" w:color="auto"/>
          <w:bottom w:val="single" w:sz="4" w:space="1" w:color="auto"/>
          <w:right w:val="single" w:sz="4" w:space="4" w:color="auto"/>
        </w:pBdr>
        <w:rPr>
          <w:b/>
          <w:lang w:val="en-US"/>
        </w:rPr>
      </w:pPr>
      <w:r>
        <w:rPr>
          <w:b/>
          <w:lang w:val="en-US"/>
        </w:rPr>
        <w:t xml:space="preserve">               </w:t>
      </w:r>
      <w:r w:rsidRPr="00926204">
        <w:rPr>
          <w:b/>
          <w:lang w:val="en-US"/>
        </w:rPr>
        <w:t xml:space="preserve"> </w:t>
      </w:r>
      <w:r>
        <w:rPr>
          <w:b/>
          <w:lang w:val="en-US"/>
        </w:rPr>
        <w:t xml:space="preserve">     </w:t>
      </w:r>
      <w:proofErr w:type="spellStart"/>
      <w:r w:rsidR="00281EA9" w:rsidRPr="005F40FA">
        <w:rPr>
          <w:b/>
          <w:lang w:val="en-US"/>
        </w:rPr>
        <w:t>filePrefix</w:t>
      </w:r>
      <w:proofErr w:type="spellEnd"/>
      <w:r w:rsidR="00281EA9" w:rsidRPr="005F40FA">
        <w:rPr>
          <w:b/>
          <w:lang w:val="en-US"/>
        </w:rPr>
        <w:t>=</w:t>
      </w:r>
      <w:r w:rsidR="00281EA9" w:rsidRPr="006463CB">
        <w:rPr>
          <w:b/>
          <w:color w:val="538135" w:themeColor="accent6" w:themeShade="BF"/>
          <w:lang w:val="en-US"/>
        </w:rPr>
        <w:t>"CoTiMA 1"</w:t>
      </w:r>
      <w:r w:rsidR="00281EA9" w:rsidRPr="005F40FA">
        <w:rPr>
          <w:b/>
          <w:lang w:val="en-US"/>
        </w:rPr>
        <w:t>,</w:t>
      </w:r>
    </w:p>
    <w:p w:rsidR="00E304DC" w:rsidRPr="005F40FA" w:rsidRDefault="00836F7F" w:rsidP="00925ADD">
      <w:pPr>
        <w:pBdr>
          <w:top w:val="single" w:sz="4" w:space="1" w:color="auto"/>
          <w:left w:val="single" w:sz="4" w:space="4" w:color="auto"/>
          <w:bottom w:val="single" w:sz="4" w:space="1" w:color="auto"/>
          <w:right w:val="single" w:sz="4" w:space="4" w:color="auto"/>
        </w:pBdr>
        <w:rPr>
          <w:b/>
          <w:lang w:val="en-US"/>
        </w:rPr>
      </w:pPr>
      <w:r>
        <w:rPr>
          <w:b/>
          <w:lang w:val="en-US"/>
        </w:rPr>
        <w:t xml:space="preserve">               </w:t>
      </w:r>
      <w:r w:rsidRPr="00926204">
        <w:rPr>
          <w:b/>
          <w:lang w:val="en-US"/>
        </w:rPr>
        <w:t xml:space="preserve"> </w:t>
      </w:r>
      <w:r>
        <w:rPr>
          <w:b/>
          <w:lang w:val="en-US"/>
        </w:rPr>
        <w:t xml:space="preserve">     </w:t>
      </w:r>
      <w:proofErr w:type="spellStart"/>
      <w:r w:rsidR="00E304DC" w:rsidRPr="005F40FA">
        <w:rPr>
          <w:b/>
          <w:lang w:val="en-US"/>
        </w:rPr>
        <w:t>timeUnit</w:t>
      </w:r>
      <w:proofErr w:type="spellEnd"/>
      <w:r w:rsidR="00E304DC" w:rsidRPr="005F40FA">
        <w:rPr>
          <w:b/>
          <w:lang w:val="en-US"/>
        </w:rPr>
        <w:t>=</w:t>
      </w:r>
      <w:r w:rsidR="00E304DC" w:rsidRPr="006463CB">
        <w:rPr>
          <w:b/>
          <w:color w:val="538135" w:themeColor="accent6" w:themeShade="BF"/>
          <w:lang w:val="en-US"/>
        </w:rPr>
        <w:t>"Months"</w:t>
      </w:r>
      <w:r w:rsidR="00E304DC" w:rsidRPr="005F40FA">
        <w:rPr>
          <w:b/>
          <w:lang w:val="en-US"/>
        </w:rPr>
        <w:t xml:space="preserve">, </w:t>
      </w:r>
    </w:p>
    <w:p w:rsidR="00836F7F" w:rsidRDefault="00836F7F" w:rsidP="00925ADD">
      <w:pPr>
        <w:pBdr>
          <w:top w:val="single" w:sz="4" w:space="1" w:color="auto"/>
          <w:left w:val="single" w:sz="4" w:space="4" w:color="auto"/>
          <w:bottom w:val="single" w:sz="4" w:space="1" w:color="auto"/>
          <w:right w:val="single" w:sz="4" w:space="4" w:color="auto"/>
        </w:pBdr>
        <w:rPr>
          <w:b/>
          <w:lang w:val="en-US"/>
        </w:rPr>
      </w:pPr>
      <w:r>
        <w:rPr>
          <w:b/>
          <w:lang w:val="en-US"/>
        </w:rPr>
        <w:t xml:space="preserve">               </w:t>
      </w:r>
      <w:r w:rsidRPr="00926204">
        <w:rPr>
          <w:b/>
          <w:lang w:val="en-US"/>
        </w:rPr>
        <w:t xml:space="preserve"> </w:t>
      </w:r>
      <w:r>
        <w:rPr>
          <w:b/>
          <w:lang w:val="en-US"/>
        </w:rPr>
        <w:t xml:space="preserve">     </w:t>
      </w:r>
    </w:p>
    <w:p w:rsidR="00836F7F" w:rsidRDefault="00836F7F" w:rsidP="00925ADD">
      <w:pPr>
        <w:pBdr>
          <w:top w:val="single" w:sz="4" w:space="1" w:color="auto"/>
          <w:left w:val="single" w:sz="4" w:space="4" w:color="auto"/>
          <w:bottom w:val="single" w:sz="4" w:space="1" w:color="auto"/>
          <w:right w:val="single" w:sz="4" w:space="4" w:color="auto"/>
        </w:pBdr>
        <w:rPr>
          <w:b/>
          <w:lang w:val="en-US"/>
        </w:rPr>
      </w:pPr>
      <w:r>
        <w:rPr>
          <w:b/>
          <w:lang w:val="en-US"/>
        </w:rPr>
        <w:t xml:space="preserve">               </w:t>
      </w:r>
      <w:r w:rsidRPr="00926204">
        <w:rPr>
          <w:b/>
          <w:lang w:val="en-US"/>
        </w:rPr>
        <w:t xml:space="preserve"> </w:t>
      </w:r>
      <w:r>
        <w:rPr>
          <w:b/>
          <w:lang w:val="en-US"/>
        </w:rPr>
        <w:t xml:space="preserve">     </w:t>
      </w:r>
      <w:proofErr w:type="spellStart"/>
      <w:r w:rsidR="00281EA9" w:rsidRPr="005F40FA">
        <w:rPr>
          <w:b/>
          <w:lang w:val="en-US"/>
        </w:rPr>
        <w:t>primaryStudies</w:t>
      </w:r>
      <w:proofErr w:type="spellEnd"/>
      <w:r w:rsidR="00281EA9" w:rsidRPr="005F40FA">
        <w:rPr>
          <w:b/>
          <w:lang w:val="en-US"/>
        </w:rPr>
        <w:t>=</w:t>
      </w:r>
      <w:proofErr w:type="spellStart"/>
      <w:r w:rsidR="00BE0D7E" w:rsidRPr="00636FAF">
        <w:rPr>
          <w:b/>
          <w:lang w:val="en-US"/>
        </w:rPr>
        <w:t>firstStudyList</w:t>
      </w:r>
      <w:proofErr w:type="spellEnd"/>
      <w:r w:rsidR="008B439E" w:rsidRPr="00636FAF">
        <w:rPr>
          <w:b/>
          <w:lang w:val="en-US"/>
        </w:rPr>
        <w:t>,</w:t>
      </w:r>
    </w:p>
    <w:p w:rsidR="008B439E" w:rsidRPr="00636FAF" w:rsidRDefault="00836F7F" w:rsidP="00925ADD">
      <w:pPr>
        <w:pBdr>
          <w:top w:val="single" w:sz="4" w:space="1" w:color="auto"/>
          <w:left w:val="single" w:sz="4" w:space="4" w:color="auto"/>
          <w:bottom w:val="single" w:sz="4" w:space="1" w:color="auto"/>
          <w:right w:val="single" w:sz="4" w:space="4" w:color="auto"/>
        </w:pBdr>
        <w:rPr>
          <w:b/>
          <w:lang w:val="en-US"/>
        </w:rPr>
      </w:pPr>
      <w:r>
        <w:rPr>
          <w:b/>
          <w:lang w:val="en-US"/>
        </w:rPr>
        <w:t xml:space="preserve">               </w:t>
      </w:r>
      <w:r w:rsidRPr="00926204">
        <w:rPr>
          <w:b/>
          <w:lang w:val="en-US"/>
        </w:rPr>
        <w:t xml:space="preserve"> </w:t>
      </w:r>
      <w:r>
        <w:rPr>
          <w:b/>
          <w:lang w:val="en-US"/>
        </w:rPr>
        <w:t xml:space="preserve">     </w:t>
      </w:r>
      <w:proofErr w:type="spellStart"/>
      <w:r w:rsidR="008B439E" w:rsidRPr="00636FAF">
        <w:rPr>
          <w:b/>
          <w:lang w:val="en-US"/>
        </w:rPr>
        <w:t>nlatents</w:t>
      </w:r>
      <w:proofErr w:type="spellEnd"/>
      <w:r w:rsidR="008B439E" w:rsidRPr="00636FAF">
        <w:rPr>
          <w:b/>
          <w:lang w:val="en-US"/>
        </w:rPr>
        <w:t>=</w:t>
      </w:r>
      <w:r w:rsidR="008B439E" w:rsidRPr="006463CB">
        <w:rPr>
          <w:b/>
          <w:color w:val="2F5496" w:themeColor="accent1" w:themeShade="BF"/>
          <w:lang w:val="en-US"/>
        </w:rPr>
        <w:t>2</w:t>
      </w:r>
    </w:p>
    <w:p w:rsidR="00281EA9" w:rsidRPr="005F40FA" w:rsidRDefault="00836F7F" w:rsidP="00925ADD">
      <w:pPr>
        <w:pBdr>
          <w:top w:val="single" w:sz="4" w:space="1" w:color="auto"/>
          <w:left w:val="single" w:sz="4" w:space="4" w:color="auto"/>
          <w:bottom w:val="single" w:sz="4" w:space="1" w:color="auto"/>
          <w:right w:val="single" w:sz="4" w:space="4" w:color="auto"/>
        </w:pBdr>
        <w:rPr>
          <w:b/>
          <w:lang w:val="en-US"/>
        </w:rPr>
      </w:pPr>
      <w:r>
        <w:rPr>
          <w:b/>
          <w:lang w:val="en-US"/>
        </w:rPr>
        <w:lastRenderedPageBreak/>
        <w:t xml:space="preserve">               </w:t>
      </w:r>
      <w:r w:rsidRPr="00926204">
        <w:rPr>
          <w:b/>
          <w:lang w:val="en-US"/>
        </w:rPr>
        <w:t xml:space="preserve"> </w:t>
      </w:r>
      <w:r>
        <w:rPr>
          <w:b/>
          <w:lang w:val="en-US"/>
        </w:rPr>
        <w:t xml:space="preserve">     </w:t>
      </w:r>
      <w:r w:rsidR="00281EA9" w:rsidRPr="005F40FA">
        <w:rPr>
          <w:b/>
          <w:lang w:val="en-US"/>
        </w:rPr>
        <w:t>)</w:t>
      </w:r>
    </w:p>
    <w:p w:rsidR="00410AC5" w:rsidRPr="00B66DA7" w:rsidRDefault="00410AC5" w:rsidP="00410AC5">
      <w:pPr>
        <w:rPr>
          <w:lang w:val="en-US"/>
        </w:rPr>
      </w:pPr>
    </w:p>
    <w:p w:rsidR="00FE403B" w:rsidRPr="00202A64" w:rsidRDefault="00FE403B" w:rsidP="00090DE2">
      <w:pPr>
        <w:pStyle w:val="Absatz"/>
      </w:pPr>
      <w:r w:rsidRPr="00202A64">
        <w:t xml:space="preserve">The list element </w:t>
      </w:r>
      <w:proofErr w:type="spellStart"/>
      <w:r w:rsidRPr="00202A64">
        <w:rPr>
          <w:rFonts w:ascii="Courier New" w:hAnsi="Courier New" w:cs="Courier New"/>
        </w:rPr>
        <w:t>workingDirectory</w:t>
      </w:r>
      <w:proofErr w:type="spellEnd"/>
      <w:r w:rsidRPr="00202A64">
        <w:t xml:space="preserve"> defines where possible raw data can be found and where </w:t>
      </w:r>
      <w:r w:rsidR="007C3EFF">
        <w:t xml:space="preserve">CoTiMA </w:t>
      </w:r>
      <w:r w:rsidRPr="00202A64">
        <w:t xml:space="preserve">results </w:t>
      </w:r>
      <w:r w:rsidR="007C3EFF">
        <w:t xml:space="preserve">are </w:t>
      </w:r>
      <w:r w:rsidRPr="00202A64">
        <w:t xml:space="preserve">saved. Usually, the current R-Script used to perform the CoTiMA (i.e., all of the things described above) will be located there, too. </w:t>
      </w:r>
      <w:r w:rsidRPr="00104F65">
        <w:rPr>
          <w:highlight w:val="yellow"/>
        </w:rPr>
        <w:t xml:space="preserve">The list element </w:t>
      </w:r>
      <w:proofErr w:type="spellStart"/>
      <w:r w:rsidRPr="00104F65">
        <w:rPr>
          <w:rFonts w:ascii="Courier New" w:hAnsi="Courier New" w:cs="Courier New"/>
          <w:highlight w:val="yellow"/>
        </w:rPr>
        <w:t>sourceDirectory</w:t>
      </w:r>
      <w:proofErr w:type="spellEnd"/>
      <w:r w:rsidRPr="00104F65">
        <w:rPr>
          <w:rFonts w:ascii="Courier New" w:hAnsi="Courier New" w:cs="Courier New"/>
          <w:highlight w:val="yellow"/>
        </w:rPr>
        <w:t xml:space="preserve"> </w:t>
      </w:r>
      <w:r w:rsidRPr="00104F65">
        <w:rPr>
          <w:highlight w:val="yellow"/>
        </w:rPr>
        <w:t>defines where the CoTiMA function and all other auxiliary functions (e.g</w:t>
      </w:r>
      <w:r w:rsidR="0081018D" w:rsidRPr="00104F65">
        <w:rPr>
          <w:highlight w:val="yellow"/>
        </w:rPr>
        <w:t>.</w:t>
      </w:r>
      <w:r w:rsidRPr="00104F65">
        <w:rPr>
          <w:highlight w:val="yellow"/>
        </w:rPr>
        <w:t xml:space="preserve">, </w:t>
      </w:r>
      <w:proofErr w:type="spellStart"/>
      <w:r w:rsidRPr="00104F65">
        <w:rPr>
          <w:rFonts w:ascii="Courier New" w:hAnsi="Courier New" w:cs="Courier New"/>
          <w:highlight w:val="yellow"/>
        </w:rPr>
        <w:t>compileListOfPrimaryStudies</w:t>
      </w:r>
      <w:proofErr w:type="spellEnd"/>
      <w:r w:rsidRPr="00104F65">
        <w:rPr>
          <w:highlight w:val="yellow"/>
        </w:rPr>
        <w:t>) can be found.</w:t>
      </w:r>
      <w:r w:rsidRPr="00202A64">
        <w:t xml:space="preserve"> </w:t>
      </w:r>
      <w:r w:rsidR="008466DD" w:rsidRPr="00202A64">
        <w:t xml:space="preserve">All numerical summary information as well as the results of all statistical analyses performed are saved in the file name assigned to the element </w:t>
      </w:r>
      <w:proofErr w:type="spellStart"/>
      <w:r w:rsidR="008466DD" w:rsidRPr="00202A64">
        <w:rPr>
          <w:rFonts w:ascii="Courier New" w:hAnsi="Courier New" w:cs="Courier New"/>
        </w:rPr>
        <w:t>resultsFileName</w:t>
      </w:r>
      <w:proofErr w:type="spellEnd"/>
      <w:r w:rsidR="008466DD" w:rsidRPr="00202A64">
        <w:t xml:space="preserve">. </w:t>
      </w:r>
      <w:r w:rsidR="00C931F4" w:rsidRPr="00202A64">
        <w:t>Note that in subsequently performed CoTiMA</w:t>
      </w:r>
      <w:r w:rsidR="00104F65">
        <w:t>s</w:t>
      </w:r>
      <w:r w:rsidR="00C931F4" w:rsidRPr="00202A64">
        <w:t xml:space="preserve">, all new results will be appended at the end of </w:t>
      </w:r>
      <w:r w:rsidR="0081018D">
        <w:t xml:space="preserve">an </w:t>
      </w:r>
      <w:r w:rsidR="00C931F4" w:rsidRPr="00202A64">
        <w:t>already existing file</w:t>
      </w:r>
      <w:r w:rsidR="0081018D">
        <w:t xml:space="preserve"> </w:t>
      </w:r>
      <w:r w:rsidR="0081018D" w:rsidRPr="00202A64">
        <w:t xml:space="preserve">if </w:t>
      </w:r>
      <w:proofErr w:type="spellStart"/>
      <w:r w:rsidR="00104F65" w:rsidRPr="00104F65">
        <w:rPr>
          <w:rFonts w:ascii="Courier New" w:hAnsi="Courier New" w:cs="Courier New"/>
        </w:rPr>
        <w:t>resultsFileName</w:t>
      </w:r>
      <w:proofErr w:type="spellEnd"/>
      <w:r w:rsidR="0081018D" w:rsidRPr="00202A64">
        <w:t xml:space="preserve"> not changed</w:t>
      </w:r>
      <w:r w:rsidR="00C931F4" w:rsidRPr="00202A64">
        <w:t xml:space="preserve">. </w:t>
      </w:r>
      <w:r w:rsidR="00014E4E" w:rsidRPr="00202A64">
        <w:t>All figure</w:t>
      </w:r>
      <w:r w:rsidR="00F03150">
        <w:t>s</w:t>
      </w:r>
      <w:r w:rsidR="00014E4E" w:rsidRPr="00202A64">
        <w:t xml:space="preserve"> created </w:t>
      </w:r>
      <w:r w:rsidR="00F03150">
        <w:t xml:space="preserve">are automatically </w:t>
      </w:r>
      <w:r w:rsidR="005D4C35" w:rsidRPr="00202A64">
        <w:t>assigned a pre</w:t>
      </w:r>
      <w:r w:rsidR="00C931F4" w:rsidRPr="00202A64">
        <w:t>-</w:t>
      </w:r>
      <w:r w:rsidR="005D4C35" w:rsidRPr="00202A64">
        <w:t xml:space="preserve">defined name, which </w:t>
      </w:r>
      <w:r w:rsidR="00F03150">
        <w:t xml:space="preserve">could be </w:t>
      </w:r>
      <w:r w:rsidR="005D4C35" w:rsidRPr="00202A64">
        <w:t xml:space="preserve">augmented by a prefix </w:t>
      </w:r>
      <w:r w:rsidR="00F03150">
        <w:t xml:space="preserve">assigned to </w:t>
      </w:r>
      <w:proofErr w:type="spellStart"/>
      <w:r w:rsidR="005D4C35" w:rsidRPr="00202A64">
        <w:rPr>
          <w:rFonts w:ascii="Courier New" w:hAnsi="Courier New" w:cs="Courier New"/>
        </w:rPr>
        <w:t>filePrefix</w:t>
      </w:r>
      <w:proofErr w:type="spellEnd"/>
      <w:r w:rsidR="005D4C35" w:rsidRPr="00202A64">
        <w:t>.</w:t>
      </w:r>
      <w:r w:rsidR="00C931F4" w:rsidRPr="00202A64">
        <w:t xml:space="preserve"> Note that if </w:t>
      </w:r>
      <w:r w:rsidR="00F03150">
        <w:t xml:space="preserve">the </w:t>
      </w:r>
      <w:proofErr w:type="spellStart"/>
      <w:r w:rsidR="00F03150" w:rsidRPr="00202A64">
        <w:rPr>
          <w:rFonts w:ascii="Courier New" w:hAnsi="Courier New" w:cs="Courier New"/>
        </w:rPr>
        <w:t>filePrefix</w:t>
      </w:r>
      <w:proofErr w:type="spellEnd"/>
      <w:r w:rsidR="00F03150" w:rsidRPr="00202A64">
        <w:t xml:space="preserve"> </w:t>
      </w:r>
      <w:r w:rsidR="00F03150">
        <w:t>is</w:t>
      </w:r>
      <w:r w:rsidR="00C931F4" w:rsidRPr="00202A64">
        <w:t xml:space="preserve"> </w:t>
      </w:r>
      <w:r w:rsidR="00C931F4" w:rsidRPr="0081018D">
        <w:rPr>
          <w:i/>
        </w:rPr>
        <w:t>not</w:t>
      </w:r>
      <w:r w:rsidR="00C931F4" w:rsidRPr="00202A64">
        <w:t xml:space="preserve"> changed in subsequently performed CoTiMA</w:t>
      </w:r>
      <w:r w:rsidR="00F03150">
        <w:t>s</w:t>
      </w:r>
      <w:r w:rsidR="00C931F4" w:rsidRPr="00202A64">
        <w:t>, all new results will NOT be appended and already existing files will be overwritten.</w:t>
      </w:r>
      <w:r w:rsidR="00E304DC" w:rsidRPr="00202A64">
        <w:t xml:space="preserve"> The time scale used in all created figures is then assigned to the element </w:t>
      </w:r>
      <w:proofErr w:type="spellStart"/>
      <w:r w:rsidR="00E304DC" w:rsidRPr="00202A64">
        <w:rPr>
          <w:rFonts w:ascii="Courier New" w:hAnsi="Courier New" w:cs="Courier New"/>
        </w:rPr>
        <w:t>timeUnit</w:t>
      </w:r>
      <w:proofErr w:type="spellEnd"/>
      <w:r w:rsidR="00E304DC" w:rsidRPr="00202A64">
        <w:t xml:space="preserve">.  </w:t>
      </w:r>
    </w:p>
    <w:p w:rsidR="00D11F3A" w:rsidRDefault="00834161" w:rsidP="00090DE2">
      <w:pPr>
        <w:pStyle w:val="Absatz"/>
      </w:pPr>
      <w:r w:rsidRPr="00202A64">
        <w:t>The next element</w:t>
      </w:r>
      <w:r w:rsidR="008B439E">
        <w:t>s</w:t>
      </w:r>
      <w:r w:rsidRPr="00202A64">
        <w:t xml:space="preserve"> </w:t>
      </w:r>
      <w:r w:rsidR="008B439E">
        <w:t xml:space="preserve">are </w:t>
      </w:r>
      <w:r w:rsidR="00F03150">
        <w:t xml:space="preserve">used </w:t>
      </w:r>
      <w:r w:rsidRPr="00202A64">
        <w:t xml:space="preserve">to specify what exactly </w:t>
      </w:r>
      <w:r w:rsidR="00BE0D7E">
        <w:t xml:space="preserve">the CoTiMA </w:t>
      </w:r>
      <w:r w:rsidRPr="00202A64">
        <w:t xml:space="preserve">should </w:t>
      </w:r>
      <w:r w:rsidR="00BE0D7E">
        <w:t>do</w:t>
      </w:r>
      <w:r w:rsidRPr="00202A64">
        <w:t xml:space="preserve">. </w:t>
      </w:r>
      <w:r w:rsidR="00F02389">
        <w:t>T</w:t>
      </w:r>
      <w:r w:rsidR="00BE0D7E">
        <w:t xml:space="preserve">he list element </w:t>
      </w:r>
      <w:proofErr w:type="spellStart"/>
      <w:r w:rsidRPr="00202A64">
        <w:rPr>
          <w:rFonts w:ascii="Courier New" w:hAnsi="Courier New" w:cs="Courier New"/>
        </w:rPr>
        <w:t>primaryStudies</w:t>
      </w:r>
      <w:proofErr w:type="spellEnd"/>
      <w:r w:rsidRPr="00202A64">
        <w:t xml:space="preserve"> is used to </w:t>
      </w:r>
      <w:r w:rsidR="00BE0D7E">
        <w:t xml:space="preserve">define the </w:t>
      </w:r>
      <w:r w:rsidRPr="00202A64">
        <w:t xml:space="preserve">primary study information that should be analyzed, that is, the previously created list. </w:t>
      </w:r>
      <w:r w:rsidR="008B439E">
        <w:t xml:space="preserve">The list element </w:t>
      </w:r>
      <w:proofErr w:type="spellStart"/>
      <w:r w:rsidR="00D11F3A" w:rsidRPr="00D11F3A">
        <w:rPr>
          <w:rFonts w:ascii="Courier New" w:hAnsi="Courier New" w:cs="Courier New"/>
        </w:rPr>
        <w:t>nlatents</w:t>
      </w:r>
      <w:proofErr w:type="spellEnd"/>
      <w:r w:rsidR="00D11F3A" w:rsidRPr="00D11F3A">
        <w:rPr>
          <w:rFonts w:ascii="Courier New" w:hAnsi="Courier New" w:cs="Courier New"/>
        </w:rPr>
        <w:t>=2</w:t>
      </w:r>
      <w:r w:rsidR="00D11F3A">
        <w:t xml:space="preserve"> specifies how many (latent) variables are analyzed. Two things are noteworthy. First, in continuous time modeling, the ‘number of latent variables’ refers to the latent variable per measurement occasion, and this number has to be invariant across measurement occasions. Second, without using more advance user-specified models, the number of latent variables is identical to the number of  </w:t>
      </w:r>
      <w:r w:rsidR="00D97A25">
        <w:t xml:space="preserve">manifest (observed) </w:t>
      </w:r>
      <w:r w:rsidR="00D11F3A">
        <w:t>measurements</w:t>
      </w:r>
      <w:r w:rsidR="00D97A25">
        <w:t xml:space="preserve"> (</w:t>
      </w:r>
      <w:r w:rsidR="00D11F3A">
        <w:t>indicators</w:t>
      </w:r>
      <w:r w:rsidR="00D97A25">
        <w:t>)</w:t>
      </w:r>
      <w:r w:rsidR="00D11F3A">
        <w:t>. There are no measurement models</w:t>
      </w:r>
      <w:r w:rsidR="006A0E0E">
        <w:t xml:space="preserve"> involving multiple indicators.</w:t>
      </w:r>
      <w:r w:rsidR="00D11F3A">
        <w:t xml:space="preserve"> </w:t>
      </w:r>
    </w:p>
    <w:p w:rsidR="00872AC0" w:rsidRDefault="00AE123E" w:rsidP="00090DE2">
      <w:pPr>
        <w:pStyle w:val="Absatz"/>
      </w:pPr>
      <w:r>
        <w:t>Now, the CoTiMA function can be applied</w:t>
      </w:r>
      <w:r w:rsidR="00703335">
        <w:t>. When this is done for the first time, it may take quite a while to download and attach the required packages</w:t>
      </w:r>
      <w:r>
        <w:t xml:space="preserve"> </w:t>
      </w:r>
      <w:r w:rsidR="00703335">
        <w:t xml:space="preserve">on which CoTiMA depends (e.g., ctsem, OpenMx). </w:t>
      </w:r>
      <w:r w:rsidR="00771044">
        <w:t xml:space="preserve">Then CoTiMA initiates the fitting process and by default will stop </w:t>
      </w:r>
      <w:r w:rsidR="003D52EC">
        <w:t xml:space="preserve">after a possible solution is found. At this stage, one </w:t>
      </w:r>
      <w:r w:rsidR="00B501D9" w:rsidRPr="00202A64">
        <w:t xml:space="preserve">would (probably) obtain </w:t>
      </w:r>
      <w:r w:rsidR="0081018D">
        <w:t>the following or similar</w:t>
      </w:r>
      <w:r w:rsidR="00B501D9" w:rsidRPr="00202A64">
        <w:t xml:space="preserve"> </w:t>
      </w:r>
      <w:r w:rsidR="0081018D">
        <w:t xml:space="preserve">output </w:t>
      </w:r>
      <w:r w:rsidR="00B501D9" w:rsidRPr="00202A64">
        <w:t>on the screen as below</w:t>
      </w:r>
      <w:r w:rsidR="004C6C66">
        <w:t xml:space="preserve">, </w:t>
      </w:r>
      <w:r w:rsidR="00D0033A">
        <w:t>at which</w:t>
      </w:r>
      <w:r w:rsidR="004C6C66">
        <w:t xml:space="preserve"> </w:t>
      </w:r>
      <w:r w:rsidR="0081018D">
        <w:t>CoTiMA waits for a user input to continue or quit</w:t>
      </w:r>
      <w:r w:rsidR="00A428AA">
        <w:t xml:space="preserve">. </w:t>
      </w:r>
    </w:p>
    <w:p w:rsidR="00410AC5" w:rsidRPr="00B66DA7" w:rsidRDefault="00410AC5" w:rsidP="00410AC5">
      <w:pPr>
        <w:rPr>
          <w:lang w:val="en-US"/>
        </w:rPr>
      </w:pPr>
    </w:p>
    <w:p w:rsidR="004848C5" w:rsidRPr="00B501D9" w:rsidRDefault="004848C5" w:rsidP="00836F7F">
      <w:pPr>
        <w:pBdr>
          <w:top w:val="single" w:sz="4" w:space="1" w:color="auto"/>
          <w:left w:val="single" w:sz="4" w:space="4" w:color="auto"/>
          <w:bottom w:val="single" w:sz="4" w:space="1" w:color="auto"/>
          <w:right w:val="single" w:sz="4" w:space="4" w:color="auto"/>
        </w:pBdr>
        <w:rPr>
          <w:lang w:val="en-US"/>
        </w:rPr>
      </w:pPr>
      <w:r w:rsidRPr="00B501D9">
        <w:rPr>
          <w:lang w:val="en-US"/>
        </w:rPr>
        <w:t xml:space="preserve">            V1toV1   (SE)   V1toV2     (SE) V2toV1   (SE)    V2toV2     (SE)</w:t>
      </w:r>
    </w:p>
    <w:p w:rsidR="004848C5" w:rsidRPr="00636FAF" w:rsidRDefault="004848C5" w:rsidP="00836F7F">
      <w:pPr>
        <w:pBdr>
          <w:top w:val="single" w:sz="4" w:space="1" w:color="auto"/>
          <w:left w:val="single" w:sz="4" w:space="4" w:color="auto"/>
          <w:bottom w:val="single" w:sz="4" w:space="1" w:color="auto"/>
          <w:right w:val="single" w:sz="4" w:space="4" w:color="auto"/>
        </w:pBdr>
        <w:rPr>
          <w:lang w:val="en-US"/>
        </w:rPr>
      </w:pPr>
      <w:r w:rsidRPr="00636FAF">
        <w:rPr>
          <w:lang w:val="en-US"/>
        </w:rPr>
        <w:t>Study No 1 -0.0306 0.0023   0.0018   0.0020 0.0061 0.0022   -0.0215   0.0018</w:t>
      </w:r>
    </w:p>
    <w:p w:rsidR="004848C5" w:rsidRPr="00636FAF" w:rsidRDefault="004848C5" w:rsidP="00836F7F">
      <w:pPr>
        <w:pBdr>
          <w:top w:val="single" w:sz="4" w:space="1" w:color="auto"/>
          <w:left w:val="single" w:sz="4" w:space="4" w:color="auto"/>
          <w:bottom w:val="single" w:sz="4" w:space="1" w:color="auto"/>
          <w:right w:val="single" w:sz="4" w:space="4" w:color="auto"/>
        </w:pBdr>
        <w:rPr>
          <w:lang w:val="en-US"/>
        </w:rPr>
      </w:pPr>
      <w:r w:rsidRPr="00636FAF">
        <w:rPr>
          <w:lang w:val="en-US"/>
        </w:rPr>
        <w:t>Study No 2 -2.6638 0.7135 267.0289 141.8241 5.7986 1.5374 -591.2176 312.8110</w:t>
      </w:r>
    </w:p>
    <w:p w:rsidR="004848C5" w:rsidRPr="00636FAF" w:rsidRDefault="004848C5" w:rsidP="00836F7F">
      <w:pPr>
        <w:pBdr>
          <w:top w:val="single" w:sz="4" w:space="1" w:color="auto"/>
          <w:left w:val="single" w:sz="4" w:space="4" w:color="auto"/>
          <w:bottom w:val="single" w:sz="4" w:space="1" w:color="auto"/>
          <w:right w:val="single" w:sz="4" w:space="4" w:color="auto"/>
        </w:pBdr>
        <w:rPr>
          <w:lang w:val="en-US"/>
        </w:rPr>
      </w:pPr>
      <w:r w:rsidRPr="00636FAF">
        <w:rPr>
          <w:lang w:val="en-US"/>
        </w:rPr>
        <w:t>Study No 3 -0.0164 0.0020   0.0083   0.0030 0.0042 0.0025   -0.0363   0.0031</w:t>
      </w:r>
    </w:p>
    <w:p w:rsidR="004848C5" w:rsidRPr="00636FAF" w:rsidRDefault="004848C5" w:rsidP="00836F7F">
      <w:pPr>
        <w:pBdr>
          <w:top w:val="single" w:sz="4" w:space="1" w:color="auto"/>
          <w:left w:val="single" w:sz="4" w:space="4" w:color="auto"/>
          <w:bottom w:val="single" w:sz="4" w:space="1" w:color="auto"/>
          <w:right w:val="single" w:sz="4" w:space="4" w:color="auto"/>
        </w:pBdr>
        <w:rPr>
          <w:lang w:val="en-US"/>
        </w:rPr>
      </w:pPr>
      <w:r w:rsidRPr="00636FAF">
        <w:rPr>
          <w:lang w:val="en-US"/>
        </w:rPr>
        <w:t>Study No 4 -0.0102 0.0012   0.0006   0.0011 0.0021 0.0011   -0.0088   0.0010</w:t>
      </w:r>
    </w:p>
    <w:p w:rsidR="004848C5" w:rsidRPr="00636FAF" w:rsidRDefault="004848C5" w:rsidP="00836F7F">
      <w:pPr>
        <w:pBdr>
          <w:top w:val="single" w:sz="4" w:space="1" w:color="auto"/>
          <w:left w:val="single" w:sz="4" w:space="4" w:color="auto"/>
          <w:bottom w:val="single" w:sz="4" w:space="1" w:color="auto"/>
          <w:right w:val="single" w:sz="4" w:space="4" w:color="auto"/>
        </w:pBdr>
        <w:rPr>
          <w:lang w:val="en-US"/>
        </w:rPr>
      </w:pPr>
      <w:r w:rsidRPr="00636FAF">
        <w:rPr>
          <w:lang w:val="en-US"/>
        </w:rPr>
        <w:t>Study No 5 -0.0599 0.0394   0.0113   0.0238 0.0037 0.0322   -0.0268   0.0191</w:t>
      </w:r>
    </w:p>
    <w:p w:rsidR="0081018D" w:rsidRPr="00146687" w:rsidRDefault="0081018D" w:rsidP="00836F7F">
      <w:pPr>
        <w:pBdr>
          <w:top w:val="single" w:sz="4" w:space="1" w:color="auto"/>
          <w:left w:val="single" w:sz="4" w:space="4" w:color="auto"/>
          <w:bottom w:val="single" w:sz="4" w:space="1" w:color="auto"/>
          <w:right w:val="single" w:sz="4" w:space="4" w:color="auto"/>
        </w:pBdr>
        <w:rPr>
          <w:lang w:val="en-US"/>
        </w:rPr>
      </w:pPr>
      <w:r w:rsidRPr="000B371C">
        <w:rPr>
          <w:color w:val="2F5496" w:themeColor="accent1" w:themeShade="BF"/>
          <w:lang w:val="en-US"/>
        </w:rPr>
        <w:t>Press 'q' to quit or any other key to continue. Press ENTER afterwards.</w:t>
      </w:r>
    </w:p>
    <w:p w:rsidR="00B501D9" w:rsidRPr="00146687" w:rsidRDefault="00B501D9" w:rsidP="00090DE2">
      <w:pPr>
        <w:rPr>
          <w:lang w:val="en-US"/>
        </w:rPr>
      </w:pPr>
    </w:p>
    <w:p w:rsidR="00B501D9" w:rsidRDefault="00775409" w:rsidP="00090DE2">
      <w:pPr>
        <w:pStyle w:val="Absatz"/>
      </w:pPr>
      <w:r>
        <w:t xml:space="preserve">These are the estimated continuous time auto effects (which should be negative) and cross effects </w:t>
      </w:r>
      <w:r w:rsidR="00146687">
        <w:t xml:space="preserve">(which could be positive or negative) </w:t>
      </w:r>
      <w:r>
        <w:t xml:space="preserve">of the 5 studies analyzed separately. </w:t>
      </w:r>
      <w:r w:rsidR="00090DE2">
        <w:t>It is q</w:t>
      </w:r>
      <w:r>
        <w:t>uite obvious</w:t>
      </w:r>
      <w:r w:rsidR="00090DE2">
        <w:t xml:space="preserve"> that </w:t>
      </w:r>
      <w:r>
        <w:t xml:space="preserve">some of the estimated parameters for primary study 2 are out of range. In particular cross effects and their associated standard errors (SE) </w:t>
      </w:r>
      <w:r w:rsidR="00F02389">
        <w:t xml:space="preserve">should </w:t>
      </w:r>
      <w:r>
        <w:t xml:space="preserve">virtually never </w:t>
      </w:r>
      <w:r w:rsidR="00F02389">
        <w:t xml:space="preserve">be </w:t>
      </w:r>
      <w:r>
        <w:t>larger than 1.0 in absolute value</w:t>
      </w:r>
      <w:r w:rsidR="005F40FA">
        <w:t xml:space="preserve">, whereas this is the case for </w:t>
      </w:r>
      <w:r w:rsidR="005F40FA" w:rsidRPr="005F40FA">
        <w:rPr>
          <w:rFonts w:ascii="Courier New" w:hAnsi="Courier New" w:cs="Courier New"/>
        </w:rPr>
        <w:t>V1toV2</w:t>
      </w:r>
      <w:r w:rsidR="005F40FA">
        <w:t xml:space="preserve"> and </w:t>
      </w:r>
      <w:r w:rsidR="005F40FA" w:rsidRPr="005F40FA">
        <w:rPr>
          <w:rFonts w:ascii="Courier New" w:hAnsi="Courier New" w:cs="Courier New"/>
        </w:rPr>
        <w:t>V1toV2</w:t>
      </w:r>
      <w:r w:rsidR="005F40FA">
        <w:t xml:space="preserve"> of primary study 2</w:t>
      </w:r>
      <w:r>
        <w:t xml:space="preserve">. </w:t>
      </w:r>
      <w:r w:rsidR="009919B2">
        <w:t xml:space="preserve">Our experience is </w:t>
      </w:r>
      <w:r w:rsidR="00F02389">
        <w:t xml:space="preserve">out-of-range-estimates occur </w:t>
      </w:r>
      <w:r w:rsidR="009919B2">
        <w:t xml:space="preserve">roughly in 10% of the primary studies even if they used listwise deletion, for example, </w:t>
      </w:r>
      <w:r w:rsidR="002F620A">
        <w:t xml:space="preserve">because </w:t>
      </w:r>
      <w:r w:rsidR="009919B2">
        <w:t>of minor typos in the reported correlation matrices</w:t>
      </w:r>
      <w:r w:rsidR="002F620A">
        <w:t xml:space="preserve">. In cases of primary studies that used pairwise deletion or that did not measure all variables at all measurement occasions, problems in fitting the models could be even more frequent. </w:t>
      </w:r>
      <w:r w:rsidR="00717356">
        <w:t xml:space="preserve">In many (not all) instances the problems could, however, be fixed with dome patience. </w:t>
      </w:r>
      <w:r w:rsidR="00DA591A">
        <w:t xml:space="preserve">Patience is required when fitting a </w:t>
      </w:r>
      <w:proofErr w:type="gramStart"/>
      <w:r w:rsidR="00DA591A">
        <w:t>single primary study hundre</w:t>
      </w:r>
      <w:r w:rsidR="00146687">
        <w:t>d</w:t>
      </w:r>
      <w:r w:rsidR="00DA591A">
        <w:t>s</w:t>
      </w:r>
      <w:proofErr w:type="gramEnd"/>
      <w:r w:rsidR="00DA591A">
        <w:t xml:space="preserve"> or thousands of times, </w:t>
      </w:r>
      <w:r w:rsidR="00146687">
        <w:t xml:space="preserve">relying on the fact </w:t>
      </w:r>
      <w:r w:rsidR="00DA591A">
        <w:lastRenderedPageBreak/>
        <w:t xml:space="preserve">that some slight variations in the fitting process, which are introduced automatically be OpenMx, will here and then result in better model fit (i.e., lower </w:t>
      </w:r>
      <w:r w:rsidR="001426AF">
        <w:t>-2 log likelihood values</w:t>
      </w:r>
      <w:r w:rsidR="00640A82">
        <w:t xml:space="preserve">; </w:t>
      </w:r>
      <w:r w:rsidR="00636FAF" w:rsidRPr="00636FAF">
        <w:t>8369.399</w:t>
      </w:r>
      <w:r w:rsidR="00640A82">
        <w:t xml:space="preserve"> instead of </w:t>
      </w:r>
      <w:r w:rsidR="00640A82" w:rsidRPr="00640A82">
        <w:t>8695.726</w:t>
      </w:r>
      <w:r w:rsidR="00640A82">
        <w:t>0 in the present example</w:t>
      </w:r>
      <w:r w:rsidR="00DA591A">
        <w:t>) with reasonable</w:t>
      </w:r>
      <w:r w:rsidR="002F620A">
        <w:t xml:space="preserve"> </w:t>
      </w:r>
      <w:r w:rsidR="00DA591A">
        <w:t>parameter estimates. Fortunately, this could be done automatically</w:t>
      </w:r>
      <w:r w:rsidR="009919B2">
        <w:t xml:space="preserve"> </w:t>
      </w:r>
      <w:r w:rsidR="00DA591A">
        <w:t>and only patience is required</w:t>
      </w:r>
      <w:r w:rsidR="008E12FC">
        <w:t xml:space="preserve">. </w:t>
      </w:r>
      <w:r w:rsidR="00E437ED">
        <w:t>T</w:t>
      </w:r>
      <w:r w:rsidR="008E12FC">
        <w:t>he following code</w:t>
      </w:r>
      <w:r w:rsidR="00E437ED">
        <w:t xml:space="preserve"> could be used</w:t>
      </w:r>
      <w:r w:rsidR="008E12FC">
        <w:t>:</w:t>
      </w:r>
    </w:p>
    <w:p w:rsidR="00410AC5" w:rsidRDefault="00410AC5" w:rsidP="00410AC5"/>
    <w:p w:rsidR="008E12FC" w:rsidRPr="00636FAF" w:rsidRDefault="008E12FC" w:rsidP="00836F7F">
      <w:pPr>
        <w:pBdr>
          <w:top w:val="single" w:sz="4" w:space="1" w:color="auto"/>
          <w:left w:val="single" w:sz="4" w:space="4" w:color="auto"/>
          <w:bottom w:val="single" w:sz="4" w:space="1" w:color="auto"/>
          <w:right w:val="single" w:sz="4" w:space="4" w:color="auto"/>
        </w:pBdr>
        <w:rPr>
          <w:b/>
          <w:lang w:val="en-US"/>
        </w:rPr>
      </w:pPr>
      <w:proofErr w:type="spellStart"/>
      <w:r w:rsidRPr="00636FAF">
        <w:rPr>
          <w:b/>
          <w:lang w:val="en-US"/>
        </w:rPr>
        <w:t>listOfPrimaryStudies</w:t>
      </w:r>
      <w:proofErr w:type="spellEnd"/>
      <w:r w:rsidRPr="00636FAF">
        <w:rPr>
          <w:b/>
          <w:lang w:val="en-US"/>
        </w:rPr>
        <w:t xml:space="preserve"> &lt;- </w:t>
      </w:r>
      <w:proofErr w:type="spellStart"/>
      <w:r w:rsidRPr="00636FAF">
        <w:rPr>
          <w:b/>
          <w:lang w:val="en-US"/>
        </w:rPr>
        <w:t>compileListOfPrimaryStudies</w:t>
      </w:r>
      <w:proofErr w:type="spellEnd"/>
      <w:r w:rsidRPr="00636FAF">
        <w:rPr>
          <w:b/>
          <w:lang w:val="en-US"/>
        </w:rPr>
        <w:t>(</w:t>
      </w:r>
      <w:proofErr w:type="spellStart"/>
      <w:r w:rsidRPr="00636FAF">
        <w:rPr>
          <w:b/>
          <w:lang w:val="en-US"/>
        </w:rPr>
        <w:t>selectedStudies</w:t>
      </w:r>
      <w:proofErr w:type="spellEnd"/>
      <w:r w:rsidRPr="00636FAF">
        <w:rPr>
          <w:b/>
          <w:lang w:val="en-US"/>
        </w:rPr>
        <w:t>=</w:t>
      </w:r>
      <w:r w:rsidRPr="003A738C">
        <w:rPr>
          <w:b/>
          <w:color w:val="2F5496" w:themeColor="accent1" w:themeShade="BF"/>
          <w:lang w:val="en-US"/>
        </w:rPr>
        <w:t>2</w:t>
      </w:r>
      <w:r w:rsidRPr="00636FAF">
        <w:rPr>
          <w:b/>
          <w:lang w:val="en-US"/>
        </w:rPr>
        <w:t>)</w:t>
      </w:r>
    </w:p>
    <w:p w:rsidR="008E12FC" w:rsidRPr="00636FAF" w:rsidRDefault="008E12FC" w:rsidP="00836F7F">
      <w:pPr>
        <w:pBdr>
          <w:top w:val="single" w:sz="4" w:space="1" w:color="auto"/>
          <w:left w:val="single" w:sz="4" w:space="4" w:color="auto"/>
          <w:bottom w:val="single" w:sz="4" w:space="1" w:color="auto"/>
          <w:right w:val="single" w:sz="4" w:space="4" w:color="auto"/>
        </w:pBdr>
        <w:rPr>
          <w:b/>
          <w:lang w:val="en-US"/>
        </w:rPr>
      </w:pPr>
    </w:p>
    <w:p w:rsidR="00D75A5D" w:rsidRDefault="00856F0B" w:rsidP="00836F7F">
      <w:pPr>
        <w:pBdr>
          <w:top w:val="single" w:sz="4" w:space="1" w:color="auto"/>
          <w:left w:val="single" w:sz="4" w:space="4" w:color="auto"/>
          <w:bottom w:val="single" w:sz="4" w:space="1" w:color="auto"/>
          <w:right w:val="single" w:sz="4" w:space="4" w:color="auto"/>
        </w:pBdr>
        <w:rPr>
          <w:b/>
          <w:lang w:val="en-US"/>
        </w:rPr>
      </w:pPr>
      <w:r>
        <w:rPr>
          <w:b/>
          <w:lang w:val="en-US"/>
        </w:rPr>
        <w:t xml:space="preserve">CoTiMA2singleFit &lt;- </w:t>
      </w:r>
      <w:r w:rsidR="008E12FC" w:rsidRPr="00742462">
        <w:rPr>
          <w:b/>
          <w:lang w:val="en-US"/>
        </w:rPr>
        <w:t>CoTiMA(</w:t>
      </w:r>
    </w:p>
    <w:p w:rsidR="00D75A5D" w:rsidRDefault="00D75A5D" w:rsidP="00836F7F">
      <w:pPr>
        <w:pBdr>
          <w:top w:val="single" w:sz="4" w:space="1" w:color="auto"/>
          <w:left w:val="single" w:sz="4" w:space="4" w:color="auto"/>
          <w:bottom w:val="single" w:sz="4" w:space="1" w:color="auto"/>
          <w:right w:val="single" w:sz="4" w:space="4" w:color="auto"/>
        </w:pBdr>
        <w:rPr>
          <w:b/>
          <w:lang w:val="en-US"/>
        </w:rPr>
      </w:pPr>
      <w:r>
        <w:rPr>
          <w:b/>
          <w:lang w:val="en-US"/>
        </w:rPr>
        <w:t xml:space="preserve">               </w:t>
      </w:r>
      <w:r w:rsidRPr="00926204">
        <w:rPr>
          <w:b/>
          <w:lang w:val="en-US"/>
        </w:rPr>
        <w:t xml:space="preserve"> </w:t>
      </w:r>
      <w:r>
        <w:rPr>
          <w:b/>
          <w:lang w:val="en-US"/>
        </w:rPr>
        <w:t xml:space="preserve">           </w:t>
      </w:r>
      <w:proofErr w:type="spellStart"/>
      <w:r w:rsidR="008E12FC" w:rsidRPr="00742462">
        <w:rPr>
          <w:b/>
          <w:lang w:val="en-US"/>
        </w:rPr>
        <w:t>workingDirectory</w:t>
      </w:r>
      <w:proofErr w:type="spellEnd"/>
      <w:r w:rsidR="008E12FC" w:rsidRPr="00742462">
        <w:rPr>
          <w:b/>
          <w:lang w:val="en-US"/>
        </w:rPr>
        <w:t>=</w:t>
      </w:r>
      <w:r w:rsidR="008E12FC" w:rsidRPr="003A738C">
        <w:rPr>
          <w:b/>
          <w:color w:val="538135" w:themeColor="accent6" w:themeShade="BF"/>
          <w:lang w:val="en-US"/>
        </w:rPr>
        <w:t>"/Users/…/CoTiMA/DOCUMENTATION/"</w:t>
      </w:r>
      <w:r w:rsidR="008E12FC" w:rsidRPr="00742462">
        <w:rPr>
          <w:b/>
          <w:lang w:val="en-US"/>
        </w:rPr>
        <w:t>,</w:t>
      </w:r>
    </w:p>
    <w:p w:rsidR="00D75A5D" w:rsidRDefault="00D75A5D" w:rsidP="00836F7F">
      <w:pPr>
        <w:pBdr>
          <w:top w:val="single" w:sz="4" w:space="1" w:color="auto"/>
          <w:left w:val="single" w:sz="4" w:space="4" w:color="auto"/>
          <w:bottom w:val="single" w:sz="4" w:space="1" w:color="auto"/>
          <w:right w:val="single" w:sz="4" w:space="4" w:color="auto"/>
        </w:pBdr>
        <w:rPr>
          <w:b/>
          <w:lang w:val="en-US"/>
        </w:rPr>
      </w:pPr>
      <w:r>
        <w:rPr>
          <w:b/>
          <w:lang w:val="en-US"/>
        </w:rPr>
        <w:t xml:space="preserve">               </w:t>
      </w:r>
      <w:r w:rsidRPr="00926204">
        <w:rPr>
          <w:b/>
          <w:lang w:val="en-US"/>
        </w:rPr>
        <w:t xml:space="preserve"> </w:t>
      </w:r>
      <w:r>
        <w:rPr>
          <w:b/>
          <w:lang w:val="en-US"/>
        </w:rPr>
        <w:t xml:space="preserve">           </w:t>
      </w:r>
      <w:proofErr w:type="spellStart"/>
      <w:r w:rsidR="008E12FC" w:rsidRPr="00742462">
        <w:rPr>
          <w:b/>
          <w:lang w:val="en-US"/>
        </w:rPr>
        <w:t>sourceDirectory</w:t>
      </w:r>
      <w:proofErr w:type="spellEnd"/>
      <w:r w:rsidR="008E12FC" w:rsidRPr="00742462">
        <w:rPr>
          <w:b/>
          <w:lang w:val="en-US"/>
        </w:rPr>
        <w:t>=</w:t>
      </w:r>
      <w:r w:rsidR="008E12FC" w:rsidRPr="003A738C">
        <w:rPr>
          <w:b/>
          <w:color w:val="538135" w:themeColor="accent6" w:themeShade="BF"/>
          <w:lang w:val="en-US"/>
        </w:rPr>
        <w:t>"/Users/…/CoTiMA/CURRENT VERSION/"</w:t>
      </w:r>
      <w:r w:rsidR="008E12FC" w:rsidRPr="00742462">
        <w:rPr>
          <w:b/>
          <w:lang w:val="en-US"/>
        </w:rPr>
        <w:t>,</w:t>
      </w:r>
    </w:p>
    <w:p w:rsidR="00D75A5D" w:rsidRDefault="00D75A5D" w:rsidP="00836F7F">
      <w:pPr>
        <w:pBdr>
          <w:top w:val="single" w:sz="4" w:space="1" w:color="auto"/>
          <w:left w:val="single" w:sz="4" w:space="4" w:color="auto"/>
          <w:bottom w:val="single" w:sz="4" w:space="1" w:color="auto"/>
          <w:right w:val="single" w:sz="4" w:space="4" w:color="auto"/>
        </w:pBdr>
        <w:rPr>
          <w:b/>
          <w:lang w:val="en-US"/>
        </w:rPr>
      </w:pPr>
      <w:r>
        <w:rPr>
          <w:b/>
          <w:lang w:val="en-US"/>
        </w:rPr>
        <w:t xml:space="preserve">               </w:t>
      </w:r>
      <w:r w:rsidRPr="00926204">
        <w:rPr>
          <w:b/>
          <w:lang w:val="en-US"/>
        </w:rPr>
        <w:t xml:space="preserve"> </w:t>
      </w:r>
      <w:r>
        <w:rPr>
          <w:b/>
          <w:lang w:val="en-US"/>
        </w:rPr>
        <w:t xml:space="preserve">           </w:t>
      </w:r>
      <w:proofErr w:type="spellStart"/>
      <w:r w:rsidR="008E12FC" w:rsidRPr="00742462">
        <w:rPr>
          <w:b/>
          <w:lang w:val="en-US"/>
        </w:rPr>
        <w:t>resultsFileName</w:t>
      </w:r>
      <w:proofErr w:type="spellEnd"/>
      <w:r w:rsidR="008E12FC" w:rsidRPr="00742462">
        <w:rPr>
          <w:b/>
          <w:lang w:val="en-US"/>
        </w:rPr>
        <w:t>=</w:t>
      </w:r>
      <w:r w:rsidR="008E12FC" w:rsidRPr="003A738C">
        <w:rPr>
          <w:b/>
          <w:color w:val="538135" w:themeColor="accent6" w:themeShade="BF"/>
          <w:lang w:val="en-US"/>
        </w:rPr>
        <w:t>"tmp.txt"</w:t>
      </w:r>
    </w:p>
    <w:p w:rsidR="00D75A5D" w:rsidRDefault="00D75A5D" w:rsidP="00836F7F">
      <w:pPr>
        <w:pBdr>
          <w:top w:val="single" w:sz="4" w:space="1" w:color="auto"/>
          <w:left w:val="single" w:sz="4" w:space="4" w:color="auto"/>
          <w:bottom w:val="single" w:sz="4" w:space="1" w:color="auto"/>
          <w:right w:val="single" w:sz="4" w:space="4" w:color="auto"/>
        </w:pBdr>
        <w:rPr>
          <w:b/>
          <w:lang w:val="en-US"/>
        </w:rPr>
      </w:pPr>
      <w:r>
        <w:rPr>
          <w:b/>
          <w:lang w:val="en-US"/>
        </w:rPr>
        <w:t xml:space="preserve">               </w:t>
      </w:r>
      <w:r w:rsidRPr="00926204">
        <w:rPr>
          <w:b/>
          <w:lang w:val="en-US"/>
        </w:rPr>
        <w:t xml:space="preserve"> </w:t>
      </w:r>
      <w:r>
        <w:rPr>
          <w:b/>
          <w:lang w:val="en-US"/>
        </w:rPr>
        <w:t xml:space="preserve">           </w:t>
      </w:r>
      <w:proofErr w:type="spellStart"/>
      <w:r w:rsidR="008E12FC" w:rsidRPr="00742462">
        <w:rPr>
          <w:b/>
          <w:lang w:val="en-US"/>
        </w:rPr>
        <w:t>filePrefix</w:t>
      </w:r>
      <w:proofErr w:type="spellEnd"/>
      <w:r w:rsidR="008E12FC" w:rsidRPr="00742462">
        <w:rPr>
          <w:b/>
          <w:lang w:val="en-US"/>
        </w:rPr>
        <w:t>=</w:t>
      </w:r>
      <w:r w:rsidR="008E12FC" w:rsidRPr="003A738C">
        <w:rPr>
          <w:b/>
          <w:color w:val="538135" w:themeColor="accent6" w:themeShade="BF"/>
          <w:lang w:val="en-US"/>
        </w:rPr>
        <w:t>"</w:t>
      </w:r>
      <w:proofErr w:type="spellStart"/>
      <w:r w:rsidR="008E12FC" w:rsidRPr="003A738C">
        <w:rPr>
          <w:b/>
          <w:color w:val="538135" w:themeColor="accent6" w:themeShade="BF"/>
          <w:lang w:val="en-US"/>
        </w:rPr>
        <w:t>tmp</w:t>
      </w:r>
      <w:proofErr w:type="spellEnd"/>
      <w:r w:rsidR="008E12FC" w:rsidRPr="003A738C">
        <w:rPr>
          <w:b/>
          <w:color w:val="538135" w:themeColor="accent6" w:themeShade="BF"/>
          <w:lang w:val="en-US"/>
        </w:rPr>
        <w:t>"</w:t>
      </w:r>
      <w:r w:rsidR="008E12FC" w:rsidRPr="00742462">
        <w:rPr>
          <w:b/>
          <w:lang w:val="en-US"/>
        </w:rPr>
        <w:t>,</w:t>
      </w:r>
    </w:p>
    <w:p w:rsidR="00D75A5D" w:rsidRDefault="00D75A5D" w:rsidP="00836F7F">
      <w:pPr>
        <w:pBdr>
          <w:top w:val="single" w:sz="4" w:space="1" w:color="auto"/>
          <w:left w:val="single" w:sz="4" w:space="4" w:color="auto"/>
          <w:bottom w:val="single" w:sz="4" w:space="1" w:color="auto"/>
          <w:right w:val="single" w:sz="4" w:space="4" w:color="auto"/>
        </w:pBdr>
        <w:rPr>
          <w:b/>
          <w:lang w:val="en-US"/>
        </w:rPr>
      </w:pPr>
      <w:r>
        <w:rPr>
          <w:b/>
          <w:lang w:val="en-US"/>
        </w:rPr>
        <w:t xml:space="preserve">               </w:t>
      </w:r>
      <w:r w:rsidRPr="00926204">
        <w:rPr>
          <w:b/>
          <w:lang w:val="en-US"/>
        </w:rPr>
        <w:t xml:space="preserve"> </w:t>
      </w:r>
      <w:r>
        <w:rPr>
          <w:b/>
          <w:lang w:val="en-US"/>
        </w:rPr>
        <w:t xml:space="preserve">           </w:t>
      </w:r>
      <w:proofErr w:type="spellStart"/>
      <w:r w:rsidR="008E12FC" w:rsidRPr="00742462">
        <w:rPr>
          <w:b/>
          <w:lang w:val="en-US"/>
        </w:rPr>
        <w:t>primaryStudies</w:t>
      </w:r>
      <w:proofErr w:type="spellEnd"/>
      <w:r w:rsidR="008E12FC" w:rsidRPr="00742462">
        <w:rPr>
          <w:b/>
          <w:lang w:val="en-US"/>
        </w:rPr>
        <w:t>=</w:t>
      </w:r>
      <w:proofErr w:type="spellStart"/>
      <w:r w:rsidR="008E12FC" w:rsidRPr="00742462">
        <w:rPr>
          <w:b/>
          <w:lang w:val="en-US"/>
        </w:rPr>
        <w:t>listOfPrimaryStudies</w:t>
      </w:r>
      <w:proofErr w:type="spellEnd"/>
      <w:r w:rsidR="008E12FC" w:rsidRPr="00742462">
        <w:rPr>
          <w:b/>
          <w:lang w:val="en-US"/>
        </w:rPr>
        <w:t>,</w:t>
      </w:r>
    </w:p>
    <w:p w:rsidR="00D75A5D" w:rsidRDefault="00D75A5D" w:rsidP="00836F7F">
      <w:pPr>
        <w:pBdr>
          <w:top w:val="single" w:sz="4" w:space="1" w:color="auto"/>
          <w:left w:val="single" w:sz="4" w:space="4" w:color="auto"/>
          <w:bottom w:val="single" w:sz="4" w:space="1" w:color="auto"/>
          <w:right w:val="single" w:sz="4" w:space="4" w:color="auto"/>
        </w:pBdr>
        <w:rPr>
          <w:b/>
          <w:lang w:val="en-US"/>
        </w:rPr>
      </w:pPr>
      <w:r>
        <w:rPr>
          <w:b/>
          <w:lang w:val="en-US"/>
        </w:rPr>
        <w:t xml:space="preserve">               </w:t>
      </w:r>
      <w:r w:rsidRPr="00926204">
        <w:rPr>
          <w:b/>
          <w:lang w:val="en-US"/>
        </w:rPr>
        <w:t xml:space="preserve"> </w:t>
      </w:r>
      <w:r>
        <w:rPr>
          <w:b/>
          <w:lang w:val="en-US"/>
        </w:rPr>
        <w:t xml:space="preserve">           </w:t>
      </w:r>
      <w:proofErr w:type="spellStart"/>
      <w:r w:rsidR="00742462" w:rsidRPr="00636FAF">
        <w:rPr>
          <w:b/>
          <w:lang w:val="en-US"/>
        </w:rPr>
        <w:t>nlatents</w:t>
      </w:r>
      <w:proofErr w:type="spellEnd"/>
      <w:r w:rsidR="00742462" w:rsidRPr="00636FAF">
        <w:rPr>
          <w:b/>
          <w:lang w:val="en-US"/>
        </w:rPr>
        <w:t>=</w:t>
      </w:r>
      <w:r w:rsidR="00742462" w:rsidRPr="003A738C">
        <w:rPr>
          <w:b/>
          <w:color w:val="2F5496" w:themeColor="accent1" w:themeShade="BF"/>
          <w:lang w:val="en-US"/>
        </w:rPr>
        <w:t>2</w:t>
      </w:r>
    </w:p>
    <w:p w:rsidR="00D75A5D" w:rsidRDefault="00D75A5D" w:rsidP="00836F7F">
      <w:pPr>
        <w:pBdr>
          <w:top w:val="single" w:sz="4" w:space="1" w:color="auto"/>
          <w:left w:val="single" w:sz="4" w:space="4" w:color="auto"/>
          <w:bottom w:val="single" w:sz="4" w:space="1" w:color="auto"/>
          <w:right w:val="single" w:sz="4" w:space="4" w:color="auto"/>
        </w:pBdr>
        <w:rPr>
          <w:b/>
          <w:lang w:val="en-US"/>
        </w:rPr>
      </w:pPr>
      <w:r>
        <w:rPr>
          <w:b/>
          <w:lang w:val="en-US"/>
        </w:rPr>
        <w:t xml:space="preserve">               </w:t>
      </w:r>
      <w:r w:rsidRPr="00926204">
        <w:rPr>
          <w:b/>
          <w:lang w:val="en-US"/>
        </w:rPr>
        <w:t xml:space="preserve"> </w:t>
      </w:r>
      <w:r>
        <w:rPr>
          <w:b/>
          <w:lang w:val="en-US"/>
        </w:rPr>
        <w:t xml:space="preserve">           </w:t>
      </w:r>
      <w:proofErr w:type="spellStart"/>
      <w:r w:rsidR="008E12FC" w:rsidRPr="00742462">
        <w:rPr>
          <w:b/>
          <w:lang w:val="en-US"/>
        </w:rPr>
        <w:t>timeUnit</w:t>
      </w:r>
      <w:proofErr w:type="spellEnd"/>
      <w:r w:rsidR="008E12FC" w:rsidRPr="00742462">
        <w:rPr>
          <w:b/>
          <w:lang w:val="en-US"/>
        </w:rPr>
        <w:t>=</w:t>
      </w:r>
      <w:r w:rsidR="008E12FC" w:rsidRPr="003A738C">
        <w:rPr>
          <w:b/>
          <w:color w:val="538135" w:themeColor="accent6" w:themeShade="BF"/>
          <w:lang w:val="en-US"/>
        </w:rPr>
        <w:t>"Months"</w:t>
      </w:r>
      <w:r w:rsidR="00F02389" w:rsidRPr="00742462">
        <w:rPr>
          <w:b/>
          <w:lang w:val="en-US"/>
        </w:rPr>
        <w:t>,</w:t>
      </w:r>
    </w:p>
    <w:p w:rsidR="00D75A5D" w:rsidRDefault="00D75A5D" w:rsidP="00836F7F">
      <w:pPr>
        <w:pBdr>
          <w:top w:val="single" w:sz="4" w:space="1" w:color="auto"/>
          <w:left w:val="single" w:sz="4" w:space="4" w:color="auto"/>
          <w:bottom w:val="single" w:sz="4" w:space="1" w:color="auto"/>
          <w:right w:val="single" w:sz="4" w:space="4" w:color="auto"/>
        </w:pBdr>
        <w:rPr>
          <w:b/>
          <w:lang w:val="en-US"/>
        </w:rPr>
      </w:pPr>
      <w:r>
        <w:rPr>
          <w:b/>
          <w:lang w:val="en-US"/>
        </w:rPr>
        <w:t xml:space="preserve">               </w:t>
      </w:r>
      <w:r w:rsidRPr="00926204">
        <w:rPr>
          <w:b/>
          <w:lang w:val="en-US"/>
        </w:rPr>
        <w:t xml:space="preserve"> </w:t>
      </w:r>
      <w:r>
        <w:rPr>
          <w:b/>
          <w:lang w:val="en-US"/>
        </w:rPr>
        <w:t xml:space="preserve">           </w:t>
      </w:r>
      <w:r w:rsidR="008E12FC" w:rsidRPr="00742462">
        <w:rPr>
          <w:b/>
          <w:lang w:val="en-US"/>
        </w:rPr>
        <w:t>refits=</w:t>
      </w:r>
      <w:r w:rsidR="00640A82" w:rsidRPr="003A738C">
        <w:rPr>
          <w:b/>
          <w:color w:val="2F5496" w:themeColor="accent1" w:themeShade="BF"/>
          <w:lang w:val="en-US"/>
        </w:rPr>
        <w:t>2</w:t>
      </w:r>
      <w:r w:rsidR="008E12FC" w:rsidRPr="003A738C">
        <w:rPr>
          <w:b/>
          <w:color w:val="2F5496" w:themeColor="accent1" w:themeShade="BF"/>
          <w:lang w:val="en-US"/>
        </w:rPr>
        <w:t>00</w:t>
      </w:r>
      <w:r w:rsidR="00F02389" w:rsidRPr="00742462">
        <w:rPr>
          <w:b/>
          <w:lang w:val="en-US"/>
        </w:rPr>
        <w:t>,</w:t>
      </w:r>
    </w:p>
    <w:p w:rsidR="00D75A5D" w:rsidRDefault="00D75A5D" w:rsidP="00836F7F">
      <w:pPr>
        <w:pBdr>
          <w:top w:val="single" w:sz="4" w:space="1" w:color="auto"/>
          <w:left w:val="single" w:sz="4" w:space="4" w:color="auto"/>
          <w:bottom w:val="single" w:sz="4" w:space="1" w:color="auto"/>
          <w:right w:val="single" w:sz="4" w:space="4" w:color="auto"/>
        </w:pBdr>
        <w:rPr>
          <w:b/>
          <w:lang w:val="en-US"/>
        </w:rPr>
      </w:pPr>
      <w:r>
        <w:rPr>
          <w:b/>
          <w:lang w:val="en-US"/>
        </w:rPr>
        <w:t xml:space="preserve">               </w:t>
      </w:r>
      <w:r w:rsidRPr="00926204">
        <w:rPr>
          <w:b/>
          <w:lang w:val="en-US"/>
        </w:rPr>
        <w:t xml:space="preserve"> </w:t>
      </w:r>
      <w:r>
        <w:rPr>
          <w:b/>
          <w:lang w:val="en-US"/>
        </w:rPr>
        <w:t xml:space="preserve">           </w:t>
      </w:r>
      <w:proofErr w:type="spellStart"/>
      <w:r w:rsidR="00F02389" w:rsidRPr="00742462">
        <w:rPr>
          <w:b/>
          <w:lang w:val="en-US"/>
        </w:rPr>
        <w:t>saveSingleStudyModelFit</w:t>
      </w:r>
      <w:proofErr w:type="spellEnd"/>
      <w:r w:rsidR="00F02389" w:rsidRPr="00742462">
        <w:rPr>
          <w:b/>
          <w:lang w:val="en-US"/>
        </w:rPr>
        <w:t>=c(</w:t>
      </w:r>
      <w:r w:rsidR="00F02389" w:rsidRPr="003A738C">
        <w:rPr>
          <w:b/>
          <w:color w:val="538135" w:themeColor="accent6" w:themeShade="BF"/>
          <w:lang w:val="en-US"/>
        </w:rPr>
        <w:t>"</w:t>
      </w:r>
      <w:proofErr w:type="spellStart"/>
      <w:r w:rsidR="00F02389" w:rsidRPr="003A738C">
        <w:rPr>
          <w:b/>
          <w:color w:val="538135" w:themeColor="accent6" w:themeShade="BF"/>
          <w:lang w:val="en-US"/>
        </w:rPr>
        <w:t>tmp</w:t>
      </w:r>
      <w:proofErr w:type="spellEnd"/>
      <w:r w:rsidR="00F02389" w:rsidRPr="003A738C">
        <w:rPr>
          <w:b/>
          <w:color w:val="538135" w:themeColor="accent6" w:themeShade="BF"/>
          <w:lang w:val="en-US"/>
        </w:rPr>
        <w:t>"</w:t>
      </w:r>
      <w:r w:rsidR="00F02389" w:rsidRPr="00742462">
        <w:rPr>
          <w:b/>
          <w:lang w:val="en-US"/>
        </w:rPr>
        <w:t xml:space="preserve">, </w:t>
      </w:r>
      <w:r w:rsidR="00F02389" w:rsidRPr="003A738C">
        <w:rPr>
          <w:b/>
          <w:color w:val="2F5496" w:themeColor="accent1" w:themeShade="BF"/>
          <w:lang w:val="en-US"/>
        </w:rPr>
        <w:t>2</w:t>
      </w:r>
      <w:r w:rsidR="00F02389" w:rsidRPr="00742462">
        <w:rPr>
          <w:b/>
          <w:lang w:val="en-US"/>
        </w:rPr>
        <w:t>)</w:t>
      </w:r>
    </w:p>
    <w:p w:rsidR="008E12FC" w:rsidRPr="00742462" w:rsidRDefault="00D75A5D" w:rsidP="00836F7F">
      <w:pPr>
        <w:pBdr>
          <w:top w:val="single" w:sz="4" w:space="1" w:color="auto"/>
          <w:left w:val="single" w:sz="4" w:space="4" w:color="auto"/>
          <w:bottom w:val="single" w:sz="4" w:space="1" w:color="auto"/>
          <w:right w:val="single" w:sz="4" w:space="4" w:color="auto"/>
        </w:pBdr>
        <w:rPr>
          <w:b/>
          <w:lang w:val="en-US"/>
        </w:rPr>
      </w:pPr>
      <w:r>
        <w:rPr>
          <w:b/>
          <w:lang w:val="en-US"/>
        </w:rPr>
        <w:t xml:space="preserve">               </w:t>
      </w:r>
      <w:r w:rsidRPr="00926204">
        <w:rPr>
          <w:b/>
          <w:lang w:val="en-US"/>
        </w:rPr>
        <w:t xml:space="preserve"> </w:t>
      </w:r>
      <w:r>
        <w:rPr>
          <w:b/>
          <w:lang w:val="en-US"/>
        </w:rPr>
        <w:t xml:space="preserve">           </w:t>
      </w:r>
      <w:r w:rsidR="008E12FC" w:rsidRPr="00742462">
        <w:rPr>
          <w:b/>
          <w:lang w:val="en-US"/>
        </w:rPr>
        <w:t>)</w:t>
      </w:r>
    </w:p>
    <w:p w:rsidR="00410AC5" w:rsidRPr="00E437ED" w:rsidRDefault="00410AC5" w:rsidP="00410AC5">
      <w:pPr>
        <w:rPr>
          <w:lang w:val="en-US"/>
        </w:rPr>
      </w:pPr>
    </w:p>
    <w:p w:rsidR="00090DE2" w:rsidRDefault="00B66DA7" w:rsidP="00090DE2">
      <w:pPr>
        <w:pStyle w:val="Absatz"/>
      </w:pPr>
      <w:r>
        <w:t xml:space="preserve">The function </w:t>
      </w:r>
      <w:proofErr w:type="spellStart"/>
      <w:r w:rsidR="00DA5C63" w:rsidRPr="008E12FC">
        <w:rPr>
          <w:rFonts w:ascii="Courier New" w:hAnsi="Courier New" w:cs="Courier New"/>
          <w:sz w:val="20"/>
          <w:szCs w:val="20"/>
        </w:rPr>
        <w:t>compileListOfPrimaryStudies</w:t>
      </w:r>
      <w:proofErr w:type="spellEnd"/>
      <w:r w:rsidR="00DA5C63">
        <w:t xml:space="preserve"> compile</w:t>
      </w:r>
      <w:r>
        <w:t>s</w:t>
      </w:r>
      <w:r w:rsidR="00DA5C63">
        <w:t xml:space="preserve"> a list with a single primary study, that is, the critical primary study 2.</w:t>
      </w:r>
      <w:r w:rsidR="00E60351">
        <w:t xml:space="preserve"> This list is then handed over to the CoTiMA function, where </w:t>
      </w:r>
      <w:r w:rsidR="00640A82">
        <w:t xml:space="preserve">a new </w:t>
      </w:r>
      <w:proofErr w:type="spellStart"/>
      <w:r w:rsidR="00E60351" w:rsidRPr="008E12FC">
        <w:rPr>
          <w:rFonts w:ascii="Courier New" w:hAnsi="Courier New" w:cs="Courier New"/>
          <w:sz w:val="20"/>
          <w:szCs w:val="20"/>
        </w:rPr>
        <w:t>resultsFileName</w:t>
      </w:r>
      <w:proofErr w:type="spellEnd"/>
      <w:r w:rsidR="00E60351">
        <w:t xml:space="preserve"> </w:t>
      </w:r>
      <w:r w:rsidR="00640A82">
        <w:t>(</w:t>
      </w:r>
      <w:r w:rsidR="00640A82" w:rsidRPr="00640A82">
        <w:rPr>
          <w:rFonts w:ascii="Courier New" w:hAnsi="Courier New" w:cs="Courier New"/>
        </w:rPr>
        <w:t>tmp</w:t>
      </w:r>
      <w:r w:rsidR="00640A82">
        <w:rPr>
          <w:rFonts w:ascii="Courier New" w:hAnsi="Courier New" w:cs="Courier New"/>
        </w:rPr>
        <w:t>.txt</w:t>
      </w:r>
      <w:r w:rsidR="00640A82">
        <w:t xml:space="preserve">) </w:t>
      </w:r>
      <w:r w:rsidR="00E60351">
        <w:t xml:space="preserve">and </w:t>
      </w:r>
      <w:r w:rsidR="00640A82">
        <w:t xml:space="preserve">a new </w:t>
      </w:r>
      <w:proofErr w:type="spellStart"/>
      <w:r w:rsidR="00E60351" w:rsidRPr="008E12FC">
        <w:rPr>
          <w:rFonts w:ascii="Courier New" w:hAnsi="Courier New" w:cs="Courier New"/>
          <w:sz w:val="20"/>
          <w:szCs w:val="20"/>
        </w:rPr>
        <w:t>filePrefix</w:t>
      </w:r>
      <w:proofErr w:type="spellEnd"/>
      <w:r w:rsidR="00E60351">
        <w:t xml:space="preserve"> </w:t>
      </w:r>
      <w:r w:rsidR="00640A82">
        <w:t>(</w:t>
      </w:r>
      <w:proofErr w:type="spellStart"/>
      <w:r w:rsidR="00640A82" w:rsidRPr="00640A82">
        <w:rPr>
          <w:rFonts w:ascii="Courier New" w:hAnsi="Courier New" w:cs="Courier New"/>
        </w:rPr>
        <w:t>tmp</w:t>
      </w:r>
      <w:proofErr w:type="spellEnd"/>
      <w:r w:rsidR="00640A82">
        <w:t xml:space="preserve">) are used </w:t>
      </w:r>
      <w:r w:rsidR="00E60351">
        <w:t>to prevent confusion</w:t>
      </w:r>
      <w:r w:rsidR="0081018D">
        <w:t xml:space="preserve"> with previously generated output files</w:t>
      </w:r>
      <w:r w:rsidR="00E60351">
        <w:t>.</w:t>
      </w:r>
      <w:r w:rsidR="00D941A6">
        <w:t xml:space="preserve"> More importantly, a new argument</w:t>
      </w:r>
      <w:r w:rsidR="00640A82">
        <w:t xml:space="preserve"> is used</w:t>
      </w:r>
      <w:r w:rsidR="00D941A6">
        <w:t xml:space="preserve">, that is, </w:t>
      </w:r>
      <w:r w:rsidR="00D941A6" w:rsidRPr="008E12FC">
        <w:rPr>
          <w:rFonts w:ascii="Courier New" w:hAnsi="Courier New" w:cs="Courier New"/>
          <w:sz w:val="20"/>
          <w:szCs w:val="20"/>
        </w:rPr>
        <w:t>refits</w:t>
      </w:r>
      <w:r w:rsidR="00D941A6">
        <w:rPr>
          <w:rFonts w:ascii="Courier New" w:hAnsi="Courier New" w:cs="Courier New"/>
          <w:sz w:val="20"/>
          <w:szCs w:val="20"/>
        </w:rPr>
        <w:t>=</w:t>
      </w:r>
      <w:r w:rsidR="00640A82">
        <w:rPr>
          <w:rFonts w:ascii="Courier New" w:hAnsi="Courier New" w:cs="Courier New"/>
          <w:sz w:val="20"/>
          <w:szCs w:val="20"/>
        </w:rPr>
        <w:t>2</w:t>
      </w:r>
      <w:r w:rsidR="00D941A6">
        <w:rPr>
          <w:rFonts w:ascii="Courier New" w:hAnsi="Courier New" w:cs="Courier New"/>
          <w:sz w:val="20"/>
          <w:szCs w:val="20"/>
        </w:rPr>
        <w:t>00</w:t>
      </w:r>
      <w:r w:rsidR="00D941A6">
        <w:t xml:space="preserve">, to </w:t>
      </w:r>
      <w:r w:rsidR="0081018D">
        <w:t xml:space="preserve">make </w:t>
      </w:r>
      <w:r w:rsidR="00C3077E">
        <w:t xml:space="preserve">CoTiMA </w:t>
      </w:r>
      <w:r w:rsidR="0081018D">
        <w:t xml:space="preserve">fitting the </w:t>
      </w:r>
      <w:r w:rsidR="00C3077E">
        <w:t xml:space="preserve">model </w:t>
      </w:r>
      <w:r w:rsidR="00640A82">
        <w:t>2</w:t>
      </w:r>
      <w:r w:rsidR="00C3077E">
        <w:t xml:space="preserve">00 times. Finally, </w:t>
      </w:r>
      <w:r w:rsidR="00640A82">
        <w:t xml:space="preserve">another </w:t>
      </w:r>
      <w:r w:rsidR="00C3077E">
        <w:t>new argument</w:t>
      </w:r>
      <w:r w:rsidR="00640A82">
        <w:t xml:space="preserve"> is used:</w:t>
      </w:r>
      <w:r w:rsidR="00C3077E">
        <w:t xml:space="preserve"> </w:t>
      </w:r>
      <w:proofErr w:type="spellStart"/>
      <w:r w:rsidR="00C3077E" w:rsidRPr="008E12FC">
        <w:rPr>
          <w:rFonts w:ascii="Courier New" w:hAnsi="Courier New" w:cs="Courier New"/>
          <w:sz w:val="20"/>
          <w:szCs w:val="20"/>
        </w:rPr>
        <w:t>saveSingleStudyModelFit</w:t>
      </w:r>
      <w:proofErr w:type="spellEnd"/>
      <w:r w:rsidR="00C3077E" w:rsidRPr="008E12FC">
        <w:rPr>
          <w:rFonts w:ascii="Courier New" w:hAnsi="Courier New" w:cs="Courier New"/>
          <w:sz w:val="20"/>
          <w:szCs w:val="20"/>
        </w:rPr>
        <w:t>=c("</w:t>
      </w:r>
      <w:proofErr w:type="spellStart"/>
      <w:r w:rsidR="00C3077E" w:rsidRPr="008E12FC">
        <w:rPr>
          <w:rFonts w:ascii="Courier New" w:hAnsi="Courier New" w:cs="Courier New"/>
          <w:sz w:val="20"/>
          <w:szCs w:val="20"/>
        </w:rPr>
        <w:t>tmp</w:t>
      </w:r>
      <w:proofErr w:type="spellEnd"/>
      <w:r w:rsidR="00C3077E" w:rsidRPr="008E12FC">
        <w:rPr>
          <w:rFonts w:ascii="Courier New" w:hAnsi="Courier New" w:cs="Courier New"/>
          <w:sz w:val="20"/>
          <w:szCs w:val="20"/>
        </w:rPr>
        <w:t>",</w:t>
      </w:r>
      <w:r w:rsidR="00640A82">
        <w:rPr>
          <w:rFonts w:ascii="Courier New" w:hAnsi="Courier New" w:cs="Courier New"/>
          <w:sz w:val="20"/>
          <w:szCs w:val="20"/>
        </w:rPr>
        <w:t xml:space="preserve"> 2</w:t>
      </w:r>
      <w:r w:rsidR="00C3077E" w:rsidRPr="008E12FC">
        <w:rPr>
          <w:rFonts w:ascii="Courier New" w:hAnsi="Courier New" w:cs="Courier New"/>
          <w:sz w:val="20"/>
          <w:szCs w:val="20"/>
        </w:rPr>
        <w:t>)</w:t>
      </w:r>
      <w:r w:rsidR="00C3077E">
        <w:t>. The model-fit (a pretty large automatically generated list object with all information of the fitting process and all results)  will be sa</w:t>
      </w:r>
      <w:r w:rsidR="0081018D">
        <w:t>v</w:t>
      </w:r>
      <w:r w:rsidR="00C3077E">
        <w:t xml:space="preserve">ed to a file with the automatically generated name </w:t>
      </w:r>
      <w:r w:rsidR="00C3077E" w:rsidRPr="00C3077E">
        <w:rPr>
          <w:rFonts w:ascii="Courier New" w:hAnsi="Courier New" w:cs="Courier New"/>
        </w:rPr>
        <w:t>“</w:t>
      </w:r>
      <w:proofErr w:type="spellStart"/>
      <w:r w:rsidR="00C3077E" w:rsidRPr="00C3077E">
        <w:rPr>
          <w:rFonts w:ascii="Courier New" w:hAnsi="Courier New" w:cs="Courier New"/>
        </w:rPr>
        <w:t>tmp</w:t>
      </w:r>
      <w:proofErr w:type="spellEnd"/>
      <w:r w:rsidR="00C3077E" w:rsidRPr="00C3077E">
        <w:rPr>
          <w:rFonts w:ascii="Courier New" w:hAnsi="Courier New" w:cs="Courier New"/>
        </w:rPr>
        <w:t xml:space="preserve"> studyFit</w:t>
      </w:r>
      <w:r w:rsidR="00640A82">
        <w:rPr>
          <w:rFonts w:ascii="Courier New" w:hAnsi="Courier New" w:cs="Courier New"/>
        </w:rPr>
        <w:t>2</w:t>
      </w:r>
      <w:r w:rsidR="00C3077E" w:rsidRPr="00C3077E">
        <w:rPr>
          <w:rFonts w:ascii="Courier New" w:hAnsi="Courier New" w:cs="Courier New"/>
        </w:rPr>
        <w:t>.rds”</w:t>
      </w:r>
      <w:r w:rsidR="00C3077E">
        <w:t xml:space="preserve"> in a subdirectory of the current working directory named </w:t>
      </w:r>
      <w:r w:rsidR="00C3077E" w:rsidRPr="00C3077E">
        <w:rPr>
          <w:rFonts w:ascii="Courier New" w:hAnsi="Courier New" w:cs="Courier New"/>
        </w:rPr>
        <w:t>“</w:t>
      </w:r>
      <w:proofErr w:type="spellStart"/>
      <w:r w:rsidR="00C3077E" w:rsidRPr="00C3077E">
        <w:rPr>
          <w:rFonts w:ascii="Courier New" w:hAnsi="Courier New" w:cs="Courier New"/>
        </w:rPr>
        <w:t>tmp</w:t>
      </w:r>
      <w:proofErr w:type="spellEnd"/>
      <w:r w:rsidR="00C3077E" w:rsidRPr="00C3077E">
        <w:rPr>
          <w:rFonts w:ascii="Courier New" w:hAnsi="Courier New" w:cs="Courier New"/>
        </w:rPr>
        <w:t xml:space="preserve"> </w:t>
      </w:r>
      <w:proofErr w:type="spellStart"/>
      <w:r w:rsidR="00C3077E" w:rsidRPr="00C3077E">
        <w:rPr>
          <w:rFonts w:ascii="Courier New" w:hAnsi="Courier New" w:cs="Courier New"/>
        </w:rPr>
        <w:t>singleStudyFits</w:t>
      </w:r>
      <w:proofErr w:type="spellEnd"/>
      <w:r w:rsidR="00C3077E" w:rsidRPr="00C3077E">
        <w:rPr>
          <w:rFonts w:ascii="Courier New" w:hAnsi="Courier New" w:cs="Courier New"/>
        </w:rPr>
        <w:t>”</w:t>
      </w:r>
      <w:r w:rsidR="00C3077E">
        <w:t>.</w:t>
      </w:r>
      <w:r w:rsidR="00CE2632">
        <w:t xml:space="preserve"> With a bit of luck, the following </w:t>
      </w:r>
      <w:r w:rsidR="0081018D">
        <w:t>output</w:t>
      </w:r>
      <w:r w:rsidR="00CE2632">
        <w:t xml:space="preserve"> should appear on the </w:t>
      </w:r>
      <w:r w:rsidR="00E94A48">
        <w:t xml:space="preserve">screen </w:t>
      </w:r>
      <w:r w:rsidR="00640A82">
        <w:t xml:space="preserve">after some time (could be up to 30 </w:t>
      </w:r>
      <w:r w:rsidR="00E94A48">
        <w:t>minute</w:t>
      </w:r>
      <w:r w:rsidR="00FA6FA3">
        <w:t>s</w:t>
      </w:r>
      <w:r w:rsidR="00640A82">
        <w:t>)</w:t>
      </w:r>
      <w:r w:rsidR="00CE2632">
        <w:t>:</w:t>
      </w:r>
    </w:p>
    <w:p w:rsidR="00410AC5" w:rsidRPr="00E437ED" w:rsidRDefault="00410AC5" w:rsidP="00410AC5">
      <w:pPr>
        <w:rPr>
          <w:lang w:val="en-US"/>
        </w:rPr>
      </w:pPr>
    </w:p>
    <w:p w:rsidR="00090DE2" w:rsidRPr="00636FAF" w:rsidRDefault="00090DE2" w:rsidP="00D75A5D">
      <w:pPr>
        <w:pBdr>
          <w:top w:val="single" w:sz="4" w:space="1" w:color="auto"/>
          <w:left w:val="single" w:sz="4" w:space="4" w:color="auto"/>
          <w:bottom w:val="single" w:sz="4" w:space="1" w:color="auto"/>
          <w:right w:val="single" w:sz="4" w:space="4" w:color="auto"/>
        </w:pBdr>
        <w:rPr>
          <w:lang w:val="en-US"/>
        </w:rPr>
      </w:pPr>
      <w:r w:rsidRPr="00636FAF">
        <w:rPr>
          <w:lang w:val="en-US"/>
        </w:rPr>
        <w:t xml:space="preserve">            V1toV1   (SE) V1toV2   (SE) V2toV1   (SE)  V2toV2   (SE)</w:t>
      </w:r>
    </w:p>
    <w:p w:rsidR="00090DE2" w:rsidRPr="00636FAF" w:rsidRDefault="00090DE2" w:rsidP="00D75A5D">
      <w:pPr>
        <w:pBdr>
          <w:top w:val="single" w:sz="4" w:space="1" w:color="auto"/>
          <w:left w:val="single" w:sz="4" w:space="4" w:color="auto"/>
          <w:bottom w:val="single" w:sz="4" w:space="1" w:color="auto"/>
          <w:right w:val="single" w:sz="4" w:space="4" w:color="auto"/>
        </w:pBdr>
        <w:rPr>
          <w:lang w:val="en-US"/>
        </w:rPr>
      </w:pPr>
      <w:r w:rsidRPr="00636FAF">
        <w:rPr>
          <w:lang w:val="en-US"/>
        </w:rPr>
        <w:t>Study No 1 -0.0543 0.0041 0.0115 0.0037 0.0187 0.0043 -0.0292 0.0031</w:t>
      </w:r>
    </w:p>
    <w:p w:rsidR="00090DE2" w:rsidRPr="00636FAF" w:rsidRDefault="00090DE2" w:rsidP="00D75A5D">
      <w:pPr>
        <w:pBdr>
          <w:top w:val="single" w:sz="4" w:space="1" w:color="auto"/>
          <w:left w:val="single" w:sz="4" w:space="4" w:color="auto"/>
          <w:bottom w:val="single" w:sz="4" w:space="1" w:color="auto"/>
          <w:right w:val="single" w:sz="4" w:space="4" w:color="auto"/>
        </w:pBdr>
        <w:rPr>
          <w:color w:val="2F5496" w:themeColor="accent1" w:themeShade="BF"/>
          <w:lang w:val="en-US"/>
        </w:rPr>
      </w:pPr>
      <w:r w:rsidRPr="00636FAF">
        <w:rPr>
          <w:color w:val="2F5496" w:themeColor="accent1" w:themeShade="BF"/>
          <w:lang w:val="en-US"/>
        </w:rPr>
        <w:t xml:space="preserve"> Press 'q' to quit or any other key to continue. Press ENTER afterwards.</w:t>
      </w:r>
    </w:p>
    <w:p w:rsidR="00410AC5" w:rsidRPr="00E437ED" w:rsidRDefault="00410AC5" w:rsidP="00410AC5">
      <w:pPr>
        <w:rPr>
          <w:lang w:val="en-US"/>
        </w:rPr>
      </w:pPr>
    </w:p>
    <w:p w:rsidR="00090DE2" w:rsidRDefault="00090DE2" w:rsidP="00090DE2">
      <w:pPr>
        <w:pStyle w:val="Absatz"/>
      </w:pPr>
      <w:r>
        <w:t>This is the expected outcome and at this stage one should not (!) enter ‘q’ to quit but rather any other key or just ENTER. This will result in a couple of messages like below</w:t>
      </w:r>
      <w:r w:rsidR="00B0379E">
        <w:t>, which are no of too much importance.</w:t>
      </w:r>
    </w:p>
    <w:p w:rsidR="00410AC5" w:rsidRPr="00E437ED" w:rsidRDefault="00410AC5" w:rsidP="00410AC5">
      <w:pPr>
        <w:rPr>
          <w:lang w:val="en-US"/>
        </w:rPr>
      </w:pPr>
    </w:p>
    <w:p w:rsidR="00090DE2" w:rsidRPr="00636FAF" w:rsidRDefault="00090DE2" w:rsidP="00D75A5D">
      <w:pPr>
        <w:pBdr>
          <w:top w:val="single" w:sz="4" w:space="1" w:color="auto"/>
          <w:left w:val="single" w:sz="4" w:space="4" w:color="auto"/>
          <w:bottom w:val="single" w:sz="4" w:space="1" w:color="auto"/>
          <w:right w:val="single" w:sz="4" w:space="4" w:color="auto"/>
        </w:pBdr>
        <w:rPr>
          <w:color w:val="2F5496" w:themeColor="accent1" w:themeShade="BF"/>
          <w:lang w:val="en-US"/>
        </w:rPr>
      </w:pPr>
      <w:r w:rsidRPr="000B371C">
        <w:rPr>
          <w:color w:val="2F5496" w:themeColor="accent1" w:themeShade="BF"/>
          <w:lang w:val="en-US"/>
        </w:rPr>
        <w:t xml:space="preserve">Only a single primary study was handed over to CoTiMA. </w:t>
      </w:r>
      <w:r w:rsidRPr="00636FAF">
        <w:rPr>
          <w:color w:val="2F5496" w:themeColor="accent1" w:themeShade="BF"/>
          <w:lang w:val="en-US"/>
        </w:rPr>
        <w:t xml:space="preserve">No further (meta-) analyses can be conducted. </w:t>
      </w:r>
    </w:p>
    <w:p w:rsidR="00090DE2" w:rsidRPr="00636FAF" w:rsidRDefault="00090DE2" w:rsidP="00D75A5D">
      <w:pPr>
        <w:pBdr>
          <w:top w:val="single" w:sz="4" w:space="1" w:color="auto"/>
          <w:left w:val="single" w:sz="4" w:space="4" w:color="auto"/>
          <w:bottom w:val="single" w:sz="4" w:space="1" w:color="auto"/>
          <w:right w:val="single" w:sz="4" w:space="4" w:color="auto"/>
        </w:pBdr>
        <w:rPr>
          <w:color w:val="2F5496" w:themeColor="accent1" w:themeShade="BF"/>
          <w:lang w:val="en-US"/>
        </w:rPr>
      </w:pPr>
      <w:r w:rsidRPr="00636FAF">
        <w:rPr>
          <w:color w:val="2F5496" w:themeColor="accent1" w:themeShade="BF"/>
          <w:lang w:val="en-US"/>
        </w:rPr>
        <w:t xml:space="preserve">I guess this stop is intended! You could ignore further warning messages such as "sqrt(n-2): </w:t>
      </w:r>
      <w:proofErr w:type="spellStart"/>
      <w:r w:rsidRPr="00636FAF">
        <w:rPr>
          <w:color w:val="2F5496" w:themeColor="accent1" w:themeShade="BF"/>
          <w:lang w:val="en-US"/>
        </w:rPr>
        <w:t>NaNs</w:t>
      </w:r>
      <w:proofErr w:type="spellEnd"/>
      <w:r w:rsidRPr="00636FAF">
        <w:rPr>
          <w:color w:val="2F5496" w:themeColor="accent1" w:themeShade="BF"/>
          <w:lang w:val="en-US"/>
        </w:rPr>
        <w:t xml:space="preserve"> produced" </w:t>
      </w:r>
    </w:p>
    <w:p w:rsidR="00090DE2" w:rsidRPr="000B371C" w:rsidRDefault="00090DE2" w:rsidP="00D75A5D">
      <w:pPr>
        <w:pBdr>
          <w:top w:val="single" w:sz="4" w:space="1" w:color="auto"/>
          <w:left w:val="single" w:sz="4" w:space="4" w:color="auto"/>
          <w:bottom w:val="single" w:sz="4" w:space="1" w:color="auto"/>
          <w:right w:val="single" w:sz="4" w:space="4" w:color="auto"/>
        </w:pBdr>
        <w:rPr>
          <w:color w:val="FF0000"/>
          <w:lang w:val="en-US"/>
        </w:rPr>
      </w:pPr>
      <w:r w:rsidRPr="000B371C">
        <w:rPr>
          <w:color w:val="FF0000"/>
          <w:lang w:val="en-US"/>
        </w:rPr>
        <w:t>Error in CoTiMA(</w:t>
      </w:r>
      <w:proofErr w:type="spellStart"/>
      <w:r w:rsidRPr="000B371C">
        <w:rPr>
          <w:color w:val="FF0000"/>
          <w:lang w:val="en-US"/>
        </w:rPr>
        <w:t>workingDirectory</w:t>
      </w:r>
      <w:proofErr w:type="spellEnd"/>
      <w:r w:rsidRPr="000B371C">
        <w:rPr>
          <w:color w:val="FF0000"/>
          <w:lang w:val="en-US"/>
        </w:rPr>
        <w:t xml:space="preserve"> = "/Users/.../CoTiMA/DOCUMENTATION/",  : </w:t>
      </w:r>
    </w:p>
    <w:p w:rsidR="00090DE2" w:rsidRPr="00636FAF" w:rsidRDefault="00090DE2" w:rsidP="00D75A5D">
      <w:pPr>
        <w:pBdr>
          <w:top w:val="single" w:sz="4" w:space="1" w:color="auto"/>
          <w:left w:val="single" w:sz="4" w:space="4" w:color="auto"/>
          <w:bottom w:val="single" w:sz="4" w:space="1" w:color="auto"/>
          <w:right w:val="single" w:sz="4" w:space="4" w:color="auto"/>
        </w:pBdr>
        <w:rPr>
          <w:color w:val="FF0000"/>
          <w:lang w:val="en-US"/>
        </w:rPr>
      </w:pPr>
      <w:r w:rsidRPr="000B371C">
        <w:rPr>
          <w:color w:val="FF0000"/>
          <w:lang w:val="en-US"/>
        </w:rPr>
        <w:t xml:space="preserve">  </w:t>
      </w:r>
      <w:r w:rsidRPr="00636FAF">
        <w:rPr>
          <w:color w:val="FF0000"/>
          <w:lang w:val="en-US"/>
        </w:rPr>
        <w:t>Hopefully the solution is reasonable. Set refits to a higher value if this is not the case.</w:t>
      </w:r>
    </w:p>
    <w:p w:rsidR="00410AC5" w:rsidRPr="00E437ED" w:rsidRDefault="00410AC5" w:rsidP="00410AC5">
      <w:pPr>
        <w:rPr>
          <w:lang w:val="en-US"/>
        </w:rPr>
      </w:pPr>
    </w:p>
    <w:p w:rsidR="00B0379E" w:rsidRDefault="00B0379E" w:rsidP="00090DE2">
      <w:pPr>
        <w:pStyle w:val="Absatz"/>
      </w:pPr>
      <w:r>
        <w:t xml:space="preserve">The really important result of is the file containing the model fit. The function </w:t>
      </w:r>
      <w:proofErr w:type="spellStart"/>
      <w:r w:rsidRPr="001A6085">
        <w:rPr>
          <w:rFonts w:ascii="Courier New" w:hAnsi="Courier New" w:cs="Courier New"/>
        </w:rPr>
        <w:t>importStartValues</w:t>
      </w:r>
      <w:proofErr w:type="spellEnd"/>
      <w:r>
        <w:t xml:space="preserve"> can now be applied to directly store the required start values in an object. The content of the object </w:t>
      </w:r>
      <w:r w:rsidR="001A6085">
        <w:t>(</w:t>
      </w:r>
      <w:r w:rsidR="001A6085" w:rsidRPr="001A6085">
        <w:rPr>
          <w:rFonts w:ascii="Courier New" w:hAnsi="Courier New" w:cs="Courier New"/>
        </w:rPr>
        <w:t>startValues2</w:t>
      </w:r>
      <w:r w:rsidR="001A6085">
        <w:t xml:space="preserve"> in the present example) </w:t>
      </w:r>
      <w:r>
        <w:t>could then also be displayed on screen, which is useful for copy and pasting in order to report the used start values in research articles to make results reproducible. This could be achieved by the following code</w:t>
      </w:r>
      <w:r w:rsidR="00926204">
        <w:t xml:space="preserve"> </w:t>
      </w:r>
      <w:r w:rsidR="00926204">
        <w:lastRenderedPageBreak/>
        <w:t xml:space="preserve">(note that the last subdirectors after the final slash </w:t>
      </w:r>
      <w:r w:rsidR="00926204" w:rsidRPr="00926204">
        <w:rPr>
          <w:rFonts w:ascii="Courier New" w:hAnsi="Courier New" w:cs="Courier New"/>
        </w:rPr>
        <w:t>/</w:t>
      </w:r>
      <w:r w:rsidR="00926204">
        <w:t xml:space="preserve"> , i.e., </w:t>
      </w:r>
      <w:proofErr w:type="spellStart"/>
      <w:r w:rsidR="00926204" w:rsidRPr="00926204">
        <w:rPr>
          <w:rFonts w:ascii="Courier New" w:hAnsi="Courier New" w:cs="Courier New"/>
        </w:rPr>
        <w:t>tmp</w:t>
      </w:r>
      <w:proofErr w:type="spellEnd"/>
      <w:r w:rsidR="00926204" w:rsidRPr="00926204">
        <w:rPr>
          <w:rFonts w:ascii="Courier New" w:hAnsi="Courier New" w:cs="Courier New"/>
        </w:rPr>
        <w:t xml:space="preserve"> </w:t>
      </w:r>
      <w:proofErr w:type="spellStart"/>
      <w:r w:rsidR="00926204" w:rsidRPr="00926204">
        <w:rPr>
          <w:rFonts w:ascii="Courier New" w:hAnsi="Courier New" w:cs="Courier New"/>
        </w:rPr>
        <w:t>singleStudyFits</w:t>
      </w:r>
      <w:proofErr w:type="spellEnd"/>
      <w:r w:rsidR="00926204">
        <w:t>, was generated by the CoTiMA function applied just before)</w:t>
      </w:r>
      <w:r>
        <w:t>:</w:t>
      </w:r>
    </w:p>
    <w:p w:rsidR="00410AC5" w:rsidRPr="00E437ED" w:rsidRDefault="00410AC5" w:rsidP="00410AC5">
      <w:pPr>
        <w:rPr>
          <w:lang w:val="en-US"/>
        </w:rPr>
      </w:pPr>
    </w:p>
    <w:p w:rsidR="00D75A5D" w:rsidRDefault="00E549BF" w:rsidP="00D75A5D">
      <w:pPr>
        <w:pBdr>
          <w:top w:val="single" w:sz="4" w:space="1" w:color="auto"/>
          <w:left w:val="single" w:sz="4" w:space="4" w:color="auto"/>
          <w:bottom w:val="single" w:sz="4" w:space="1" w:color="auto"/>
          <w:right w:val="single" w:sz="4" w:space="4" w:color="auto"/>
        </w:pBdr>
        <w:ind w:left="1701" w:hanging="1701"/>
        <w:rPr>
          <w:b/>
          <w:lang w:val="en-US"/>
        </w:rPr>
      </w:pPr>
      <w:r w:rsidRPr="00926204">
        <w:rPr>
          <w:b/>
          <w:lang w:val="en-US"/>
        </w:rPr>
        <w:t xml:space="preserve">startValues2 &lt;- </w:t>
      </w:r>
      <w:proofErr w:type="spellStart"/>
      <w:r w:rsidRPr="00926204">
        <w:rPr>
          <w:b/>
          <w:lang w:val="en-US"/>
        </w:rPr>
        <w:t>importStartValues</w:t>
      </w:r>
      <w:proofErr w:type="spellEnd"/>
      <w:r w:rsidRPr="00926204">
        <w:rPr>
          <w:b/>
          <w:lang w:val="en-US"/>
        </w:rPr>
        <w:t>(</w:t>
      </w:r>
      <w:proofErr w:type="spellStart"/>
      <w:r w:rsidRPr="00926204">
        <w:rPr>
          <w:b/>
          <w:lang w:val="en-US"/>
        </w:rPr>
        <w:t>filePrefix</w:t>
      </w:r>
      <w:proofErr w:type="spellEnd"/>
      <w:r w:rsidRPr="00926204">
        <w:rPr>
          <w:b/>
          <w:lang w:val="en-US"/>
        </w:rPr>
        <w:t>=</w:t>
      </w:r>
      <w:r w:rsidRPr="003A738C">
        <w:rPr>
          <w:b/>
          <w:color w:val="538135" w:themeColor="accent6" w:themeShade="BF"/>
          <w:lang w:val="en-US"/>
        </w:rPr>
        <w:t>"</w:t>
      </w:r>
      <w:proofErr w:type="spellStart"/>
      <w:r w:rsidRPr="003A738C">
        <w:rPr>
          <w:b/>
          <w:color w:val="538135" w:themeColor="accent6" w:themeShade="BF"/>
          <w:lang w:val="en-US"/>
        </w:rPr>
        <w:t>tmp</w:t>
      </w:r>
      <w:proofErr w:type="spellEnd"/>
      <w:r w:rsidRPr="003A738C">
        <w:rPr>
          <w:b/>
          <w:color w:val="538135" w:themeColor="accent6" w:themeShade="BF"/>
          <w:lang w:val="en-US"/>
        </w:rPr>
        <w:t>"</w:t>
      </w:r>
      <w:r w:rsidRPr="00926204">
        <w:rPr>
          <w:b/>
          <w:lang w:val="en-US"/>
        </w:rPr>
        <w:t xml:space="preserve">, </w:t>
      </w:r>
      <w:proofErr w:type="spellStart"/>
      <w:r w:rsidRPr="00926204">
        <w:rPr>
          <w:b/>
          <w:lang w:val="en-US"/>
        </w:rPr>
        <w:t>modelName</w:t>
      </w:r>
      <w:proofErr w:type="spellEnd"/>
      <w:r w:rsidRPr="00926204">
        <w:rPr>
          <w:b/>
          <w:lang w:val="en-US"/>
        </w:rPr>
        <w:t>=</w:t>
      </w:r>
      <w:r w:rsidRPr="003A738C">
        <w:rPr>
          <w:b/>
          <w:color w:val="538135" w:themeColor="accent6" w:themeShade="BF"/>
          <w:lang w:val="en-US"/>
        </w:rPr>
        <w:t>"</w:t>
      </w:r>
      <w:proofErr w:type="spellStart"/>
      <w:r w:rsidRPr="003A738C">
        <w:rPr>
          <w:b/>
          <w:color w:val="538135" w:themeColor="accent6" w:themeShade="BF"/>
          <w:lang w:val="en-US"/>
        </w:rPr>
        <w:t>studyFit</w:t>
      </w:r>
      <w:proofErr w:type="spellEnd"/>
      <w:r w:rsidRPr="003A738C">
        <w:rPr>
          <w:b/>
          <w:color w:val="538135" w:themeColor="accent6" w:themeShade="BF"/>
          <w:lang w:val="en-US"/>
        </w:rPr>
        <w:t>"</w:t>
      </w:r>
      <w:r w:rsidRPr="00926204">
        <w:rPr>
          <w:b/>
          <w:lang w:val="en-US"/>
        </w:rPr>
        <w:t>,</w:t>
      </w:r>
    </w:p>
    <w:p w:rsidR="00D75A5D" w:rsidRDefault="00D75A5D" w:rsidP="00D75A5D">
      <w:pPr>
        <w:pBdr>
          <w:top w:val="single" w:sz="4" w:space="1" w:color="auto"/>
          <w:left w:val="single" w:sz="4" w:space="4" w:color="auto"/>
          <w:bottom w:val="single" w:sz="4" w:space="1" w:color="auto"/>
          <w:right w:val="single" w:sz="4" w:space="4" w:color="auto"/>
        </w:pBdr>
        <w:ind w:left="1701" w:hanging="1701"/>
        <w:rPr>
          <w:b/>
          <w:lang w:val="en-US"/>
        </w:rPr>
      </w:pPr>
      <w:r>
        <w:rPr>
          <w:b/>
          <w:lang w:val="en-US"/>
        </w:rPr>
        <w:t xml:space="preserve">               </w:t>
      </w:r>
      <w:r w:rsidR="00E549BF" w:rsidRPr="00926204">
        <w:rPr>
          <w:b/>
          <w:lang w:val="en-US"/>
        </w:rPr>
        <w:t xml:space="preserve"> </w:t>
      </w:r>
      <w:proofErr w:type="spellStart"/>
      <w:r w:rsidR="00E549BF" w:rsidRPr="00926204">
        <w:rPr>
          <w:b/>
          <w:lang w:val="en-US"/>
        </w:rPr>
        <w:t>modelNumber</w:t>
      </w:r>
      <w:proofErr w:type="spellEnd"/>
      <w:r w:rsidR="00E549BF" w:rsidRPr="00926204">
        <w:rPr>
          <w:b/>
          <w:lang w:val="en-US"/>
        </w:rPr>
        <w:t>=</w:t>
      </w:r>
      <w:r w:rsidR="00E549BF" w:rsidRPr="003A738C">
        <w:rPr>
          <w:b/>
          <w:color w:val="538135" w:themeColor="accent6" w:themeShade="BF"/>
          <w:lang w:val="en-US"/>
        </w:rPr>
        <w:t>"1"</w:t>
      </w:r>
      <w:r w:rsidR="00E549BF" w:rsidRPr="00926204">
        <w:rPr>
          <w:b/>
          <w:lang w:val="en-US"/>
        </w:rPr>
        <w:t xml:space="preserve">, </w:t>
      </w:r>
    </w:p>
    <w:p w:rsidR="00E549BF" w:rsidRPr="00926204" w:rsidRDefault="00D75A5D" w:rsidP="00D75A5D">
      <w:pPr>
        <w:pBdr>
          <w:top w:val="single" w:sz="4" w:space="1" w:color="auto"/>
          <w:left w:val="single" w:sz="4" w:space="4" w:color="auto"/>
          <w:bottom w:val="single" w:sz="4" w:space="1" w:color="auto"/>
          <w:right w:val="single" w:sz="4" w:space="4" w:color="auto"/>
        </w:pBdr>
        <w:ind w:left="1701" w:hanging="1701"/>
        <w:rPr>
          <w:b/>
          <w:lang w:val="en-US"/>
        </w:rPr>
      </w:pPr>
      <w:r>
        <w:rPr>
          <w:b/>
          <w:lang w:val="en-US"/>
        </w:rPr>
        <w:t xml:space="preserve">               </w:t>
      </w:r>
      <w:r w:rsidRPr="00926204">
        <w:rPr>
          <w:b/>
          <w:lang w:val="en-US"/>
        </w:rPr>
        <w:t xml:space="preserve"> </w:t>
      </w:r>
      <w:r w:rsidR="00E549BF" w:rsidRPr="00926204">
        <w:rPr>
          <w:b/>
          <w:lang w:val="en-US"/>
        </w:rPr>
        <w:t>directory=</w:t>
      </w:r>
      <w:r w:rsidR="00E549BF" w:rsidRPr="003A738C">
        <w:rPr>
          <w:b/>
          <w:color w:val="538135" w:themeColor="accent6" w:themeShade="BF"/>
          <w:lang w:val="en-US"/>
        </w:rPr>
        <w:t>"/Users/</w:t>
      </w:r>
      <w:r w:rsidR="00926204" w:rsidRPr="003A738C">
        <w:rPr>
          <w:b/>
          <w:color w:val="538135" w:themeColor="accent6" w:themeShade="BF"/>
          <w:lang w:val="en-US"/>
        </w:rPr>
        <w:t>...</w:t>
      </w:r>
      <w:r w:rsidR="00E549BF" w:rsidRPr="003A738C">
        <w:rPr>
          <w:b/>
          <w:color w:val="538135" w:themeColor="accent6" w:themeShade="BF"/>
          <w:lang w:val="en-US"/>
        </w:rPr>
        <w:t>/DOCUMENTATION/</w:t>
      </w:r>
      <w:proofErr w:type="spellStart"/>
      <w:r w:rsidR="00E549BF" w:rsidRPr="003A738C">
        <w:rPr>
          <w:b/>
          <w:color w:val="538135" w:themeColor="accent6" w:themeShade="BF"/>
          <w:lang w:val="en-US"/>
        </w:rPr>
        <w:t>tmp</w:t>
      </w:r>
      <w:proofErr w:type="spellEnd"/>
      <w:r w:rsidR="00E549BF" w:rsidRPr="003A738C">
        <w:rPr>
          <w:b/>
          <w:color w:val="538135" w:themeColor="accent6" w:themeShade="BF"/>
          <w:lang w:val="en-US"/>
        </w:rPr>
        <w:t xml:space="preserve"> </w:t>
      </w:r>
      <w:proofErr w:type="spellStart"/>
      <w:r w:rsidR="00E549BF" w:rsidRPr="003A738C">
        <w:rPr>
          <w:b/>
          <w:color w:val="538135" w:themeColor="accent6" w:themeShade="BF"/>
          <w:lang w:val="en-US"/>
        </w:rPr>
        <w:t>singleStudyFits</w:t>
      </w:r>
      <w:proofErr w:type="spellEnd"/>
      <w:r w:rsidR="00E549BF" w:rsidRPr="003A738C">
        <w:rPr>
          <w:b/>
          <w:color w:val="538135" w:themeColor="accent6" w:themeShade="BF"/>
          <w:lang w:val="en-US"/>
        </w:rPr>
        <w:t>"</w:t>
      </w:r>
      <w:r w:rsidR="00E549BF" w:rsidRPr="00926204">
        <w:rPr>
          <w:b/>
          <w:lang w:val="en-US"/>
        </w:rPr>
        <w:t>)</w:t>
      </w:r>
    </w:p>
    <w:p w:rsidR="00B0379E" w:rsidRPr="00636FAF" w:rsidRDefault="00926204" w:rsidP="00D75A5D">
      <w:pPr>
        <w:pBdr>
          <w:top w:val="single" w:sz="4" w:space="1" w:color="auto"/>
          <w:left w:val="single" w:sz="4" w:space="4" w:color="auto"/>
          <w:bottom w:val="single" w:sz="4" w:space="1" w:color="auto"/>
          <w:right w:val="single" w:sz="4" w:space="4" w:color="auto"/>
        </w:pBdr>
        <w:rPr>
          <w:b/>
          <w:lang w:val="en-US"/>
        </w:rPr>
      </w:pPr>
      <w:r w:rsidRPr="00636FAF">
        <w:rPr>
          <w:b/>
          <w:lang w:val="en-US"/>
        </w:rPr>
        <w:t>round(</w:t>
      </w:r>
      <w:r w:rsidR="00E549BF" w:rsidRPr="00636FAF">
        <w:rPr>
          <w:b/>
          <w:lang w:val="en-US"/>
        </w:rPr>
        <w:t>startValues2</w:t>
      </w:r>
      <w:r w:rsidRPr="00636FAF">
        <w:rPr>
          <w:b/>
          <w:lang w:val="en-US"/>
        </w:rPr>
        <w:t xml:space="preserve">, </w:t>
      </w:r>
      <w:r w:rsidRPr="003A738C">
        <w:rPr>
          <w:b/>
          <w:color w:val="2F5496" w:themeColor="accent1" w:themeShade="BF"/>
          <w:lang w:val="en-US"/>
        </w:rPr>
        <w:t>4</w:t>
      </w:r>
      <w:r w:rsidRPr="00636FAF">
        <w:rPr>
          <w:b/>
          <w:lang w:val="en-US"/>
        </w:rPr>
        <w:t>)</w:t>
      </w:r>
    </w:p>
    <w:p w:rsidR="00410AC5" w:rsidRPr="00E437ED" w:rsidRDefault="00410AC5" w:rsidP="00410AC5">
      <w:pPr>
        <w:rPr>
          <w:lang w:val="en-US"/>
        </w:rPr>
      </w:pPr>
    </w:p>
    <w:p w:rsidR="006703BF" w:rsidRPr="006703BF" w:rsidRDefault="006703BF" w:rsidP="006703BF">
      <w:pPr>
        <w:pStyle w:val="Absatz"/>
        <w:jc w:val="center"/>
        <w:rPr>
          <w:b/>
        </w:rPr>
      </w:pPr>
      <w:r w:rsidRPr="00090DE2">
        <w:rPr>
          <w:b/>
        </w:rPr>
        <w:t>Conducting CoTiMA</w:t>
      </w:r>
      <w:r w:rsidR="00187259">
        <w:rPr>
          <w:b/>
        </w:rPr>
        <w:t xml:space="preserve"> with Main Effects</w:t>
      </w:r>
    </w:p>
    <w:p w:rsidR="009E7449" w:rsidRDefault="00B053FA" w:rsidP="00FE7CFF">
      <w:pPr>
        <w:pStyle w:val="Absatz"/>
      </w:pPr>
      <w:r w:rsidRPr="00546C99">
        <w:t>Now, a full CoTiMA could be performed. However, the list of studies to be handed over to CoTiMA has to be compiled again to include the just generated starting values for primary study 2</w:t>
      </w:r>
      <w:r w:rsidR="00517EFE" w:rsidRPr="00546C99">
        <w:t xml:space="preserve">. </w:t>
      </w:r>
      <w:r w:rsidR="009F4E63" w:rsidRPr="00546C99">
        <w:t xml:space="preserve">In the </w:t>
      </w:r>
      <w:r w:rsidR="007C7706" w:rsidRPr="00546C99">
        <w:t xml:space="preserve">example </w:t>
      </w:r>
      <w:r w:rsidR="009F4E63" w:rsidRPr="00546C99">
        <w:t>three new arguments are introduced</w:t>
      </w:r>
      <w:r w:rsidR="00546C99" w:rsidRPr="00546C99">
        <w:t xml:space="preserve"> and the </w:t>
      </w:r>
      <w:proofErr w:type="spellStart"/>
      <w:r w:rsidR="00546C99" w:rsidRPr="00AC1E0C">
        <w:rPr>
          <w:rFonts w:ascii="Courier New" w:hAnsi="Courier New" w:cs="Courier New"/>
        </w:rPr>
        <w:t>saveSingleStudyModelFit</w:t>
      </w:r>
      <w:proofErr w:type="spellEnd"/>
      <w:r w:rsidR="00AC1E0C">
        <w:t xml:space="preserve"> argument</w:t>
      </w:r>
      <w:r w:rsidR="00546C99" w:rsidRPr="00546C99">
        <w:t xml:space="preserve"> has changed to save the fit of all 5 primary studies. </w:t>
      </w:r>
      <w:r w:rsidR="009F4E63" w:rsidRPr="00546C99">
        <w:t xml:space="preserve">The argument </w:t>
      </w:r>
      <w:r w:rsidR="009F4E63" w:rsidRPr="00AC1E0C">
        <w:rPr>
          <w:rFonts w:ascii="Courier New" w:hAnsi="Courier New" w:cs="Courier New"/>
        </w:rPr>
        <w:t>refits=1</w:t>
      </w:r>
      <w:r w:rsidR="009F4E63" w:rsidRPr="00546C99">
        <w:t xml:space="preserve"> overrides the default value 5, which makes fitting much faster, but which is not recommended before it is obvious that the model does fit well. </w:t>
      </w:r>
      <w:r w:rsidR="000C6FF7" w:rsidRPr="00546C99">
        <w:t xml:space="preserve">The argument </w:t>
      </w:r>
      <w:proofErr w:type="spellStart"/>
      <w:r w:rsidR="000C6FF7" w:rsidRPr="00AC1E0C">
        <w:rPr>
          <w:rFonts w:ascii="Courier New" w:hAnsi="Courier New" w:cs="Courier New"/>
        </w:rPr>
        <w:t>confidenceIntervals</w:t>
      </w:r>
      <w:proofErr w:type="spellEnd"/>
      <w:r w:rsidR="000C6FF7" w:rsidRPr="00AC1E0C">
        <w:rPr>
          <w:rFonts w:ascii="Courier New" w:hAnsi="Courier New" w:cs="Courier New"/>
        </w:rPr>
        <w:t>=TRUE</w:t>
      </w:r>
      <w:r w:rsidR="000C6FF7" w:rsidRPr="00546C99">
        <w:t xml:space="preserve"> enables computation of confidence intervals, which is also not recommended before it is obvious that the model does fit well </w:t>
      </w:r>
      <w:r w:rsidR="00FE7CFF">
        <w:t xml:space="preserve">because </w:t>
      </w:r>
      <w:r w:rsidR="000C6FF7" w:rsidRPr="00546C99">
        <w:t xml:space="preserve">computing confidence intervals could be quite time consuming. Confidence intervals are not necessarily symmetric and provide a better means to assess significance of parameter estimates than using their standard errors. </w:t>
      </w:r>
      <w:r w:rsidR="00546C99">
        <w:t xml:space="preserve">Finally, </w:t>
      </w:r>
      <w:proofErr w:type="spellStart"/>
      <w:r w:rsidR="00546C99" w:rsidRPr="00FE7CFF">
        <w:rPr>
          <w:rFonts w:ascii="Courier New" w:hAnsi="Courier New" w:cs="Courier New"/>
        </w:rPr>
        <w:t>saveDRIFTAllModelFit</w:t>
      </w:r>
      <w:proofErr w:type="spellEnd"/>
      <w:r w:rsidR="00546C99" w:rsidRPr="00FE7CFF">
        <w:rPr>
          <w:rFonts w:ascii="Courier New" w:hAnsi="Courier New" w:cs="Courier New"/>
        </w:rPr>
        <w:t>=c("CoTiMA 2")</w:t>
      </w:r>
      <w:r w:rsidR="00546C99">
        <w:t xml:space="preserve"> is used to save the model fit of the CoTiMA, that is, the model in which all 4 drift coefficients are constrained to be invariant across the 5 primary studies.</w:t>
      </w:r>
      <w:r w:rsidR="00FE7CFF">
        <w:t xml:space="preserve"> </w:t>
      </w:r>
      <w:proofErr w:type="spellStart"/>
      <w:r w:rsidR="00FE7CFF">
        <w:t>Savin</w:t>
      </w:r>
      <w:proofErr w:type="spellEnd"/>
      <w:r w:rsidR="00FE7CFF">
        <w:t xml:space="preserve"> the model fits of the single studies as well as the fit of the CoTiMA model is useful because they can be re-loaded later when other models are fitted. This could save a </w:t>
      </w:r>
      <w:r w:rsidR="007C7706">
        <w:t>lot of time in particular if there are many primary studies or several studies which are require long time to be properly fitted.</w:t>
      </w:r>
    </w:p>
    <w:p w:rsidR="00410AC5" w:rsidRPr="00E437ED" w:rsidRDefault="00410AC5" w:rsidP="00410AC5">
      <w:pPr>
        <w:rPr>
          <w:lang w:val="en-US"/>
        </w:rPr>
      </w:pPr>
    </w:p>
    <w:p w:rsidR="00B053FA" w:rsidRPr="00636FAF" w:rsidRDefault="00B053FA" w:rsidP="00D75A5D">
      <w:pPr>
        <w:pBdr>
          <w:top w:val="single" w:sz="4" w:space="1" w:color="auto"/>
          <w:left w:val="single" w:sz="4" w:space="4" w:color="auto"/>
          <w:bottom w:val="single" w:sz="4" w:space="1" w:color="auto"/>
          <w:right w:val="single" w:sz="4" w:space="4" w:color="auto"/>
        </w:pBdr>
        <w:rPr>
          <w:b/>
          <w:lang w:val="en-US"/>
        </w:rPr>
      </w:pPr>
      <w:proofErr w:type="spellStart"/>
      <w:r w:rsidRPr="00636FAF">
        <w:rPr>
          <w:b/>
          <w:lang w:val="en-US"/>
        </w:rPr>
        <w:t>listOfPrimaryStudies</w:t>
      </w:r>
      <w:proofErr w:type="spellEnd"/>
      <w:r w:rsidRPr="00636FAF">
        <w:rPr>
          <w:b/>
          <w:lang w:val="en-US"/>
        </w:rPr>
        <w:t xml:space="preserve"> </w:t>
      </w:r>
      <w:proofErr w:type="spellStart"/>
      <w:r w:rsidRPr="00636FAF">
        <w:rPr>
          <w:b/>
          <w:lang w:val="en-US"/>
        </w:rPr>
        <w:t>&lt;- compileListOfPrimaryStudies</w:t>
      </w:r>
      <w:proofErr w:type="spellEnd"/>
      <w:r w:rsidRPr="00636FAF">
        <w:rPr>
          <w:b/>
          <w:lang w:val="en-US"/>
        </w:rPr>
        <w:t>(</w:t>
      </w:r>
      <w:proofErr w:type="spellStart"/>
      <w:r w:rsidRPr="00636FAF">
        <w:rPr>
          <w:b/>
          <w:lang w:val="en-US"/>
        </w:rPr>
        <w:t>selectedStudies</w:t>
      </w:r>
      <w:proofErr w:type="spellEnd"/>
      <w:r w:rsidRPr="00636FAF">
        <w:rPr>
          <w:b/>
          <w:lang w:val="en-US"/>
        </w:rPr>
        <w:t>=</w:t>
      </w:r>
      <w:r w:rsidRPr="003A738C">
        <w:rPr>
          <w:b/>
          <w:color w:val="2F5496" w:themeColor="accent1" w:themeShade="BF"/>
          <w:lang w:val="en-US"/>
        </w:rPr>
        <w:t>1:5</w:t>
      </w:r>
      <w:r w:rsidRPr="00636FAF">
        <w:rPr>
          <w:b/>
          <w:lang w:val="en-US"/>
        </w:rPr>
        <w:t>)</w:t>
      </w:r>
    </w:p>
    <w:p w:rsidR="003A738C" w:rsidRDefault="003A738C" w:rsidP="00D75A5D">
      <w:pPr>
        <w:pBdr>
          <w:top w:val="single" w:sz="4" w:space="1" w:color="auto"/>
          <w:left w:val="single" w:sz="4" w:space="4" w:color="auto"/>
          <w:bottom w:val="single" w:sz="4" w:space="1" w:color="auto"/>
          <w:right w:val="single" w:sz="4" w:space="4" w:color="auto"/>
        </w:pBdr>
        <w:rPr>
          <w:b/>
          <w:lang w:val="en-US"/>
        </w:rPr>
      </w:pPr>
    </w:p>
    <w:p w:rsidR="00C34645" w:rsidRDefault="00727A10" w:rsidP="00D75A5D">
      <w:pPr>
        <w:pBdr>
          <w:top w:val="single" w:sz="4" w:space="1" w:color="auto"/>
          <w:left w:val="single" w:sz="4" w:space="4" w:color="auto"/>
          <w:bottom w:val="single" w:sz="4" w:space="1" w:color="auto"/>
          <w:right w:val="single" w:sz="4" w:space="4" w:color="auto"/>
        </w:pBdr>
        <w:rPr>
          <w:b/>
          <w:lang w:val="en-US"/>
        </w:rPr>
      </w:pPr>
      <w:r w:rsidRPr="00727A10">
        <w:rPr>
          <w:b/>
          <w:lang w:val="en-US"/>
        </w:rPr>
        <w:t xml:space="preserve">CoTiMA2Fit &lt;- </w:t>
      </w:r>
      <w:r w:rsidR="00B053FA" w:rsidRPr="00636FAF">
        <w:rPr>
          <w:b/>
          <w:lang w:val="en-US"/>
        </w:rPr>
        <w:t>CoTiMA(</w:t>
      </w:r>
      <w:proofErr w:type="spellStart"/>
      <w:r w:rsidR="00B053FA" w:rsidRPr="002F7C5D">
        <w:rPr>
          <w:b/>
          <w:lang w:val="en-US"/>
        </w:rPr>
        <w:t>workingDirectory</w:t>
      </w:r>
      <w:proofErr w:type="spellEnd"/>
      <w:r w:rsidR="00B053FA" w:rsidRPr="002F7C5D">
        <w:rPr>
          <w:b/>
          <w:lang w:val="en-US"/>
        </w:rPr>
        <w:t>=</w:t>
      </w:r>
      <w:r w:rsidR="00B053FA" w:rsidRPr="003A738C">
        <w:rPr>
          <w:b/>
          <w:color w:val="538135" w:themeColor="accent6" w:themeShade="BF"/>
          <w:lang w:val="en-US"/>
        </w:rPr>
        <w:t>"/Users/</w:t>
      </w:r>
      <w:r w:rsidR="008A5C71" w:rsidRPr="003A738C">
        <w:rPr>
          <w:b/>
          <w:color w:val="538135" w:themeColor="accent6" w:themeShade="BF"/>
          <w:lang w:val="en-US"/>
        </w:rPr>
        <w:t>...</w:t>
      </w:r>
      <w:r w:rsidR="00B053FA" w:rsidRPr="003A738C">
        <w:rPr>
          <w:b/>
          <w:color w:val="538135" w:themeColor="accent6" w:themeShade="BF"/>
          <w:lang w:val="en-US"/>
        </w:rPr>
        <w:t>/CoTiMA/DOCUMENTATION/"</w:t>
      </w:r>
      <w:r w:rsidR="00B053FA" w:rsidRPr="002F7C5D">
        <w:rPr>
          <w:b/>
          <w:lang w:val="en-US"/>
        </w:rPr>
        <w:t>,</w:t>
      </w:r>
    </w:p>
    <w:p w:rsidR="00C34645" w:rsidRDefault="00C34645" w:rsidP="00D75A5D">
      <w:pPr>
        <w:pBdr>
          <w:top w:val="single" w:sz="4" w:space="1" w:color="auto"/>
          <w:left w:val="single" w:sz="4" w:space="4" w:color="auto"/>
          <w:bottom w:val="single" w:sz="4" w:space="1" w:color="auto"/>
          <w:right w:val="single" w:sz="4" w:space="4" w:color="auto"/>
        </w:pBdr>
        <w:rPr>
          <w:b/>
          <w:lang w:val="en-US"/>
        </w:rPr>
      </w:pPr>
      <w:r>
        <w:rPr>
          <w:b/>
          <w:lang w:val="en-US"/>
        </w:rPr>
        <w:t xml:space="preserve">                     </w:t>
      </w:r>
      <w:proofErr w:type="spellStart"/>
      <w:r w:rsidR="00B053FA" w:rsidRPr="002F7C5D">
        <w:rPr>
          <w:b/>
          <w:lang w:val="en-US"/>
        </w:rPr>
        <w:t>sourceDirectory</w:t>
      </w:r>
      <w:proofErr w:type="spellEnd"/>
      <w:r w:rsidR="00B053FA" w:rsidRPr="002F7C5D">
        <w:rPr>
          <w:b/>
          <w:lang w:val="en-US"/>
        </w:rPr>
        <w:t>=</w:t>
      </w:r>
      <w:r w:rsidR="00B053FA" w:rsidRPr="003A738C">
        <w:rPr>
          <w:b/>
          <w:color w:val="538135" w:themeColor="accent6" w:themeShade="BF"/>
          <w:lang w:val="en-US"/>
        </w:rPr>
        <w:t>"/Users/</w:t>
      </w:r>
      <w:r w:rsidR="008A5C71" w:rsidRPr="003A738C">
        <w:rPr>
          <w:b/>
          <w:color w:val="538135" w:themeColor="accent6" w:themeShade="BF"/>
          <w:lang w:val="en-US"/>
        </w:rPr>
        <w:t>...</w:t>
      </w:r>
      <w:r w:rsidR="00B053FA" w:rsidRPr="003A738C">
        <w:rPr>
          <w:b/>
          <w:color w:val="538135" w:themeColor="accent6" w:themeShade="BF"/>
          <w:lang w:val="en-US"/>
        </w:rPr>
        <w:t>/CoTiMA/CURRENT VERSION/"</w:t>
      </w:r>
      <w:r w:rsidR="00B053FA" w:rsidRPr="002F7C5D">
        <w:rPr>
          <w:b/>
          <w:lang w:val="en-US"/>
        </w:rPr>
        <w:t>,</w:t>
      </w:r>
    </w:p>
    <w:p w:rsidR="00C34645" w:rsidRDefault="00C34645" w:rsidP="00D75A5D">
      <w:pPr>
        <w:pBdr>
          <w:top w:val="single" w:sz="4" w:space="1" w:color="auto"/>
          <w:left w:val="single" w:sz="4" w:space="4" w:color="auto"/>
          <w:bottom w:val="single" w:sz="4" w:space="1" w:color="auto"/>
          <w:right w:val="single" w:sz="4" w:space="4" w:color="auto"/>
        </w:pBdr>
        <w:rPr>
          <w:b/>
          <w:lang w:val="en-US"/>
        </w:rPr>
      </w:pPr>
      <w:r>
        <w:rPr>
          <w:b/>
          <w:lang w:val="en-US"/>
        </w:rPr>
        <w:t xml:space="preserve">                     </w:t>
      </w:r>
      <w:proofErr w:type="spellStart"/>
      <w:r w:rsidR="00B053FA" w:rsidRPr="002F7C5D">
        <w:rPr>
          <w:b/>
          <w:lang w:val="en-US"/>
        </w:rPr>
        <w:t>resultsFileName</w:t>
      </w:r>
      <w:proofErr w:type="spellEnd"/>
      <w:r w:rsidR="00B053FA" w:rsidRPr="002F7C5D">
        <w:rPr>
          <w:b/>
          <w:lang w:val="en-US"/>
        </w:rPr>
        <w:t>=</w:t>
      </w:r>
      <w:r w:rsidR="00B053FA" w:rsidRPr="003A738C">
        <w:rPr>
          <w:b/>
          <w:color w:val="538135" w:themeColor="accent6" w:themeShade="BF"/>
          <w:lang w:val="en-US"/>
        </w:rPr>
        <w:t xml:space="preserve">"CoTiMA </w:t>
      </w:r>
      <w:r w:rsidR="008A5C71" w:rsidRPr="003A738C">
        <w:rPr>
          <w:b/>
          <w:color w:val="538135" w:themeColor="accent6" w:themeShade="BF"/>
          <w:lang w:val="en-US"/>
        </w:rPr>
        <w:t>2</w:t>
      </w:r>
      <w:r w:rsidR="00B053FA" w:rsidRPr="003A738C">
        <w:rPr>
          <w:b/>
          <w:color w:val="538135" w:themeColor="accent6" w:themeShade="BF"/>
          <w:lang w:val="en-US"/>
        </w:rPr>
        <w:t>.txt"</w:t>
      </w:r>
      <w:r w:rsidR="003A738C">
        <w:rPr>
          <w:b/>
          <w:color w:val="538135" w:themeColor="accent6" w:themeShade="BF"/>
          <w:lang w:val="en-US"/>
        </w:rPr>
        <w:t>,</w:t>
      </w:r>
    </w:p>
    <w:p w:rsidR="00C34645" w:rsidRDefault="00C34645" w:rsidP="00D75A5D">
      <w:pPr>
        <w:pBdr>
          <w:top w:val="single" w:sz="4" w:space="1" w:color="auto"/>
          <w:left w:val="single" w:sz="4" w:space="4" w:color="auto"/>
          <w:bottom w:val="single" w:sz="4" w:space="1" w:color="auto"/>
          <w:right w:val="single" w:sz="4" w:space="4" w:color="auto"/>
        </w:pBdr>
        <w:rPr>
          <w:b/>
          <w:lang w:val="en-US"/>
        </w:rPr>
      </w:pPr>
      <w:r>
        <w:rPr>
          <w:b/>
          <w:lang w:val="en-US"/>
        </w:rPr>
        <w:t xml:space="preserve">                     </w:t>
      </w:r>
      <w:proofErr w:type="spellStart"/>
      <w:r w:rsidR="00B053FA" w:rsidRPr="002F7C5D">
        <w:rPr>
          <w:b/>
          <w:lang w:val="en-US"/>
        </w:rPr>
        <w:t>filePrefix</w:t>
      </w:r>
      <w:proofErr w:type="spellEnd"/>
      <w:r w:rsidR="00B053FA" w:rsidRPr="002F7C5D">
        <w:rPr>
          <w:b/>
          <w:lang w:val="en-US"/>
        </w:rPr>
        <w:t>=</w:t>
      </w:r>
      <w:r w:rsidR="00B053FA" w:rsidRPr="003A738C">
        <w:rPr>
          <w:b/>
          <w:color w:val="538135" w:themeColor="accent6" w:themeShade="BF"/>
          <w:lang w:val="en-US"/>
        </w:rPr>
        <w:t xml:space="preserve">"CoTiMA </w:t>
      </w:r>
      <w:r w:rsidR="008A5C71" w:rsidRPr="003A738C">
        <w:rPr>
          <w:b/>
          <w:color w:val="538135" w:themeColor="accent6" w:themeShade="BF"/>
          <w:lang w:val="en-US"/>
        </w:rPr>
        <w:t>2</w:t>
      </w:r>
      <w:r w:rsidR="00B053FA" w:rsidRPr="003A738C">
        <w:rPr>
          <w:b/>
          <w:color w:val="538135" w:themeColor="accent6" w:themeShade="BF"/>
          <w:lang w:val="en-US"/>
        </w:rPr>
        <w:t>"</w:t>
      </w:r>
      <w:r w:rsidR="003A738C">
        <w:rPr>
          <w:b/>
          <w:lang w:val="en-US"/>
        </w:rPr>
        <w:t>,</w:t>
      </w:r>
    </w:p>
    <w:p w:rsidR="00C34645" w:rsidRDefault="00C34645" w:rsidP="00D75A5D">
      <w:pPr>
        <w:pBdr>
          <w:top w:val="single" w:sz="4" w:space="1" w:color="auto"/>
          <w:left w:val="single" w:sz="4" w:space="4" w:color="auto"/>
          <w:bottom w:val="single" w:sz="4" w:space="1" w:color="auto"/>
          <w:right w:val="single" w:sz="4" w:space="4" w:color="auto"/>
        </w:pBdr>
        <w:rPr>
          <w:b/>
          <w:lang w:val="en-US"/>
        </w:rPr>
      </w:pPr>
      <w:r>
        <w:rPr>
          <w:b/>
          <w:lang w:val="en-US"/>
        </w:rPr>
        <w:t xml:space="preserve">                     </w:t>
      </w:r>
      <w:proofErr w:type="spellStart"/>
      <w:r w:rsidR="00B053FA" w:rsidRPr="002F7C5D">
        <w:rPr>
          <w:b/>
          <w:lang w:val="en-US"/>
        </w:rPr>
        <w:t>primaryStudies</w:t>
      </w:r>
      <w:proofErr w:type="spellEnd"/>
      <w:r w:rsidR="00B053FA" w:rsidRPr="002F7C5D">
        <w:rPr>
          <w:b/>
          <w:lang w:val="en-US"/>
        </w:rPr>
        <w:t>=</w:t>
      </w:r>
      <w:proofErr w:type="spellStart"/>
      <w:r w:rsidR="00B053FA" w:rsidRPr="002F7C5D">
        <w:rPr>
          <w:b/>
          <w:lang w:val="en-US"/>
        </w:rPr>
        <w:t>listOfPrimaryStudies</w:t>
      </w:r>
      <w:proofErr w:type="spellEnd"/>
      <w:r w:rsidR="00B053FA" w:rsidRPr="002F7C5D">
        <w:rPr>
          <w:b/>
          <w:lang w:val="en-US"/>
        </w:rPr>
        <w:t>,</w:t>
      </w:r>
    </w:p>
    <w:p w:rsidR="00C34645" w:rsidRDefault="00C34645" w:rsidP="00D75A5D">
      <w:pPr>
        <w:pBdr>
          <w:top w:val="single" w:sz="4" w:space="1" w:color="auto"/>
          <w:left w:val="single" w:sz="4" w:space="4" w:color="auto"/>
          <w:bottom w:val="single" w:sz="4" w:space="1" w:color="auto"/>
          <w:right w:val="single" w:sz="4" w:space="4" w:color="auto"/>
        </w:pBdr>
        <w:rPr>
          <w:b/>
          <w:lang w:val="en-US"/>
        </w:rPr>
      </w:pPr>
      <w:r>
        <w:rPr>
          <w:b/>
          <w:lang w:val="en-US"/>
        </w:rPr>
        <w:t xml:space="preserve">                     </w:t>
      </w:r>
      <w:proofErr w:type="spellStart"/>
      <w:r w:rsidR="002F7C5D" w:rsidRPr="002F7C5D">
        <w:rPr>
          <w:b/>
          <w:lang w:val="en-US"/>
        </w:rPr>
        <w:t>nlatents</w:t>
      </w:r>
      <w:proofErr w:type="spellEnd"/>
      <w:r w:rsidR="002F7C5D" w:rsidRPr="002F7C5D">
        <w:rPr>
          <w:b/>
          <w:lang w:val="en-US"/>
        </w:rPr>
        <w:t>=</w:t>
      </w:r>
      <w:r w:rsidR="002F7C5D" w:rsidRPr="003A738C">
        <w:rPr>
          <w:b/>
          <w:color w:val="2F5496" w:themeColor="accent1" w:themeShade="BF"/>
          <w:lang w:val="en-US"/>
        </w:rPr>
        <w:t>2</w:t>
      </w:r>
    </w:p>
    <w:p w:rsidR="00C34645" w:rsidRDefault="00C34645" w:rsidP="00D75A5D">
      <w:pPr>
        <w:pBdr>
          <w:top w:val="single" w:sz="4" w:space="1" w:color="auto"/>
          <w:left w:val="single" w:sz="4" w:space="4" w:color="auto"/>
          <w:bottom w:val="single" w:sz="4" w:space="1" w:color="auto"/>
          <w:right w:val="single" w:sz="4" w:space="4" w:color="auto"/>
        </w:pBdr>
        <w:rPr>
          <w:b/>
          <w:lang w:val="en-US"/>
        </w:rPr>
      </w:pPr>
      <w:r>
        <w:rPr>
          <w:b/>
          <w:lang w:val="en-US"/>
        </w:rPr>
        <w:t xml:space="preserve">                     </w:t>
      </w:r>
      <w:r w:rsidR="009F4E63" w:rsidRPr="009F4E63">
        <w:rPr>
          <w:b/>
          <w:lang w:val="en-US"/>
        </w:rPr>
        <w:t>refits=</w:t>
      </w:r>
      <w:r w:rsidR="009F4E63" w:rsidRPr="003A738C">
        <w:rPr>
          <w:b/>
          <w:color w:val="2F5496" w:themeColor="accent1" w:themeShade="BF"/>
          <w:lang w:val="en-US"/>
        </w:rPr>
        <w:t>1</w:t>
      </w:r>
      <w:r w:rsidR="009F4E63" w:rsidRPr="009F4E63">
        <w:rPr>
          <w:b/>
          <w:lang w:val="en-US"/>
        </w:rPr>
        <w:t>,</w:t>
      </w:r>
    </w:p>
    <w:p w:rsidR="00C34645" w:rsidRDefault="00C34645" w:rsidP="00D75A5D">
      <w:pPr>
        <w:pBdr>
          <w:top w:val="single" w:sz="4" w:space="1" w:color="auto"/>
          <w:left w:val="single" w:sz="4" w:space="4" w:color="auto"/>
          <w:bottom w:val="single" w:sz="4" w:space="1" w:color="auto"/>
          <w:right w:val="single" w:sz="4" w:space="4" w:color="auto"/>
        </w:pBdr>
        <w:rPr>
          <w:b/>
          <w:lang w:val="en-US"/>
        </w:rPr>
      </w:pPr>
      <w:r>
        <w:rPr>
          <w:b/>
          <w:lang w:val="en-US"/>
        </w:rPr>
        <w:t xml:space="preserve">                     </w:t>
      </w:r>
      <w:proofErr w:type="spellStart"/>
      <w:r w:rsidR="009F4E63" w:rsidRPr="009F4E63">
        <w:rPr>
          <w:b/>
          <w:lang w:val="en-US"/>
        </w:rPr>
        <w:t>confidenceIntervals</w:t>
      </w:r>
      <w:proofErr w:type="spellEnd"/>
      <w:r w:rsidR="009F4E63" w:rsidRPr="009F4E63">
        <w:rPr>
          <w:b/>
          <w:lang w:val="en-US"/>
        </w:rPr>
        <w:t>=</w:t>
      </w:r>
      <w:r w:rsidR="009F4E63" w:rsidRPr="003A738C">
        <w:rPr>
          <w:b/>
          <w:color w:val="2F5496" w:themeColor="accent1" w:themeShade="BF"/>
          <w:lang w:val="en-US"/>
        </w:rPr>
        <w:t>TRUE</w:t>
      </w:r>
      <w:r w:rsidR="009F4E63" w:rsidRPr="009F4E63">
        <w:rPr>
          <w:b/>
          <w:lang w:val="en-US"/>
        </w:rPr>
        <w:t>,</w:t>
      </w:r>
    </w:p>
    <w:p w:rsidR="00C34645" w:rsidRDefault="00C34645" w:rsidP="00D75A5D">
      <w:pPr>
        <w:pBdr>
          <w:top w:val="single" w:sz="4" w:space="1" w:color="auto"/>
          <w:left w:val="single" w:sz="4" w:space="4" w:color="auto"/>
          <w:bottom w:val="single" w:sz="4" w:space="1" w:color="auto"/>
          <w:right w:val="single" w:sz="4" w:space="4" w:color="auto"/>
        </w:pBdr>
        <w:rPr>
          <w:b/>
          <w:lang w:val="en-US"/>
        </w:rPr>
      </w:pPr>
      <w:r>
        <w:rPr>
          <w:b/>
          <w:lang w:val="en-US"/>
        </w:rPr>
        <w:t xml:space="preserve">                     </w:t>
      </w:r>
      <w:proofErr w:type="spellStart"/>
      <w:r w:rsidR="009F4E63" w:rsidRPr="009F4E63">
        <w:rPr>
          <w:b/>
          <w:lang w:val="en-US"/>
        </w:rPr>
        <w:t>saveSingleStudyModelFit</w:t>
      </w:r>
      <w:proofErr w:type="spellEnd"/>
      <w:r w:rsidR="009F4E63" w:rsidRPr="009F4E63">
        <w:rPr>
          <w:b/>
          <w:lang w:val="en-US"/>
        </w:rPr>
        <w:t>=c(</w:t>
      </w:r>
      <w:r w:rsidR="009F4E63" w:rsidRPr="003A738C">
        <w:rPr>
          <w:b/>
          <w:color w:val="538135" w:themeColor="accent6" w:themeShade="BF"/>
          <w:lang w:val="en-US"/>
        </w:rPr>
        <w:t>"CoTiMA 2"</w:t>
      </w:r>
      <w:r w:rsidR="009F4E63" w:rsidRPr="009F4E63">
        <w:rPr>
          <w:b/>
          <w:lang w:val="en-US"/>
        </w:rPr>
        <w:t xml:space="preserve">, </w:t>
      </w:r>
      <w:r w:rsidR="009F4E63" w:rsidRPr="003A738C">
        <w:rPr>
          <w:b/>
          <w:color w:val="2F5496" w:themeColor="accent1" w:themeShade="BF"/>
          <w:lang w:val="en-US"/>
        </w:rPr>
        <w:t>1:5</w:t>
      </w:r>
      <w:r w:rsidR="009F4E63" w:rsidRPr="009F4E63">
        <w:rPr>
          <w:b/>
          <w:lang w:val="en-US"/>
        </w:rPr>
        <w:t>),</w:t>
      </w:r>
    </w:p>
    <w:p w:rsidR="00C34645" w:rsidRDefault="00C34645" w:rsidP="00D75A5D">
      <w:pPr>
        <w:pBdr>
          <w:top w:val="single" w:sz="4" w:space="1" w:color="auto"/>
          <w:left w:val="single" w:sz="4" w:space="4" w:color="auto"/>
          <w:bottom w:val="single" w:sz="4" w:space="1" w:color="auto"/>
          <w:right w:val="single" w:sz="4" w:space="4" w:color="auto"/>
        </w:pBdr>
        <w:rPr>
          <w:b/>
          <w:lang w:val="en-US"/>
        </w:rPr>
      </w:pPr>
      <w:r>
        <w:rPr>
          <w:b/>
          <w:lang w:val="en-US"/>
        </w:rPr>
        <w:t xml:space="preserve">                     </w:t>
      </w:r>
      <w:proofErr w:type="spellStart"/>
      <w:r w:rsidR="009F4E63" w:rsidRPr="009F4E63">
        <w:rPr>
          <w:b/>
          <w:lang w:val="en-US"/>
        </w:rPr>
        <w:t>saveDRIFTAllModelFit</w:t>
      </w:r>
      <w:proofErr w:type="spellEnd"/>
      <w:r w:rsidR="009F4E63" w:rsidRPr="009F4E63">
        <w:rPr>
          <w:b/>
          <w:lang w:val="en-US"/>
        </w:rPr>
        <w:t>=c(</w:t>
      </w:r>
      <w:r w:rsidR="009F4E63" w:rsidRPr="003A738C">
        <w:rPr>
          <w:b/>
          <w:color w:val="538135" w:themeColor="accent6" w:themeShade="BF"/>
          <w:lang w:val="en-US"/>
        </w:rPr>
        <w:t>"CoTiMA 2"</w:t>
      </w:r>
      <w:r w:rsidR="009F4E63" w:rsidRPr="009F4E63">
        <w:rPr>
          <w:b/>
          <w:lang w:val="en-US"/>
        </w:rPr>
        <w:t>)</w:t>
      </w:r>
    </w:p>
    <w:p w:rsidR="00B053FA" w:rsidRPr="002F7C5D" w:rsidRDefault="00C34645" w:rsidP="00D75A5D">
      <w:pPr>
        <w:pBdr>
          <w:top w:val="single" w:sz="4" w:space="1" w:color="auto"/>
          <w:left w:val="single" w:sz="4" w:space="4" w:color="auto"/>
          <w:bottom w:val="single" w:sz="4" w:space="1" w:color="auto"/>
          <w:right w:val="single" w:sz="4" w:space="4" w:color="auto"/>
        </w:pBdr>
        <w:rPr>
          <w:b/>
          <w:lang w:val="en-US"/>
        </w:rPr>
      </w:pPr>
      <w:r>
        <w:rPr>
          <w:b/>
          <w:lang w:val="en-US"/>
        </w:rPr>
        <w:t xml:space="preserve">                     </w:t>
      </w:r>
      <w:r w:rsidR="00B053FA" w:rsidRPr="002F7C5D">
        <w:rPr>
          <w:b/>
          <w:lang w:val="en-US"/>
        </w:rPr>
        <w:t>)</w:t>
      </w:r>
    </w:p>
    <w:p w:rsidR="00410AC5" w:rsidRPr="00E437ED" w:rsidRDefault="00410AC5" w:rsidP="00410AC5">
      <w:pPr>
        <w:rPr>
          <w:lang w:val="en-US"/>
        </w:rPr>
      </w:pPr>
    </w:p>
    <w:p w:rsidR="00FA6FA3" w:rsidRDefault="00517EFE" w:rsidP="00090DE2">
      <w:pPr>
        <w:pStyle w:val="Absatz"/>
      </w:pPr>
      <w:r>
        <w:t xml:space="preserve">As before, computation stops after the 5 primary studies were fitted separately and their drift coefficients and associated standard errors are displayed on screen. </w:t>
      </w:r>
      <w:r w:rsidR="00F16BF8">
        <w:t xml:space="preserve">Since no further problems seem to be present, one could press ENTER and CoTiMA will continue </w:t>
      </w:r>
    </w:p>
    <w:p w:rsidR="00410AC5" w:rsidRPr="00E437ED" w:rsidRDefault="00410AC5" w:rsidP="00410AC5">
      <w:pPr>
        <w:rPr>
          <w:lang w:val="en-US"/>
        </w:rPr>
      </w:pPr>
    </w:p>
    <w:p w:rsidR="00CE2632" w:rsidRPr="00C2363D" w:rsidRDefault="00CE2632" w:rsidP="000F33FA">
      <w:pPr>
        <w:pBdr>
          <w:top w:val="single" w:sz="4" w:space="1" w:color="auto"/>
          <w:left w:val="single" w:sz="4" w:space="4" w:color="auto"/>
          <w:bottom w:val="single" w:sz="4" w:space="1" w:color="auto"/>
          <w:right w:val="single" w:sz="4" w:space="4" w:color="auto"/>
        </w:pBdr>
        <w:rPr>
          <w:lang w:val="en-US"/>
        </w:rPr>
      </w:pPr>
      <w:r w:rsidRPr="00E94A48">
        <w:rPr>
          <w:lang w:val="en-US"/>
        </w:rPr>
        <w:t xml:space="preserve">            </w:t>
      </w:r>
      <w:r w:rsidRPr="00C2363D">
        <w:rPr>
          <w:lang w:val="en-US"/>
        </w:rPr>
        <w:t>V1toV1   (SE) V1toV2   (SE) V2toV1   (SE)  V2toV2   (SE)</w:t>
      </w:r>
    </w:p>
    <w:p w:rsidR="00CE2632" w:rsidRPr="00636FAF" w:rsidRDefault="00CE2632" w:rsidP="000F33FA">
      <w:pPr>
        <w:pBdr>
          <w:top w:val="single" w:sz="4" w:space="1" w:color="auto"/>
          <w:left w:val="single" w:sz="4" w:space="4" w:color="auto"/>
          <w:bottom w:val="single" w:sz="4" w:space="1" w:color="auto"/>
          <w:right w:val="single" w:sz="4" w:space="4" w:color="auto"/>
        </w:pBdr>
        <w:rPr>
          <w:lang w:val="en-US"/>
        </w:rPr>
      </w:pPr>
      <w:r w:rsidRPr="00636FAF">
        <w:rPr>
          <w:lang w:val="en-US"/>
        </w:rPr>
        <w:t>Study No 1 -0.0306 0.0023 0.0018 0.0020 0.0061 0.0022 -0.0215 0.0018</w:t>
      </w:r>
    </w:p>
    <w:p w:rsidR="00CE2632" w:rsidRPr="00636FAF" w:rsidRDefault="00CE2632" w:rsidP="000F33FA">
      <w:pPr>
        <w:pBdr>
          <w:top w:val="single" w:sz="4" w:space="1" w:color="auto"/>
          <w:left w:val="single" w:sz="4" w:space="4" w:color="auto"/>
          <w:bottom w:val="single" w:sz="4" w:space="1" w:color="auto"/>
          <w:right w:val="single" w:sz="4" w:space="4" w:color="auto"/>
        </w:pBdr>
        <w:rPr>
          <w:lang w:val="en-US"/>
        </w:rPr>
      </w:pPr>
      <w:r w:rsidRPr="00636FAF">
        <w:rPr>
          <w:lang w:val="en-US"/>
        </w:rPr>
        <w:t>Study No 2 -0.0543 0.0041 0.0115 0.0037 0.0187 0.0043 -0.0292 0.0031</w:t>
      </w:r>
    </w:p>
    <w:p w:rsidR="00CE2632" w:rsidRPr="00636FAF" w:rsidRDefault="00CE2632" w:rsidP="000F33FA">
      <w:pPr>
        <w:pBdr>
          <w:top w:val="single" w:sz="4" w:space="1" w:color="auto"/>
          <w:left w:val="single" w:sz="4" w:space="4" w:color="auto"/>
          <w:bottom w:val="single" w:sz="4" w:space="1" w:color="auto"/>
          <w:right w:val="single" w:sz="4" w:space="4" w:color="auto"/>
        </w:pBdr>
        <w:rPr>
          <w:lang w:val="en-US"/>
        </w:rPr>
      </w:pPr>
      <w:r w:rsidRPr="00636FAF">
        <w:rPr>
          <w:lang w:val="en-US"/>
        </w:rPr>
        <w:t>Study No 3 -0.0164 0.0020 0.0083 0.0030 0.0042 0.0025 -0.0363 0.0031</w:t>
      </w:r>
    </w:p>
    <w:p w:rsidR="00CE2632" w:rsidRPr="00636FAF" w:rsidRDefault="00CE2632" w:rsidP="000F33FA">
      <w:pPr>
        <w:pBdr>
          <w:top w:val="single" w:sz="4" w:space="1" w:color="auto"/>
          <w:left w:val="single" w:sz="4" w:space="4" w:color="auto"/>
          <w:bottom w:val="single" w:sz="4" w:space="1" w:color="auto"/>
          <w:right w:val="single" w:sz="4" w:space="4" w:color="auto"/>
        </w:pBdr>
        <w:rPr>
          <w:lang w:val="en-US"/>
        </w:rPr>
      </w:pPr>
      <w:r w:rsidRPr="00636FAF">
        <w:rPr>
          <w:lang w:val="en-US"/>
        </w:rPr>
        <w:t>Study No 4 -0.0102 0.0012 0.0006 0.0011 0.0021 0.0011 -0.0088 0.0010</w:t>
      </w:r>
    </w:p>
    <w:p w:rsidR="00CE2632" w:rsidRPr="00636FAF" w:rsidRDefault="00CE2632" w:rsidP="000F33FA">
      <w:pPr>
        <w:pBdr>
          <w:top w:val="single" w:sz="4" w:space="1" w:color="auto"/>
          <w:left w:val="single" w:sz="4" w:space="4" w:color="auto"/>
          <w:bottom w:val="single" w:sz="4" w:space="1" w:color="auto"/>
          <w:right w:val="single" w:sz="4" w:space="4" w:color="auto"/>
        </w:pBdr>
        <w:rPr>
          <w:lang w:val="en-US"/>
        </w:rPr>
      </w:pPr>
      <w:r w:rsidRPr="00636FAF">
        <w:rPr>
          <w:lang w:val="en-US"/>
        </w:rPr>
        <w:t>Study No 5 -0.0599 0.0394 0.0113 0.0238 0.0037 0.0322 -0.0268 0.0191</w:t>
      </w:r>
    </w:p>
    <w:p w:rsidR="00CE2632" w:rsidRPr="00636FAF" w:rsidRDefault="00CE2632" w:rsidP="000F33FA">
      <w:pPr>
        <w:pBdr>
          <w:top w:val="single" w:sz="4" w:space="1" w:color="auto"/>
          <w:left w:val="single" w:sz="4" w:space="4" w:color="auto"/>
          <w:bottom w:val="single" w:sz="4" w:space="1" w:color="auto"/>
          <w:right w:val="single" w:sz="4" w:space="4" w:color="auto"/>
        </w:pBdr>
        <w:rPr>
          <w:color w:val="2F5496" w:themeColor="accent1" w:themeShade="BF"/>
          <w:lang w:val="en-US"/>
        </w:rPr>
      </w:pPr>
      <w:r w:rsidRPr="00636FAF">
        <w:rPr>
          <w:color w:val="2F5496" w:themeColor="accent1" w:themeShade="BF"/>
          <w:lang w:val="en-US"/>
        </w:rPr>
        <w:t xml:space="preserve"> Press 'q' to quit or any other key to continue. Press ENTER afterwards.</w:t>
      </w:r>
    </w:p>
    <w:p w:rsidR="00410AC5" w:rsidRPr="00E437ED" w:rsidRDefault="00410AC5" w:rsidP="00410AC5">
      <w:pPr>
        <w:rPr>
          <w:lang w:val="en-US"/>
        </w:rPr>
      </w:pPr>
    </w:p>
    <w:p w:rsidR="00CB5FE0" w:rsidRDefault="00CB5FE0" w:rsidP="00CB5FE0">
      <w:pPr>
        <w:pStyle w:val="Absatz"/>
        <w:jc w:val="center"/>
      </w:pPr>
      <w:r>
        <w:rPr>
          <w:b/>
        </w:rPr>
        <w:t>Results</w:t>
      </w:r>
      <w:r w:rsidR="00705B90">
        <w:rPr>
          <w:b/>
        </w:rPr>
        <w:t xml:space="preserve"> of CoTiMA with Main Effects</w:t>
      </w:r>
    </w:p>
    <w:p w:rsidR="008E0478" w:rsidRDefault="00727A10" w:rsidP="00090DE2">
      <w:pPr>
        <w:pStyle w:val="Absatz"/>
      </w:pPr>
      <w:r>
        <w:lastRenderedPageBreak/>
        <w:t xml:space="preserve">After </w:t>
      </w:r>
      <w:r w:rsidR="00C67D0E">
        <w:t xml:space="preserve">subsequent </w:t>
      </w:r>
      <w:r w:rsidR="00F16BF8">
        <w:t xml:space="preserve">computations, </w:t>
      </w:r>
      <w:r>
        <w:t xml:space="preserve">the results are </w:t>
      </w:r>
      <w:r w:rsidR="00551D91">
        <w:t xml:space="preserve">stored </w:t>
      </w:r>
      <w:r>
        <w:t xml:space="preserve">in the object </w:t>
      </w:r>
      <w:r w:rsidRPr="00727A10">
        <w:rPr>
          <w:rFonts w:ascii="Courier New" w:hAnsi="Courier New" w:cs="Courier New"/>
        </w:rPr>
        <w:t>CoTiMA2Fit</w:t>
      </w:r>
      <w:r w:rsidRPr="00727A10">
        <w:t xml:space="preserve"> </w:t>
      </w:r>
      <w:r>
        <w:t xml:space="preserve">and the </w:t>
      </w:r>
      <w:r w:rsidR="00797ED6">
        <w:t xml:space="preserve">several files </w:t>
      </w:r>
      <w:r>
        <w:t>can be found in the working directory</w:t>
      </w:r>
      <w:r w:rsidR="00797ED6">
        <w:t xml:space="preserve">. </w:t>
      </w:r>
      <w:r w:rsidR="008E0478">
        <w:t xml:space="preserve">These </w:t>
      </w:r>
      <w:r>
        <w:t xml:space="preserve">files belong to one of three categories: </w:t>
      </w:r>
      <w:r w:rsidRPr="009E492E">
        <w:rPr>
          <w:i/>
        </w:rPr>
        <w:t>fitted models</w:t>
      </w:r>
      <w:r>
        <w:t xml:space="preserve">, a </w:t>
      </w:r>
      <w:r w:rsidRPr="009E492E">
        <w:rPr>
          <w:i/>
        </w:rPr>
        <w:t>results file</w:t>
      </w:r>
      <w:r>
        <w:t xml:space="preserve"> which summarizes the statistical tests performed, and a series of </w:t>
      </w:r>
      <w:r w:rsidRPr="009E492E">
        <w:rPr>
          <w:i/>
        </w:rPr>
        <w:t>figures</w:t>
      </w:r>
      <w:r>
        <w:t xml:space="preserve">. </w:t>
      </w:r>
    </w:p>
    <w:p w:rsidR="00CB5FE0" w:rsidRPr="00CB5FE0" w:rsidRDefault="00727A10" w:rsidP="00090DE2">
      <w:pPr>
        <w:pStyle w:val="Absatz"/>
        <w:rPr>
          <w:i/>
        </w:rPr>
      </w:pPr>
      <w:r w:rsidRPr="00CB5FE0">
        <w:rPr>
          <w:i/>
        </w:rPr>
        <w:t>Fitted Models</w:t>
      </w:r>
    </w:p>
    <w:p w:rsidR="00B17DDC" w:rsidRDefault="00727A10" w:rsidP="00090DE2">
      <w:pPr>
        <w:pStyle w:val="Absatz"/>
      </w:pPr>
      <w:r w:rsidRPr="00727A10">
        <w:t>The saved files with</w:t>
      </w:r>
      <w:r>
        <w:rPr>
          <w:b/>
        </w:rPr>
        <w:t xml:space="preserve"> </w:t>
      </w:r>
      <w:r w:rsidRPr="00727A10">
        <w:t>the</w:t>
      </w:r>
      <w:r>
        <w:rPr>
          <w:b/>
        </w:rPr>
        <w:t xml:space="preserve"> </w:t>
      </w:r>
      <w:r>
        <w:t xml:space="preserve">fitted models are not of too much interest because their main </w:t>
      </w:r>
      <w:r w:rsidR="003E3E77">
        <w:t xml:space="preserve">purpose </w:t>
      </w:r>
      <w:r>
        <w:t xml:space="preserve">is to be re-loaded in subsequent </w:t>
      </w:r>
      <w:r w:rsidR="003E3E77">
        <w:t>CoTiMAs to save computation time</w:t>
      </w:r>
      <w:r>
        <w:t xml:space="preserve">. Therefore, they are just briefly described here. </w:t>
      </w:r>
      <w:r w:rsidR="003E3E77">
        <w:t xml:space="preserve">Recall that the file prefix was set to </w:t>
      </w:r>
      <w:r w:rsidR="003E3E77" w:rsidRPr="003E3E77">
        <w:rPr>
          <w:rFonts w:ascii="Courier New" w:hAnsi="Courier New" w:cs="Courier New"/>
        </w:rPr>
        <w:t>CoTiMA 2</w:t>
      </w:r>
      <w:r w:rsidR="003E3E77">
        <w:t xml:space="preserve">. </w:t>
      </w:r>
      <w:r w:rsidR="00551F2C">
        <w:t xml:space="preserve">Among others, a subdirectory named </w:t>
      </w:r>
      <w:r w:rsidR="001633D4">
        <w:t>“</w:t>
      </w:r>
      <w:r w:rsidR="001633D4" w:rsidRPr="001633D4">
        <w:rPr>
          <w:rFonts w:ascii="Courier New" w:hAnsi="Courier New" w:cs="Courier New"/>
        </w:rPr>
        <w:t xml:space="preserve">CoTiMA 2 </w:t>
      </w:r>
      <w:proofErr w:type="spellStart"/>
      <w:r w:rsidR="001633D4" w:rsidRPr="001633D4">
        <w:rPr>
          <w:rFonts w:ascii="Courier New" w:hAnsi="Courier New" w:cs="Courier New"/>
        </w:rPr>
        <w:t>singleStudyFits</w:t>
      </w:r>
      <w:proofErr w:type="spellEnd"/>
      <w:r w:rsidR="001633D4">
        <w:rPr>
          <w:rFonts w:ascii="Courier New" w:hAnsi="Courier New" w:cs="Courier New"/>
        </w:rPr>
        <w:t>”</w:t>
      </w:r>
      <w:r w:rsidR="001633D4">
        <w:t xml:space="preserve"> </w:t>
      </w:r>
      <w:r w:rsidR="00A84804">
        <w:t>is</w:t>
      </w:r>
      <w:r w:rsidR="001633D4">
        <w:t xml:space="preserve"> generated </w:t>
      </w:r>
      <w:r w:rsidR="001F78A9">
        <w:t xml:space="preserve">in which </w:t>
      </w:r>
      <w:r w:rsidR="001633D4">
        <w:t>the fit</w:t>
      </w:r>
      <w:r w:rsidR="00B17DDC">
        <w:t>ted models</w:t>
      </w:r>
      <w:r w:rsidR="001633D4">
        <w:t xml:space="preserve"> </w:t>
      </w:r>
      <w:r w:rsidR="00B17DDC">
        <w:t>are saved</w:t>
      </w:r>
      <w:r w:rsidR="003E4EDE">
        <w:t>, without and with confidence inter</w:t>
      </w:r>
      <w:r w:rsidR="00A84804">
        <w:t>v</w:t>
      </w:r>
      <w:r w:rsidR="003E4EDE">
        <w:t>als (CI):</w:t>
      </w:r>
    </w:p>
    <w:p w:rsidR="00B17DDC" w:rsidRPr="00B17DDC" w:rsidRDefault="001633D4" w:rsidP="00B17DDC">
      <w:pPr>
        <w:pStyle w:val="Listenabsatz"/>
        <w:numPr>
          <w:ilvl w:val="0"/>
          <w:numId w:val="4"/>
        </w:numPr>
        <w:rPr>
          <w:sz w:val="24"/>
          <w:szCs w:val="24"/>
        </w:rPr>
      </w:pPr>
      <w:r w:rsidRPr="00B17DDC">
        <w:rPr>
          <w:sz w:val="24"/>
          <w:szCs w:val="24"/>
        </w:rPr>
        <w:t>CoTiMA 2 studyFit1.rds</w:t>
      </w:r>
    </w:p>
    <w:p w:rsidR="00B17DDC" w:rsidRPr="00B17DDC" w:rsidRDefault="001633D4" w:rsidP="00B17DDC">
      <w:pPr>
        <w:pStyle w:val="Listenabsatz"/>
        <w:numPr>
          <w:ilvl w:val="0"/>
          <w:numId w:val="4"/>
        </w:numPr>
        <w:rPr>
          <w:sz w:val="24"/>
          <w:szCs w:val="24"/>
        </w:rPr>
      </w:pPr>
      <w:r w:rsidRPr="00B17DDC">
        <w:rPr>
          <w:sz w:val="24"/>
          <w:szCs w:val="24"/>
        </w:rPr>
        <w:t>CoTiMA 2 studyFit2.rds</w:t>
      </w:r>
    </w:p>
    <w:p w:rsidR="00CE2632" w:rsidRDefault="001633D4" w:rsidP="00B17DDC">
      <w:pPr>
        <w:pStyle w:val="Listenabsatz"/>
        <w:numPr>
          <w:ilvl w:val="0"/>
          <w:numId w:val="4"/>
        </w:numPr>
        <w:rPr>
          <w:rFonts w:ascii="Times New Roman" w:hAnsi="Times New Roman" w:cs="Times New Roman"/>
          <w:sz w:val="24"/>
          <w:szCs w:val="24"/>
        </w:rPr>
      </w:pPr>
      <w:r w:rsidRPr="00B17DDC">
        <w:rPr>
          <w:rFonts w:ascii="Times New Roman" w:hAnsi="Times New Roman" w:cs="Times New Roman"/>
          <w:sz w:val="24"/>
          <w:szCs w:val="24"/>
        </w:rPr>
        <w:t>etc.</w:t>
      </w:r>
      <w:r w:rsidR="001F78A9" w:rsidRPr="00B17DDC">
        <w:rPr>
          <w:rFonts w:ascii="Times New Roman" w:hAnsi="Times New Roman" w:cs="Times New Roman"/>
          <w:sz w:val="24"/>
          <w:szCs w:val="24"/>
        </w:rPr>
        <w:t xml:space="preserve"> </w:t>
      </w:r>
    </w:p>
    <w:p w:rsidR="003E4EDE" w:rsidRPr="003E4EDE" w:rsidRDefault="003E4EDE" w:rsidP="003E4EDE">
      <w:pPr>
        <w:pStyle w:val="Listenabsatz"/>
        <w:numPr>
          <w:ilvl w:val="0"/>
          <w:numId w:val="4"/>
        </w:numPr>
        <w:rPr>
          <w:sz w:val="24"/>
          <w:szCs w:val="24"/>
        </w:rPr>
      </w:pPr>
      <w:r w:rsidRPr="003E4EDE">
        <w:rPr>
          <w:sz w:val="24"/>
          <w:szCs w:val="24"/>
        </w:rPr>
        <w:t>CoTiMA 2 studyFitCI1.rds</w:t>
      </w:r>
    </w:p>
    <w:p w:rsidR="006C41EC" w:rsidRPr="003E4EDE" w:rsidRDefault="003E4EDE" w:rsidP="003E4EDE">
      <w:pPr>
        <w:pStyle w:val="Listenabsatz"/>
        <w:numPr>
          <w:ilvl w:val="0"/>
          <w:numId w:val="4"/>
        </w:numPr>
        <w:rPr>
          <w:sz w:val="24"/>
          <w:szCs w:val="24"/>
        </w:rPr>
      </w:pPr>
      <w:r w:rsidRPr="003E4EDE">
        <w:rPr>
          <w:sz w:val="24"/>
          <w:szCs w:val="24"/>
        </w:rPr>
        <w:t>CoTiMA 2 studyFitCI2.rds</w:t>
      </w:r>
    </w:p>
    <w:p w:rsidR="003E4EDE" w:rsidRDefault="003E4EDE" w:rsidP="003E4EDE">
      <w:pPr>
        <w:pStyle w:val="Listenabsatz"/>
        <w:numPr>
          <w:ilvl w:val="0"/>
          <w:numId w:val="4"/>
        </w:numPr>
        <w:rPr>
          <w:rFonts w:ascii="Times New Roman" w:hAnsi="Times New Roman" w:cs="Times New Roman"/>
          <w:sz w:val="24"/>
          <w:szCs w:val="24"/>
        </w:rPr>
      </w:pPr>
      <w:r w:rsidRPr="00B17DDC">
        <w:rPr>
          <w:rFonts w:ascii="Times New Roman" w:hAnsi="Times New Roman" w:cs="Times New Roman"/>
          <w:sz w:val="24"/>
          <w:szCs w:val="24"/>
        </w:rPr>
        <w:t xml:space="preserve">etc. </w:t>
      </w:r>
    </w:p>
    <w:p w:rsidR="003E4EDE" w:rsidRPr="00B17DDC" w:rsidRDefault="003E4EDE" w:rsidP="003E4EDE">
      <w:pPr>
        <w:pStyle w:val="Listenabsatz"/>
        <w:rPr>
          <w:rFonts w:ascii="Times New Roman" w:hAnsi="Times New Roman" w:cs="Times New Roman"/>
          <w:sz w:val="24"/>
          <w:szCs w:val="24"/>
        </w:rPr>
      </w:pPr>
    </w:p>
    <w:p w:rsidR="003E4EDE" w:rsidRDefault="003E4EDE" w:rsidP="00090DE2">
      <w:pPr>
        <w:pStyle w:val="Absatz"/>
      </w:pPr>
      <w:r>
        <w:t xml:space="preserve">For the CoTiMA model with all drift coefficients invariant across primary studies, the fitted models without and with confidence intervals are saved, too. To increase computational speed, the fitted model with confidence intervals is saved in different files, and each saved file contains the confidence interval for one out of four drift coefficients:  </w:t>
      </w:r>
    </w:p>
    <w:p w:rsidR="003E4EDE" w:rsidRDefault="003E4EDE" w:rsidP="003E4EDE">
      <w:pPr>
        <w:pStyle w:val="Listenabsatz"/>
        <w:numPr>
          <w:ilvl w:val="0"/>
          <w:numId w:val="5"/>
        </w:numPr>
        <w:rPr>
          <w:sz w:val="24"/>
          <w:szCs w:val="24"/>
        </w:rPr>
      </w:pPr>
      <w:r w:rsidRPr="003E4EDE">
        <w:rPr>
          <w:sz w:val="24"/>
          <w:szCs w:val="24"/>
        </w:rPr>
        <w:t xml:space="preserve">CoTiMA 2 </w:t>
      </w:r>
      <w:proofErr w:type="spellStart"/>
      <w:r w:rsidRPr="003E4EDE">
        <w:rPr>
          <w:sz w:val="24"/>
          <w:szCs w:val="24"/>
        </w:rPr>
        <w:t>homDRIFTallFit.rds</w:t>
      </w:r>
      <w:proofErr w:type="spellEnd"/>
    </w:p>
    <w:p w:rsidR="003E4EDE" w:rsidRDefault="003E4EDE" w:rsidP="003E4EDE">
      <w:pPr>
        <w:pStyle w:val="Listenabsatz"/>
        <w:numPr>
          <w:ilvl w:val="0"/>
          <w:numId w:val="5"/>
        </w:numPr>
        <w:rPr>
          <w:sz w:val="24"/>
          <w:szCs w:val="24"/>
        </w:rPr>
      </w:pPr>
      <w:r w:rsidRPr="003E4EDE">
        <w:rPr>
          <w:sz w:val="24"/>
          <w:szCs w:val="24"/>
        </w:rPr>
        <w:t>CoTiMA 2 homDRIFTallFitCI1.rds</w:t>
      </w:r>
    </w:p>
    <w:p w:rsidR="003E4EDE" w:rsidRDefault="003E4EDE" w:rsidP="003E4EDE">
      <w:pPr>
        <w:pStyle w:val="Listenabsatz"/>
        <w:numPr>
          <w:ilvl w:val="0"/>
          <w:numId w:val="5"/>
        </w:numPr>
        <w:rPr>
          <w:sz w:val="24"/>
          <w:szCs w:val="24"/>
        </w:rPr>
      </w:pPr>
      <w:r w:rsidRPr="003E4EDE">
        <w:rPr>
          <w:sz w:val="24"/>
          <w:szCs w:val="24"/>
        </w:rPr>
        <w:t>CoTiMA 2 homDRIFTallFitCI2.rds</w:t>
      </w:r>
    </w:p>
    <w:p w:rsidR="003E4EDE" w:rsidRDefault="003E4EDE" w:rsidP="003E4EDE">
      <w:pPr>
        <w:pStyle w:val="Listenabsatz"/>
        <w:numPr>
          <w:ilvl w:val="0"/>
          <w:numId w:val="5"/>
        </w:numPr>
        <w:rPr>
          <w:sz w:val="24"/>
          <w:szCs w:val="24"/>
          <w:lang w:val="en-US"/>
        </w:rPr>
      </w:pPr>
      <w:r w:rsidRPr="003E4EDE">
        <w:rPr>
          <w:sz w:val="24"/>
          <w:szCs w:val="24"/>
          <w:lang w:val="en-US"/>
        </w:rPr>
        <w:t>CoTiMA 2 homDRIFTallFitCI3.rds</w:t>
      </w:r>
    </w:p>
    <w:p w:rsidR="003E4EDE" w:rsidRPr="003E4EDE" w:rsidRDefault="003E4EDE" w:rsidP="003E4EDE">
      <w:pPr>
        <w:pStyle w:val="Listenabsatz"/>
        <w:numPr>
          <w:ilvl w:val="0"/>
          <w:numId w:val="5"/>
        </w:numPr>
        <w:rPr>
          <w:sz w:val="24"/>
          <w:szCs w:val="24"/>
          <w:lang w:val="en-US"/>
        </w:rPr>
      </w:pPr>
      <w:r w:rsidRPr="003E4EDE">
        <w:rPr>
          <w:sz w:val="24"/>
          <w:szCs w:val="24"/>
          <w:lang w:val="en-US"/>
        </w:rPr>
        <w:t>CoTiMA 2 homDRIFTallFitCI4.rds</w:t>
      </w:r>
    </w:p>
    <w:p w:rsidR="00124745" w:rsidRDefault="00124745" w:rsidP="00090DE2">
      <w:pPr>
        <w:pStyle w:val="Absatz"/>
      </w:pPr>
      <w:r>
        <w:t xml:space="preserve">It is possible (but not necessary) to load the fitted models and investigate the results using the </w:t>
      </w:r>
      <w:r w:rsidRPr="00124745">
        <w:rPr>
          <w:rFonts w:ascii="Courier New" w:hAnsi="Courier New" w:cs="Courier New"/>
        </w:rPr>
        <w:t>summary</w:t>
      </w:r>
      <w:r>
        <w:t xml:space="preserve"> function. For example, the estimated parameters and their standard errors or the estimated drift parameters and their confidence intervals could be inspected as follow</w:t>
      </w:r>
      <w:r w:rsidR="000B11FE">
        <w:t>s</w:t>
      </w:r>
      <w:r>
        <w:t>:</w:t>
      </w:r>
    </w:p>
    <w:p w:rsidR="00410AC5" w:rsidRPr="00E437ED" w:rsidRDefault="00410AC5" w:rsidP="00410AC5">
      <w:pPr>
        <w:rPr>
          <w:lang w:val="en-US"/>
        </w:rPr>
      </w:pPr>
    </w:p>
    <w:p w:rsidR="000B11FE" w:rsidRDefault="000B11FE" w:rsidP="000F33FA">
      <w:pPr>
        <w:pBdr>
          <w:top w:val="single" w:sz="4" w:space="1" w:color="auto"/>
          <w:left w:val="single" w:sz="4" w:space="4" w:color="auto"/>
          <w:bottom w:val="single" w:sz="4" w:space="1" w:color="auto"/>
          <w:right w:val="single" w:sz="4" w:space="4" w:color="auto"/>
        </w:pBdr>
        <w:ind w:left="993" w:hanging="993"/>
        <w:rPr>
          <w:b/>
          <w:lang w:val="en-US"/>
        </w:rPr>
      </w:pPr>
      <w:proofErr w:type="spellStart"/>
      <w:r w:rsidRPr="000B11FE">
        <w:rPr>
          <w:b/>
          <w:lang w:val="en-US"/>
        </w:rPr>
        <w:t>tmpFit</w:t>
      </w:r>
      <w:proofErr w:type="spellEnd"/>
      <w:r w:rsidRPr="000B11FE">
        <w:rPr>
          <w:b/>
          <w:lang w:val="en-US"/>
        </w:rPr>
        <w:t xml:space="preserve"> &lt;- </w:t>
      </w:r>
      <w:proofErr w:type="spellStart"/>
      <w:r w:rsidRPr="000B11FE">
        <w:rPr>
          <w:b/>
          <w:lang w:val="en-US"/>
        </w:rPr>
        <w:t>readRDS</w:t>
      </w:r>
      <w:proofErr w:type="spellEnd"/>
      <w:r w:rsidRPr="000B11FE">
        <w:rPr>
          <w:b/>
          <w:lang w:val="en-US"/>
        </w:rPr>
        <w:t>(</w:t>
      </w:r>
      <w:r w:rsidRPr="003A738C">
        <w:rPr>
          <w:b/>
          <w:color w:val="538135" w:themeColor="accent6" w:themeShade="BF"/>
          <w:lang w:val="en-US"/>
        </w:rPr>
        <w:t xml:space="preserve">"/Users/.../CoTiMA/DOCUMENTATION/CoTiMA 2 </w:t>
      </w:r>
      <w:proofErr w:type="spellStart"/>
      <w:r w:rsidRPr="003A738C">
        <w:rPr>
          <w:b/>
          <w:color w:val="538135" w:themeColor="accent6" w:themeShade="BF"/>
          <w:lang w:val="en-US"/>
        </w:rPr>
        <w:t>singleStudyFits</w:t>
      </w:r>
      <w:proofErr w:type="spellEnd"/>
      <w:r w:rsidRPr="003A738C">
        <w:rPr>
          <w:b/>
          <w:color w:val="538135" w:themeColor="accent6" w:themeShade="BF"/>
          <w:lang w:val="en-US"/>
        </w:rPr>
        <w:t>/</w:t>
      </w:r>
      <w:r w:rsidRPr="003A738C">
        <w:rPr>
          <w:b/>
          <w:color w:val="538135" w:themeColor="accent6" w:themeShade="BF"/>
          <w:lang w:val="en-US"/>
        </w:rPr>
        <w:br/>
        <w:t>CoTiMA 2 studyFitCI2.rds"</w:t>
      </w:r>
      <w:r w:rsidRPr="000B11FE">
        <w:rPr>
          <w:b/>
          <w:lang w:val="en-US"/>
        </w:rPr>
        <w:t>)</w:t>
      </w:r>
    </w:p>
    <w:p w:rsidR="00124745" w:rsidRPr="000B11FE" w:rsidRDefault="00124745" w:rsidP="000F33FA">
      <w:pPr>
        <w:pBdr>
          <w:top w:val="single" w:sz="4" w:space="1" w:color="auto"/>
          <w:left w:val="single" w:sz="4" w:space="4" w:color="auto"/>
          <w:bottom w:val="single" w:sz="4" w:space="1" w:color="auto"/>
          <w:right w:val="single" w:sz="4" w:space="4" w:color="auto"/>
        </w:pBdr>
        <w:rPr>
          <w:b/>
          <w:lang w:val="en-US"/>
        </w:rPr>
      </w:pPr>
      <w:r w:rsidRPr="000B11FE">
        <w:rPr>
          <w:b/>
          <w:lang w:val="en-US"/>
        </w:rPr>
        <w:t>summary(</w:t>
      </w:r>
      <w:proofErr w:type="spellStart"/>
      <w:r w:rsidRPr="000B11FE">
        <w:rPr>
          <w:b/>
          <w:lang w:val="en-US"/>
        </w:rPr>
        <w:t>tmpFit</w:t>
      </w:r>
      <w:proofErr w:type="spellEnd"/>
      <w:r w:rsidRPr="000B11FE">
        <w:rPr>
          <w:b/>
          <w:lang w:val="en-US"/>
        </w:rPr>
        <w:t>)$</w:t>
      </w:r>
      <w:proofErr w:type="spellStart"/>
      <w:r w:rsidRPr="000B11FE">
        <w:rPr>
          <w:b/>
          <w:lang w:val="en-US"/>
        </w:rPr>
        <w:t>ctparameters</w:t>
      </w:r>
      <w:proofErr w:type="spellEnd"/>
    </w:p>
    <w:p w:rsidR="00124745" w:rsidRPr="00124745" w:rsidRDefault="00124745" w:rsidP="000F33FA">
      <w:pPr>
        <w:pBdr>
          <w:top w:val="single" w:sz="4" w:space="1" w:color="auto"/>
          <w:left w:val="single" w:sz="4" w:space="4" w:color="auto"/>
          <w:bottom w:val="single" w:sz="4" w:space="1" w:color="auto"/>
          <w:right w:val="single" w:sz="4" w:space="4" w:color="auto"/>
        </w:pBdr>
        <w:rPr>
          <w:lang w:val="en-US"/>
        </w:rPr>
      </w:pPr>
      <w:r w:rsidRPr="00124745">
        <w:rPr>
          <w:lang w:val="en-US"/>
        </w:rPr>
        <w:t xml:space="preserve">                           Value    Matrix    </w:t>
      </w:r>
      <w:proofErr w:type="spellStart"/>
      <w:r w:rsidRPr="00124745">
        <w:rPr>
          <w:lang w:val="en-US"/>
        </w:rPr>
        <w:t>StdError</w:t>
      </w:r>
      <w:proofErr w:type="spellEnd"/>
    </w:p>
    <w:p w:rsidR="00124745" w:rsidRPr="00124745" w:rsidRDefault="00124745" w:rsidP="000F33FA">
      <w:pPr>
        <w:pBdr>
          <w:top w:val="single" w:sz="4" w:space="1" w:color="auto"/>
          <w:left w:val="single" w:sz="4" w:space="4" w:color="auto"/>
          <w:bottom w:val="single" w:sz="4" w:space="1" w:color="auto"/>
          <w:right w:val="single" w:sz="4" w:space="4" w:color="auto"/>
        </w:pBdr>
        <w:rPr>
          <w:lang w:val="en-US"/>
        </w:rPr>
      </w:pPr>
      <w:r w:rsidRPr="00124745">
        <w:rPr>
          <w:lang w:val="en-US"/>
        </w:rPr>
        <w:t>V1toV1              -0.054325347     DRIFT 0.004137095</w:t>
      </w:r>
    </w:p>
    <w:p w:rsidR="00124745" w:rsidRPr="00124745" w:rsidRDefault="00124745" w:rsidP="000F33FA">
      <w:pPr>
        <w:pBdr>
          <w:top w:val="single" w:sz="4" w:space="1" w:color="auto"/>
          <w:left w:val="single" w:sz="4" w:space="4" w:color="auto"/>
          <w:bottom w:val="single" w:sz="4" w:space="1" w:color="auto"/>
          <w:right w:val="single" w:sz="4" w:space="4" w:color="auto"/>
        </w:pBdr>
        <w:rPr>
          <w:lang w:val="en-US"/>
        </w:rPr>
      </w:pPr>
      <w:r w:rsidRPr="00124745">
        <w:rPr>
          <w:lang w:val="en-US"/>
        </w:rPr>
        <w:t>V1toV2               0.011458641     DRIFT 0.003659109</w:t>
      </w:r>
    </w:p>
    <w:p w:rsidR="00124745" w:rsidRPr="00124745" w:rsidRDefault="00124745" w:rsidP="000F33FA">
      <w:pPr>
        <w:pBdr>
          <w:top w:val="single" w:sz="4" w:space="1" w:color="auto"/>
          <w:left w:val="single" w:sz="4" w:space="4" w:color="auto"/>
          <w:bottom w:val="single" w:sz="4" w:space="1" w:color="auto"/>
          <w:right w:val="single" w:sz="4" w:space="4" w:color="auto"/>
        </w:pBdr>
        <w:rPr>
          <w:lang w:val="en-US"/>
        </w:rPr>
      </w:pPr>
      <w:r w:rsidRPr="00124745">
        <w:rPr>
          <w:lang w:val="en-US"/>
        </w:rPr>
        <w:t>V2toV1               0.018676536     DRIFT 0.004275774</w:t>
      </w:r>
    </w:p>
    <w:p w:rsidR="00124745" w:rsidRPr="00124745" w:rsidRDefault="00124745" w:rsidP="000F33FA">
      <w:pPr>
        <w:pBdr>
          <w:top w:val="single" w:sz="4" w:space="1" w:color="auto"/>
          <w:left w:val="single" w:sz="4" w:space="4" w:color="auto"/>
          <w:bottom w:val="single" w:sz="4" w:space="1" w:color="auto"/>
          <w:right w:val="single" w:sz="4" w:space="4" w:color="auto"/>
        </w:pBdr>
        <w:rPr>
          <w:lang w:val="en-US"/>
        </w:rPr>
      </w:pPr>
      <w:r w:rsidRPr="00124745">
        <w:rPr>
          <w:lang w:val="en-US"/>
        </w:rPr>
        <w:t>V2toV2              -0.029168688     DRIFT 0.003068419</w:t>
      </w:r>
    </w:p>
    <w:p w:rsidR="00124745" w:rsidRDefault="00124745" w:rsidP="000F33FA">
      <w:pPr>
        <w:pBdr>
          <w:top w:val="single" w:sz="4" w:space="1" w:color="auto"/>
          <w:left w:val="single" w:sz="4" w:space="4" w:color="auto"/>
          <w:bottom w:val="single" w:sz="4" w:space="1" w:color="auto"/>
          <w:right w:val="single" w:sz="4" w:space="4" w:color="auto"/>
        </w:pBdr>
      </w:pPr>
      <w:r>
        <w:t>diffusion_eta1_eta</w:t>
      </w:r>
      <w:proofErr w:type="gramStart"/>
      <w:r>
        <w:t>1  0.092639531</w:t>
      </w:r>
      <w:proofErr w:type="gramEnd"/>
      <w:r>
        <w:t xml:space="preserve"> DIFFUSION 0.007946019</w:t>
      </w:r>
    </w:p>
    <w:p w:rsidR="00124745" w:rsidRDefault="00124745" w:rsidP="000F33FA">
      <w:pPr>
        <w:pBdr>
          <w:top w:val="single" w:sz="4" w:space="1" w:color="auto"/>
          <w:left w:val="single" w:sz="4" w:space="4" w:color="auto"/>
          <w:bottom w:val="single" w:sz="4" w:space="1" w:color="auto"/>
          <w:right w:val="single" w:sz="4" w:space="4" w:color="auto"/>
        </w:pBdr>
      </w:pPr>
      <w:r>
        <w:t>diffusion_eta2_eta</w:t>
      </w:r>
      <w:proofErr w:type="gramStart"/>
      <w:r>
        <w:t>1  0.007594721</w:t>
      </w:r>
      <w:proofErr w:type="gramEnd"/>
      <w:r>
        <w:t xml:space="preserve"> DIFFUSION 0.016679651</w:t>
      </w:r>
    </w:p>
    <w:p w:rsidR="00124745" w:rsidRDefault="00124745" w:rsidP="000F33FA">
      <w:pPr>
        <w:pBdr>
          <w:top w:val="single" w:sz="4" w:space="1" w:color="auto"/>
          <w:left w:val="single" w:sz="4" w:space="4" w:color="auto"/>
          <w:bottom w:val="single" w:sz="4" w:space="1" w:color="auto"/>
          <w:right w:val="single" w:sz="4" w:space="4" w:color="auto"/>
        </w:pBdr>
      </w:pPr>
      <w:r>
        <w:t>diffusion_eta2_eta</w:t>
      </w:r>
      <w:proofErr w:type="gramStart"/>
      <w:r>
        <w:t>2  0.048234093</w:t>
      </w:r>
      <w:proofErr w:type="gramEnd"/>
      <w:r>
        <w:t xml:space="preserve"> DIFFUSION 0.008230945</w:t>
      </w:r>
    </w:p>
    <w:p w:rsidR="00124745" w:rsidRDefault="00124745" w:rsidP="000F33FA">
      <w:pPr>
        <w:pBdr>
          <w:top w:val="single" w:sz="4" w:space="1" w:color="auto"/>
          <w:left w:val="single" w:sz="4" w:space="4" w:color="auto"/>
          <w:bottom w:val="single" w:sz="4" w:space="1" w:color="auto"/>
          <w:right w:val="single" w:sz="4" w:space="4" w:color="auto"/>
        </w:pBdr>
      </w:pPr>
      <w:r>
        <w:t>T0var_eta1_eta1      0.998503272     T0VAR 0.027341628</w:t>
      </w:r>
    </w:p>
    <w:p w:rsidR="00124745" w:rsidRDefault="00124745" w:rsidP="000F33FA">
      <w:pPr>
        <w:pBdr>
          <w:top w:val="single" w:sz="4" w:space="1" w:color="auto"/>
          <w:left w:val="single" w:sz="4" w:space="4" w:color="auto"/>
          <w:bottom w:val="single" w:sz="4" w:space="1" w:color="auto"/>
          <w:right w:val="single" w:sz="4" w:space="4" w:color="auto"/>
        </w:pBdr>
      </w:pPr>
      <w:r>
        <w:t>T0var_eta2_eta1      0.409386225     T0VAR 0.055750242</w:t>
      </w:r>
    </w:p>
    <w:p w:rsidR="00124745" w:rsidRDefault="00124745" w:rsidP="000F33FA">
      <w:pPr>
        <w:pBdr>
          <w:top w:val="single" w:sz="4" w:space="1" w:color="auto"/>
          <w:left w:val="single" w:sz="4" w:space="4" w:color="auto"/>
          <w:bottom w:val="single" w:sz="4" w:space="1" w:color="auto"/>
          <w:right w:val="single" w:sz="4" w:space="4" w:color="auto"/>
        </w:pBdr>
      </w:pPr>
      <w:r>
        <w:t>T0var_eta2_eta2      0.998502546     T0VAR 0.024937900</w:t>
      </w:r>
    </w:p>
    <w:p w:rsidR="00124745" w:rsidRDefault="00124745" w:rsidP="000F33FA">
      <w:pPr>
        <w:pBdr>
          <w:top w:val="single" w:sz="4" w:space="1" w:color="auto"/>
          <w:left w:val="single" w:sz="4" w:space="4" w:color="auto"/>
          <w:bottom w:val="single" w:sz="4" w:space="1" w:color="auto"/>
          <w:right w:val="single" w:sz="4" w:space="4" w:color="auto"/>
        </w:pBdr>
      </w:pPr>
    </w:p>
    <w:p w:rsidR="00124745" w:rsidRPr="00E437ED" w:rsidRDefault="00124745" w:rsidP="000F33FA">
      <w:pPr>
        <w:pBdr>
          <w:top w:val="single" w:sz="4" w:space="1" w:color="auto"/>
          <w:left w:val="single" w:sz="4" w:space="4" w:color="auto"/>
          <w:bottom w:val="single" w:sz="4" w:space="1" w:color="auto"/>
          <w:right w:val="single" w:sz="4" w:space="4" w:color="auto"/>
        </w:pBdr>
        <w:rPr>
          <w:b/>
          <w:lang w:val="en-US"/>
        </w:rPr>
      </w:pPr>
      <w:r w:rsidRPr="00E437ED">
        <w:rPr>
          <w:b/>
          <w:lang w:val="en-US"/>
        </w:rPr>
        <w:t>summary(</w:t>
      </w:r>
      <w:proofErr w:type="spellStart"/>
      <w:r w:rsidRPr="00E437ED">
        <w:rPr>
          <w:b/>
          <w:lang w:val="en-US"/>
        </w:rPr>
        <w:t>tmpFit</w:t>
      </w:r>
      <w:proofErr w:type="spellEnd"/>
      <w:r w:rsidRPr="00E437ED">
        <w:rPr>
          <w:b/>
          <w:lang w:val="en-US"/>
        </w:rPr>
        <w:t>)$</w:t>
      </w:r>
      <w:proofErr w:type="spellStart"/>
      <w:r w:rsidRPr="00E437ED">
        <w:rPr>
          <w:b/>
          <w:lang w:val="en-US"/>
        </w:rPr>
        <w:t>omxsummary$CI</w:t>
      </w:r>
      <w:proofErr w:type="spellEnd"/>
    </w:p>
    <w:p w:rsidR="00124745" w:rsidRPr="00124745" w:rsidRDefault="00124745" w:rsidP="000F33FA">
      <w:pPr>
        <w:pBdr>
          <w:top w:val="single" w:sz="4" w:space="1" w:color="auto"/>
          <w:left w:val="single" w:sz="4" w:space="4" w:color="auto"/>
          <w:bottom w:val="single" w:sz="4" w:space="1" w:color="auto"/>
          <w:right w:val="single" w:sz="4" w:space="4" w:color="auto"/>
        </w:pBdr>
        <w:rPr>
          <w:lang w:val="en-US"/>
        </w:rPr>
      </w:pPr>
      <w:r w:rsidRPr="00124745">
        <w:rPr>
          <w:lang w:val="en-US"/>
        </w:rPr>
        <w:t xml:space="preserve">           </w:t>
      </w:r>
      <w:proofErr w:type="spellStart"/>
      <w:r w:rsidRPr="00124745">
        <w:rPr>
          <w:lang w:val="en-US"/>
        </w:rPr>
        <w:t>lbound</w:t>
      </w:r>
      <w:proofErr w:type="spellEnd"/>
      <w:r w:rsidRPr="00124745">
        <w:rPr>
          <w:lang w:val="en-US"/>
        </w:rPr>
        <w:t xml:space="preserve">    estimate      </w:t>
      </w:r>
      <w:proofErr w:type="spellStart"/>
      <w:r w:rsidRPr="00124745">
        <w:rPr>
          <w:lang w:val="en-US"/>
        </w:rPr>
        <w:t>ubound</w:t>
      </w:r>
      <w:proofErr w:type="spellEnd"/>
      <w:r w:rsidRPr="00124745">
        <w:rPr>
          <w:lang w:val="en-US"/>
        </w:rPr>
        <w:t xml:space="preserve"> </w:t>
      </w:r>
    </w:p>
    <w:p w:rsidR="00124745" w:rsidRPr="00124745" w:rsidRDefault="00124745" w:rsidP="000F33FA">
      <w:pPr>
        <w:pBdr>
          <w:top w:val="single" w:sz="4" w:space="1" w:color="auto"/>
          <w:left w:val="single" w:sz="4" w:space="4" w:color="auto"/>
          <w:bottom w:val="single" w:sz="4" w:space="1" w:color="auto"/>
          <w:right w:val="single" w:sz="4" w:space="4" w:color="auto"/>
        </w:pBdr>
        <w:rPr>
          <w:lang w:val="en-US"/>
        </w:rPr>
      </w:pPr>
      <w:r w:rsidRPr="00124745">
        <w:rPr>
          <w:lang w:val="en-US"/>
        </w:rPr>
        <w:t xml:space="preserve">V1toV1 -0.06284688 -0.05432535 -0.04655758     </w:t>
      </w:r>
    </w:p>
    <w:p w:rsidR="00124745" w:rsidRPr="000B11FE" w:rsidRDefault="00124745" w:rsidP="000F33FA">
      <w:pPr>
        <w:pBdr>
          <w:top w:val="single" w:sz="4" w:space="1" w:color="auto"/>
          <w:left w:val="single" w:sz="4" w:space="4" w:color="auto"/>
          <w:bottom w:val="single" w:sz="4" w:space="1" w:color="auto"/>
          <w:right w:val="single" w:sz="4" w:space="4" w:color="auto"/>
        </w:pBdr>
        <w:rPr>
          <w:lang w:val="en-US"/>
        </w:rPr>
      </w:pPr>
      <w:r w:rsidRPr="000B11FE">
        <w:rPr>
          <w:lang w:val="en-US"/>
        </w:rPr>
        <w:t xml:space="preserve">V1toV2  0.00449899  0.01145864  0.01896788     </w:t>
      </w:r>
    </w:p>
    <w:p w:rsidR="00124745" w:rsidRPr="000B11FE" w:rsidRDefault="00124745" w:rsidP="000F33FA">
      <w:pPr>
        <w:pBdr>
          <w:top w:val="single" w:sz="4" w:space="1" w:color="auto"/>
          <w:left w:val="single" w:sz="4" w:space="4" w:color="auto"/>
          <w:bottom w:val="single" w:sz="4" w:space="1" w:color="auto"/>
          <w:right w:val="single" w:sz="4" w:space="4" w:color="auto"/>
        </w:pBdr>
        <w:rPr>
          <w:lang w:val="en-US"/>
        </w:rPr>
      </w:pPr>
      <w:r w:rsidRPr="000B11FE">
        <w:rPr>
          <w:lang w:val="en-US"/>
        </w:rPr>
        <w:lastRenderedPageBreak/>
        <w:t xml:space="preserve">V2toV1  0.01045931  0.01867654  0.02729610     </w:t>
      </w:r>
    </w:p>
    <w:p w:rsidR="00124745" w:rsidRPr="000B11FE" w:rsidRDefault="00124745" w:rsidP="000F33FA">
      <w:pPr>
        <w:pBdr>
          <w:top w:val="single" w:sz="4" w:space="1" w:color="auto"/>
          <w:left w:val="single" w:sz="4" w:space="4" w:color="auto"/>
          <w:bottom w:val="single" w:sz="4" w:space="1" w:color="auto"/>
          <w:right w:val="single" w:sz="4" w:space="4" w:color="auto"/>
        </w:pBdr>
        <w:rPr>
          <w:lang w:val="en-US"/>
        </w:rPr>
      </w:pPr>
      <w:r w:rsidRPr="000B11FE">
        <w:rPr>
          <w:lang w:val="en-US"/>
        </w:rPr>
        <w:t xml:space="preserve">V2toV2 -0.03564401 -0.02916869 -0.02350779     </w:t>
      </w:r>
    </w:p>
    <w:p w:rsidR="00410AC5" w:rsidRPr="00E437ED" w:rsidRDefault="00410AC5" w:rsidP="00410AC5">
      <w:pPr>
        <w:rPr>
          <w:lang w:val="en-US"/>
        </w:rPr>
      </w:pPr>
    </w:p>
    <w:p w:rsidR="008E0478" w:rsidRDefault="00BA4EDB" w:rsidP="00090DE2">
      <w:pPr>
        <w:pStyle w:val="Absatz"/>
      </w:pPr>
      <w:r>
        <w:t xml:space="preserve">Recall that the significance of a parameter estimate is assessed by its T-value, which is the parameter estimate divided by its standard error; it should </w:t>
      </w:r>
      <w:proofErr w:type="spellStart"/>
      <w:r>
        <w:t>b</w:t>
      </w:r>
      <w:proofErr w:type="spellEnd"/>
      <w:r>
        <w:t xml:space="preserve"> </w:t>
      </w:r>
      <w:r w:rsidRPr="00BA4EDB">
        <w:rPr>
          <w:i/>
        </w:rPr>
        <w:t>T</w:t>
      </w:r>
      <w:r>
        <w:t xml:space="preserve">-value &gt; 1.96 for </w:t>
      </w:r>
      <w:r w:rsidRPr="00BA4EDB">
        <w:rPr>
          <w:i/>
        </w:rPr>
        <w:t>p</w:t>
      </w:r>
      <w:r>
        <w:t xml:space="preserve"> &lt; .05, or </w:t>
      </w:r>
      <w:r w:rsidRPr="00BA4EDB">
        <w:rPr>
          <w:i/>
        </w:rPr>
        <w:t>T</w:t>
      </w:r>
      <w:r>
        <w:t xml:space="preserve">-value &gt; 2.58 for p &lt; .01. </w:t>
      </w:r>
      <w:r w:rsidR="000B11FE">
        <w:t xml:space="preserve">However, virtually all important results are also summarized in the results file </w:t>
      </w:r>
      <w:r w:rsidR="000B11FE" w:rsidRPr="000B11FE">
        <w:rPr>
          <w:rFonts w:ascii="Courier New" w:hAnsi="Courier New" w:cs="Courier New"/>
        </w:rPr>
        <w:t>CoTiMA 2.txt</w:t>
      </w:r>
      <w:r w:rsidR="000B11FE">
        <w:t>, and inspecting this result file is usually all what is needed.</w:t>
      </w:r>
    </w:p>
    <w:p w:rsidR="00CB5FE0" w:rsidRPr="00CB5FE0" w:rsidRDefault="00835C3A" w:rsidP="00090DE2">
      <w:pPr>
        <w:pStyle w:val="Absatz"/>
        <w:rPr>
          <w:i/>
        </w:rPr>
      </w:pPr>
      <w:r w:rsidRPr="00CB5FE0">
        <w:rPr>
          <w:i/>
        </w:rPr>
        <w:t>Results File</w:t>
      </w:r>
    </w:p>
    <w:p w:rsidR="00291788" w:rsidRDefault="006939EF" w:rsidP="00090DE2">
      <w:pPr>
        <w:pStyle w:val="Absatz"/>
      </w:pPr>
      <w:r>
        <w:t xml:space="preserve">The results file has several sections, depending on the specification of the CoTiMA. In the present case, we only requested the single study model fits (no argument exists to avoid fitting these models) and the CoTiMA with all drift effects being invariant across primary studies. </w:t>
      </w:r>
      <w:r w:rsidR="00291788">
        <w:t xml:space="preserve">To briefly describe the results file, we highlight the major sections and extract some parts to present them as examples here. </w:t>
      </w:r>
      <w:r w:rsidR="002909AE">
        <w:t>The first part is a summary of the model specified:</w:t>
      </w:r>
    </w:p>
    <w:p w:rsidR="00410AC5" w:rsidRPr="00E437ED" w:rsidRDefault="00410AC5" w:rsidP="00410AC5">
      <w:pPr>
        <w:rPr>
          <w:lang w:val="en-US"/>
        </w:rPr>
      </w:pPr>
    </w:p>
    <w:p w:rsidR="002909AE" w:rsidRPr="00B66DA7" w:rsidRDefault="002909AE" w:rsidP="000F33FA">
      <w:pPr>
        <w:pBdr>
          <w:top w:val="single" w:sz="4" w:space="1" w:color="auto"/>
          <w:left w:val="single" w:sz="4" w:space="4" w:color="auto"/>
          <w:bottom w:val="single" w:sz="4" w:space="1" w:color="auto"/>
          <w:right w:val="single" w:sz="4" w:space="4" w:color="auto"/>
        </w:pBdr>
        <w:rPr>
          <w:lang w:val="en-US"/>
        </w:rPr>
      </w:pPr>
      <w:r w:rsidRPr="00B66DA7">
        <w:rPr>
          <w:lang w:val="en-US"/>
        </w:rPr>
        <w:t>###################################################################################</w:t>
      </w:r>
    </w:p>
    <w:p w:rsidR="002909AE" w:rsidRPr="00B66DA7" w:rsidRDefault="002909AE" w:rsidP="000F33FA">
      <w:pPr>
        <w:pBdr>
          <w:top w:val="single" w:sz="4" w:space="1" w:color="auto"/>
          <w:left w:val="single" w:sz="4" w:space="4" w:color="auto"/>
          <w:bottom w:val="single" w:sz="4" w:space="1" w:color="auto"/>
          <w:right w:val="single" w:sz="4" w:space="4" w:color="auto"/>
        </w:pBdr>
        <w:rPr>
          <w:lang w:val="en-US"/>
        </w:rPr>
      </w:pPr>
      <w:r w:rsidRPr="00B66DA7">
        <w:rPr>
          <w:lang w:val="en-US"/>
        </w:rPr>
        <w:t>--------------------------------- CoTiMA Parameters -------------------------------</w:t>
      </w:r>
    </w:p>
    <w:p w:rsidR="002909AE" w:rsidRPr="00B66DA7" w:rsidRDefault="002909AE" w:rsidP="000F33FA">
      <w:pPr>
        <w:pBdr>
          <w:top w:val="single" w:sz="4" w:space="1" w:color="auto"/>
          <w:left w:val="single" w:sz="4" w:space="4" w:color="auto"/>
          <w:bottom w:val="single" w:sz="4" w:space="1" w:color="auto"/>
          <w:right w:val="single" w:sz="4" w:space="4" w:color="auto"/>
        </w:pBdr>
        <w:rPr>
          <w:lang w:val="en-US"/>
        </w:rPr>
      </w:pPr>
      <w:r w:rsidRPr="00B66DA7">
        <w:rPr>
          <w:lang w:val="en-US"/>
        </w:rPr>
        <w:t>###################################################################################</w:t>
      </w:r>
    </w:p>
    <w:p w:rsidR="002909AE" w:rsidRPr="002909AE" w:rsidRDefault="002909AE" w:rsidP="000F33FA">
      <w:pPr>
        <w:pBdr>
          <w:top w:val="single" w:sz="4" w:space="1" w:color="auto"/>
          <w:left w:val="single" w:sz="4" w:space="4" w:color="auto"/>
          <w:bottom w:val="single" w:sz="4" w:space="1" w:color="auto"/>
          <w:right w:val="single" w:sz="4" w:space="4" w:color="auto"/>
        </w:pBdr>
        <w:rPr>
          <w:lang w:val="en-US"/>
        </w:rPr>
      </w:pPr>
      <w:r w:rsidRPr="002909AE">
        <w:rPr>
          <w:lang w:val="en-US"/>
        </w:rPr>
        <w:t>Number of latent variables (</w:t>
      </w:r>
      <w:proofErr w:type="spellStart"/>
      <w:r w:rsidRPr="002909AE">
        <w:rPr>
          <w:lang w:val="en-US"/>
        </w:rPr>
        <w:t>nlatents</w:t>
      </w:r>
      <w:proofErr w:type="spellEnd"/>
      <w:r w:rsidRPr="002909AE">
        <w:rPr>
          <w:lang w:val="en-US"/>
        </w:rPr>
        <w:t xml:space="preserve">): 2 </w:t>
      </w:r>
    </w:p>
    <w:p w:rsidR="002909AE" w:rsidRPr="002909AE" w:rsidRDefault="002909AE" w:rsidP="000F33FA">
      <w:pPr>
        <w:pBdr>
          <w:top w:val="single" w:sz="4" w:space="1" w:color="auto"/>
          <w:left w:val="single" w:sz="4" w:space="4" w:color="auto"/>
          <w:bottom w:val="single" w:sz="4" w:space="1" w:color="auto"/>
          <w:right w:val="single" w:sz="4" w:space="4" w:color="auto"/>
        </w:pBdr>
        <w:rPr>
          <w:lang w:val="en-US"/>
        </w:rPr>
      </w:pPr>
      <w:r w:rsidRPr="002909AE">
        <w:rPr>
          <w:lang w:val="en-US"/>
        </w:rPr>
        <w:t>Number of iterations to be used by ctsem (</w:t>
      </w:r>
      <w:proofErr w:type="spellStart"/>
      <w:r w:rsidRPr="002909AE">
        <w:rPr>
          <w:lang w:val="en-US"/>
        </w:rPr>
        <w:t>retryattempts</w:t>
      </w:r>
      <w:proofErr w:type="spellEnd"/>
      <w:r w:rsidRPr="002909AE">
        <w:rPr>
          <w:lang w:val="en-US"/>
        </w:rPr>
        <w:t xml:space="preserve">): 30 </w:t>
      </w:r>
    </w:p>
    <w:p w:rsidR="00291788" w:rsidRPr="002909AE" w:rsidRDefault="002909AE" w:rsidP="000F33FA">
      <w:pPr>
        <w:pBdr>
          <w:top w:val="single" w:sz="4" w:space="1" w:color="auto"/>
          <w:left w:val="single" w:sz="4" w:space="4" w:color="auto"/>
          <w:bottom w:val="single" w:sz="4" w:space="1" w:color="auto"/>
          <w:right w:val="single" w:sz="4" w:space="4" w:color="auto"/>
        </w:pBdr>
        <w:rPr>
          <w:lang w:val="en-US"/>
        </w:rPr>
      </w:pPr>
      <w:r w:rsidRPr="002909AE">
        <w:rPr>
          <w:lang w:val="en-US"/>
        </w:rPr>
        <w:t>Number of re-fits used by this CoTiMA Function (refits): 1</w:t>
      </w:r>
    </w:p>
    <w:p w:rsidR="002909AE" w:rsidRPr="00B66DA7" w:rsidRDefault="002909AE" w:rsidP="000F33FA">
      <w:pPr>
        <w:pBdr>
          <w:top w:val="single" w:sz="4" w:space="1" w:color="auto"/>
          <w:left w:val="single" w:sz="4" w:space="4" w:color="auto"/>
          <w:bottom w:val="single" w:sz="4" w:space="1" w:color="auto"/>
          <w:right w:val="single" w:sz="4" w:space="4" w:color="auto"/>
        </w:pBdr>
        <w:rPr>
          <w:lang w:val="en-US"/>
        </w:rPr>
      </w:pPr>
      <w:r w:rsidRPr="00B66DA7">
        <w:rPr>
          <w:lang w:val="en-US"/>
        </w:rPr>
        <w:t>...</w:t>
      </w:r>
    </w:p>
    <w:p w:rsidR="002909AE" w:rsidRPr="00B66DA7" w:rsidRDefault="002909AE" w:rsidP="000F33FA">
      <w:pPr>
        <w:pBdr>
          <w:top w:val="single" w:sz="4" w:space="1" w:color="auto"/>
          <w:left w:val="single" w:sz="4" w:space="4" w:color="auto"/>
          <w:bottom w:val="single" w:sz="4" w:space="1" w:color="auto"/>
          <w:right w:val="single" w:sz="4" w:space="4" w:color="auto"/>
        </w:pBdr>
        <w:rPr>
          <w:lang w:val="en-US"/>
        </w:rPr>
      </w:pPr>
    </w:p>
    <w:p w:rsidR="00410AC5" w:rsidRPr="00B66DA7" w:rsidRDefault="00410AC5" w:rsidP="00410AC5">
      <w:pPr>
        <w:rPr>
          <w:lang w:val="en-US"/>
        </w:rPr>
      </w:pPr>
    </w:p>
    <w:p w:rsidR="008022E0" w:rsidRDefault="008022E0" w:rsidP="008022E0">
      <w:pPr>
        <w:pStyle w:val="Absatz"/>
      </w:pPr>
      <w:r>
        <w:t xml:space="preserve">Named in parentheses are the arguments of the CoTiMA function. All available arguments  including </w:t>
      </w:r>
      <w:proofErr w:type="spellStart"/>
      <w:r w:rsidRPr="00B02A1E">
        <w:rPr>
          <w:rFonts w:ascii="Courier New" w:hAnsi="Courier New" w:cs="Courier New"/>
        </w:rPr>
        <w:t>retryattempts</w:t>
      </w:r>
      <w:proofErr w:type="spellEnd"/>
      <w:r>
        <w:t xml:space="preserve"> as shown above are explained in detail later. </w:t>
      </w:r>
      <w:r w:rsidR="005120FF">
        <w:t>Next, some statistics summarizing the primary study information are displayed:</w:t>
      </w:r>
    </w:p>
    <w:p w:rsidR="00410AC5" w:rsidRPr="00B66DA7" w:rsidRDefault="00410AC5" w:rsidP="00410AC5">
      <w:pPr>
        <w:rPr>
          <w:lang w:val="en-US"/>
        </w:rPr>
      </w:pPr>
    </w:p>
    <w:p w:rsidR="005120FF" w:rsidRPr="00B66DA7" w:rsidRDefault="005120FF" w:rsidP="000F33FA">
      <w:pPr>
        <w:pBdr>
          <w:top w:val="single" w:sz="4" w:space="1" w:color="auto"/>
          <w:left w:val="single" w:sz="4" w:space="4" w:color="auto"/>
          <w:bottom w:val="single" w:sz="4" w:space="1" w:color="auto"/>
          <w:right w:val="single" w:sz="4" w:space="4" w:color="auto"/>
        </w:pBdr>
        <w:rPr>
          <w:lang w:val="en-US"/>
        </w:rPr>
      </w:pPr>
      <w:r w:rsidRPr="00B66DA7">
        <w:rPr>
          <w:lang w:val="en-US"/>
        </w:rPr>
        <w:t>###################################################################################</w:t>
      </w:r>
    </w:p>
    <w:p w:rsidR="005120FF" w:rsidRPr="00B66DA7" w:rsidRDefault="005120FF" w:rsidP="000F33FA">
      <w:pPr>
        <w:pBdr>
          <w:top w:val="single" w:sz="4" w:space="1" w:color="auto"/>
          <w:left w:val="single" w:sz="4" w:space="4" w:color="auto"/>
          <w:bottom w:val="single" w:sz="4" w:space="1" w:color="auto"/>
          <w:right w:val="single" w:sz="4" w:space="4" w:color="auto"/>
        </w:pBdr>
        <w:rPr>
          <w:lang w:val="en-US"/>
        </w:rPr>
      </w:pPr>
      <w:r w:rsidRPr="00B66DA7">
        <w:rPr>
          <w:lang w:val="en-US"/>
        </w:rPr>
        <w:t>------------------------------ Primary Study Statistics----------------------------</w:t>
      </w:r>
    </w:p>
    <w:p w:rsidR="005120FF" w:rsidRPr="00B66DA7" w:rsidRDefault="005120FF" w:rsidP="000F33FA">
      <w:pPr>
        <w:pBdr>
          <w:top w:val="single" w:sz="4" w:space="1" w:color="auto"/>
          <w:left w:val="single" w:sz="4" w:space="4" w:color="auto"/>
          <w:bottom w:val="single" w:sz="4" w:space="1" w:color="auto"/>
          <w:right w:val="single" w:sz="4" w:space="4" w:color="auto"/>
        </w:pBdr>
        <w:rPr>
          <w:lang w:val="en-US"/>
        </w:rPr>
      </w:pPr>
      <w:r w:rsidRPr="00B66DA7">
        <w:rPr>
          <w:lang w:val="en-US"/>
        </w:rPr>
        <w:t>###################################################################################</w:t>
      </w:r>
    </w:p>
    <w:p w:rsidR="005120FF" w:rsidRPr="00B66DA7" w:rsidRDefault="005120FF" w:rsidP="000F33FA">
      <w:pPr>
        <w:pBdr>
          <w:top w:val="single" w:sz="4" w:space="1" w:color="auto"/>
          <w:left w:val="single" w:sz="4" w:space="4" w:color="auto"/>
          <w:bottom w:val="single" w:sz="4" w:space="1" w:color="auto"/>
          <w:right w:val="single" w:sz="4" w:space="4" w:color="auto"/>
        </w:pBdr>
        <w:rPr>
          <w:lang w:val="en-US"/>
        </w:rPr>
      </w:pPr>
      <w:r w:rsidRPr="00B66DA7">
        <w:rPr>
          <w:lang w:val="en-US"/>
        </w:rPr>
        <w:t>-------------------------------- Sample Sizes -------------------------------------</w:t>
      </w:r>
    </w:p>
    <w:p w:rsidR="003E3019" w:rsidRPr="003E3019" w:rsidRDefault="003E3019" w:rsidP="003E3019">
      <w:pPr>
        <w:pBdr>
          <w:top w:val="single" w:sz="4" w:space="1" w:color="auto"/>
          <w:left w:val="single" w:sz="4" w:space="4" w:color="auto"/>
          <w:bottom w:val="single" w:sz="4" w:space="1" w:color="auto"/>
          <w:right w:val="single" w:sz="4" w:space="4" w:color="auto"/>
        </w:pBdr>
        <w:rPr>
          <w:lang w:val="en-US"/>
        </w:rPr>
      </w:pPr>
      <w:r w:rsidRPr="003E3019">
        <w:rPr>
          <w:lang w:val="en-US"/>
        </w:rPr>
        <w:t>Sample Sizes (k):        1378 668 806 556 28</w:t>
      </w:r>
    </w:p>
    <w:p w:rsidR="003E3019" w:rsidRPr="003E3019" w:rsidRDefault="003E3019" w:rsidP="003E3019">
      <w:pPr>
        <w:pBdr>
          <w:top w:val="single" w:sz="4" w:space="1" w:color="auto"/>
          <w:left w:val="single" w:sz="4" w:space="4" w:color="auto"/>
          <w:bottom w:val="single" w:sz="4" w:space="1" w:color="auto"/>
          <w:right w:val="single" w:sz="4" w:space="4" w:color="auto"/>
        </w:pBdr>
        <w:rPr>
          <w:lang w:val="en-US"/>
        </w:rPr>
      </w:pPr>
      <w:r w:rsidRPr="003E3019">
        <w:rPr>
          <w:lang w:val="en-US"/>
        </w:rPr>
        <w:t xml:space="preserve">Reported sample sizes should be treated with some caution. Primary studies with         </w:t>
      </w:r>
    </w:p>
    <w:p w:rsidR="003E3019" w:rsidRPr="003E3019" w:rsidRDefault="003E3019" w:rsidP="003E3019">
      <w:pPr>
        <w:pBdr>
          <w:top w:val="single" w:sz="4" w:space="1" w:color="auto"/>
          <w:left w:val="single" w:sz="4" w:space="4" w:color="auto"/>
          <w:bottom w:val="single" w:sz="4" w:space="1" w:color="auto"/>
          <w:right w:val="single" w:sz="4" w:space="4" w:color="auto"/>
        </w:pBdr>
        <w:rPr>
          <w:lang w:val="en-US"/>
        </w:rPr>
      </w:pPr>
      <w:r w:rsidRPr="003E3019">
        <w:rPr>
          <w:lang w:val="en-US"/>
        </w:rPr>
        <w:t xml:space="preserve">correlations matrices with pairwise deleted missing values or raw data with missing     </w:t>
      </w:r>
    </w:p>
    <w:p w:rsidR="003E3019" w:rsidRPr="003E3019" w:rsidRDefault="003E3019" w:rsidP="003E3019">
      <w:pPr>
        <w:pBdr>
          <w:top w:val="single" w:sz="4" w:space="1" w:color="auto"/>
          <w:left w:val="single" w:sz="4" w:space="4" w:color="auto"/>
          <w:bottom w:val="single" w:sz="4" w:space="1" w:color="auto"/>
          <w:right w:val="single" w:sz="4" w:space="4" w:color="auto"/>
        </w:pBdr>
        <w:rPr>
          <w:lang w:val="en-US"/>
        </w:rPr>
      </w:pPr>
      <w:r w:rsidRPr="003E3019">
        <w:rPr>
          <w:lang w:val="en-US"/>
        </w:rPr>
        <w:t xml:space="preserve">do not have a single number representing the sample size. However, the internal         </w:t>
      </w:r>
    </w:p>
    <w:p w:rsidR="003E3019" w:rsidRPr="003E3019" w:rsidRDefault="003E3019" w:rsidP="003E3019">
      <w:pPr>
        <w:pBdr>
          <w:top w:val="single" w:sz="4" w:space="1" w:color="auto"/>
          <w:left w:val="single" w:sz="4" w:space="4" w:color="auto"/>
          <w:bottom w:val="single" w:sz="4" w:space="1" w:color="auto"/>
          <w:right w:val="single" w:sz="4" w:space="4" w:color="auto"/>
        </w:pBdr>
        <w:rPr>
          <w:lang w:val="en-US"/>
        </w:rPr>
      </w:pPr>
      <w:r w:rsidRPr="003E3019">
        <w:rPr>
          <w:lang w:val="en-US"/>
        </w:rPr>
        <w:t>algorithm used to transform the correlation matrix with pairwise deleted missing values into pseudo raw data estimates how large the sample size had to be at least in order to reproduce the pattern of pairwise N provided for the primary studies.</w:t>
      </w:r>
    </w:p>
    <w:p w:rsidR="003E3019" w:rsidRPr="003E3019" w:rsidRDefault="003E3019" w:rsidP="003E3019">
      <w:pPr>
        <w:pBdr>
          <w:top w:val="single" w:sz="4" w:space="1" w:color="auto"/>
          <w:left w:val="single" w:sz="4" w:space="4" w:color="auto"/>
          <w:bottom w:val="single" w:sz="4" w:space="1" w:color="auto"/>
          <w:right w:val="single" w:sz="4" w:space="4" w:color="auto"/>
        </w:pBdr>
        <w:rPr>
          <w:lang w:val="en-US"/>
        </w:rPr>
      </w:pPr>
    </w:p>
    <w:p w:rsidR="003E3019" w:rsidRPr="003E3019" w:rsidRDefault="003E3019" w:rsidP="003E3019">
      <w:pPr>
        <w:pBdr>
          <w:top w:val="single" w:sz="4" w:space="1" w:color="auto"/>
          <w:left w:val="single" w:sz="4" w:space="4" w:color="auto"/>
          <w:bottom w:val="single" w:sz="4" w:space="1" w:color="auto"/>
          <w:right w:val="single" w:sz="4" w:space="4" w:color="auto"/>
        </w:pBdr>
        <w:rPr>
          <w:lang w:val="en-US"/>
        </w:rPr>
      </w:pPr>
      <w:r w:rsidRPr="003E3019">
        <w:rPr>
          <w:lang w:val="en-US"/>
        </w:rPr>
        <w:t xml:space="preserve">Overall Sample Size (N): 3436 </w:t>
      </w:r>
    </w:p>
    <w:p w:rsidR="003E3019" w:rsidRPr="003E3019" w:rsidRDefault="003E3019" w:rsidP="003E3019">
      <w:pPr>
        <w:pBdr>
          <w:top w:val="single" w:sz="4" w:space="1" w:color="auto"/>
          <w:left w:val="single" w:sz="4" w:space="4" w:color="auto"/>
          <w:bottom w:val="single" w:sz="4" w:space="1" w:color="auto"/>
          <w:right w:val="single" w:sz="4" w:space="4" w:color="auto"/>
        </w:pBdr>
        <w:rPr>
          <w:lang w:val="en-US"/>
        </w:rPr>
      </w:pPr>
    </w:p>
    <w:p w:rsidR="003E3019" w:rsidRPr="003E3019" w:rsidRDefault="003E3019" w:rsidP="003E3019">
      <w:pPr>
        <w:pBdr>
          <w:top w:val="single" w:sz="4" w:space="1" w:color="auto"/>
          <w:left w:val="single" w:sz="4" w:space="4" w:color="auto"/>
          <w:bottom w:val="single" w:sz="4" w:space="1" w:color="auto"/>
          <w:right w:val="single" w:sz="4" w:space="4" w:color="auto"/>
        </w:pBdr>
        <w:rPr>
          <w:lang w:val="en-US"/>
        </w:rPr>
      </w:pPr>
      <w:r w:rsidRPr="003E3019">
        <w:rPr>
          <w:lang w:val="en-US"/>
        </w:rPr>
        <w:t>Primary study No.</w:t>
      </w:r>
      <w:r>
        <w:rPr>
          <w:lang w:val="en-US"/>
        </w:rPr>
        <w:t xml:space="preserve"> </w:t>
      </w:r>
      <w:r w:rsidRPr="003E3019">
        <w:rPr>
          <w:lang w:val="en-US"/>
        </w:rPr>
        <w:t>3</w:t>
      </w:r>
      <w:r>
        <w:rPr>
          <w:lang w:val="en-US"/>
        </w:rPr>
        <w:t xml:space="preserve"> </w:t>
      </w:r>
      <w:r w:rsidRPr="003E3019">
        <w:rPr>
          <w:lang w:val="en-US"/>
        </w:rPr>
        <w:t xml:space="preserve">had a correlation matrix with pairwise deleted cases. N was:    </w:t>
      </w:r>
    </w:p>
    <w:p w:rsidR="003E3019" w:rsidRPr="003E3019" w:rsidRDefault="003E3019" w:rsidP="003E3019">
      <w:pPr>
        <w:pBdr>
          <w:top w:val="single" w:sz="4" w:space="1" w:color="auto"/>
          <w:left w:val="single" w:sz="4" w:space="4" w:color="auto"/>
          <w:bottom w:val="single" w:sz="4" w:space="1" w:color="auto"/>
          <w:right w:val="single" w:sz="4" w:space="4" w:color="auto"/>
        </w:pBdr>
        <w:rPr>
          <w:lang w:val="en-US"/>
        </w:rPr>
      </w:pPr>
      <w:r w:rsidRPr="003E3019">
        <w:rPr>
          <w:lang w:val="en-US"/>
        </w:rPr>
        <w:t xml:space="preserve">     [,1] [,2] [,3] [,4] [,5] [,6]</w:t>
      </w:r>
    </w:p>
    <w:p w:rsidR="003E3019" w:rsidRPr="003E3019" w:rsidRDefault="003E3019" w:rsidP="003E3019">
      <w:pPr>
        <w:pBdr>
          <w:top w:val="single" w:sz="4" w:space="1" w:color="auto"/>
          <w:left w:val="single" w:sz="4" w:space="4" w:color="auto"/>
          <w:bottom w:val="single" w:sz="4" w:space="1" w:color="auto"/>
          <w:right w:val="single" w:sz="4" w:space="4" w:color="auto"/>
        </w:pBdr>
        <w:rPr>
          <w:lang w:val="en-US"/>
        </w:rPr>
      </w:pPr>
      <w:r w:rsidRPr="003E3019">
        <w:rPr>
          <w:lang w:val="en-US"/>
        </w:rPr>
        <w:t>[1,]  658  650    0  631  599  579</w:t>
      </w:r>
    </w:p>
    <w:p w:rsidR="003E3019" w:rsidRPr="003E3019" w:rsidRDefault="003E3019" w:rsidP="003E3019">
      <w:pPr>
        <w:pBdr>
          <w:top w:val="single" w:sz="4" w:space="1" w:color="auto"/>
          <w:left w:val="single" w:sz="4" w:space="4" w:color="auto"/>
          <w:bottom w:val="single" w:sz="4" w:space="1" w:color="auto"/>
          <w:right w:val="single" w:sz="4" w:space="4" w:color="auto"/>
        </w:pBdr>
        <w:rPr>
          <w:lang w:val="en-US"/>
        </w:rPr>
      </w:pPr>
      <w:r w:rsidRPr="003E3019">
        <w:rPr>
          <w:lang w:val="en-US"/>
        </w:rPr>
        <w:t>[2,]  650  658    0  630  588  578</w:t>
      </w:r>
    </w:p>
    <w:p w:rsidR="003E3019" w:rsidRPr="003E3019" w:rsidRDefault="003E3019" w:rsidP="003E3019">
      <w:pPr>
        <w:pBdr>
          <w:top w:val="single" w:sz="4" w:space="1" w:color="auto"/>
          <w:left w:val="single" w:sz="4" w:space="4" w:color="auto"/>
          <w:bottom w:val="single" w:sz="4" w:space="1" w:color="auto"/>
          <w:right w:val="single" w:sz="4" w:space="4" w:color="auto"/>
        </w:pBdr>
        <w:rPr>
          <w:lang w:val="en-US"/>
        </w:rPr>
      </w:pPr>
      <w:r w:rsidRPr="003E3019">
        <w:rPr>
          <w:lang w:val="en-US"/>
        </w:rPr>
        <w:t>[3,]    0    0    0    0    0    0</w:t>
      </w:r>
    </w:p>
    <w:p w:rsidR="003E3019" w:rsidRPr="003E3019" w:rsidRDefault="003E3019" w:rsidP="003E3019">
      <w:pPr>
        <w:pBdr>
          <w:top w:val="single" w:sz="4" w:space="1" w:color="auto"/>
          <w:left w:val="single" w:sz="4" w:space="4" w:color="auto"/>
          <w:bottom w:val="single" w:sz="4" w:space="1" w:color="auto"/>
          <w:right w:val="single" w:sz="4" w:space="4" w:color="auto"/>
        </w:pBdr>
        <w:rPr>
          <w:lang w:val="en-US"/>
        </w:rPr>
      </w:pPr>
      <w:r w:rsidRPr="003E3019">
        <w:rPr>
          <w:lang w:val="en-US"/>
        </w:rPr>
        <w:t>[4,]  631  630    0  638  623  600</w:t>
      </w:r>
    </w:p>
    <w:p w:rsidR="003E3019" w:rsidRPr="003E3019" w:rsidRDefault="003E3019" w:rsidP="003E3019">
      <w:pPr>
        <w:pBdr>
          <w:top w:val="single" w:sz="4" w:space="1" w:color="auto"/>
          <w:left w:val="single" w:sz="4" w:space="4" w:color="auto"/>
          <w:bottom w:val="single" w:sz="4" w:space="1" w:color="auto"/>
          <w:right w:val="single" w:sz="4" w:space="4" w:color="auto"/>
        </w:pBdr>
        <w:rPr>
          <w:lang w:val="en-US"/>
        </w:rPr>
      </w:pPr>
      <w:r w:rsidRPr="003E3019">
        <w:rPr>
          <w:lang w:val="en-US"/>
        </w:rPr>
        <w:t>[5,]  599  588    0  623  630  560</w:t>
      </w:r>
    </w:p>
    <w:p w:rsidR="003E3019" w:rsidRPr="003E3019" w:rsidRDefault="003E3019" w:rsidP="003E3019">
      <w:pPr>
        <w:pBdr>
          <w:top w:val="single" w:sz="4" w:space="1" w:color="auto"/>
          <w:left w:val="single" w:sz="4" w:space="4" w:color="auto"/>
          <w:bottom w:val="single" w:sz="4" w:space="1" w:color="auto"/>
          <w:right w:val="single" w:sz="4" w:space="4" w:color="auto"/>
        </w:pBdr>
        <w:rPr>
          <w:lang w:val="en-US"/>
        </w:rPr>
      </w:pPr>
      <w:r w:rsidRPr="003E3019">
        <w:rPr>
          <w:lang w:val="en-US"/>
        </w:rPr>
        <w:t>[6,]  579  578    0  600  560  610</w:t>
      </w:r>
    </w:p>
    <w:p w:rsidR="003E3019" w:rsidRPr="003E3019" w:rsidRDefault="003E3019" w:rsidP="003E3019">
      <w:pPr>
        <w:pBdr>
          <w:top w:val="single" w:sz="4" w:space="1" w:color="auto"/>
          <w:left w:val="single" w:sz="4" w:space="4" w:color="auto"/>
          <w:bottom w:val="single" w:sz="4" w:space="1" w:color="auto"/>
          <w:right w:val="single" w:sz="4" w:space="4" w:color="auto"/>
        </w:pBdr>
        <w:rPr>
          <w:lang w:val="en-US"/>
        </w:rPr>
      </w:pPr>
      <w:r w:rsidRPr="003E3019">
        <w:rPr>
          <w:lang w:val="en-US"/>
        </w:rPr>
        <w:t xml:space="preserve">Some cases were lost during pseudo raw data generation. Lost N was                      </w:t>
      </w:r>
    </w:p>
    <w:p w:rsidR="003E3019" w:rsidRPr="003E3019" w:rsidRDefault="003E3019" w:rsidP="003E3019">
      <w:pPr>
        <w:pBdr>
          <w:top w:val="single" w:sz="4" w:space="1" w:color="auto"/>
          <w:left w:val="single" w:sz="4" w:space="4" w:color="auto"/>
          <w:bottom w:val="single" w:sz="4" w:space="1" w:color="auto"/>
          <w:right w:val="single" w:sz="4" w:space="4" w:color="auto"/>
        </w:pBdr>
        <w:rPr>
          <w:lang w:val="en-US"/>
        </w:rPr>
      </w:pPr>
      <w:r w:rsidRPr="003E3019">
        <w:rPr>
          <w:lang w:val="en-US"/>
        </w:rPr>
        <w:t xml:space="preserve">    1   2 3   4   5   6</w:t>
      </w:r>
    </w:p>
    <w:p w:rsidR="003E3019" w:rsidRPr="003E3019" w:rsidRDefault="003E3019" w:rsidP="003E3019">
      <w:pPr>
        <w:pBdr>
          <w:top w:val="single" w:sz="4" w:space="1" w:color="auto"/>
          <w:left w:val="single" w:sz="4" w:space="4" w:color="auto"/>
          <w:bottom w:val="single" w:sz="4" w:space="1" w:color="auto"/>
          <w:right w:val="single" w:sz="4" w:space="4" w:color="auto"/>
        </w:pBdr>
        <w:rPr>
          <w:lang w:val="en-US"/>
        </w:rPr>
      </w:pPr>
      <w:r w:rsidRPr="003E3019">
        <w:rPr>
          <w:lang w:val="en-US"/>
        </w:rPr>
        <w:t>1   0 -20 0 -16 -11  -1</w:t>
      </w:r>
    </w:p>
    <w:p w:rsidR="003E3019" w:rsidRPr="003E3019" w:rsidRDefault="003E3019" w:rsidP="003E3019">
      <w:pPr>
        <w:pBdr>
          <w:top w:val="single" w:sz="4" w:space="1" w:color="auto"/>
          <w:left w:val="single" w:sz="4" w:space="4" w:color="auto"/>
          <w:bottom w:val="single" w:sz="4" w:space="1" w:color="auto"/>
          <w:right w:val="single" w:sz="4" w:space="4" w:color="auto"/>
        </w:pBdr>
        <w:rPr>
          <w:lang w:val="en-US"/>
        </w:rPr>
      </w:pPr>
      <w:r w:rsidRPr="003E3019">
        <w:rPr>
          <w:lang w:val="en-US"/>
        </w:rPr>
        <w:t>2 -20   0 0 -15   0   0</w:t>
      </w:r>
    </w:p>
    <w:p w:rsidR="003E3019" w:rsidRPr="003E3019" w:rsidRDefault="003E3019" w:rsidP="003E3019">
      <w:pPr>
        <w:pBdr>
          <w:top w:val="single" w:sz="4" w:space="1" w:color="auto"/>
          <w:left w:val="single" w:sz="4" w:space="4" w:color="auto"/>
          <w:bottom w:val="single" w:sz="4" w:space="1" w:color="auto"/>
          <w:right w:val="single" w:sz="4" w:space="4" w:color="auto"/>
        </w:pBdr>
        <w:rPr>
          <w:lang w:val="en-US"/>
        </w:rPr>
      </w:pPr>
      <w:r w:rsidRPr="003E3019">
        <w:rPr>
          <w:lang w:val="en-US"/>
        </w:rPr>
        <w:t>3   0   0 0   0   0   0</w:t>
      </w:r>
    </w:p>
    <w:p w:rsidR="003E3019" w:rsidRPr="003E3019" w:rsidRDefault="003E3019" w:rsidP="003E3019">
      <w:pPr>
        <w:pBdr>
          <w:top w:val="single" w:sz="4" w:space="1" w:color="auto"/>
          <w:left w:val="single" w:sz="4" w:space="4" w:color="auto"/>
          <w:bottom w:val="single" w:sz="4" w:space="1" w:color="auto"/>
          <w:right w:val="single" w:sz="4" w:space="4" w:color="auto"/>
        </w:pBdr>
        <w:rPr>
          <w:lang w:val="en-US"/>
        </w:rPr>
      </w:pPr>
      <w:r w:rsidRPr="003E3019">
        <w:rPr>
          <w:lang w:val="en-US"/>
        </w:rPr>
        <w:t>4 -16 -15 0   0 -30 -12</w:t>
      </w:r>
    </w:p>
    <w:p w:rsidR="003E3019" w:rsidRPr="003E3019" w:rsidRDefault="003E3019" w:rsidP="003E3019">
      <w:pPr>
        <w:pBdr>
          <w:top w:val="single" w:sz="4" w:space="1" w:color="auto"/>
          <w:left w:val="single" w:sz="4" w:space="4" w:color="auto"/>
          <w:bottom w:val="single" w:sz="4" w:space="1" w:color="auto"/>
          <w:right w:val="single" w:sz="4" w:space="4" w:color="auto"/>
        </w:pBdr>
        <w:rPr>
          <w:lang w:val="en-US"/>
        </w:rPr>
      </w:pPr>
      <w:r w:rsidRPr="003E3019">
        <w:rPr>
          <w:lang w:val="en-US"/>
        </w:rPr>
        <w:t>5 -11   0 0 -30   0   0</w:t>
      </w:r>
    </w:p>
    <w:p w:rsidR="003E3019" w:rsidRPr="003E3019" w:rsidRDefault="003E3019" w:rsidP="003E3019">
      <w:pPr>
        <w:pBdr>
          <w:top w:val="single" w:sz="4" w:space="1" w:color="auto"/>
          <w:left w:val="single" w:sz="4" w:space="4" w:color="auto"/>
          <w:bottom w:val="single" w:sz="4" w:space="1" w:color="auto"/>
          <w:right w:val="single" w:sz="4" w:space="4" w:color="auto"/>
        </w:pBdr>
        <w:rPr>
          <w:lang w:val="en-US"/>
        </w:rPr>
      </w:pPr>
      <w:r w:rsidRPr="003E3019">
        <w:rPr>
          <w:lang w:val="en-US"/>
        </w:rPr>
        <w:t>6  -1   0 0 -12   0   0</w:t>
      </w:r>
    </w:p>
    <w:p w:rsidR="003E3019" w:rsidRPr="003E3019" w:rsidRDefault="003E3019" w:rsidP="003E3019">
      <w:pPr>
        <w:pBdr>
          <w:top w:val="single" w:sz="4" w:space="1" w:color="auto"/>
          <w:left w:val="single" w:sz="4" w:space="4" w:color="auto"/>
          <w:bottom w:val="single" w:sz="4" w:space="1" w:color="auto"/>
          <w:right w:val="single" w:sz="4" w:space="4" w:color="auto"/>
        </w:pBdr>
        <w:rPr>
          <w:lang w:val="en-US"/>
        </w:rPr>
      </w:pPr>
      <w:r w:rsidRPr="003E3019">
        <w:rPr>
          <w:lang w:val="en-US"/>
        </w:rPr>
        <w:t>Overall lost N was: -105</w:t>
      </w:r>
    </w:p>
    <w:p w:rsidR="003E3019" w:rsidRPr="003E3019" w:rsidRDefault="003E3019" w:rsidP="003E3019">
      <w:pPr>
        <w:pBdr>
          <w:top w:val="single" w:sz="4" w:space="1" w:color="auto"/>
          <w:left w:val="single" w:sz="4" w:space="4" w:color="auto"/>
          <w:bottom w:val="single" w:sz="4" w:space="1" w:color="auto"/>
          <w:right w:val="single" w:sz="4" w:space="4" w:color="auto"/>
        </w:pBdr>
        <w:rPr>
          <w:lang w:val="en-US"/>
        </w:rPr>
      </w:pPr>
      <w:r w:rsidRPr="003E3019">
        <w:rPr>
          <w:lang w:val="en-US"/>
        </w:rPr>
        <w:lastRenderedPageBreak/>
        <w:t>Relative lost N was:</w:t>
      </w:r>
      <w:r>
        <w:rPr>
          <w:lang w:val="en-US"/>
        </w:rPr>
        <w:t xml:space="preserve"> </w:t>
      </w:r>
      <w:r w:rsidRPr="003E3019">
        <w:rPr>
          <w:lang w:val="en-US"/>
        </w:rPr>
        <w:t>-0.0114</w:t>
      </w:r>
    </w:p>
    <w:p w:rsidR="003E3019" w:rsidRPr="003E3019" w:rsidRDefault="003E3019" w:rsidP="003E3019">
      <w:pPr>
        <w:pBdr>
          <w:top w:val="single" w:sz="4" w:space="1" w:color="auto"/>
          <w:left w:val="single" w:sz="4" w:space="4" w:color="auto"/>
          <w:bottom w:val="single" w:sz="4" w:space="1" w:color="auto"/>
          <w:right w:val="single" w:sz="4" w:space="4" w:color="auto"/>
        </w:pBdr>
        <w:rPr>
          <w:lang w:val="en-US"/>
        </w:rPr>
      </w:pPr>
      <w:r w:rsidRPr="003E3019">
        <w:rPr>
          <w:lang w:val="en-US"/>
        </w:rPr>
        <w:t xml:space="preserve"> </w:t>
      </w:r>
    </w:p>
    <w:p w:rsidR="003E3019" w:rsidRPr="003E3019" w:rsidRDefault="003E3019" w:rsidP="003E3019">
      <w:pPr>
        <w:pBdr>
          <w:top w:val="single" w:sz="4" w:space="1" w:color="auto"/>
          <w:left w:val="single" w:sz="4" w:space="4" w:color="auto"/>
          <w:bottom w:val="single" w:sz="4" w:space="1" w:color="auto"/>
          <w:right w:val="single" w:sz="4" w:space="4" w:color="auto"/>
        </w:pBdr>
        <w:rPr>
          <w:lang w:val="en-US"/>
        </w:rPr>
      </w:pPr>
    </w:p>
    <w:p w:rsidR="003E3019" w:rsidRPr="003E3019" w:rsidRDefault="003E3019" w:rsidP="003E3019">
      <w:pPr>
        <w:pBdr>
          <w:top w:val="single" w:sz="4" w:space="1" w:color="auto"/>
          <w:left w:val="single" w:sz="4" w:space="4" w:color="auto"/>
          <w:bottom w:val="single" w:sz="4" w:space="1" w:color="auto"/>
          <w:right w:val="single" w:sz="4" w:space="4" w:color="auto"/>
        </w:pBdr>
        <w:rPr>
          <w:lang w:val="en-US"/>
        </w:rPr>
      </w:pPr>
      <w:r w:rsidRPr="003E3019">
        <w:rPr>
          <w:lang w:val="en-US"/>
        </w:rPr>
        <w:t xml:space="preserve">---------------------------------- Time Lags --------------------------------------All Time Lags (deltas):  11 12 12 12 12 18 96 </w:t>
      </w:r>
    </w:p>
    <w:p w:rsidR="003E3019" w:rsidRPr="003E3019" w:rsidRDefault="003E3019" w:rsidP="003E3019">
      <w:pPr>
        <w:pBdr>
          <w:top w:val="single" w:sz="4" w:space="1" w:color="auto"/>
          <w:left w:val="single" w:sz="4" w:space="4" w:color="auto"/>
          <w:bottom w:val="single" w:sz="4" w:space="1" w:color="auto"/>
          <w:right w:val="single" w:sz="4" w:space="4" w:color="auto"/>
        </w:pBdr>
        <w:rPr>
          <w:lang w:val="en-US"/>
        </w:rPr>
      </w:pPr>
      <w:r w:rsidRPr="003E3019">
        <w:rPr>
          <w:lang w:val="en-US"/>
        </w:rPr>
        <w:t xml:space="preserve">Mean Time Lag (delta):   24.71429 </w:t>
      </w:r>
    </w:p>
    <w:p w:rsidR="00FF4763" w:rsidRPr="00FF4763" w:rsidRDefault="00FF4763" w:rsidP="003E3019">
      <w:pPr>
        <w:pBdr>
          <w:top w:val="single" w:sz="4" w:space="1" w:color="auto"/>
          <w:left w:val="single" w:sz="4" w:space="4" w:color="auto"/>
          <w:bottom w:val="single" w:sz="4" w:space="1" w:color="auto"/>
          <w:right w:val="single" w:sz="4" w:space="4" w:color="auto"/>
        </w:pBdr>
        <w:rPr>
          <w:lang w:val="en-US"/>
        </w:rPr>
      </w:pPr>
      <w:r>
        <w:rPr>
          <w:lang w:val="en-US"/>
        </w:rPr>
        <w:t>...</w:t>
      </w:r>
    </w:p>
    <w:p w:rsidR="00410AC5" w:rsidRPr="00B66DA7" w:rsidRDefault="00410AC5" w:rsidP="00410AC5">
      <w:pPr>
        <w:rPr>
          <w:lang w:val="en-US"/>
        </w:rPr>
      </w:pPr>
    </w:p>
    <w:p w:rsidR="0097211C" w:rsidRDefault="0097211C" w:rsidP="008022E0">
      <w:pPr>
        <w:pStyle w:val="Absatz"/>
      </w:pPr>
      <w:r>
        <w:t>The r</w:t>
      </w:r>
      <w:r w:rsidR="002314B9">
        <w:t>e</w:t>
      </w:r>
      <w:r>
        <w:t xml:space="preserve">ported sample sizes should be treated with some caution. Recall that primary study 3 provided a correlation matrix with pairwise deleted missing values. Thus, there is no single number representing the sample size of this study. However, the internal algorithm used to transform the correlation matrix with pairwise deleted missing values into pseudo raw data revealed that the overall sample size of this study had to be at least </w:t>
      </w:r>
      <w:r w:rsidR="002314B9" w:rsidRPr="002314B9">
        <w:rPr>
          <w:rFonts w:ascii="Courier New" w:hAnsi="Courier New" w:cs="Courier New"/>
        </w:rPr>
        <w:t>806</w:t>
      </w:r>
      <w:r w:rsidR="002314B9">
        <w:t xml:space="preserve"> </w:t>
      </w:r>
      <w:r w:rsidR="008F77E8">
        <w:t xml:space="preserve">(even though the largest pairwise N was only 658) </w:t>
      </w:r>
      <w:r w:rsidR="002314B9">
        <w:t xml:space="preserve">to produce the pattern of pairwise </w:t>
      </w:r>
      <w:r w:rsidR="002314B9" w:rsidRPr="008F77E8">
        <w:rPr>
          <w:i/>
        </w:rPr>
        <w:t>N</w:t>
      </w:r>
      <w:r w:rsidR="002314B9">
        <w:t xml:space="preserve"> provided in </w:t>
      </w:r>
      <w:r w:rsidR="002314B9" w:rsidRPr="002314B9">
        <w:rPr>
          <w:rFonts w:ascii="Courier New" w:hAnsi="Courier New" w:cs="Courier New"/>
        </w:rPr>
        <w:t>pairwiseN3</w:t>
      </w:r>
      <w:r w:rsidR="002314B9">
        <w:t>.</w:t>
      </w:r>
      <w:r w:rsidR="003A738C">
        <w:t xml:space="preserve"> Still, the empirical correlation matrix is exactly reproduced by the pseudo raw data created and no single pairwise N is larger than empirically available, making any claims of statistical significance conservative.  </w:t>
      </w:r>
    </w:p>
    <w:p w:rsidR="00211BBD" w:rsidRDefault="00211BBD" w:rsidP="008022E0">
      <w:pPr>
        <w:pStyle w:val="Absatz"/>
      </w:pPr>
      <w:r>
        <w:t>The next section presents the results of all primary studies analyzed separately (i.e., a summary of the single study model fits):</w:t>
      </w:r>
    </w:p>
    <w:p w:rsidR="00410AC5" w:rsidRPr="00B66DA7" w:rsidRDefault="00410AC5" w:rsidP="00410AC5">
      <w:pPr>
        <w:rPr>
          <w:lang w:val="en-US"/>
        </w:rPr>
      </w:pPr>
    </w:p>
    <w:p w:rsidR="00211BBD" w:rsidRPr="00B66DA7" w:rsidRDefault="00211BBD" w:rsidP="000F33FA">
      <w:pPr>
        <w:pBdr>
          <w:top w:val="single" w:sz="4" w:space="1" w:color="auto"/>
          <w:left w:val="single" w:sz="4" w:space="4" w:color="auto"/>
          <w:bottom w:val="single" w:sz="4" w:space="1" w:color="auto"/>
          <w:right w:val="single" w:sz="4" w:space="4" w:color="auto"/>
        </w:pBdr>
        <w:rPr>
          <w:lang w:val="en-US"/>
        </w:rPr>
      </w:pPr>
      <w:r w:rsidRPr="00B66DA7">
        <w:rPr>
          <w:lang w:val="en-US"/>
        </w:rPr>
        <w:t>###################################################################################</w:t>
      </w:r>
    </w:p>
    <w:p w:rsidR="00211BBD" w:rsidRPr="00211BBD" w:rsidRDefault="00211BBD" w:rsidP="000F33FA">
      <w:pPr>
        <w:pBdr>
          <w:top w:val="single" w:sz="4" w:space="1" w:color="auto"/>
          <w:left w:val="single" w:sz="4" w:space="4" w:color="auto"/>
          <w:bottom w:val="single" w:sz="4" w:space="1" w:color="auto"/>
          <w:right w:val="single" w:sz="4" w:space="4" w:color="auto"/>
        </w:pBdr>
        <w:rPr>
          <w:lang w:val="en-US"/>
        </w:rPr>
      </w:pPr>
      <w:r w:rsidRPr="00211BBD">
        <w:rPr>
          <w:lang w:val="en-US"/>
        </w:rPr>
        <w:t>--------------- All Studies Analyzed Separately (~ Heterogeneity Model) -----------</w:t>
      </w:r>
    </w:p>
    <w:p w:rsidR="00211BBD" w:rsidRPr="00B66DA7" w:rsidRDefault="00211BBD" w:rsidP="000F33FA">
      <w:pPr>
        <w:pBdr>
          <w:top w:val="single" w:sz="4" w:space="1" w:color="auto"/>
          <w:left w:val="single" w:sz="4" w:space="4" w:color="auto"/>
          <w:bottom w:val="single" w:sz="4" w:space="1" w:color="auto"/>
          <w:right w:val="single" w:sz="4" w:space="4" w:color="auto"/>
        </w:pBdr>
        <w:rPr>
          <w:lang w:val="en-US"/>
        </w:rPr>
      </w:pPr>
      <w:r w:rsidRPr="00B66DA7">
        <w:rPr>
          <w:lang w:val="en-US"/>
        </w:rPr>
        <w:t>###################################################################################</w:t>
      </w:r>
    </w:p>
    <w:p w:rsidR="00211BBD" w:rsidRPr="00B66DA7" w:rsidRDefault="00211BBD" w:rsidP="000F33FA">
      <w:pPr>
        <w:pBdr>
          <w:top w:val="single" w:sz="4" w:space="1" w:color="auto"/>
          <w:left w:val="single" w:sz="4" w:space="4" w:color="auto"/>
          <w:bottom w:val="single" w:sz="4" w:space="1" w:color="auto"/>
          <w:right w:val="single" w:sz="4" w:space="4" w:color="auto"/>
        </w:pBdr>
        <w:rPr>
          <w:lang w:val="en-US"/>
        </w:rPr>
      </w:pPr>
      <w:r w:rsidRPr="00B66DA7">
        <w:rPr>
          <w:lang w:val="en-US"/>
        </w:rPr>
        <w:t>-------------------------------- Coefficients -------------------------------------</w:t>
      </w:r>
    </w:p>
    <w:p w:rsidR="00211BBD" w:rsidRPr="00211BBD" w:rsidRDefault="00211BBD" w:rsidP="000F33FA">
      <w:pPr>
        <w:pBdr>
          <w:top w:val="single" w:sz="4" w:space="1" w:color="auto"/>
          <w:left w:val="single" w:sz="4" w:space="4" w:color="auto"/>
          <w:bottom w:val="single" w:sz="4" w:space="1" w:color="auto"/>
          <w:right w:val="single" w:sz="4" w:space="4" w:color="auto"/>
        </w:pBdr>
        <w:rPr>
          <w:lang w:val="en-US"/>
        </w:rPr>
      </w:pPr>
      <w:r w:rsidRPr="00211BBD">
        <w:rPr>
          <w:lang w:val="en-US"/>
        </w:rPr>
        <w:t xml:space="preserve">All Drift Coefficients and their Standard Errors (SE): </w:t>
      </w:r>
    </w:p>
    <w:p w:rsidR="00211BBD" w:rsidRPr="00211BBD" w:rsidRDefault="00211BBD" w:rsidP="000F33FA">
      <w:pPr>
        <w:pBdr>
          <w:top w:val="single" w:sz="4" w:space="1" w:color="auto"/>
          <w:left w:val="single" w:sz="4" w:space="4" w:color="auto"/>
          <w:bottom w:val="single" w:sz="4" w:space="1" w:color="auto"/>
          <w:right w:val="single" w:sz="4" w:space="4" w:color="auto"/>
        </w:pBdr>
        <w:rPr>
          <w:lang w:val="en-US"/>
        </w:rPr>
      </w:pPr>
    </w:p>
    <w:p w:rsidR="00211BBD" w:rsidRPr="00E437ED" w:rsidRDefault="00211BBD" w:rsidP="000F33FA">
      <w:pPr>
        <w:pBdr>
          <w:top w:val="single" w:sz="4" w:space="1" w:color="auto"/>
          <w:left w:val="single" w:sz="4" w:space="4" w:color="auto"/>
          <w:bottom w:val="single" w:sz="4" w:space="1" w:color="auto"/>
          <w:right w:val="single" w:sz="4" w:space="4" w:color="auto"/>
        </w:pBdr>
        <w:rPr>
          <w:lang w:val="en-US"/>
        </w:rPr>
      </w:pPr>
      <w:r w:rsidRPr="00211BBD">
        <w:rPr>
          <w:lang w:val="en-US"/>
        </w:rPr>
        <w:t xml:space="preserve">            </w:t>
      </w:r>
      <w:r w:rsidRPr="00E437ED">
        <w:rPr>
          <w:lang w:val="en-US"/>
        </w:rPr>
        <w:t>V1toV1   (SE) V1toV2   (SE) V2toV1   (SE)  V2toV2   (SE)</w:t>
      </w:r>
    </w:p>
    <w:p w:rsidR="00211BBD" w:rsidRPr="00B66DA7" w:rsidRDefault="00211BBD" w:rsidP="000F33FA">
      <w:pPr>
        <w:pBdr>
          <w:top w:val="single" w:sz="4" w:space="1" w:color="auto"/>
          <w:left w:val="single" w:sz="4" w:space="4" w:color="auto"/>
          <w:bottom w:val="single" w:sz="4" w:space="1" w:color="auto"/>
          <w:right w:val="single" w:sz="4" w:space="4" w:color="auto"/>
        </w:pBdr>
        <w:rPr>
          <w:lang w:val="en-US"/>
        </w:rPr>
      </w:pPr>
      <w:r w:rsidRPr="00B66DA7">
        <w:rPr>
          <w:lang w:val="en-US"/>
        </w:rPr>
        <w:t>Study No 1 -0.0306 0.0023 0.0018 0.0020 0.0061 0.0022 -0.0215 0.0018</w:t>
      </w:r>
    </w:p>
    <w:p w:rsidR="00211BBD" w:rsidRPr="00B66DA7" w:rsidRDefault="00211BBD" w:rsidP="000F33FA">
      <w:pPr>
        <w:pBdr>
          <w:top w:val="single" w:sz="4" w:space="1" w:color="auto"/>
          <w:left w:val="single" w:sz="4" w:space="4" w:color="auto"/>
          <w:bottom w:val="single" w:sz="4" w:space="1" w:color="auto"/>
          <w:right w:val="single" w:sz="4" w:space="4" w:color="auto"/>
        </w:pBdr>
        <w:rPr>
          <w:lang w:val="en-US"/>
        </w:rPr>
      </w:pPr>
      <w:r w:rsidRPr="00B66DA7">
        <w:rPr>
          <w:lang w:val="en-US"/>
        </w:rPr>
        <w:t>Study No 2 -0.0543 0.0041 0.0115 0.0037 0.0187 0.0043 -0.0292 0.0031</w:t>
      </w:r>
    </w:p>
    <w:p w:rsidR="00211BBD" w:rsidRPr="00B66DA7" w:rsidRDefault="00211BBD" w:rsidP="000F33FA">
      <w:pPr>
        <w:pBdr>
          <w:top w:val="single" w:sz="4" w:space="1" w:color="auto"/>
          <w:left w:val="single" w:sz="4" w:space="4" w:color="auto"/>
          <w:bottom w:val="single" w:sz="4" w:space="1" w:color="auto"/>
          <w:right w:val="single" w:sz="4" w:space="4" w:color="auto"/>
        </w:pBdr>
        <w:rPr>
          <w:lang w:val="en-US"/>
        </w:rPr>
      </w:pPr>
      <w:r w:rsidRPr="00B66DA7">
        <w:rPr>
          <w:lang w:val="en-US"/>
        </w:rPr>
        <w:t>Study No 3 -0.0164 0.0020 0.0083 0.0030 0.0042 0.0025 -0.0363 0.0031</w:t>
      </w:r>
    </w:p>
    <w:p w:rsidR="00211BBD" w:rsidRPr="00B66DA7" w:rsidRDefault="00211BBD" w:rsidP="000F33FA">
      <w:pPr>
        <w:pBdr>
          <w:top w:val="single" w:sz="4" w:space="1" w:color="auto"/>
          <w:left w:val="single" w:sz="4" w:space="4" w:color="auto"/>
          <w:bottom w:val="single" w:sz="4" w:space="1" w:color="auto"/>
          <w:right w:val="single" w:sz="4" w:space="4" w:color="auto"/>
        </w:pBdr>
        <w:rPr>
          <w:lang w:val="en-US"/>
        </w:rPr>
      </w:pPr>
      <w:r w:rsidRPr="00B66DA7">
        <w:rPr>
          <w:lang w:val="en-US"/>
        </w:rPr>
        <w:t>Study No 4 -0.0102 0.0012 0.0006 0.0011 0.0021 0.0011 -0.0088 0.0010</w:t>
      </w:r>
    </w:p>
    <w:p w:rsidR="00211BBD" w:rsidRPr="00B66DA7" w:rsidRDefault="00211BBD" w:rsidP="000F33FA">
      <w:pPr>
        <w:pBdr>
          <w:top w:val="single" w:sz="4" w:space="1" w:color="auto"/>
          <w:left w:val="single" w:sz="4" w:space="4" w:color="auto"/>
          <w:bottom w:val="single" w:sz="4" w:space="1" w:color="auto"/>
          <w:right w:val="single" w:sz="4" w:space="4" w:color="auto"/>
        </w:pBdr>
        <w:rPr>
          <w:lang w:val="en-US"/>
        </w:rPr>
      </w:pPr>
      <w:r w:rsidRPr="00B66DA7">
        <w:rPr>
          <w:lang w:val="en-US"/>
        </w:rPr>
        <w:t>Study No 5 -0.0599 0.0394 0.0113 0.0238 0.0037 0.0322 -0.0268 0.0191</w:t>
      </w:r>
    </w:p>
    <w:p w:rsidR="00211BBD" w:rsidRPr="00B66DA7" w:rsidRDefault="00211BBD" w:rsidP="000F33FA">
      <w:pPr>
        <w:pBdr>
          <w:top w:val="single" w:sz="4" w:space="1" w:color="auto"/>
          <w:left w:val="single" w:sz="4" w:space="4" w:color="auto"/>
          <w:bottom w:val="single" w:sz="4" w:space="1" w:color="auto"/>
          <w:right w:val="single" w:sz="4" w:space="4" w:color="auto"/>
        </w:pBdr>
        <w:rPr>
          <w:lang w:val="en-US"/>
        </w:rPr>
      </w:pPr>
    </w:p>
    <w:p w:rsidR="00211BBD" w:rsidRPr="00B66DA7" w:rsidRDefault="00211BBD" w:rsidP="000F33FA">
      <w:pPr>
        <w:pBdr>
          <w:top w:val="single" w:sz="4" w:space="1" w:color="auto"/>
          <w:left w:val="single" w:sz="4" w:space="4" w:color="auto"/>
          <w:bottom w:val="single" w:sz="4" w:space="1" w:color="auto"/>
          <w:right w:val="single" w:sz="4" w:space="4" w:color="auto"/>
        </w:pBdr>
        <w:rPr>
          <w:lang w:val="en-US"/>
        </w:rPr>
      </w:pPr>
      <w:r w:rsidRPr="00B66DA7">
        <w:rPr>
          <w:lang w:val="en-US"/>
        </w:rPr>
        <w:t xml:space="preserve">All Drift Coefficients and their 95% Confidence Intervals (Not Necessarily Symmetric): </w:t>
      </w:r>
    </w:p>
    <w:p w:rsidR="00211BBD" w:rsidRPr="00B66DA7" w:rsidRDefault="00211BBD" w:rsidP="000F33FA">
      <w:pPr>
        <w:pBdr>
          <w:top w:val="single" w:sz="4" w:space="1" w:color="auto"/>
          <w:left w:val="single" w:sz="4" w:space="4" w:color="auto"/>
          <w:bottom w:val="single" w:sz="4" w:space="1" w:color="auto"/>
          <w:right w:val="single" w:sz="4" w:space="4" w:color="auto"/>
        </w:pBdr>
        <w:rPr>
          <w:lang w:val="en-US"/>
        </w:rPr>
      </w:pPr>
    </w:p>
    <w:p w:rsidR="00211BBD" w:rsidRPr="00B66DA7" w:rsidRDefault="00211BBD" w:rsidP="000F33FA">
      <w:pPr>
        <w:pBdr>
          <w:top w:val="single" w:sz="4" w:space="1" w:color="auto"/>
          <w:left w:val="single" w:sz="4" w:space="4" w:color="auto"/>
          <w:bottom w:val="single" w:sz="4" w:space="1" w:color="auto"/>
          <w:right w:val="single" w:sz="4" w:space="4" w:color="auto"/>
        </w:pBdr>
        <w:rPr>
          <w:lang w:val="en-US"/>
        </w:rPr>
      </w:pPr>
      <w:r w:rsidRPr="00B66DA7">
        <w:rPr>
          <w:lang w:val="en-US"/>
        </w:rPr>
        <w:t>[1] "Study No. 1"</w:t>
      </w:r>
    </w:p>
    <w:p w:rsidR="00211BBD" w:rsidRPr="00B66DA7" w:rsidRDefault="00211BBD" w:rsidP="000F33FA">
      <w:pPr>
        <w:pBdr>
          <w:top w:val="single" w:sz="4" w:space="1" w:color="auto"/>
          <w:left w:val="single" w:sz="4" w:space="4" w:color="auto"/>
          <w:bottom w:val="single" w:sz="4" w:space="1" w:color="auto"/>
          <w:right w:val="single" w:sz="4" w:space="4" w:color="auto"/>
        </w:pBdr>
        <w:rPr>
          <w:lang w:val="en-US"/>
        </w:rPr>
      </w:pPr>
      <w:r w:rsidRPr="00B66DA7">
        <w:rPr>
          <w:lang w:val="en-US"/>
        </w:rPr>
        <w:t xml:space="preserve">       </w:t>
      </w:r>
      <w:proofErr w:type="spellStart"/>
      <w:r w:rsidRPr="00B66DA7">
        <w:rPr>
          <w:lang w:val="en-US"/>
        </w:rPr>
        <w:t>lbound</w:t>
      </w:r>
      <w:proofErr w:type="spellEnd"/>
      <w:r w:rsidRPr="00B66DA7">
        <w:rPr>
          <w:lang w:val="en-US"/>
        </w:rPr>
        <w:t xml:space="preserve"> estimate </w:t>
      </w:r>
      <w:proofErr w:type="spellStart"/>
      <w:r w:rsidRPr="00B66DA7">
        <w:rPr>
          <w:lang w:val="en-US"/>
        </w:rPr>
        <w:t>ubound</w:t>
      </w:r>
      <w:proofErr w:type="spellEnd"/>
    </w:p>
    <w:p w:rsidR="00211BBD" w:rsidRPr="00B66DA7" w:rsidRDefault="00211BBD" w:rsidP="000F33FA">
      <w:pPr>
        <w:pBdr>
          <w:top w:val="single" w:sz="4" w:space="1" w:color="auto"/>
          <w:left w:val="single" w:sz="4" w:space="4" w:color="auto"/>
          <w:bottom w:val="single" w:sz="4" w:space="1" w:color="auto"/>
          <w:right w:val="single" w:sz="4" w:space="4" w:color="auto"/>
        </w:pBdr>
        <w:rPr>
          <w:lang w:val="en-US"/>
        </w:rPr>
      </w:pPr>
      <w:r w:rsidRPr="00B66DA7">
        <w:rPr>
          <w:lang w:val="en-US"/>
        </w:rPr>
        <w:t>V1toV1 -0.035   -0.031 -0.026</w:t>
      </w:r>
    </w:p>
    <w:p w:rsidR="00211BBD" w:rsidRPr="00B66DA7" w:rsidRDefault="00211BBD" w:rsidP="000F33FA">
      <w:pPr>
        <w:pBdr>
          <w:top w:val="single" w:sz="4" w:space="1" w:color="auto"/>
          <w:left w:val="single" w:sz="4" w:space="4" w:color="auto"/>
          <w:bottom w:val="single" w:sz="4" w:space="1" w:color="auto"/>
          <w:right w:val="single" w:sz="4" w:space="4" w:color="auto"/>
        </w:pBdr>
        <w:rPr>
          <w:lang w:val="en-US"/>
        </w:rPr>
      </w:pPr>
      <w:r w:rsidRPr="00B66DA7">
        <w:rPr>
          <w:lang w:val="en-US"/>
        </w:rPr>
        <w:t>V1toV2 -0.002    0.002  0.006</w:t>
      </w:r>
    </w:p>
    <w:p w:rsidR="00211BBD" w:rsidRPr="00B66DA7" w:rsidRDefault="00211BBD" w:rsidP="000F33FA">
      <w:pPr>
        <w:pBdr>
          <w:top w:val="single" w:sz="4" w:space="1" w:color="auto"/>
          <w:left w:val="single" w:sz="4" w:space="4" w:color="auto"/>
          <w:bottom w:val="single" w:sz="4" w:space="1" w:color="auto"/>
          <w:right w:val="single" w:sz="4" w:space="4" w:color="auto"/>
        </w:pBdr>
        <w:rPr>
          <w:lang w:val="en-US"/>
        </w:rPr>
      </w:pPr>
      <w:r w:rsidRPr="00B66DA7">
        <w:rPr>
          <w:lang w:val="en-US"/>
        </w:rPr>
        <w:t>V2toV1  0.002    0.006  0.010</w:t>
      </w:r>
    </w:p>
    <w:p w:rsidR="00211BBD" w:rsidRPr="00B66DA7" w:rsidRDefault="00211BBD" w:rsidP="000F33FA">
      <w:pPr>
        <w:pBdr>
          <w:top w:val="single" w:sz="4" w:space="1" w:color="auto"/>
          <w:left w:val="single" w:sz="4" w:space="4" w:color="auto"/>
          <w:bottom w:val="single" w:sz="4" w:space="1" w:color="auto"/>
          <w:right w:val="single" w:sz="4" w:space="4" w:color="auto"/>
        </w:pBdr>
        <w:rPr>
          <w:lang w:val="en-US"/>
        </w:rPr>
      </w:pPr>
      <w:r w:rsidRPr="00B66DA7">
        <w:rPr>
          <w:lang w:val="en-US"/>
        </w:rPr>
        <w:t>V2toV2 -0.025   -0.021 -0.018</w:t>
      </w:r>
    </w:p>
    <w:p w:rsidR="00211BBD" w:rsidRPr="00B66DA7" w:rsidRDefault="00211BBD" w:rsidP="000F33FA">
      <w:pPr>
        <w:pBdr>
          <w:top w:val="single" w:sz="4" w:space="1" w:color="auto"/>
          <w:left w:val="single" w:sz="4" w:space="4" w:color="auto"/>
          <w:bottom w:val="single" w:sz="4" w:space="1" w:color="auto"/>
          <w:right w:val="single" w:sz="4" w:space="4" w:color="auto"/>
        </w:pBdr>
        <w:rPr>
          <w:lang w:val="en-US"/>
        </w:rPr>
      </w:pPr>
      <w:r w:rsidRPr="00B66DA7">
        <w:rPr>
          <w:lang w:val="en-US"/>
        </w:rPr>
        <w:t>[1] "Study No. 2"</w:t>
      </w:r>
    </w:p>
    <w:p w:rsidR="00211BBD" w:rsidRPr="00B66DA7" w:rsidRDefault="00211BBD" w:rsidP="000F33FA">
      <w:pPr>
        <w:pBdr>
          <w:top w:val="single" w:sz="4" w:space="1" w:color="auto"/>
          <w:left w:val="single" w:sz="4" w:space="4" w:color="auto"/>
          <w:bottom w:val="single" w:sz="4" w:space="1" w:color="auto"/>
          <w:right w:val="single" w:sz="4" w:space="4" w:color="auto"/>
        </w:pBdr>
        <w:rPr>
          <w:lang w:val="en-US"/>
        </w:rPr>
      </w:pPr>
      <w:r w:rsidRPr="00B66DA7">
        <w:rPr>
          <w:lang w:val="en-US"/>
        </w:rPr>
        <w:t xml:space="preserve">       </w:t>
      </w:r>
      <w:proofErr w:type="spellStart"/>
      <w:r w:rsidRPr="00B66DA7">
        <w:rPr>
          <w:lang w:val="en-US"/>
        </w:rPr>
        <w:t>lbound</w:t>
      </w:r>
      <w:proofErr w:type="spellEnd"/>
      <w:r w:rsidRPr="00B66DA7">
        <w:rPr>
          <w:lang w:val="en-US"/>
        </w:rPr>
        <w:t xml:space="preserve"> estimate </w:t>
      </w:r>
      <w:proofErr w:type="spellStart"/>
      <w:r w:rsidRPr="00B66DA7">
        <w:rPr>
          <w:lang w:val="en-US"/>
        </w:rPr>
        <w:t>ubound</w:t>
      </w:r>
      <w:proofErr w:type="spellEnd"/>
    </w:p>
    <w:p w:rsidR="00211BBD" w:rsidRPr="00B66DA7" w:rsidRDefault="00211BBD" w:rsidP="000F33FA">
      <w:pPr>
        <w:pBdr>
          <w:top w:val="single" w:sz="4" w:space="1" w:color="auto"/>
          <w:left w:val="single" w:sz="4" w:space="4" w:color="auto"/>
          <w:bottom w:val="single" w:sz="4" w:space="1" w:color="auto"/>
          <w:right w:val="single" w:sz="4" w:space="4" w:color="auto"/>
        </w:pBdr>
        <w:rPr>
          <w:lang w:val="en-US"/>
        </w:rPr>
      </w:pPr>
      <w:r w:rsidRPr="00B66DA7">
        <w:rPr>
          <w:lang w:val="en-US"/>
        </w:rPr>
        <w:t>V1toV1 -0.063   -0.054 -0.047</w:t>
      </w:r>
    </w:p>
    <w:p w:rsidR="00211BBD" w:rsidRPr="00B66DA7" w:rsidRDefault="00211BBD" w:rsidP="000F33FA">
      <w:pPr>
        <w:pBdr>
          <w:top w:val="single" w:sz="4" w:space="1" w:color="auto"/>
          <w:left w:val="single" w:sz="4" w:space="4" w:color="auto"/>
          <w:bottom w:val="single" w:sz="4" w:space="1" w:color="auto"/>
          <w:right w:val="single" w:sz="4" w:space="4" w:color="auto"/>
        </w:pBdr>
        <w:rPr>
          <w:lang w:val="en-US"/>
        </w:rPr>
      </w:pPr>
      <w:r w:rsidRPr="00B66DA7">
        <w:rPr>
          <w:lang w:val="en-US"/>
        </w:rPr>
        <w:t>V1toV2  0.004    0.011  0.019</w:t>
      </w:r>
    </w:p>
    <w:p w:rsidR="00211BBD" w:rsidRPr="00B66DA7" w:rsidRDefault="00211BBD" w:rsidP="000F33FA">
      <w:pPr>
        <w:pBdr>
          <w:top w:val="single" w:sz="4" w:space="1" w:color="auto"/>
          <w:left w:val="single" w:sz="4" w:space="4" w:color="auto"/>
          <w:bottom w:val="single" w:sz="4" w:space="1" w:color="auto"/>
          <w:right w:val="single" w:sz="4" w:space="4" w:color="auto"/>
        </w:pBdr>
        <w:rPr>
          <w:lang w:val="en-US"/>
        </w:rPr>
      </w:pPr>
      <w:r w:rsidRPr="00B66DA7">
        <w:rPr>
          <w:lang w:val="en-US"/>
        </w:rPr>
        <w:t>V2toV1  0.010    0.019  0.027</w:t>
      </w:r>
    </w:p>
    <w:p w:rsidR="005C2B60" w:rsidRPr="00B66DA7" w:rsidRDefault="00211BBD" w:rsidP="000F33FA">
      <w:pPr>
        <w:pBdr>
          <w:top w:val="single" w:sz="4" w:space="1" w:color="auto"/>
          <w:left w:val="single" w:sz="4" w:space="4" w:color="auto"/>
          <w:bottom w:val="single" w:sz="4" w:space="1" w:color="auto"/>
          <w:right w:val="single" w:sz="4" w:space="4" w:color="auto"/>
        </w:pBdr>
        <w:rPr>
          <w:lang w:val="en-US"/>
        </w:rPr>
      </w:pPr>
      <w:r w:rsidRPr="00B66DA7">
        <w:rPr>
          <w:lang w:val="en-US"/>
        </w:rPr>
        <w:t xml:space="preserve">V2toV2 -0.036   -0.029 -0.024 </w:t>
      </w:r>
    </w:p>
    <w:p w:rsidR="00211BBD" w:rsidRPr="00516642" w:rsidRDefault="00211BBD" w:rsidP="000F33FA">
      <w:pPr>
        <w:pBdr>
          <w:top w:val="single" w:sz="4" w:space="1" w:color="auto"/>
          <w:left w:val="single" w:sz="4" w:space="4" w:color="auto"/>
          <w:bottom w:val="single" w:sz="4" w:space="1" w:color="auto"/>
          <w:right w:val="single" w:sz="4" w:space="4" w:color="auto"/>
        </w:pBdr>
        <w:rPr>
          <w:lang w:val="en-US"/>
        </w:rPr>
      </w:pPr>
      <w:r w:rsidRPr="00516642">
        <w:rPr>
          <w:lang w:val="en-US"/>
        </w:rPr>
        <w:t>...</w:t>
      </w:r>
    </w:p>
    <w:p w:rsidR="00516642" w:rsidRPr="00B66DA7" w:rsidRDefault="00516642" w:rsidP="000F33FA">
      <w:pPr>
        <w:pBdr>
          <w:top w:val="single" w:sz="4" w:space="1" w:color="auto"/>
          <w:left w:val="single" w:sz="4" w:space="4" w:color="auto"/>
          <w:bottom w:val="single" w:sz="4" w:space="1" w:color="auto"/>
          <w:right w:val="single" w:sz="4" w:space="4" w:color="auto"/>
        </w:pBdr>
        <w:rPr>
          <w:lang w:val="en-US"/>
        </w:rPr>
      </w:pPr>
      <w:r w:rsidRPr="00B66DA7">
        <w:rPr>
          <w:lang w:val="en-US"/>
        </w:rPr>
        <w:t xml:space="preserve">------------------------------- Fit Statistics -------------------------------------2 Log Likelihood: 35773.7 </w:t>
      </w:r>
    </w:p>
    <w:p w:rsidR="00516642" w:rsidRPr="00516642" w:rsidRDefault="00516642" w:rsidP="000F33FA">
      <w:pPr>
        <w:pBdr>
          <w:top w:val="single" w:sz="4" w:space="1" w:color="auto"/>
          <w:left w:val="single" w:sz="4" w:space="4" w:color="auto"/>
          <w:bottom w:val="single" w:sz="4" w:space="1" w:color="auto"/>
          <w:right w:val="single" w:sz="4" w:space="4" w:color="auto"/>
        </w:pBdr>
        <w:rPr>
          <w:lang w:val="en-US"/>
        </w:rPr>
      </w:pPr>
      <w:r w:rsidRPr="00516642">
        <w:rPr>
          <w:lang w:val="en-US"/>
        </w:rPr>
        <w:t xml:space="preserve">Overall Number of Estimated Parameters: 50 </w:t>
      </w:r>
    </w:p>
    <w:p w:rsidR="002909AE" w:rsidRPr="001426AF" w:rsidRDefault="00516642" w:rsidP="000F33FA">
      <w:pPr>
        <w:pBdr>
          <w:top w:val="single" w:sz="4" w:space="1" w:color="auto"/>
          <w:left w:val="single" w:sz="4" w:space="4" w:color="auto"/>
          <w:bottom w:val="single" w:sz="4" w:space="1" w:color="auto"/>
          <w:right w:val="single" w:sz="4" w:space="4" w:color="auto"/>
        </w:pBdr>
        <w:rPr>
          <w:lang w:val="en-US"/>
        </w:rPr>
      </w:pPr>
      <w:r w:rsidRPr="001426AF">
        <w:rPr>
          <w:lang w:val="en-US"/>
        </w:rPr>
        <w:t xml:space="preserve">Degrees of Freedom (Standard SEM type. NOT OpenMx/CTSEM type): 22 </w:t>
      </w:r>
    </w:p>
    <w:p w:rsidR="00410AC5" w:rsidRPr="00B66DA7" w:rsidRDefault="00410AC5" w:rsidP="00410AC5">
      <w:pPr>
        <w:rPr>
          <w:lang w:val="en-US"/>
        </w:rPr>
      </w:pPr>
    </w:p>
    <w:p w:rsidR="005C2B60" w:rsidRDefault="001426AF" w:rsidP="002909AE">
      <w:pPr>
        <w:pStyle w:val="Absatz"/>
      </w:pPr>
      <w:r>
        <w:t>Note that the -2 log likelihood value is identical to the value that would be obtained with a multi</w:t>
      </w:r>
      <w:r w:rsidR="00292B31">
        <w:t xml:space="preserve">-sample </w:t>
      </w:r>
      <w:r>
        <w:t xml:space="preserve">model in which all parameters were allowed to vary across primary studies (i.e., a heterogeneity model). </w:t>
      </w:r>
    </w:p>
    <w:p w:rsidR="00292B31" w:rsidRDefault="00292B31" w:rsidP="002909AE">
      <w:pPr>
        <w:pStyle w:val="Absatz"/>
      </w:pPr>
      <w:r>
        <w:lastRenderedPageBreak/>
        <w:t>The next section presents the results of the CoTiMA model, that is, a multi-sample model in which all parameters except the four drift parameters were allowed to vary across primary studies. By constraining the four drift parameters to be invariant across primary studies, the</w:t>
      </w:r>
      <w:r w:rsidR="008F0A46">
        <w:t>y</w:t>
      </w:r>
      <w:r>
        <w:t xml:space="preserve"> are meta-analytically aggregated: </w:t>
      </w:r>
    </w:p>
    <w:p w:rsidR="00410AC5" w:rsidRPr="00B66DA7" w:rsidRDefault="00410AC5" w:rsidP="00410AC5">
      <w:pPr>
        <w:rPr>
          <w:lang w:val="en-US"/>
        </w:rPr>
      </w:pPr>
    </w:p>
    <w:p w:rsidR="00292B31" w:rsidRPr="00292B31" w:rsidRDefault="00292B31" w:rsidP="000F33FA">
      <w:pPr>
        <w:pBdr>
          <w:top w:val="single" w:sz="4" w:space="1" w:color="auto"/>
          <w:left w:val="single" w:sz="4" w:space="4" w:color="auto"/>
          <w:bottom w:val="single" w:sz="4" w:space="1" w:color="auto"/>
          <w:right w:val="single" w:sz="4" w:space="4" w:color="auto"/>
        </w:pBdr>
        <w:rPr>
          <w:lang w:val="en-US"/>
        </w:rPr>
      </w:pPr>
      <w:r w:rsidRPr="00292B31">
        <w:rPr>
          <w:lang w:val="en-US"/>
        </w:rPr>
        <w:t xml:space="preserve">###################################################################################---------- Multi-Sample Homogeneity Model (all Drift Coefficients Invariant) ------###################################################################################-------------------------------- Coefficients ------------------------------------- </w:t>
      </w:r>
    </w:p>
    <w:p w:rsidR="00292B31" w:rsidRPr="00292B31" w:rsidRDefault="00292B31" w:rsidP="000F33FA">
      <w:pPr>
        <w:pBdr>
          <w:top w:val="single" w:sz="4" w:space="1" w:color="auto"/>
          <w:left w:val="single" w:sz="4" w:space="4" w:color="auto"/>
          <w:bottom w:val="single" w:sz="4" w:space="1" w:color="auto"/>
          <w:right w:val="single" w:sz="4" w:space="4" w:color="auto"/>
        </w:pBdr>
        <w:rPr>
          <w:lang w:val="en-US"/>
        </w:rPr>
      </w:pPr>
      <w:r w:rsidRPr="00292B31">
        <w:rPr>
          <w:lang w:val="en-US"/>
        </w:rPr>
        <w:t xml:space="preserve">Synthesized/Aggregated Drift Coefficients and their Standard Errors (SE): </w:t>
      </w:r>
    </w:p>
    <w:p w:rsidR="00292B31" w:rsidRPr="00292B31" w:rsidRDefault="00292B31" w:rsidP="000F33FA">
      <w:pPr>
        <w:pBdr>
          <w:top w:val="single" w:sz="4" w:space="1" w:color="auto"/>
          <w:left w:val="single" w:sz="4" w:space="4" w:color="auto"/>
          <w:bottom w:val="single" w:sz="4" w:space="1" w:color="auto"/>
          <w:right w:val="single" w:sz="4" w:space="4" w:color="auto"/>
        </w:pBdr>
        <w:rPr>
          <w:sz w:val="12"/>
          <w:szCs w:val="12"/>
          <w:lang w:val="en-US"/>
        </w:rPr>
      </w:pPr>
    </w:p>
    <w:p w:rsidR="00292B31" w:rsidRPr="00292B31" w:rsidRDefault="00292B31" w:rsidP="000F33FA">
      <w:pPr>
        <w:pBdr>
          <w:top w:val="single" w:sz="4" w:space="1" w:color="auto"/>
          <w:left w:val="single" w:sz="4" w:space="4" w:color="auto"/>
          <w:bottom w:val="single" w:sz="4" w:space="1" w:color="auto"/>
          <w:right w:val="single" w:sz="4" w:space="4" w:color="auto"/>
        </w:pBdr>
        <w:rPr>
          <w:lang w:val="en-US"/>
        </w:rPr>
      </w:pPr>
      <w:r w:rsidRPr="00292B31">
        <w:rPr>
          <w:lang w:val="en-US"/>
        </w:rPr>
        <w:t xml:space="preserve">               V1toV1   (SE)   </w:t>
      </w:r>
      <w:proofErr w:type="spellStart"/>
      <w:r w:rsidRPr="00292B31">
        <w:rPr>
          <w:lang w:val="en-US"/>
        </w:rPr>
        <w:t>Tvalue</w:t>
      </w:r>
      <w:proofErr w:type="spellEnd"/>
      <w:r w:rsidRPr="00292B31">
        <w:rPr>
          <w:lang w:val="en-US"/>
        </w:rPr>
        <w:t xml:space="preserve"> V1toV2   (SE) </w:t>
      </w:r>
      <w:proofErr w:type="spellStart"/>
      <w:r w:rsidRPr="00292B31">
        <w:rPr>
          <w:lang w:val="en-US"/>
        </w:rPr>
        <w:t>Tvalue</w:t>
      </w:r>
      <w:proofErr w:type="spellEnd"/>
      <w:r w:rsidRPr="00292B31">
        <w:rPr>
          <w:lang w:val="en-US"/>
        </w:rPr>
        <w:t xml:space="preserve"> </w:t>
      </w:r>
    </w:p>
    <w:p w:rsidR="00292B31" w:rsidRPr="00292B31" w:rsidRDefault="00292B31" w:rsidP="000F33FA">
      <w:pPr>
        <w:pBdr>
          <w:top w:val="single" w:sz="4" w:space="1" w:color="auto"/>
          <w:left w:val="single" w:sz="4" w:space="4" w:color="auto"/>
          <w:bottom w:val="single" w:sz="4" w:space="1" w:color="auto"/>
          <w:right w:val="single" w:sz="4" w:space="4" w:color="auto"/>
        </w:pBdr>
        <w:rPr>
          <w:lang w:val="en-US"/>
        </w:rPr>
      </w:pPr>
      <w:r w:rsidRPr="00292B31">
        <w:rPr>
          <w:lang w:val="en-US"/>
        </w:rPr>
        <w:t xml:space="preserve">Fixed Effects -0.0280 0.0017 -16.7834 0.0068 0.0014 4.7055 </w:t>
      </w:r>
    </w:p>
    <w:p w:rsidR="00292B31" w:rsidRPr="00292B31" w:rsidRDefault="00292B31" w:rsidP="000F33FA">
      <w:pPr>
        <w:pBdr>
          <w:top w:val="single" w:sz="4" w:space="1" w:color="auto"/>
          <w:left w:val="single" w:sz="4" w:space="4" w:color="auto"/>
          <w:bottom w:val="single" w:sz="4" w:space="1" w:color="auto"/>
          <w:right w:val="single" w:sz="4" w:space="4" w:color="auto"/>
        </w:pBdr>
        <w:rPr>
          <w:lang w:val="en-US"/>
        </w:rPr>
      </w:pPr>
      <w:r w:rsidRPr="00292B31">
        <w:rPr>
          <w:lang w:val="en-US"/>
        </w:rPr>
        <w:t xml:space="preserve">upper bound   -0.0262     NA       </w:t>
      </w:r>
      <w:proofErr w:type="spellStart"/>
      <w:r w:rsidRPr="00292B31">
        <w:rPr>
          <w:lang w:val="en-US"/>
        </w:rPr>
        <w:t>NA</w:t>
      </w:r>
      <w:proofErr w:type="spellEnd"/>
      <w:r w:rsidRPr="00292B31">
        <w:rPr>
          <w:lang w:val="en-US"/>
        </w:rPr>
        <w:t xml:space="preserve"> 0.0084     NA     </w:t>
      </w:r>
      <w:proofErr w:type="spellStart"/>
      <w:r w:rsidRPr="00292B31">
        <w:rPr>
          <w:lang w:val="en-US"/>
        </w:rPr>
        <w:t>NA</w:t>
      </w:r>
      <w:proofErr w:type="spellEnd"/>
      <w:r w:rsidRPr="00292B31">
        <w:rPr>
          <w:lang w:val="en-US"/>
        </w:rPr>
        <w:t xml:space="preserve"> </w:t>
      </w:r>
    </w:p>
    <w:p w:rsidR="00292B31" w:rsidRDefault="00292B31" w:rsidP="000F33FA">
      <w:pPr>
        <w:pBdr>
          <w:top w:val="single" w:sz="4" w:space="1" w:color="auto"/>
          <w:left w:val="single" w:sz="4" w:space="4" w:color="auto"/>
          <w:bottom w:val="single" w:sz="4" w:space="1" w:color="auto"/>
          <w:right w:val="single" w:sz="4" w:space="4" w:color="auto"/>
        </w:pBdr>
        <w:rPr>
          <w:lang w:val="en-US"/>
        </w:rPr>
      </w:pPr>
      <w:r w:rsidRPr="00292B31">
        <w:rPr>
          <w:lang w:val="en-US"/>
        </w:rPr>
        <w:t xml:space="preserve">lower bound   -0.0314     NA       </w:t>
      </w:r>
      <w:proofErr w:type="spellStart"/>
      <w:r w:rsidRPr="00292B31">
        <w:rPr>
          <w:lang w:val="en-US"/>
        </w:rPr>
        <w:t>NA</w:t>
      </w:r>
      <w:proofErr w:type="spellEnd"/>
      <w:r w:rsidRPr="00292B31">
        <w:rPr>
          <w:lang w:val="en-US"/>
        </w:rPr>
        <w:t xml:space="preserve"> 0.0040     NA     </w:t>
      </w:r>
      <w:proofErr w:type="spellStart"/>
      <w:r w:rsidRPr="00292B31">
        <w:rPr>
          <w:lang w:val="en-US"/>
        </w:rPr>
        <w:t>NA</w:t>
      </w:r>
      <w:proofErr w:type="spellEnd"/>
      <w:r w:rsidRPr="00292B31">
        <w:rPr>
          <w:lang w:val="en-US"/>
        </w:rPr>
        <w:t xml:space="preserve"> </w:t>
      </w:r>
    </w:p>
    <w:p w:rsidR="00292B31" w:rsidRDefault="00292B31" w:rsidP="000F33FA">
      <w:pPr>
        <w:pBdr>
          <w:top w:val="single" w:sz="4" w:space="1" w:color="auto"/>
          <w:left w:val="single" w:sz="4" w:space="4" w:color="auto"/>
          <w:bottom w:val="single" w:sz="4" w:space="1" w:color="auto"/>
          <w:right w:val="single" w:sz="4" w:space="4" w:color="auto"/>
        </w:pBdr>
        <w:rPr>
          <w:lang w:val="en-US"/>
        </w:rPr>
      </w:pPr>
    </w:p>
    <w:p w:rsidR="00292B31" w:rsidRDefault="00292B31" w:rsidP="000F33FA">
      <w:pPr>
        <w:pBdr>
          <w:top w:val="single" w:sz="4" w:space="1" w:color="auto"/>
          <w:left w:val="single" w:sz="4" w:space="4" w:color="auto"/>
          <w:bottom w:val="single" w:sz="4" w:space="1" w:color="auto"/>
          <w:right w:val="single" w:sz="4" w:space="4" w:color="auto"/>
        </w:pBdr>
        <w:rPr>
          <w:lang w:val="en-US"/>
        </w:rPr>
      </w:pPr>
      <w:r>
        <w:rPr>
          <w:lang w:val="en-US"/>
        </w:rPr>
        <w:t xml:space="preserve">               </w:t>
      </w:r>
      <w:r w:rsidRPr="00292B31">
        <w:rPr>
          <w:lang w:val="en-US"/>
        </w:rPr>
        <w:t xml:space="preserve">V2toV1   (SE) </w:t>
      </w:r>
      <w:proofErr w:type="spellStart"/>
      <w:r w:rsidRPr="00292B31">
        <w:rPr>
          <w:lang w:val="en-US"/>
        </w:rPr>
        <w:t>Tvalue</w:t>
      </w:r>
      <w:proofErr w:type="spellEnd"/>
      <w:r w:rsidRPr="00292B31">
        <w:rPr>
          <w:lang w:val="en-US"/>
        </w:rPr>
        <w:t xml:space="preserve">  V2toV2   (SE)   </w:t>
      </w:r>
      <w:proofErr w:type="spellStart"/>
      <w:r w:rsidRPr="00292B31">
        <w:rPr>
          <w:lang w:val="en-US"/>
        </w:rPr>
        <w:t>Tvalue</w:t>
      </w:r>
      <w:proofErr w:type="spellEnd"/>
    </w:p>
    <w:p w:rsidR="00292B31" w:rsidRDefault="00292B31" w:rsidP="000F33FA">
      <w:pPr>
        <w:pBdr>
          <w:top w:val="single" w:sz="4" w:space="1" w:color="auto"/>
          <w:left w:val="single" w:sz="4" w:space="4" w:color="auto"/>
          <w:bottom w:val="single" w:sz="4" w:space="1" w:color="auto"/>
          <w:right w:val="single" w:sz="4" w:space="4" w:color="auto"/>
        </w:pBdr>
        <w:rPr>
          <w:lang w:val="en-US"/>
        </w:rPr>
      </w:pPr>
      <w:r w:rsidRPr="00292B31">
        <w:rPr>
          <w:lang w:val="en-US"/>
        </w:rPr>
        <w:t xml:space="preserve">Fixed Effects </w:t>
      </w:r>
      <w:r>
        <w:rPr>
          <w:lang w:val="en-US"/>
        </w:rPr>
        <w:t xml:space="preserve"> </w:t>
      </w:r>
      <w:r w:rsidRPr="00292B31">
        <w:rPr>
          <w:lang w:val="en-US"/>
        </w:rPr>
        <w:t>0.0091 0.0015 5.9991 -0.0241 0.0014 -16.7603</w:t>
      </w:r>
    </w:p>
    <w:p w:rsidR="00292B31" w:rsidRDefault="00292B31" w:rsidP="000F33FA">
      <w:pPr>
        <w:pBdr>
          <w:top w:val="single" w:sz="4" w:space="1" w:color="auto"/>
          <w:left w:val="single" w:sz="4" w:space="4" w:color="auto"/>
          <w:bottom w:val="single" w:sz="4" w:space="1" w:color="auto"/>
          <w:right w:val="single" w:sz="4" w:space="4" w:color="auto"/>
        </w:pBdr>
        <w:rPr>
          <w:lang w:val="en-US"/>
        </w:rPr>
      </w:pPr>
      <w:r w:rsidRPr="00292B31">
        <w:rPr>
          <w:lang w:val="en-US"/>
        </w:rPr>
        <w:t xml:space="preserve">upper bound  </w:t>
      </w:r>
      <w:r>
        <w:rPr>
          <w:lang w:val="en-US"/>
        </w:rPr>
        <w:t xml:space="preserve"> </w:t>
      </w:r>
      <w:r w:rsidRPr="00292B31">
        <w:rPr>
          <w:lang w:val="en-US"/>
        </w:rPr>
        <w:t xml:space="preserve"> 0.0112     NA     </w:t>
      </w:r>
      <w:proofErr w:type="spellStart"/>
      <w:r w:rsidRPr="00292B31">
        <w:rPr>
          <w:lang w:val="en-US"/>
        </w:rPr>
        <w:t>NA</w:t>
      </w:r>
      <w:proofErr w:type="spellEnd"/>
      <w:r w:rsidRPr="00292B31">
        <w:rPr>
          <w:lang w:val="en-US"/>
        </w:rPr>
        <w:t xml:space="preserve"> -0.0228     NA       </w:t>
      </w:r>
      <w:proofErr w:type="spellStart"/>
      <w:r w:rsidRPr="00292B31">
        <w:rPr>
          <w:lang w:val="en-US"/>
        </w:rPr>
        <w:t>NA</w:t>
      </w:r>
      <w:proofErr w:type="spellEnd"/>
    </w:p>
    <w:p w:rsidR="00292B31" w:rsidRPr="00292B31" w:rsidRDefault="00292B31" w:rsidP="000F33FA">
      <w:pPr>
        <w:pBdr>
          <w:top w:val="single" w:sz="4" w:space="1" w:color="auto"/>
          <w:left w:val="single" w:sz="4" w:space="4" w:color="auto"/>
          <w:bottom w:val="single" w:sz="4" w:space="1" w:color="auto"/>
          <w:right w:val="single" w:sz="4" w:space="4" w:color="auto"/>
        </w:pBdr>
        <w:rPr>
          <w:lang w:val="en-US"/>
        </w:rPr>
      </w:pPr>
      <w:r>
        <w:rPr>
          <w:lang w:val="en-US"/>
        </w:rPr>
        <w:t xml:space="preserve">lower </w:t>
      </w:r>
      <w:r w:rsidRPr="00292B31">
        <w:rPr>
          <w:lang w:val="en-US"/>
        </w:rPr>
        <w:t xml:space="preserve">bound  </w:t>
      </w:r>
      <w:r>
        <w:rPr>
          <w:lang w:val="en-US"/>
        </w:rPr>
        <w:t xml:space="preserve"> </w:t>
      </w:r>
      <w:r w:rsidRPr="00292B31">
        <w:rPr>
          <w:lang w:val="en-US"/>
        </w:rPr>
        <w:t xml:space="preserve"> 0.0061     NA     </w:t>
      </w:r>
      <w:proofErr w:type="spellStart"/>
      <w:r w:rsidRPr="00292B31">
        <w:rPr>
          <w:lang w:val="en-US"/>
        </w:rPr>
        <w:t>NA</w:t>
      </w:r>
      <w:proofErr w:type="spellEnd"/>
      <w:r w:rsidRPr="00292B31">
        <w:rPr>
          <w:lang w:val="en-US"/>
        </w:rPr>
        <w:t xml:space="preserve"> -0.0270     NA       </w:t>
      </w:r>
      <w:proofErr w:type="spellStart"/>
      <w:r w:rsidRPr="00292B31">
        <w:rPr>
          <w:lang w:val="en-US"/>
        </w:rPr>
        <w:t>NA</w:t>
      </w:r>
      <w:proofErr w:type="spellEnd"/>
      <w:r w:rsidRPr="00292B31">
        <w:rPr>
          <w:lang w:val="en-US"/>
        </w:rPr>
        <w:t xml:space="preserve"> </w:t>
      </w:r>
    </w:p>
    <w:p w:rsidR="00292B31" w:rsidRPr="00292B31" w:rsidRDefault="00292B31" w:rsidP="000F33FA">
      <w:pPr>
        <w:pBdr>
          <w:top w:val="single" w:sz="4" w:space="1" w:color="auto"/>
          <w:left w:val="single" w:sz="4" w:space="4" w:color="auto"/>
          <w:bottom w:val="single" w:sz="4" w:space="1" w:color="auto"/>
          <w:right w:val="single" w:sz="4" w:space="4" w:color="auto"/>
        </w:pBdr>
        <w:rPr>
          <w:lang w:val="en-US"/>
        </w:rPr>
      </w:pPr>
    </w:p>
    <w:p w:rsidR="00292B31" w:rsidRPr="00267E0A" w:rsidRDefault="00292B31" w:rsidP="000F33FA">
      <w:pPr>
        <w:pBdr>
          <w:top w:val="single" w:sz="4" w:space="1" w:color="auto"/>
          <w:left w:val="single" w:sz="4" w:space="4" w:color="auto"/>
          <w:bottom w:val="single" w:sz="4" w:space="1" w:color="auto"/>
          <w:right w:val="single" w:sz="4" w:space="4" w:color="auto"/>
        </w:pBdr>
        <w:rPr>
          <w:lang w:val="en-US"/>
        </w:rPr>
      </w:pPr>
      <w:r w:rsidRPr="00267E0A">
        <w:rPr>
          <w:lang w:val="en-US"/>
        </w:rPr>
        <w:t xml:space="preserve">------------------------------- Fit Statistics -------------------------------------2 Log Likelihood: 36011.17 </w:t>
      </w:r>
    </w:p>
    <w:p w:rsidR="00292B31" w:rsidRPr="00267E0A" w:rsidRDefault="00292B31" w:rsidP="000F33FA">
      <w:pPr>
        <w:pBdr>
          <w:top w:val="single" w:sz="4" w:space="1" w:color="auto"/>
          <w:left w:val="single" w:sz="4" w:space="4" w:color="auto"/>
          <w:bottom w:val="single" w:sz="4" w:space="1" w:color="auto"/>
          <w:right w:val="single" w:sz="4" w:space="4" w:color="auto"/>
        </w:pBdr>
        <w:rPr>
          <w:lang w:val="en-US"/>
        </w:rPr>
      </w:pPr>
      <w:r w:rsidRPr="00267E0A">
        <w:rPr>
          <w:lang w:val="en-US"/>
        </w:rPr>
        <w:t xml:space="preserve">Overall Number of Estimated Parameters: 34 </w:t>
      </w:r>
    </w:p>
    <w:p w:rsidR="00292B31" w:rsidRPr="00B66DA7" w:rsidRDefault="00292B31" w:rsidP="000F33FA">
      <w:pPr>
        <w:pBdr>
          <w:top w:val="single" w:sz="4" w:space="1" w:color="auto"/>
          <w:left w:val="single" w:sz="4" w:space="4" w:color="auto"/>
          <w:bottom w:val="single" w:sz="4" w:space="1" w:color="auto"/>
          <w:right w:val="single" w:sz="4" w:space="4" w:color="auto"/>
        </w:pBdr>
        <w:rPr>
          <w:lang w:val="en-US"/>
        </w:rPr>
      </w:pPr>
      <w:r w:rsidRPr="00267E0A">
        <w:rPr>
          <w:lang w:val="en-US"/>
        </w:rPr>
        <w:t xml:space="preserve">Degrees of Freedom (Standard SEM type. </w:t>
      </w:r>
      <w:r w:rsidRPr="00B66DA7">
        <w:rPr>
          <w:lang w:val="en-US"/>
        </w:rPr>
        <w:t xml:space="preserve">NOT OpenMx/CTSEM type): 38 </w:t>
      </w:r>
    </w:p>
    <w:p w:rsidR="00292B31" w:rsidRPr="00267E0A" w:rsidRDefault="00292B31" w:rsidP="000F33FA">
      <w:pPr>
        <w:pBdr>
          <w:top w:val="single" w:sz="4" w:space="1" w:color="auto"/>
          <w:left w:val="single" w:sz="4" w:space="4" w:color="auto"/>
          <w:bottom w:val="single" w:sz="4" w:space="1" w:color="auto"/>
          <w:right w:val="single" w:sz="4" w:space="4" w:color="auto"/>
        </w:pBdr>
        <w:rPr>
          <w:lang w:val="en-US"/>
        </w:rPr>
      </w:pPr>
      <w:r w:rsidRPr="00267E0A">
        <w:rPr>
          <w:lang w:val="en-US"/>
        </w:rPr>
        <w:t xml:space="preserve">Comparison with Unconstrained Modell (All Samples Analyzed Separately (~Heterogeneity Model)): </w:t>
      </w:r>
    </w:p>
    <w:p w:rsidR="00292B31" w:rsidRPr="00267E0A" w:rsidRDefault="00267E0A" w:rsidP="000F33FA">
      <w:pPr>
        <w:pBdr>
          <w:top w:val="single" w:sz="4" w:space="1" w:color="auto"/>
          <w:left w:val="single" w:sz="4" w:space="4" w:color="auto"/>
          <w:bottom w:val="single" w:sz="4" w:space="1" w:color="auto"/>
          <w:right w:val="single" w:sz="4" w:space="4" w:color="auto"/>
        </w:pBdr>
        <w:rPr>
          <w:lang w:val="en-US"/>
        </w:rPr>
      </w:pPr>
      <w:r w:rsidRPr="00267E0A">
        <w:rPr>
          <w:lang w:val="en-US"/>
        </w:rPr>
        <w:t xml:space="preserve">  </w:t>
      </w:r>
      <w:r w:rsidR="00292B31" w:rsidRPr="00267E0A">
        <w:rPr>
          <w:lang w:val="en-US"/>
        </w:rPr>
        <w:t xml:space="preserve">Delta(df): 16 </w:t>
      </w:r>
    </w:p>
    <w:p w:rsidR="00292B31" w:rsidRPr="00267E0A" w:rsidRDefault="00267E0A" w:rsidP="000F33FA">
      <w:pPr>
        <w:pBdr>
          <w:top w:val="single" w:sz="4" w:space="1" w:color="auto"/>
          <w:left w:val="single" w:sz="4" w:space="4" w:color="auto"/>
          <w:bottom w:val="single" w:sz="4" w:space="1" w:color="auto"/>
          <w:right w:val="single" w:sz="4" w:space="4" w:color="auto"/>
        </w:pBdr>
        <w:rPr>
          <w:lang w:val="en-US"/>
        </w:rPr>
      </w:pPr>
      <w:r w:rsidRPr="00267E0A">
        <w:rPr>
          <w:lang w:val="en-US"/>
        </w:rPr>
        <w:t xml:space="preserve">  </w:t>
      </w:r>
      <w:r w:rsidR="00292B31" w:rsidRPr="00267E0A">
        <w:rPr>
          <w:lang w:val="en-US"/>
        </w:rPr>
        <w:t xml:space="preserve">Delta(-2LL) (= Delta(Chi-square)): 237.4681 </w:t>
      </w:r>
    </w:p>
    <w:p w:rsidR="00292B31" w:rsidRPr="00267E0A" w:rsidRDefault="00267E0A" w:rsidP="000F33FA">
      <w:pPr>
        <w:pBdr>
          <w:top w:val="single" w:sz="4" w:space="1" w:color="auto"/>
          <w:left w:val="single" w:sz="4" w:space="4" w:color="auto"/>
          <w:bottom w:val="single" w:sz="4" w:space="1" w:color="auto"/>
          <w:right w:val="single" w:sz="4" w:space="4" w:color="auto"/>
        </w:pBdr>
        <w:rPr>
          <w:lang w:val="en-US"/>
        </w:rPr>
      </w:pPr>
      <w:r w:rsidRPr="00267E0A">
        <w:rPr>
          <w:lang w:val="en-US"/>
        </w:rPr>
        <w:t xml:space="preserve">  </w:t>
      </w:r>
      <w:r w:rsidR="00292B31" w:rsidRPr="00267E0A">
        <w:rPr>
          <w:lang w:val="en-US"/>
        </w:rPr>
        <w:t>p-value (with double number of digits): 0</w:t>
      </w:r>
    </w:p>
    <w:p w:rsidR="00410AC5" w:rsidRPr="00410AC5" w:rsidRDefault="00651071" w:rsidP="00410AC5">
      <w:pPr>
        <w:pBdr>
          <w:top w:val="single" w:sz="4" w:space="1" w:color="auto"/>
          <w:left w:val="single" w:sz="4" w:space="4" w:color="auto"/>
          <w:bottom w:val="single" w:sz="4" w:space="1" w:color="auto"/>
          <w:right w:val="single" w:sz="4" w:space="4" w:color="auto"/>
        </w:pBdr>
        <w:rPr>
          <w:lang w:val="en-US"/>
        </w:rPr>
      </w:pPr>
      <w:r w:rsidRPr="008F0A46">
        <w:rPr>
          <w:lang w:val="en-US"/>
        </w:rPr>
        <w:t>...</w:t>
      </w:r>
    </w:p>
    <w:p w:rsidR="00410AC5" w:rsidRPr="00B66DA7" w:rsidRDefault="00410AC5" w:rsidP="00410AC5">
      <w:pPr>
        <w:rPr>
          <w:lang w:val="en-US"/>
        </w:rPr>
      </w:pPr>
    </w:p>
    <w:p w:rsidR="00180B86" w:rsidRDefault="008F0A46" w:rsidP="00090DE2">
      <w:pPr>
        <w:pStyle w:val="Absatz"/>
      </w:pPr>
      <w:r>
        <w:t xml:space="preserve">The </w:t>
      </w:r>
      <w:r w:rsidR="00CB5FE0">
        <w:t>-</w:t>
      </w:r>
      <w:r>
        <w:t>2 log likelihood difference test shows that, as virtually always in meta</w:t>
      </w:r>
      <w:r w:rsidR="00195A38">
        <w:t>-</w:t>
      </w:r>
      <w:r>
        <w:t xml:space="preserve">analysis, the assumption of invariance across primary study does not apply. </w:t>
      </w:r>
      <w:r w:rsidR="00E844DC">
        <w:t>In many (cross-sectional) meta-analyses of effects sizes</w:t>
      </w:r>
      <w:r w:rsidR="00195A38">
        <w:t>, the amount of effect size heterogeneity among primary studies is frequently assessed using I</w:t>
      </w:r>
      <w:r w:rsidR="00195A38" w:rsidRPr="0074206A">
        <w:rPr>
          <w:vertAlign w:val="superscript"/>
        </w:rPr>
        <w:t>2</w:t>
      </w:r>
      <w:r w:rsidR="00195A38">
        <w:t xml:space="preserve">-values. Together with a typical fixed effects and random effects analysis, they are presented in the next section of the results file. Since the computation of these values is extremely fast, they are always contained in the results file: </w:t>
      </w:r>
    </w:p>
    <w:p w:rsidR="00410AC5" w:rsidRPr="00B66DA7" w:rsidRDefault="00410AC5" w:rsidP="00410AC5">
      <w:pPr>
        <w:rPr>
          <w:lang w:val="en-US"/>
        </w:rPr>
      </w:pPr>
    </w:p>
    <w:p w:rsidR="00A427BA" w:rsidRDefault="00195A38" w:rsidP="00E534DE">
      <w:pPr>
        <w:pBdr>
          <w:top w:val="single" w:sz="4" w:space="1" w:color="auto"/>
          <w:left w:val="single" w:sz="4" w:space="4" w:color="auto"/>
          <w:bottom w:val="single" w:sz="4" w:space="1" w:color="auto"/>
          <w:right w:val="single" w:sz="4" w:space="4" w:color="auto"/>
        </w:pBdr>
        <w:rPr>
          <w:lang w:val="en-US"/>
        </w:rPr>
      </w:pPr>
      <w:r w:rsidRPr="00A427BA">
        <w:rPr>
          <w:lang w:val="en-US"/>
        </w:rPr>
        <w:t>###################################################################################---- Fixed Effects Analysis of Drift Coefficients (Taken From Heterogeneity Model) ###################################################################################-------------------------- Analysis of Fixed And Random Effects -------------------</w:t>
      </w:r>
    </w:p>
    <w:p w:rsidR="00195A38" w:rsidRPr="00A427BA" w:rsidRDefault="00195A38" w:rsidP="00E534DE">
      <w:pPr>
        <w:pBdr>
          <w:top w:val="single" w:sz="4" w:space="1" w:color="auto"/>
          <w:left w:val="single" w:sz="4" w:space="4" w:color="auto"/>
          <w:bottom w:val="single" w:sz="4" w:space="1" w:color="auto"/>
          <w:right w:val="single" w:sz="4" w:space="4" w:color="auto"/>
        </w:pBdr>
        <w:rPr>
          <w:lang w:val="en-US"/>
        </w:rPr>
      </w:pPr>
      <w:r w:rsidRPr="00A427BA">
        <w:rPr>
          <w:lang w:val="en-US"/>
        </w:rPr>
        <w:t xml:space="preserve">-------- i.e., All Drift Effects in All Studies Analyzed Separately (not a CoTiMA) </w:t>
      </w:r>
    </w:p>
    <w:p w:rsidR="00195A38" w:rsidRPr="00B66DA7" w:rsidRDefault="00195A38" w:rsidP="00E534DE">
      <w:pPr>
        <w:pBdr>
          <w:top w:val="single" w:sz="4" w:space="1" w:color="auto"/>
          <w:left w:val="single" w:sz="4" w:space="4" w:color="auto"/>
          <w:bottom w:val="single" w:sz="4" w:space="1" w:color="auto"/>
          <w:right w:val="single" w:sz="4" w:space="4" w:color="auto"/>
        </w:pBdr>
        <w:rPr>
          <w:lang w:val="en-US"/>
        </w:rPr>
      </w:pPr>
      <w:r w:rsidRPr="00B66DA7">
        <w:rPr>
          <w:lang w:val="en-US"/>
        </w:rPr>
        <w:t xml:space="preserve">Fixed Effects Analysis (Borenstein et al., 2007) </w:t>
      </w:r>
    </w:p>
    <w:p w:rsidR="00195A38" w:rsidRPr="00B66DA7" w:rsidRDefault="00195A38" w:rsidP="00E534DE">
      <w:pPr>
        <w:pBdr>
          <w:top w:val="single" w:sz="4" w:space="1" w:color="auto"/>
          <w:left w:val="single" w:sz="4" w:space="4" w:color="auto"/>
          <w:bottom w:val="single" w:sz="4" w:space="1" w:color="auto"/>
          <w:right w:val="single" w:sz="4" w:space="4" w:color="auto"/>
        </w:pBdr>
        <w:rPr>
          <w:lang w:val="en-US"/>
        </w:rPr>
      </w:pPr>
    </w:p>
    <w:p w:rsidR="005A7831" w:rsidRDefault="005A7831" w:rsidP="00E534DE">
      <w:pPr>
        <w:pBdr>
          <w:top w:val="single" w:sz="4" w:space="1" w:color="auto"/>
          <w:left w:val="single" w:sz="4" w:space="4" w:color="auto"/>
          <w:bottom w:val="single" w:sz="4" w:space="1" w:color="auto"/>
          <w:right w:val="single" w:sz="4" w:space="4" w:color="auto"/>
        </w:pBdr>
        <w:rPr>
          <w:lang w:val="en-US"/>
        </w:rPr>
      </w:pPr>
      <w:r w:rsidRPr="005A7831">
        <w:rPr>
          <w:lang w:val="en-US"/>
        </w:rPr>
        <w:t xml:space="preserve">                                 V1toV1  V1toV2  V2toV1   V2toV2 </w:t>
      </w:r>
    </w:p>
    <w:p w:rsidR="00195A38" w:rsidRPr="005A7831" w:rsidRDefault="00195A38" w:rsidP="00E534DE">
      <w:pPr>
        <w:pBdr>
          <w:top w:val="single" w:sz="4" w:space="1" w:color="auto"/>
          <w:left w:val="single" w:sz="4" w:space="4" w:color="auto"/>
          <w:bottom w:val="single" w:sz="4" w:space="1" w:color="auto"/>
          <w:right w:val="single" w:sz="4" w:space="4" w:color="auto"/>
        </w:pBdr>
        <w:rPr>
          <w:lang w:val="en-US"/>
        </w:rPr>
      </w:pPr>
      <w:r w:rsidRPr="005A7831">
        <w:rPr>
          <w:lang w:val="en-US"/>
        </w:rPr>
        <w:t>Mean                            -0.0343  0.0067  0.0069  -0.0245</w:t>
      </w:r>
    </w:p>
    <w:p w:rsidR="00195A38" w:rsidRPr="00E437ED" w:rsidRDefault="00195A38" w:rsidP="00E534DE">
      <w:pPr>
        <w:pBdr>
          <w:top w:val="single" w:sz="4" w:space="1" w:color="auto"/>
          <w:left w:val="single" w:sz="4" w:space="4" w:color="auto"/>
          <w:bottom w:val="single" w:sz="4" w:space="1" w:color="auto"/>
          <w:right w:val="single" w:sz="4" w:space="4" w:color="auto"/>
        </w:pBdr>
        <w:rPr>
          <w:lang w:val="en-US"/>
        </w:rPr>
      </w:pPr>
      <w:r w:rsidRPr="00E437ED">
        <w:rPr>
          <w:lang w:val="en-US"/>
        </w:rPr>
        <w:t>Fixed Effect                    -0.0166  0.0021  0.0038  -0.0150</w:t>
      </w:r>
    </w:p>
    <w:p w:rsidR="00195A38" w:rsidRPr="00E437ED" w:rsidRDefault="00195A38" w:rsidP="00E534DE">
      <w:pPr>
        <w:pBdr>
          <w:top w:val="single" w:sz="4" w:space="1" w:color="auto"/>
          <w:left w:val="single" w:sz="4" w:space="4" w:color="auto"/>
          <w:bottom w:val="single" w:sz="4" w:space="1" w:color="auto"/>
          <w:right w:val="single" w:sz="4" w:space="4" w:color="auto"/>
        </w:pBdr>
        <w:rPr>
          <w:lang w:val="en-US"/>
        </w:rPr>
      </w:pPr>
      <w:r w:rsidRPr="00E437ED">
        <w:rPr>
          <w:lang w:val="en-US"/>
        </w:rPr>
        <w:t>Variance of Fixed Effect         0.0000  0.0000  0.0000   0.0000</w:t>
      </w:r>
    </w:p>
    <w:p w:rsidR="00195A38" w:rsidRPr="00E437ED" w:rsidRDefault="00195A38" w:rsidP="00E534DE">
      <w:pPr>
        <w:pBdr>
          <w:top w:val="single" w:sz="4" w:space="1" w:color="auto"/>
          <w:left w:val="single" w:sz="4" w:space="4" w:color="auto"/>
          <w:bottom w:val="single" w:sz="4" w:space="1" w:color="auto"/>
          <w:right w:val="single" w:sz="4" w:space="4" w:color="auto"/>
        </w:pBdr>
        <w:rPr>
          <w:lang w:val="en-US"/>
        </w:rPr>
      </w:pPr>
      <w:r w:rsidRPr="00E437ED">
        <w:rPr>
          <w:lang w:val="en-US"/>
        </w:rPr>
        <w:t>Standard Error of Fixed Effect   0.0009  0.0009  0.0009   0.0008</w:t>
      </w:r>
    </w:p>
    <w:p w:rsidR="00195A38" w:rsidRPr="00E437ED" w:rsidRDefault="00195A38" w:rsidP="00E534DE">
      <w:pPr>
        <w:pBdr>
          <w:top w:val="single" w:sz="4" w:space="1" w:color="auto"/>
          <w:left w:val="single" w:sz="4" w:space="4" w:color="auto"/>
          <w:bottom w:val="single" w:sz="4" w:space="1" w:color="auto"/>
          <w:right w:val="single" w:sz="4" w:space="4" w:color="auto"/>
        </w:pBdr>
        <w:rPr>
          <w:lang w:val="en-US"/>
        </w:rPr>
      </w:pPr>
      <w:r w:rsidRPr="00E437ED">
        <w:rPr>
          <w:lang w:val="en-US"/>
        </w:rPr>
        <w:t>Upper Limit of Fixed Effect     -0.0149  0.0038  0.0056  -0.0134</w:t>
      </w:r>
    </w:p>
    <w:p w:rsidR="00195A38" w:rsidRPr="00E437ED" w:rsidRDefault="00195A38" w:rsidP="00E534DE">
      <w:pPr>
        <w:pBdr>
          <w:top w:val="single" w:sz="4" w:space="1" w:color="auto"/>
          <w:left w:val="single" w:sz="4" w:space="4" w:color="auto"/>
          <w:bottom w:val="single" w:sz="4" w:space="1" w:color="auto"/>
          <w:right w:val="single" w:sz="4" w:space="4" w:color="auto"/>
        </w:pBdr>
        <w:rPr>
          <w:lang w:val="en-US"/>
        </w:rPr>
      </w:pPr>
      <w:r w:rsidRPr="00E437ED">
        <w:rPr>
          <w:lang w:val="en-US"/>
        </w:rPr>
        <w:t>Lower Limit of Fixed Effect     -0.0184  0.0004  0.0021  -0.0167</w:t>
      </w:r>
    </w:p>
    <w:p w:rsidR="00195A38" w:rsidRPr="00E437ED" w:rsidRDefault="00195A38" w:rsidP="00E534DE">
      <w:pPr>
        <w:pBdr>
          <w:top w:val="single" w:sz="4" w:space="1" w:color="auto"/>
          <w:left w:val="single" w:sz="4" w:space="4" w:color="auto"/>
          <w:bottom w:val="single" w:sz="4" w:space="1" w:color="auto"/>
          <w:right w:val="single" w:sz="4" w:space="4" w:color="auto"/>
        </w:pBdr>
        <w:rPr>
          <w:lang w:val="en-US"/>
        </w:rPr>
      </w:pPr>
      <w:r w:rsidRPr="00E437ED">
        <w:rPr>
          <w:lang w:val="en-US"/>
        </w:rPr>
        <w:t>Z-Value                        -18.5075  2.4020  4.2271 -17.9513</w:t>
      </w:r>
    </w:p>
    <w:p w:rsidR="00195A38" w:rsidRPr="00E437ED" w:rsidRDefault="00195A38" w:rsidP="00E534DE">
      <w:pPr>
        <w:pBdr>
          <w:top w:val="single" w:sz="4" w:space="1" w:color="auto"/>
          <w:left w:val="single" w:sz="4" w:space="4" w:color="auto"/>
          <w:bottom w:val="single" w:sz="4" w:space="1" w:color="auto"/>
          <w:right w:val="single" w:sz="4" w:space="4" w:color="auto"/>
        </w:pBdr>
        <w:rPr>
          <w:lang w:val="en-US"/>
        </w:rPr>
      </w:pPr>
      <w:r w:rsidRPr="00E437ED">
        <w:rPr>
          <w:lang w:val="en-US"/>
        </w:rPr>
        <w:t>p(Z)                             0.0000  0.0082  0.0000   0.0000</w:t>
      </w:r>
    </w:p>
    <w:p w:rsidR="00195A38" w:rsidRPr="00E437ED" w:rsidRDefault="00195A38" w:rsidP="00E534DE">
      <w:pPr>
        <w:pBdr>
          <w:top w:val="single" w:sz="4" w:space="1" w:color="auto"/>
          <w:left w:val="single" w:sz="4" w:space="4" w:color="auto"/>
          <w:bottom w:val="single" w:sz="4" w:space="1" w:color="auto"/>
          <w:right w:val="single" w:sz="4" w:space="4" w:color="auto"/>
        </w:pBdr>
        <w:rPr>
          <w:lang w:val="en-US"/>
        </w:rPr>
      </w:pPr>
      <w:r w:rsidRPr="00E437ED">
        <w:rPr>
          <w:lang w:val="en-US"/>
        </w:rPr>
        <w:t>tau square                       0.0001  0.0000  0.0000   0.0001</w:t>
      </w:r>
    </w:p>
    <w:p w:rsidR="00195A38" w:rsidRDefault="00195A38" w:rsidP="00E534DE">
      <w:pPr>
        <w:pBdr>
          <w:top w:val="single" w:sz="4" w:space="1" w:color="auto"/>
          <w:left w:val="single" w:sz="4" w:space="4" w:color="auto"/>
          <w:bottom w:val="single" w:sz="4" w:space="1" w:color="auto"/>
          <w:right w:val="single" w:sz="4" w:space="4" w:color="auto"/>
        </w:pBdr>
      </w:pPr>
      <w:r>
        <w:t>Q                              151.5836 13.0462 15.4041 117.5721</w:t>
      </w:r>
    </w:p>
    <w:p w:rsidR="00195A38" w:rsidRPr="00E437ED" w:rsidRDefault="00195A38" w:rsidP="00E534DE">
      <w:pPr>
        <w:pBdr>
          <w:top w:val="single" w:sz="4" w:space="1" w:color="auto"/>
          <w:left w:val="single" w:sz="4" w:space="4" w:color="auto"/>
          <w:bottom w:val="single" w:sz="4" w:space="1" w:color="auto"/>
          <w:right w:val="single" w:sz="4" w:space="4" w:color="auto"/>
        </w:pBdr>
        <w:rPr>
          <w:lang w:val="en-US"/>
        </w:rPr>
      </w:pPr>
      <w:r w:rsidRPr="00E437ED">
        <w:rPr>
          <w:lang w:val="en-US"/>
        </w:rPr>
        <w:t>H square (H2)                   37.8959  3.2615  3.8510  29.3930</w:t>
      </w:r>
    </w:p>
    <w:p w:rsidR="00195A38" w:rsidRPr="00E437ED" w:rsidRDefault="00195A38" w:rsidP="00E534DE">
      <w:pPr>
        <w:pBdr>
          <w:top w:val="single" w:sz="4" w:space="1" w:color="auto"/>
          <w:left w:val="single" w:sz="4" w:space="4" w:color="auto"/>
          <w:bottom w:val="single" w:sz="4" w:space="1" w:color="auto"/>
          <w:right w:val="single" w:sz="4" w:space="4" w:color="auto"/>
        </w:pBdr>
        <w:rPr>
          <w:lang w:val="en-US"/>
        </w:rPr>
      </w:pPr>
      <w:r w:rsidRPr="00E437ED">
        <w:rPr>
          <w:lang w:val="en-US"/>
        </w:rPr>
        <w:t>Upper Limit of H2               48.2349  5.2211  6.0693  38.1631</w:t>
      </w:r>
    </w:p>
    <w:p w:rsidR="00195A38" w:rsidRPr="00E437ED" w:rsidRDefault="00195A38" w:rsidP="00E534DE">
      <w:pPr>
        <w:pBdr>
          <w:top w:val="single" w:sz="4" w:space="1" w:color="auto"/>
          <w:left w:val="single" w:sz="4" w:space="4" w:color="auto"/>
          <w:bottom w:val="single" w:sz="4" w:space="1" w:color="auto"/>
          <w:right w:val="single" w:sz="4" w:space="4" w:color="auto"/>
        </w:pBdr>
        <w:rPr>
          <w:lang w:val="en-US"/>
        </w:rPr>
      </w:pPr>
      <w:r w:rsidRPr="00E437ED">
        <w:rPr>
          <w:lang w:val="en-US"/>
        </w:rPr>
        <w:t>Lower Limit of H2               29.7730  2.0374  2.4435  22.6384</w:t>
      </w:r>
    </w:p>
    <w:p w:rsidR="00195A38" w:rsidRPr="00E437ED" w:rsidRDefault="00195A38" w:rsidP="00E534DE">
      <w:pPr>
        <w:pBdr>
          <w:top w:val="single" w:sz="4" w:space="1" w:color="auto"/>
          <w:left w:val="single" w:sz="4" w:space="4" w:color="auto"/>
          <w:bottom w:val="single" w:sz="4" w:space="1" w:color="auto"/>
          <w:right w:val="single" w:sz="4" w:space="4" w:color="auto"/>
        </w:pBdr>
        <w:rPr>
          <w:lang w:val="en-US"/>
        </w:rPr>
      </w:pPr>
      <w:r w:rsidRPr="00E437ED">
        <w:rPr>
          <w:lang w:val="en-US"/>
        </w:rPr>
        <w:t>I square (I2)                   97.3612 69.3396 74.0328  96.5978</w:t>
      </w:r>
    </w:p>
    <w:p w:rsidR="00195A38" w:rsidRPr="00E437ED" w:rsidRDefault="00195A38" w:rsidP="00E534DE">
      <w:pPr>
        <w:pBdr>
          <w:top w:val="single" w:sz="4" w:space="1" w:color="auto"/>
          <w:left w:val="single" w:sz="4" w:space="4" w:color="auto"/>
          <w:bottom w:val="single" w:sz="4" w:space="1" w:color="auto"/>
          <w:right w:val="single" w:sz="4" w:space="4" w:color="auto"/>
        </w:pBdr>
        <w:rPr>
          <w:lang w:val="en-US"/>
        </w:rPr>
      </w:pPr>
      <w:r w:rsidRPr="00E437ED">
        <w:rPr>
          <w:lang w:val="en-US"/>
        </w:rPr>
        <w:t>Upper Limit of I2               98.3712 88.0355 89.5455  97.9818</w:t>
      </w:r>
    </w:p>
    <w:p w:rsidR="00195A38" w:rsidRPr="00E437ED" w:rsidRDefault="00195A38" w:rsidP="00E534DE">
      <w:pPr>
        <w:pBdr>
          <w:top w:val="single" w:sz="4" w:space="1" w:color="auto"/>
          <w:left w:val="single" w:sz="4" w:space="4" w:color="auto"/>
          <w:bottom w:val="single" w:sz="4" w:space="1" w:color="auto"/>
          <w:right w:val="single" w:sz="4" w:space="4" w:color="auto"/>
        </w:pBdr>
        <w:rPr>
          <w:lang w:val="en-US"/>
        </w:rPr>
      </w:pPr>
      <w:r w:rsidRPr="00E437ED">
        <w:rPr>
          <w:lang w:val="en-US"/>
        </w:rPr>
        <w:t>Lower Limit of I2               95.7249 21.4292 35.5022  94.2647</w:t>
      </w:r>
    </w:p>
    <w:p w:rsidR="00195A38" w:rsidRPr="00E437ED" w:rsidRDefault="00195A38" w:rsidP="00E534DE">
      <w:pPr>
        <w:pBdr>
          <w:top w:val="single" w:sz="4" w:space="1" w:color="auto"/>
          <w:left w:val="single" w:sz="4" w:space="4" w:color="auto"/>
          <w:bottom w:val="single" w:sz="4" w:space="1" w:color="auto"/>
          <w:right w:val="single" w:sz="4" w:space="4" w:color="auto"/>
        </w:pBdr>
        <w:rPr>
          <w:lang w:val="en-US"/>
        </w:rPr>
      </w:pPr>
      <w:r w:rsidRPr="00E437ED">
        <w:rPr>
          <w:lang w:val="en-US"/>
        </w:rPr>
        <w:lastRenderedPageBreak/>
        <w:t xml:space="preserve"> </w:t>
      </w:r>
    </w:p>
    <w:p w:rsidR="00195A38" w:rsidRPr="00E437ED" w:rsidRDefault="00195A38" w:rsidP="00E534DE">
      <w:pPr>
        <w:pBdr>
          <w:top w:val="single" w:sz="4" w:space="1" w:color="auto"/>
          <w:left w:val="single" w:sz="4" w:space="4" w:color="auto"/>
          <w:bottom w:val="single" w:sz="4" w:space="1" w:color="auto"/>
          <w:right w:val="single" w:sz="4" w:space="4" w:color="auto"/>
        </w:pBdr>
        <w:rPr>
          <w:lang w:val="en-US"/>
        </w:rPr>
      </w:pPr>
    </w:p>
    <w:p w:rsidR="00195A38" w:rsidRPr="00B66DA7" w:rsidRDefault="00195A38" w:rsidP="00E534DE">
      <w:pPr>
        <w:pBdr>
          <w:top w:val="single" w:sz="4" w:space="1" w:color="auto"/>
          <w:left w:val="single" w:sz="4" w:space="4" w:color="auto"/>
          <w:bottom w:val="single" w:sz="4" w:space="1" w:color="auto"/>
          <w:right w:val="single" w:sz="4" w:space="4" w:color="auto"/>
        </w:pBdr>
        <w:rPr>
          <w:lang w:val="en-US"/>
        </w:rPr>
      </w:pPr>
      <w:r w:rsidRPr="00B66DA7">
        <w:rPr>
          <w:lang w:val="en-US"/>
        </w:rPr>
        <w:t xml:space="preserve">Random Effects Analysis (Borenstein et al., 2007) </w:t>
      </w:r>
    </w:p>
    <w:p w:rsidR="00195A38" w:rsidRPr="00B66DA7" w:rsidRDefault="00195A38" w:rsidP="00E534DE">
      <w:pPr>
        <w:pBdr>
          <w:top w:val="single" w:sz="4" w:space="1" w:color="auto"/>
          <w:left w:val="single" w:sz="4" w:space="4" w:color="auto"/>
          <w:bottom w:val="single" w:sz="4" w:space="1" w:color="auto"/>
          <w:right w:val="single" w:sz="4" w:space="4" w:color="auto"/>
        </w:pBdr>
        <w:rPr>
          <w:lang w:val="en-US"/>
        </w:rPr>
      </w:pPr>
    </w:p>
    <w:p w:rsidR="005A7831" w:rsidRDefault="005A7831" w:rsidP="00E534DE">
      <w:pPr>
        <w:pBdr>
          <w:top w:val="single" w:sz="4" w:space="1" w:color="auto"/>
          <w:left w:val="single" w:sz="4" w:space="4" w:color="auto"/>
          <w:bottom w:val="single" w:sz="4" w:space="1" w:color="auto"/>
          <w:right w:val="single" w:sz="4" w:space="4" w:color="auto"/>
        </w:pBdr>
        <w:rPr>
          <w:lang w:val="en-US"/>
        </w:rPr>
      </w:pPr>
      <w:r w:rsidRPr="005A7831">
        <w:rPr>
          <w:lang w:val="en-US"/>
        </w:rPr>
        <w:t xml:space="preserve">                              </w:t>
      </w:r>
      <w:r w:rsidR="00E534DE">
        <w:rPr>
          <w:lang w:val="en-US"/>
        </w:rPr>
        <w:t xml:space="preserve">   </w:t>
      </w:r>
      <w:r w:rsidRPr="005A7831">
        <w:rPr>
          <w:lang w:val="en-US"/>
        </w:rPr>
        <w:t xml:space="preserve">   V1toV1  V1toV2  V2toV1   V2toV2 </w:t>
      </w:r>
    </w:p>
    <w:p w:rsidR="00195A38" w:rsidRPr="005A7831" w:rsidRDefault="00195A38" w:rsidP="00E534DE">
      <w:pPr>
        <w:pBdr>
          <w:top w:val="single" w:sz="4" w:space="1" w:color="auto"/>
          <w:left w:val="single" w:sz="4" w:space="4" w:color="auto"/>
          <w:bottom w:val="single" w:sz="4" w:space="1" w:color="auto"/>
          <w:right w:val="single" w:sz="4" w:space="4" w:color="auto"/>
        </w:pBdr>
        <w:rPr>
          <w:lang w:val="en-US"/>
        </w:rPr>
      </w:pPr>
      <w:r w:rsidRPr="005A7831">
        <w:rPr>
          <w:lang w:val="en-US"/>
        </w:rPr>
        <w:t>Random Effect                      -0.0277  0.0041  0.0059 -0.0237</w:t>
      </w:r>
    </w:p>
    <w:p w:rsidR="00195A38" w:rsidRPr="00E437ED" w:rsidRDefault="00195A38" w:rsidP="00E534DE">
      <w:pPr>
        <w:pBdr>
          <w:top w:val="single" w:sz="4" w:space="1" w:color="auto"/>
          <w:left w:val="single" w:sz="4" w:space="4" w:color="auto"/>
          <w:bottom w:val="single" w:sz="4" w:space="1" w:color="auto"/>
          <w:right w:val="single" w:sz="4" w:space="4" w:color="auto"/>
        </w:pBdr>
        <w:rPr>
          <w:lang w:val="en-US"/>
        </w:rPr>
      </w:pPr>
      <w:r w:rsidRPr="00E437ED">
        <w:rPr>
          <w:lang w:val="en-US"/>
        </w:rPr>
        <w:t>Variance of Random Effect           0.0000  0.0000  0.0000  0.0000</w:t>
      </w:r>
    </w:p>
    <w:p w:rsidR="00195A38" w:rsidRPr="00E437ED" w:rsidRDefault="00195A38" w:rsidP="00E534DE">
      <w:pPr>
        <w:pBdr>
          <w:top w:val="single" w:sz="4" w:space="1" w:color="auto"/>
          <w:left w:val="single" w:sz="4" w:space="4" w:color="auto"/>
          <w:bottom w:val="single" w:sz="4" w:space="1" w:color="auto"/>
          <w:right w:val="single" w:sz="4" w:space="4" w:color="auto"/>
        </w:pBdr>
        <w:rPr>
          <w:lang w:val="en-US"/>
        </w:rPr>
      </w:pPr>
      <w:r w:rsidRPr="00E437ED">
        <w:rPr>
          <w:lang w:val="en-US"/>
        </w:rPr>
        <w:t>Standard Error of Random Effect     0.0056  0.0017  0.0019  0.0045</w:t>
      </w:r>
    </w:p>
    <w:p w:rsidR="00195A38" w:rsidRPr="00E437ED" w:rsidRDefault="00195A38" w:rsidP="00E534DE">
      <w:pPr>
        <w:pBdr>
          <w:top w:val="single" w:sz="4" w:space="1" w:color="auto"/>
          <w:left w:val="single" w:sz="4" w:space="4" w:color="auto"/>
          <w:bottom w:val="single" w:sz="4" w:space="1" w:color="auto"/>
          <w:right w:val="single" w:sz="4" w:space="4" w:color="auto"/>
        </w:pBdr>
        <w:rPr>
          <w:lang w:val="en-US"/>
        </w:rPr>
      </w:pPr>
      <w:r w:rsidRPr="00E437ED">
        <w:rPr>
          <w:lang w:val="en-US"/>
        </w:rPr>
        <w:t>Upper Limit of Random Effect       -0.0168  0.0075  0.0097 -0.0148</w:t>
      </w:r>
    </w:p>
    <w:p w:rsidR="00195A38" w:rsidRPr="00E437ED" w:rsidRDefault="00195A38" w:rsidP="00E534DE">
      <w:pPr>
        <w:pBdr>
          <w:top w:val="single" w:sz="4" w:space="1" w:color="auto"/>
          <w:left w:val="single" w:sz="4" w:space="4" w:color="auto"/>
          <w:bottom w:val="single" w:sz="4" w:space="1" w:color="auto"/>
          <w:right w:val="single" w:sz="4" w:space="4" w:color="auto"/>
        </w:pBdr>
        <w:rPr>
          <w:lang w:val="en-US"/>
        </w:rPr>
      </w:pPr>
      <w:r w:rsidRPr="00E437ED">
        <w:rPr>
          <w:lang w:val="en-US"/>
        </w:rPr>
        <w:t>Lower Limit of Random Effect       -0.0386  0.0007  0.0021 -0.0325</w:t>
      </w:r>
    </w:p>
    <w:p w:rsidR="00195A38" w:rsidRPr="00E437ED" w:rsidRDefault="00195A38" w:rsidP="00E534DE">
      <w:pPr>
        <w:pBdr>
          <w:top w:val="single" w:sz="4" w:space="1" w:color="auto"/>
          <w:left w:val="single" w:sz="4" w:space="4" w:color="auto"/>
          <w:bottom w:val="single" w:sz="4" w:space="1" w:color="auto"/>
          <w:right w:val="single" w:sz="4" w:space="4" w:color="auto"/>
        </w:pBdr>
        <w:rPr>
          <w:lang w:val="en-US"/>
        </w:rPr>
      </w:pPr>
      <w:r w:rsidRPr="00E437ED">
        <w:rPr>
          <w:lang w:val="en-US"/>
        </w:rPr>
        <w:t>Z-Value                            -4.9856  2.3338  3.0569 -5.2446</w:t>
      </w:r>
    </w:p>
    <w:p w:rsidR="00195A38" w:rsidRPr="00E437ED" w:rsidRDefault="00195A38" w:rsidP="00E534DE">
      <w:pPr>
        <w:pBdr>
          <w:top w:val="single" w:sz="4" w:space="1" w:color="auto"/>
          <w:left w:val="single" w:sz="4" w:space="4" w:color="auto"/>
          <w:bottom w:val="single" w:sz="4" w:space="1" w:color="auto"/>
          <w:right w:val="single" w:sz="4" w:space="4" w:color="auto"/>
        </w:pBdr>
        <w:rPr>
          <w:lang w:val="en-US"/>
        </w:rPr>
      </w:pPr>
      <w:r w:rsidRPr="00E437ED">
        <w:rPr>
          <w:lang w:val="en-US"/>
        </w:rPr>
        <w:t>p(Z)                                0.0000  0.0098  0.0011  0.0000</w:t>
      </w:r>
    </w:p>
    <w:p w:rsidR="00195A38" w:rsidRPr="00E437ED" w:rsidRDefault="00195A38" w:rsidP="00E534DE">
      <w:pPr>
        <w:pBdr>
          <w:top w:val="single" w:sz="4" w:space="1" w:color="auto"/>
          <w:left w:val="single" w:sz="4" w:space="4" w:color="auto"/>
          <w:bottom w:val="single" w:sz="4" w:space="1" w:color="auto"/>
          <w:right w:val="single" w:sz="4" w:space="4" w:color="auto"/>
        </w:pBdr>
        <w:rPr>
          <w:lang w:val="en-US"/>
        </w:rPr>
      </w:pPr>
      <w:r w:rsidRPr="00E437ED">
        <w:rPr>
          <w:lang w:val="en-US"/>
        </w:rPr>
        <w:t>Upper Limit of Prediction Interval -0.0063  0.0092  0.0119 -0.0062</w:t>
      </w:r>
    </w:p>
    <w:p w:rsidR="00195A38" w:rsidRPr="00B66DA7" w:rsidRDefault="00195A38" w:rsidP="00E534DE">
      <w:pPr>
        <w:pBdr>
          <w:top w:val="single" w:sz="4" w:space="1" w:color="auto"/>
          <w:left w:val="single" w:sz="4" w:space="4" w:color="auto"/>
          <w:bottom w:val="single" w:sz="4" w:space="1" w:color="auto"/>
          <w:right w:val="single" w:sz="4" w:space="4" w:color="auto"/>
        </w:pBdr>
        <w:rPr>
          <w:lang w:val="en-US"/>
        </w:rPr>
      </w:pPr>
      <w:r w:rsidRPr="00B66DA7">
        <w:rPr>
          <w:lang w:val="en-US"/>
        </w:rPr>
        <w:t>Lower Limit of Prediction Interval -0.0492 -0.0011 -0.0001 -0.0412</w:t>
      </w:r>
    </w:p>
    <w:p w:rsidR="00180B86" w:rsidRPr="00B66DA7" w:rsidRDefault="00180B86" w:rsidP="00410AC5">
      <w:pPr>
        <w:rPr>
          <w:lang w:val="en-US"/>
        </w:rPr>
      </w:pPr>
    </w:p>
    <w:p w:rsidR="00073511" w:rsidRPr="00073511" w:rsidRDefault="004B58CB" w:rsidP="00090DE2">
      <w:pPr>
        <w:pStyle w:val="Absatz"/>
        <w:rPr>
          <w:i/>
        </w:rPr>
      </w:pPr>
      <w:r w:rsidRPr="00073511">
        <w:rPr>
          <w:i/>
        </w:rPr>
        <w:t xml:space="preserve">Figures </w:t>
      </w:r>
    </w:p>
    <w:p w:rsidR="00CE2632" w:rsidRDefault="00B17DDC" w:rsidP="00090DE2">
      <w:pPr>
        <w:pStyle w:val="Absatz"/>
      </w:pPr>
      <w:r>
        <w:t>Further</w:t>
      </w:r>
      <w:r w:rsidR="001F78A9">
        <w:t xml:space="preserve">, a series of graphic files </w:t>
      </w:r>
      <w:r w:rsidR="00CD04AC">
        <w:t xml:space="preserve">is generated </w:t>
      </w:r>
      <w:r>
        <w:t>that show the plots, in which the continuous time drift effects are transformed into their discrete time counterpart across a range of possible time lags</w:t>
      </w:r>
      <w:r w:rsidR="001F78A9">
        <w:t>:</w:t>
      </w:r>
    </w:p>
    <w:p w:rsidR="00B17DDC" w:rsidRPr="00636FAF" w:rsidRDefault="00B17DDC" w:rsidP="00B17DDC">
      <w:pPr>
        <w:pStyle w:val="Listenabsatz"/>
        <w:numPr>
          <w:ilvl w:val="0"/>
          <w:numId w:val="3"/>
        </w:numPr>
        <w:rPr>
          <w:sz w:val="24"/>
          <w:szCs w:val="24"/>
          <w:lang w:val="en-US"/>
        </w:rPr>
      </w:pPr>
      <w:r w:rsidRPr="00636FAF">
        <w:rPr>
          <w:sz w:val="24"/>
          <w:szCs w:val="24"/>
          <w:lang w:val="en-US"/>
        </w:rPr>
        <w:t>CoTiMA 2_CoTiMA results for auto-regressive effects of V1.png</w:t>
      </w:r>
    </w:p>
    <w:p w:rsidR="00B17DDC" w:rsidRPr="00636FAF" w:rsidRDefault="00B17DDC" w:rsidP="00B17DDC">
      <w:pPr>
        <w:pStyle w:val="Listenabsatz"/>
        <w:numPr>
          <w:ilvl w:val="0"/>
          <w:numId w:val="3"/>
        </w:numPr>
        <w:rPr>
          <w:sz w:val="24"/>
          <w:szCs w:val="24"/>
          <w:lang w:val="en-US"/>
        </w:rPr>
      </w:pPr>
      <w:r w:rsidRPr="00636FAF">
        <w:rPr>
          <w:sz w:val="24"/>
          <w:szCs w:val="24"/>
          <w:lang w:val="en-US"/>
        </w:rPr>
        <w:t>CoTiMA 2_CoTiMA results for auto-regressive effects of V2.png</w:t>
      </w:r>
    </w:p>
    <w:p w:rsidR="00B17DDC" w:rsidRPr="00636FAF" w:rsidRDefault="00B17DDC" w:rsidP="00B17DDC">
      <w:pPr>
        <w:pStyle w:val="Listenabsatz"/>
        <w:numPr>
          <w:ilvl w:val="0"/>
          <w:numId w:val="3"/>
        </w:numPr>
        <w:rPr>
          <w:sz w:val="24"/>
          <w:szCs w:val="24"/>
          <w:lang w:val="en-US"/>
        </w:rPr>
      </w:pPr>
      <w:r w:rsidRPr="00636FAF">
        <w:rPr>
          <w:sz w:val="24"/>
          <w:szCs w:val="24"/>
          <w:lang w:val="en-US"/>
        </w:rPr>
        <w:t>CoTiMA 2_CoTiMA results for cross-lagged effects of V1toV2.png</w:t>
      </w:r>
    </w:p>
    <w:p w:rsidR="00B17DDC" w:rsidRPr="00636FAF" w:rsidRDefault="00B17DDC" w:rsidP="00B17DDC">
      <w:pPr>
        <w:pStyle w:val="Listenabsatz"/>
        <w:numPr>
          <w:ilvl w:val="0"/>
          <w:numId w:val="3"/>
        </w:numPr>
        <w:rPr>
          <w:sz w:val="24"/>
          <w:szCs w:val="24"/>
          <w:lang w:val="en-US"/>
        </w:rPr>
      </w:pPr>
      <w:r w:rsidRPr="00636FAF">
        <w:rPr>
          <w:sz w:val="24"/>
          <w:szCs w:val="24"/>
          <w:lang w:val="en-US"/>
        </w:rPr>
        <w:t>CoTiMA 2_CoTiMA results for cross-lagged effects of V2toV1.png</w:t>
      </w:r>
    </w:p>
    <w:p w:rsidR="00B17DDC" w:rsidRDefault="0073311A" w:rsidP="00B17DDC">
      <w:pPr>
        <w:pStyle w:val="Absatz"/>
      </w:pPr>
      <w:r>
        <w:t xml:space="preserve">An example for a plot showing the discrete time cross-lagged effects of V1toV2 </w:t>
      </w:r>
      <w:r w:rsidR="004308FF">
        <w:t xml:space="preserve">is shown in Figure 1. The grey slopes show the expected cross-lagged effects of the 5 primary studies that could be expected across time lags ranging from 1 to 144 months. The dots represent the effects actually found for the respective time lag(s) of the primary studies. The dashed black line represents the expected meta-analytically aggregated cross-lagged effect, and the grey and dashed vertical line represents the average time lag found in primary studies.   </w:t>
      </w:r>
    </w:p>
    <w:p w:rsidR="0073311A" w:rsidRDefault="0073311A" w:rsidP="00410AC5">
      <w:pPr>
        <w:pStyle w:val="Absatz"/>
        <w:keepNext/>
        <w:keepLines/>
        <w:jc w:val="center"/>
      </w:pPr>
      <w:r>
        <w:rPr>
          <w:noProof/>
        </w:rPr>
        <w:lastRenderedPageBreak/>
        <w:drawing>
          <wp:inline distT="0" distB="0" distL="0" distR="0">
            <wp:extent cx="3600450" cy="3600450"/>
            <wp:effectExtent l="0" t="0" r="635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TiMA 2_CoTiMA results for cross-lagged effects of V1toV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0450" cy="3600450"/>
                    </a:xfrm>
                    <a:prstGeom prst="rect">
                      <a:avLst/>
                    </a:prstGeom>
                  </pic:spPr>
                </pic:pic>
              </a:graphicData>
            </a:graphic>
          </wp:inline>
        </w:drawing>
      </w:r>
    </w:p>
    <w:p w:rsidR="0073311A" w:rsidRDefault="0073311A" w:rsidP="00410AC5">
      <w:pPr>
        <w:pStyle w:val="Absatz"/>
        <w:keepNext/>
        <w:keepLines/>
        <w:jc w:val="center"/>
      </w:pPr>
      <w:r>
        <w:t xml:space="preserve">Figure </w:t>
      </w:r>
      <w:r w:rsidR="004308FF">
        <w:t>1</w:t>
      </w:r>
      <w:r>
        <w:t>. Cross-lagged effects of V1toV2 across a range of possible discrete time lag</w:t>
      </w:r>
      <w:r w:rsidR="006A0162">
        <w:t>s</w:t>
      </w:r>
      <w:r>
        <w:t>.</w:t>
      </w:r>
    </w:p>
    <w:p w:rsidR="00705B90" w:rsidRDefault="00705B90" w:rsidP="00705B90">
      <w:pPr>
        <w:pStyle w:val="Absatz"/>
        <w:jc w:val="center"/>
        <w:rPr>
          <w:b/>
        </w:rPr>
      </w:pPr>
    </w:p>
    <w:p w:rsidR="00705B90" w:rsidRPr="006703BF" w:rsidRDefault="00705B90" w:rsidP="00705B90">
      <w:pPr>
        <w:pStyle w:val="Absatz"/>
        <w:jc w:val="center"/>
        <w:rPr>
          <w:b/>
        </w:rPr>
      </w:pPr>
      <w:r w:rsidRPr="00090DE2">
        <w:rPr>
          <w:b/>
        </w:rPr>
        <w:t>Conducting CoTiMA</w:t>
      </w:r>
      <w:r>
        <w:rPr>
          <w:b/>
        </w:rPr>
        <w:t xml:space="preserve"> with </w:t>
      </w:r>
      <w:r w:rsidR="00FA1C30">
        <w:rPr>
          <w:b/>
        </w:rPr>
        <w:t xml:space="preserve">Moderated </w:t>
      </w:r>
      <w:r>
        <w:rPr>
          <w:b/>
        </w:rPr>
        <w:t>Effects</w:t>
      </w:r>
    </w:p>
    <w:p w:rsidR="00705B90" w:rsidRDefault="00705B90" w:rsidP="00090DE2">
      <w:pPr>
        <w:pStyle w:val="Absatz"/>
      </w:pPr>
      <w:r>
        <w:t>CoTiMA could also be used to analyze if parameters vary across categories of a moderator, for example, 1 (for Europe) and 2 (for US). N</w:t>
      </w:r>
      <w:r w:rsidR="00287720">
        <w:t>ote that currently all moderator values are treated as categories rather than continuous variables. For example, if the quality ratings vary from -2 to 2, CoTiMA analyzes if the aggregated effects vary among the 5 categories (i.e., -2., -1, 0, 1, 2). CoTiMA does not yet perform meta-regression</w:t>
      </w:r>
      <w:r>
        <w:t xml:space="preserve">. </w:t>
      </w:r>
    </w:p>
    <w:p w:rsidR="00287720" w:rsidRDefault="00705B90" w:rsidP="00090DE2">
      <w:pPr>
        <w:pStyle w:val="Absatz"/>
      </w:pPr>
      <w:r>
        <w:t xml:space="preserve">Conducting a CoTiMA with moderators is straightforward. When entering the primary study information earlier, we already entered 3 possible moderator values per primary study. Only two arguments need to be specified: We have to set </w:t>
      </w:r>
      <w:proofErr w:type="spellStart"/>
      <w:r w:rsidRPr="00705B90">
        <w:rPr>
          <w:rFonts w:ascii="Courier New" w:hAnsi="Courier New" w:cs="Courier New"/>
        </w:rPr>
        <w:t>testModeratorModel</w:t>
      </w:r>
      <w:proofErr w:type="spellEnd"/>
      <w:r w:rsidRPr="00705B90">
        <w:rPr>
          <w:rFonts w:ascii="Courier New" w:hAnsi="Courier New" w:cs="Courier New"/>
        </w:rPr>
        <w:t>=TRUE</w:t>
      </w:r>
      <w:r>
        <w:t xml:space="preserve"> and specify which of the 3 moderators (i.e., the first, second, or third) should be analyzed by specifying the appropriate number (e.g., </w:t>
      </w:r>
      <w:proofErr w:type="spellStart"/>
      <w:r w:rsidRPr="00705B90">
        <w:rPr>
          <w:rFonts w:ascii="Courier New" w:hAnsi="Courier New" w:cs="Courier New"/>
        </w:rPr>
        <w:t>moderatorNumber</w:t>
      </w:r>
      <w:proofErr w:type="spellEnd"/>
      <w:r w:rsidRPr="00705B90">
        <w:rPr>
          <w:rFonts w:ascii="Courier New" w:hAnsi="Courier New" w:cs="Courier New"/>
        </w:rPr>
        <w:t xml:space="preserve"> = 1</w:t>
      </w:r>
      <w:r>
        <w:t>).</w:t>
      </w:r>
      <w:r w:rsidR="00B677A4">
        <w:t xml:space="preserve"> Although not necessary, the following specification requests that single model fits and the previously fitted CoTiMA </w:t>
      </w:r>
      <w:r w:rsidR="00990B0A">
        <w:t>(</w:t>
      </w:r>
      <w:r w:rsidR="00990B0A" w:rsidRPr="00990B0A">
        <w:t>"</w:t>
      </w:r>
      <w:r w:rsidR="00990B0A" w:rsidRPr="00990B0A">
        <w:rPr>
          <w:rFonts w:ascii="Courier New" w:hAnsi="Courier New" w:cs="Courier New"/>
        </w:rPr>
        <w:t>CoTiMA 2</w:t>
      </w:r>
      <w:r w:rsidR="00990B0A" w:rsidRPr="00990B0A">
        <w:t>"</w:t>
      </w:r>
      <w:r w:rsidR="00990B0A">
        <w:t xml:space="preserve">) </w:t>
      </w:r>
      <w:r w:rsidR="00B677A4">
        <w:t xml:space="preserve">are loaded and the results of the moderator model is saved </w:t>
      </w:r>
      <w:r w:rsidR="00990B0A">
        <w:t>(</w:t>
      </w:r>
      <w:r w:rsidR="00990B0A" w:rsidRPr="00990B0A">
        <w:t>"</w:t>
      </w:r>
      <w:r w:rsidR="00990B0A" w:rsidRPr="00990B0A">
        <w:rPr>
          <w:rFonts w:ascii="Courier New" w:hAnsi="Courier New" w:cs="Courier New"/>
        </w:rPr>
        <w:t xml:space="preserve">CoTiMA </w:t>
      </w:r>
      <w:r w:rsidR="00990B0A">
        <w:rPr>
          <w:rFonts w:ascii="Courier New" w:hAnsi="Courier New" w:cs="Courier New"/>
        </w:rPr>
        <w:t>3</w:t>
      </w:r>
      <w:r w:rsidR="00990B0A" w:rsidRPr="00990B0A">
        <w:t>"</w:t>
      </w:r>
      <w:r w:rsidR="00990B0A">
        <w:t xml:space="preserve">) </w:t>
      </w:r>
      <w:r w:rsidR="00B677A4">
        <w:t>after execution:</w:t>
      </w:r>
    </w:p>
    <w:p w:rsidR="00CB4A53" w:rsidRPr="00CB4A53" w:rsidRDefault="00CB4A53" w:rsidP="00CB4A53">
      <w:pPr>
        <w:pBdr>
          <w:top w:val="single" w:sz="4" w:space="1" w:color="auto"/>
          <w:left w:val="single" w:sz="4" w:space="4" w:color="auto"/>
          <w:bottom w:val="single" w:sz="4" w:space="1" w:color="auto"/>
          <w:right w:val="single" w:sz="4" w:space="4" w:color="auto"/>
        </w:pBdr>
        <w:rPr>
          <w:b/>
          <w:lang w:val="en-US"/>
        </w:rPr>
      </w:pPr>
      <w:r w:rsidRPr="00B66DA7">
        <w:rPr>
          <w:b/>
          <w:lang w:val="en-US"/>
        </w:rPr>
        <w:t>CoTiMA3Fit &lt;- CoTiMA(</w:t>
      </w:r>
      <w:proofErr w:type="spellStart"/>
      <w:r w:rsidRPr="00CB4A53">
        <w:rPr>
          <w:b/>
          <w:lang w:val="en-US"/>
        </w:rPr>
        <w:t>workingDirectory</w:t>
      </w:r>
      <w:proofErr w:type="spellEnd"/>
      <w:r w:rsidRPr="00CB4A53">
        <w:rPr>
          <w:b/>
          <w:lang w:val="en-US"/>
        </w:rPr>
        <w:t>=</w:t>
      </w:r>
      <w:r w:rsidRPr="00574F54">
        <w:rPr>
          <w:b/>
          <w:color w:val="538135" w:themeColor="accent6" w:themeShade="BF"/>
          <w:lang w:val="en-US"/>
        </w:rPr>
        <w:t>"/Users/.../CoTiMA/DOCUMENTATION/"</w:t>
      </w:r>
      <w:r w:rsidRPr="00CB4A53">
        <w:rPr>
          <w:b/>
          <w:lang w:val="en-US"/>
        </w:rPr>
        <w:t>,</w:t>
      </w:r>
    </w:p>
    <w:p w:rsidR="00CB4A53" w:rsidRPr="00CB4A53" w:rsidRDefault="00CB4A53" w:rsidP="00CB4A53">
      <w:pPr>
        <w:pBdr>
          <w:top w:val="single" w:sz="4" w:space="1" w:color="auto"/>
          <w:left w:val="single" w:sz="4" w:space="4" w:color="auto"/>
          <w:bottom w:val="single" w:sz="4" w:space="1" w:color="auto"/>
          <w:right w:val="single" w:sz="4" w:space="4" w:color="auto"/>
        </w:pBdr>
        <w:rPr>
          <w:b/>
          <w:lang w:val="en-US"/>
        </w:rPr>
      </w:pPr>
      <w:r w:rsidRPr="00CB4A53">
        <w:rPr>
          <w:b/>
          <w:lang w:val="en-US"/>
        </w:rPr>
        <w:t xml:space="preserve">                     </w:t>
      </w:r>
      <w:proofErr w:type="spellStart"/>
      <w:r w:rsidRPr="00CB4A53">
        <w:rPr>
          <w:b/>
          <w:lang w:val="en-US"/>
        </w:rPr>
        <w:t>sourceDirectory</w:t>
      </w:r>
      <w:proofErr w:type="spellEnd"/>
      <w:r w:rsidRPr="00CB4A53">
        <w:rPr>
          <w:b/>
          <w:lang w:val="en-US"/>
        </w:rPr>
        <w:t>=</w:t>
      </w:r>
      <w:r w:rsidRPr="00574F54">
        <w:rPr>
          <w:b/>
          <w:color w:val="538135" w:themeColor="accent6" w:themeShade="BF"/>
          <w:lang w:val="en-US"/>
        </w:rPr>
        <w:t>"/Users/.../CoTiMA/CURRENT VERSION/"</w:t>
      </w:r>
      <w:r w:rsidRPr="00CB4A53">
        <w:rPr>
          <w:b/>
          <w:lang w:val="en-US"/>
        </w:rPr>
        <w:t>,</w:t>
      </w:r>
    </w:p>
    <w:p w:rsidR="00CB4A53" w:rsidRPr="00CB4A53" w:rsidRDefault="00CB4A53" w:rsidP="00CB4A53">
      <w:pPr>
        <w:pBdr>
          <w:top w:val="single" w:sz="4" w:space="1" w:color="auto"/>
          <w:left w:val="single" w:sz="4" w:space="4" w:color="auto"/>
          <w:bottom w:val="single" w:sz="4" w:space="1" w:color="auto"/>
          <w:right w:val="single" w:sz="4" w:space="4" w:color="auto"/>
        </w:pBdr>
        <w:rPr>
          <w:b/>
          <w:lang w:val="en-US"/>
        </w:rPr>
      </w:pPr>
      <w:r w:rsidRPr="00CB4A53">
        <w:rPr>
          <w:b/>
          <w:lang w:val="en-US"/>
        </w:rPr>
        <w:t xml:space="preserve">                     </w:t>
      </w:r>
      <w:proofErr w:type="spellStart"/>
      <w:r w:rsidRPr="00CB4A53">
        <w:rPr>
          <w:b/>
          <w:lang w:val="en-US"/>
        </w:rPr>
        <w:t>resultsFileName</w:t>
      </w:r>
      <w:proofErr w:type="spellEnd"/>
      <w:r w:rsidRPr="00CB4A53">
        <w:rPr>
          <w:b/>
          <w:lang w:val="en-US"/>
        </w:rPr>
        <w:t>=</w:t>
      </w:r>
      <w:r w:rsidRPr="00574F54">
        <w:rPr>
          <w:b/>
          <w:color w:val="538135" w:themeColor="accent6" w:themeShade="BF"/>
          <w:lang w:val="en-US"/>
        </w:rPr>
        <w:t>"CoTiMA 3.txt"</w:t>
      </w:r>
      <w:r w:rsidRPr="00CB4A53">
        <w:rPr>
          <w:b/>
          <w:lang w:val="en-US"/>
        </w:rPr>
        <w:t>,</w:t>
      </w:r>
    </w:p>
    <w:p w:rsidR="00CB4A53" w:rsidRPr="00CB4A53" w:rsidRDefault="00CB4A53" w:rsidP="00CB4A53">
      <w:pPr>
        <w:pBdr>
          <w:top w:val="single" w:sz="4" w:space="1" w:color="auto"/>
          <w:left w:val="single" w:sz="4" w:space="4" w:color="auto"/>
          <w:bottom w:val="single" w:sz="4" w:space="1" w:color="auto"/>
          <w:right w:val="single" w:sz="4" w:space="4" w:color="auto"/>
        </w:pBdr>
        <w:rPr>
          <w:b/>
          <w:lang w:val="en-US"/>
        </w:rPr>
      </w:pPr>
      <w:r w:rsidRPr="00CB4A53">
        <w:rPr>
          <w:b/>
          <w:lang w:val="en-US"/>
        </w:rPr>
        <w:t xml:space="preserve">                     </w:t>
      </w:r>
      <w:proofErr w:type="spellStart"/>
      <w:r w:rsidRPr="00CB4A53">
        <w:rPr>
          <w:b/>
          <w:lang w:val="en-US"/>
        </w:rPr>
        <w:t>filePrefix</w:t>
      </w:r>
      <w:proofErr w:type="spellEnd"/>
      <w:r w:rsidRPr="00CB4A53">
        <w:rPr>
          <w:b/>
          <w:lang w:val="en-US"/>
        </w:rPr>
        <w:t>=</w:t>
      </w:r>
      <w:r w:rsidRPr="00574F54">
        <w:rPr>
          <w:b/>
          <w:color w:val="538135" w:themeColor="accent6" w:themeShade="BF"/>
          <w:lang w:val="en-US"/>
        </w:rPr>
        <w:t>"CoTiMA 3"</w:t>
      </w:r>
      <w:r w:rsidRPr="00CB4A53">
        <w:rPr>
          <w:b/>
          <w:lang w:val="en-US"/>
        </w:rPr>
        <w:t xml:space="preserve">,         </w:t>
      </w:r>
    </w:p>
    <w:p w:rsidR="00574F54" w:rsidRDefault="00CB4A53" w:rsidP="00574F54">
      <w:pPr>
        <w:pBdr>
          <w:top w:val="single" w:sz="4" w:space="1" w:color="auto"/>
          <w:left w:val="single" w:sz="4" w:space="4" w:color="auto"/>
          <w:bottom w:val="single" w:sz="4" w:space="1" w:color="auto"/>
          <w:right w:val="single" w:sz="4" w:space="4" w:color="auto"/>
        </w:pBdr>
        <w:rPr>
          <w:b/>
          <w:lang w:val="en-US"/>
        </w:rPr>
      </w:pPr>
      <w:r w:rsidRPr="00CB4A53">
        <w:rPr>
          <w:b/>
          <w:lang w:val="en-US"/>
        </w:rPr>
        <w:t xml:space="preserve">                     </w:t>
      </w:r>
    </w:p>
    <w:p w:rsidR="00CB4A53" w:rsidRPr="00CB4A53" w:rsidRDefault="00574F54" w:rsidP="00574F54">
      <w:pPr>
        <w:pBdr>
          <w:top w:val="single" w:sz="4" w:space="1" w:color="auto"/>
          <w:left w:val="single" w:sz="4" w:space="4" w:color="auto"/>
          <w:bottom w:val="single" w:sz="4" w:space="1" w:color="auto"/>
          <w:right w:val="single" w:sz="4" w:space="4" w:color="auto"/>
        </w:pBdr>
        <w:rPr>
          <w:b/>
          <w:lang w:val="en-US"/>
        </w:rPr>
      </w:pPr>
      <w:r>
        <w:rPr>
          <w:b/>
          <w:lang w:val="en-US"/>
        </w:rPr>
        <w:t xml:space="preserve">                     </w:t>
      </w:r>
      <w:proofErr w:type="spellStart"/>
      <w:r w:rsidR="00CB4A53" w:rsidRPr="00CB4A53">
        <w:rPr>
          <w:b/>
          <w:lang w:val="en-US"/>
        </w:rPr>
        <w:t>primaryStudies</w:t>
      </w:r>
      <w:proofErr w:type="spellEnd"/>
      <w:r w:rsidR="00CB4A53" w:rsidRPr="00CB4A53">
        <w:rPr>
          <w:b/>
          <w:lang w:val="en-US"/>
        </w:rPr>
        <w:t>=</w:t>
      </w:r>
      <w:proofErr w:type="spellStart"/>
      <w:r w:rsidR="00CB4A53" w:rsidRPr="00CB4A53">
        <w:rPr>
          <w:b/>
          <w:lang w:val="en-US"/>
        </w:rPr>
        <w:t>listOfPrimaryStudies</w:t>
      </w:r>
      <w:proofErr w:type="spellEnd"/>
      <w:r w:rsidR="00CB4A53" w:rsidRPr="00CB4A53">
        <w:rPr>
          <w:b/>
          <w:lang w:val="en-US"/>
        </w:rPr>
        <w:t>,</w:t>
      </w:r>
    </w:p>
    <w:p w:rsidR="00CB4A53" w:rsidRPr="00CB4A53" w:rsidRDefault="00CB4A53" w:rsidP="00CB4A53">
      <w:pPr>
        <w:pBdr>
          <w:top w:val="single" w:sz="4" w:space="1" w:color="auto"/>
          <w:left w:val="single" w:sz="4" w:space="4" w:color="auto"/>
          <w:bottom w:val="single" w:sz="4" w:space="1" w:color="auto"/>
          <w:right w:val="single" w:sz="4" w:space="4" w:color="auto"/>
        </w:pBdr>
        <w:rPr>
          <w:b/>
          <w:lang w:val="en-US"/>
        </w:rPr>
      </w:pPr>
      <w:r w:rsidRPr="00CB4A53">
        <w:rPr>
          <w:b/>
          <w:lang w:val="en-US"/>
        </w:rPr>
        <w:t xml:space="preserve">                     </w:t>
      </w:r>
      <w:proofErr w:type="spellStart"/>
      <w:r w:rsidRPr="00CB4A53">
        <w:rPr>
          <w:b/>
          <w:lang w:val="en-US"/>
        </w:rPr>
        <w:t>nlatents</w:t>
      </w:r>
      <w:proofErr w:type="spellEnd"/>
      <w:r w:rsidRPr="00CB4A53">
        <w:rPr>
          <w:b/>
          <w:lang w:val="en-US"/>
        </w:rPr>
        <w:t>=</w:t>
      </w:r>
      <w:r w:rsidRPr="00F07E00">
        <w:rPr>
          <w:b/>
          <w:color w:val="2F5496" w:themeColor="accent1" w:themeShade="BF"/>
          <w:lang w:val="en-US"/>
        </w:rPr>
        <w:t>2</w:t>
      </w:r>
      <w:r w:rsidRPr="00CB4A53">
        <w:rPr>
          <w:b/>
          <w:lang w:val="en-US"/>
        </w:rPr>
        <w:t>,</w:t>
      </w:r>
    </w:p>
    <w:p w:rsidR="00CB4A53" w:rsidRPr="00CB4A53" w:rsidRDefault="00CB4A53" w:rsidP="00CB4A53">
      <w:pPr>
        <w:pBdr>
          <w:top w:val="single" w:sz="4" w:space="1" w:color="auto"/>
          <w:left w:val="single" w:sz="4" w:space="4" w:color="auto"/>
          <w:bottom w:val="single" w:sz="4" w:space="1" w:color="auto"/>
          <w:right w:val="single" w:sz="4" w:space="4" w:color="auto"/>
        </w:pBdr>
        <w:rPr>
          <w:b/>
          <w:lang w:val="en-US"/>
        </w:rPr>
      </w:pPr>
      <w:r w:rsidRPr="00CB4A53">
        <w:rPr>
          <w:b/>
          <w:lang w:val="en-US"/>
        </w:rPr>
        <w:t xml:space="preserve">                     </w:t>
      </w:r>
    </w:p>
    <w:p w:rsidR="00CB4A53" w:rsidRPr="00CB4A53" w:rsidRDefault="00CB4A53" w:rsidP="00CB4A53">
      <w:pPr>
        <w:pBdr>
          <w:top w:val="single" w:sz="4" w:space="1" w:color="auto"/>
          <w:left w:val="single" w:sz="4" w:space="4" w:color="auto"/>
          <w:bottom w:val="single" w:sz="4" w:space="1" w:color="auto"/>
          <w:right w:val="single" w:sz="4" w:space="4" w:color="auto"/>
        </w:pBdr>
        <w:rPr>
          <w:b/>
          <w:lang w:val="en-US"/>
        </w:rPr>
      </w:pPr>
      <w:r w:rsidRPr="00CB4A53">
        <w:rPr>
          <w:b/>
          <w:lang w:val="en-US"/>
        </w:rPr>
        <w:t xml:space="preserve">                     </w:t>
      </w:r>
      <w:proofErr w:type="spellStart"/>
      <w:r w:rsidRPr="00CB4A53">
        <w:rPr>
          <w:b/>
          <w:lang w:val="en-US"/>
        </w:rPr>
        <w:t>checkSingleStudyResults</w:t>
      </w:r>
      <w:proofErr w:type="spellEnd"/>
      <w:r w:rsidRPr="00CB4A53">
        <w:rPr>
          <w:b/>
          <w:lang w:val="en-US"/>
        </w:rPr>
        <w:t>=</w:t>
      </w:r>
      <w:r w:rsidRPr="00F07E00">
        <w:rPr>
          <w:b/>
          <w:color w:val="2F5496" w:themeColor="accent1" w:themeShade="BF"/>
          <w:lang w:val="en-US"/>
        </w:rPr>
        <w:t>FALSE</w:t>
      </w:r>
      <w:r w:rsidRPr="00CB4A53">
        <w:rPr>
          <w:b/>
          <w:lang w:val="en-US"/>
        </w:rPr>
        <w:t>,</w:t>
      </w:r>
    </w:p>
    <w:p w:rsidR="00CB4A53" w:rsidRPr="00CB4A53" w:rsidRDefault="00CB4A53" w:rsidP="00CB4A53">
      <w:pPr>
        <w:pBdr>
          <w:top w:val="single" w:sz="4" w:space="1" w:color="auto"/>
          <w:left w:val="single" w:sz="4" w:space="4" w:color="auto"/>
          <w:bottom w:val="single" w:sz="4" w:space="1" w:color="auto"/>
          <w:right w:val="single" w:sz="4" w:space="4" w:color="auto"/>
        </w:pBdr>
        <w:rPr>
          <w:b/>
          <w:lang w:val="en-US"/>
        </w:rPr>
      </w:pPr>
      <w:r w:rsidRPr="00CB4A53">
        <w:rPr>
          <w:b/>
          <w:lang w:val="en-US"/>
        </w:rPr>
        <w:t xml:space="preserve">                     </w:t>
      </w:r>
    </w:p>
    <w:p w:rsidR="00CB4A53" w:rsidRPr="00CB4A53" w:rsidRDefault="00CB4A53" w:rsidP="00CB4A53">
      <w:pPr>
        <w:pBdr>
          <w:top w:val="single" w:sz="4" w:space="1" w:color="auto"/>
          <w:left w:val="single" w:sz="4" w:space="4" w:color="auto"/>
          <w:bottom w:val="single" w:sz="4" w:space="1" w:color="auto"/>
          <w:right w:val="single" w:sz="4" w:space="4" w:color="auto"/>
        </w:pBdr>
        <w:rPr>
          <w:b/>
          <w:lang w:val="en-US"/>
        </w:rPr>
      </w:pPr>
      <w:r w:rsidRPr="00CB4A53">
        <w:rPr>
          <w:b/>
          <w:lang w:val="en-US"/>
        </w:rPr>
        <w:t xml:space="preserve">                     </w:t>
      </w:r>
      <w:proofErr w:type="spellStart"/>
      <w:r w:rsidRPr="00CB4A53">
        <w:rPr>
          <w:b/>
          <w:lang w:val="en-US"/>
        </w:rPr>
        <w:t>timeUnit</w:t>
      </w:r>
      <w:proofErr w:type="spellEnd"/>
      <w:r w:rsidRPr="00CB4A53">
        <w:rPr>
          <w:b/>
          <w:lang w:val="en-US"/>
        </w:rPr>
        <w:t>=</w:t>
      </w:r>
      <w:r w:rsidRPr="00574F54">
        <w:rPr>
          <w:b/>
          <w:color w:val="538135" w:themeColor="accent6" w:themeShade="BF"/>
          <w:lang w:val="en-US"/>
        </w:rPr>
        <w:t>"Months"</w:t>
      </w:r>
      <w:r w:rsidRPr="00CB4A53">
        <w:rPr>
          <w:b/>
          <w:lang w:val="en-US"/>
        </w:rPr>
        <w:t>,</w:t>
      </w:r>
    </w:p>
    <w:p w:rsidR="00CB4A53" w:rsidRPr="00CB4A53" w:rsidRDefault="00CB4A53" w:rsidP="00CB4A53">
      <w:pPr>
        <w:pBdr>
          <w:top w:val="single" w:sz="4" w:space="1" w:color="auto"/>
          <w:left w:val="single" w:sz="4" w:space="4" w:color="auto"/>
          <w:bottom w:val="single" w:sz="4" w:space="1" w:color="auto"/>
          <w:right w:val="single" w:sz="4" w:space="4" w:color="auto"/>
        </w:pBdr>
        <w:rPr>
          <w:b/>
          <w:lang w:val="en-US"/>
        </w:rPr>
      </w:pPr>
      <w:r w:rsidRPr="00CB4A53">
        <w:rPr>
          <w:b/>
          <w:lang w:val="en-US"/>
        </w:rPr>
        <w:lastRenderedPageBreak/>
        <w:t xml:space="preserve">                     </w:t>
      </w:r>
    </w:p>
    <w:p w:rsidR="00CB4A53" w:rsidRPr="00CB4A53" w:rsidRDefault="00CB4A53" w:rsidP="00CB4A53">
      <w:pPr>
        <w:pBdr>
          <w:top w:val="single" w:sz="4" w:space="1" w:color="auto"/>
          <w:left w:val="single" w:sz="4" w:space="4" w:color="auto"/>
          <w:bottom w:val="single" w:sz="4" w:space="1" w:color="auto"/>
          <w:right w:val="single" w:sz="4" w:space="4" w:color="auto"/>
        </w:pBdr>
        <w:rPr>
          <w:b/>
          <w:lang w:val="en-US"/>
        </w:rPr>
      </w:pPr>
      <w:r w:rsidRPr="00CB4A53">
        <w:rPr>
          <w:b/>
          <w:lang w:val="en-US"/>
        </w:rPr>
        <w:t xml:space="preserve">                     </w:t>
      </w:r>
      <w:proofErr w:type="spellStart"/>
      <w:r w:rsidRPr="00CB4A53">
        <w:rPr>
          <w:b/>
          <w:lang w:val="en-US"/>
        </w:rPr>
        <w:t>testModeratorModel</w:t>
      </w:r>
      <w:proofErr w:type="spellEnd"/>
      <w:r w:rsidRPr="00CB4A53">
        <w:rPr>
          <w:b/>
          <w:lang w:val="en-US"/>
        </w:rPr>
        <w:t>=</w:t>
      </w:r>
      <w:r w:rsidRPr="00F07E00">
        <w:rPr>
          <w:b/>
          <w:color w:val="2F5496" w:themeColor="accent1" w:themeShade="BF"/>
          <w:lang w:val="en-US"/>
        </w:rPr>
        <w:t>TRUE</w:t>
      </w:r>
      <w:r w:rsidRPr="00CB4A53">
        <w:rPr>
          <w:b/>
          <w:lang w:val="en-US"/>
        </w:rPr>
        <w:t>,</w:t>
      </w:r>
    </w:p>
    <w:p w:rsidR="00CB4A53" w:rsidRPr="00CB4A53" w:rsidRDefault="00CB4A53" w:rsidP="00CB4A53">
      <w:pPr>
        <w:pBdr>
          <w:top w:val="single" w:sz="4" w:space="1" w:color="auto"/>
          <w:left w:val="single" w:sz="4" w:space="4" w:color="auto"/>
          <w:bottom w:val="single" w:sz="4" w:space="1" w:color="auto"/>
          <w:right w:val="single" w:sz="4" w:space="4" w:color="auto"/>
        </w:pBdr>
        <w:rPr>
          <w:b/>
          <w:lang w:val="en-US"/>
        </w:rPr>
      </w:pPr>
      <w:r w:rsidRPr="00CB4A53">
        <w:rPr>
          <w:b/>
          <w:lang w:val="en-US"/>
        </w:rPr>
        <w:t xml:space="preserve">                     </w:t>
      </w:r>
      <w:proofErr w:type="spellStart"/>
      <w:r w:rsidRPr="00CB4A53">
        <w:rPr>
          <w:b/>
          <w:lang w:val="en-US"/>
        </w:rPr>
        <w:t>moderatorNumber</w:t>
      </w:r>
      <w:proofErr w:type="spellEnd"/>
      <w:r w:rsidRPr="00CB4A53">
        <w:rPr>
          <w:b/>
          <w:lang w:val="en-US"/>
        </w:rPr>
        <w:t>=</w:t>
      </w:r>
      <w:r w:rsidRPr="00574F54">
        <w:rPr>
          <w:b/>
          <w:color w:val="2F5496" w:themeColor="accent1" w:themeShade="BF"/>
          <w:lang w:val="en-US"/>
        </w:rPr>
        <w:t>1</w:t>
      </w:r>
      <w:r w:rsidRPr="00CB4A53">
        <w:rPr>
          <w:b/>
          <w:lang w:val="en-US"/>
        </w:rPr>
        <w:t>,</w:t>
      </w:r>
    </w:p>
    <w:p w:rsidR="00CB4A53" w:rsidRPr="00CB4A53" w:rsidRDefault="00CB4A53" w:rsidP="00CB4A53">
      <w:pPr>
        <w:pBdr>
          <w:top w:val="single" w:sz="4" w:space="1" w:color="auto"/>
          <w:left w:val="single" w:sz="4" w:space="4" w:color="auto"/>
          <w:bottom w:val="single" w:sz="4" w:space="1" w:color="auto"/>
          <w:right w:val="single" w:sz="4" w:space="4" w:color="auto"/>
        </w:pBdr>
        <w:rPr>
          <w:b/>
          <w:lang w:val="en-US"/>
        </w:rPr>
      </w:pPr>
      <w:r w:rsidRPr="00CB4A53">
        <w:rPr>
          <w:b/>
          <w:lang w:val="en-US"/>
        </w:rPr>
        <w:t xml:space="preserve">                     </w:t>
      </w:r>
    </w:p>
    <w:p w:rsidR="00CB4A53" w:rsidRPr="00CB4A53" w:rsidRDefault="00CB4A53" w:rsidP="00CB4A53">
      <w:pPr>
        <w:pBdr>
          <w:top w:val="single" w:sz="4" w:space="1" w:color="auto"/>
          <w:left w:val="single" w:sz="4" w:space="4" w:color="auto"/>
          <w:bottom w:val="single" w:sz="4" w:space="1" w:color="auto"/>
          <w:right w:val="single" w:sz="4" w:space="4" w:color="auto"/>
        </w:pBdr>
        <w:rPr>
          <w:b/>
          <w:lang w:val="en-US"/>
        </w:rPr>
      </w:pPr>
      <w:r w:rsidRPr="00CB4A53">
        <w:rPr>
          <w:b/>
          <w:lang w:val="en-US"/>
        </w:rPr>
        <w:t xml:space="preserve">                     refits=</w:t>
      </w:r>
      <w:r w:rsidRPr="00574F54">
        <w:rPr>
          <w:b/>
          <w:color w:val="2F5496" w:themeColor="accent1" w:themeShade="BF"/>
          <w:lang w:val="en-US"/>
        </w:rPr>
        <w:t>1</w:t>
      </w:r>
      <w:r w:rsidRPr="00CB4A53">
        <w:rPr>
          <w:b/>
          <w:lang w:val="en-US"/>
        </w:rPr>
        <w:t>,</w:t>
      </w:r>
    </w:p>
    <w:p w:rsidR="00CB4A53" w:rsidRPr="00CB4A53" w:rsidRDefault="00CB4A53" w:rsidP="00CB4A53">
      <w:pPr>
        <w:pBdr>
          <w:top w:val="single" w:sz="4" w:space="1" w:color="auto"/>
          <w:left w:val="single" w:sz="4" w:space="4" w:color="auto"/>
          <w:bottom w:val="single" w:sz="4" w:space="1" w:color="auto"/>
          <w:right w:val="single" w:sz="4" w:space="4" w:color="auto"/>
        </w:pBdr>
        <w:rPr>
          <w:b/>
          <w:lang w:val="en-US"/>
        </w:rPr>
      </w:pPr>
      <w:r w:rsidRPr="00CB4A53">
        <w:rPr>
          <w:b/>
          <w:lang w:val="en-US"/>
        </w:rPr>
        <w:t xml:space="preserve">                     </w:t>
      </w:r>
      <w:proofErr w:type="spellStart"/>
      <w:r w:rsidRPr="00CB4A53">
        <w:rPr>
          <w:b/>
          <w:lang w:val="en-US"/>
        </w:rPr>
        <w:t>confidenceIntervals</w:t>
      </w:r>
      <w:proofErr w:type="spellEnd"/>
      <w:r w:rsidRPr="00CB4A53">
        <w:rPr>
          <w:b/>
          <w:lang w:val="en-US"/>
        </w:rPr>
        <w:t>=</w:t>
      </w:r>
      <w:r w:rsidRPr="00574F54">
        <w:rPr>
          <w:b/>
          <w:color w:val="2F5496" w:themeColor="accent1" w:themeShade="BF"/>
          <w:lang w:val="en-US"/>
        </w:rPr>
        <w:t>TRUE</w:t>
      </w:r>
      <w:r w:rsidRPr="00CB4A53">
        <w:rPr>
          <w:b/>
          <w:lang w:val="en-US"/>
        </w:rPr>
        <w:t xml:space="preserve">, </w:t>
      </w:r>
    </w:p>
    <w:p w:rsidR="00CB4A53" w:rsidRPr="00CB4A53" w:rsidRDefault="00CB4A53" w:rsidP="00CB4A53">
      <w:pPr>
        <w:pBdr>
          <w:top w:val="single" w:sz="4" w:space="1" w:color="auto"/>
          <w:left w:val="single" w:sz="4" w:space="4" w:color="auto"/>
          <w:bottom w:val="single" w:sz="4" w:space="1" w:color="auto"/>
          <w:right w:val="single" w:sz="4" w:space="4" w:color="auto"/>
        </w:pBdr>
        <w:rPr>
          <w:b/>
          <w:lang w:val="en-US"/>
        </w:rPr>
      </w:pPr>
      <w:r w:rsidRPr="00CB4A53">
        <w:rPr>
          <w:b/>
          <w:lang w:val="en-US"/>
        </w:rPr>
        <w:t xml:space="preserve">                     </w:t>
      </w:r>
      <w:proofErr w:type="spellStart"/>
      <w:r w:rsidRPr="00CB4A53">
        <w:rPr>
          <w:b/>
          <w:lang w:val="en-US"/>
        </w:rPr>
        <w:t>loadSingleStudyModelFit</w:t>
      </w:r>
      <w:proofErr w:type="spellEnd"/>
      <w:r w:rsidRPr="00CB4A53">
        <w:rPr>
          <w:b/>
          <w:lang w:val="en-US"/>
        </w:rPr>
        <w:t>=c(</w:t>
      </w:r>
      <w:r w:rsidRPr="00574F54">
        <w:rPr>
          <w:b/>
          <w:color w:val="538135" w:themeColor="accent6" w:themeShade="BF"/>
          <w:lang w:val="en-US"/>
        </w:rPr>
        <w:t>"CoTiMA 2"</w:t>
      </w:r>
      <w:r w:rsidRPr="00CB4A53">
        <w:rPr>
          <w:b/>
          <w:lang w:val="en-US"/>
        </w:rPr>
        <w:t xml:space="preserve">, </w:t>
      </w:r>
      <w:r w:rsidRPr="003C0019">
        <w:rPr>
          <w:b/>
          <w:color w:val="2F5496" w:themeColor="accent1" w:themeShade="BF"/>
          <w:lang w:val="en-US"/>
        </w:rPr>
        <w:t>1:5</w:t>
      </w:r>
      <w:r w:rsidRPr="00CB4A53">
        <w:rPr>
          <w:b/>
          <w:lang w:val="en-US"/>
        </w:rPr>
        <w:t>),</w:t>
      </w:r>
    </w:p>
    <w:p w:rsidR="00CB4A53" w:rsidRPr="00CB4A53" w:rsidRDefault="00CB4A53" w:rsidP="00CB4A53">
      <w:pPr>
        <w:pBdr>
          <w:top w:val="single" w:sz="4" w:space="1" w:color="auto"/>
          <w:left w:val="single" w:sz="4" w:space="4" w:color="auto"/>
          <w:bottom w:val="single" w:sz="4" w:space="1" w:color="auto"/>
          <w:right w:val="single" w:sz="4" w:space="4" w:color="auto"/>
        </w:pBdr>
        <w:rPr>
          <w:b/>
          <w:lang w:val="en-US"/>
        </w:rPr>
      </w:pPr>
      <w:r w:rsidRPr="00CB4A53">
        <w:rPr>
          <w:b/>
          <w:lang w:val="en-US"/>
        </w:rPr>
        <w:t xml:space="preserve">                     </w:t>
      </w:r>
      <w:proofErr w:type="spellStart"/>
      <w:r w:rsidRPr="00CB4A53">
        <w:rPr>
          <w:b/>
          <w:lang w:val="en-US"/>
        </w:rPr>
        <w:t>loadDRIFTAllModelFit</w:t>
      </w:r>
      <w:proofErr w:type="spellEnd"/>
      <w:r w:rsidRPr="00CB4A53">
        <w:rPr>
          <w:b/>
          <w:lang w:val="en-US"/>
        </w:rPr>
        <w:t>=c(</w:t>
      </w:r>
      <w:r w:rsidRPr="00574F54">
        <w:rPr>
          <w:b/>
          <w:color w:val="538135" w:themeColor="accent6" w:themeShade="BF"/>
          <w:lang w:val="en-US"/>
        </w:rPr>
        <w:t>"CoTiMA 2"</w:t>
      </w:r>
      <w:r w:rsidRPr="00CB4A53">
        <w:rPr>
          <w:b/>
          <w:lang w:val="en-US"/>
        </w:rPr>
        <w:t>),</w:t>
      </w:r>
    </w:p>
    <w:p w:rsidR="00CB4A53" w:rsidRPr="00B66DA7" w:rsidRDefault="00CB4A53" w:rsidP="00CB4A53">
      <w:pPr>
        <w:pBdr>
          <w:top w:val="single" w:sz="4" w:space="1" w:color="auto"/>
          <w:left w:val="single" w:sz="4" w:space="4" w:color="auto"/>
          <w:bottom w:val="single" w:sz="4" w:space="1" w:color="auto"/>
          <w:right w:val="single" w:sz="4" w:space="4" w:color="auto"/>
        </w:pBdr>
        <w:rPr>
          <w:b/>
          <w:lang w:val="en-US"/>
        </w:rPr>
      </w:pPr>
      <w:r w:rsidRPr="00CB4A53">
        <w:rPr>
          <w:b/>
          <w:lang w:val="en-US"/>
        </w:rPr>
        <w:t xml:space="preserve">                     </w:t>
      </w:r>
      <w:proofErr w:type="spellStart"/>
      <w:r w:rsidRPr="00B66DA7">
        <w:rPr>
          <w:b/>
          <w:lang w:val="en-US"/>
        </w:rPr>
        <w:t>saveModeratorModelFit</w:t>
      </w:r>
      <w:proofErr w:type="spellEnd"/>
      <w:r w:rsidRPr="00B66DA7">
        <w:rPr>
          <w:b/>
          <w:lang w:val="en-US"/>
        </w:rPr>
        <w:t>=c(</w:t>
      </w:r>
      <w:r w:rsidRPr="00574F54">
        <w:rPr>
          <w:b/>
          <w:color w:val="538135" w:themeColor="accent6" w:themeShade="BF"/>
          <w:lang w:val="en-US"/>
        </w:rPr>
        <w:t>"CoTiMA 3"</w:t>
      </w:r>
      <w:r w:rsidRPr="00B66DA7">
        <w:rPr>
          <w:b/>
          <w:lang w:val="en-US"/>
        </w:rPr>
        <w:t>)</w:t>
      </w:r>
    </w:p>
    <w:p w:rsidR="00B677A4" w:rsidRPr="00B66DA7" w:rsidRDefault="00CB4A53" w:rsidP="00CB4A53">
      <w:pPr>
        <w:pBdr>
          <w:top w:val="single" w:sz="4" w:space="1" w:color="auto"/>
          <w:left w:val="single" w:sz="4" w:space="4" w:color="auto"/>
          <w:bottom w:val="single" w:sz="4" w:space="1" w:color="auto"/>
          <w:right w:val="single" w:sz="4" w:space="4" w:color="auto"/>
        </w:pBdr>
        <w:rPr>
          <w:b/>
          <w:lang w:val="en-US"/>
        </w:rPr>
      </w:pPr>
      <w:r w:rsidRPr="00CB4A53">
        <w:rPr>
          <w:b/>
          <w:lang w:val="en-US"/>
        </w:rPr>
        <w:t xml:space="preserve">                     </w:t>
      </w:r>
      <w:r w:rsidRPr="00B66DA7">
        <w:rPr>
          <w:b/>
          <w:lang w:val="en-US"/>
        </w:rPr>
        <w:t>)</w:t>
      </w:r>
    </w:p>
    <w:p w:rsidR="00705B90" w:rsidRDefault="00705B90" w:rsidP="00090DE2">
      <w:pPr>
        <w:pStyle w:val="Absatz"/>
      </w:pPr>
    </w:p>
    <w:p w:rsidR="00FA1C30" w:rsidRDefault="00FA1C30" w:rsidP="00FA1C30">
      <w:pPr>
        <w:pStyle w:val="Absatz"/>
        <w:jc w:val="center"/>
      </w:pPr>
      <w:r>
        <w:rPr>
          <w:b/>
        </w:rPr>
        <w:t xml:space="preserve">Results of CoTiMA with </w:t>
      </w:r>
      <w:r w:rsidR="00F07E00">
        <w:rPr>
          <w:b/>
        </w:rPr>
        <w:t>Moderated</w:t>
      </w:r>
      <w:r>
        <w:rPr>
          <w:b/>
        </w:rPr>
        <w:t xml:space="preserve"> Effects</w:t>
      </w:r>
    </w:p>
    <w:p w:rsidR="00FA1C30" w:rsidRDefault="00FA1C30" w:rsidP="00FA1C30">
      <w:pPr>
        <w:pStyle w:val="Absatz"/>
      </w:pPr>
      <w:r>
        <w:t xml:space="preserve">Again, the results are stored </w:t>
      </w:r>
      <w:r w:rsidR="002A7065">
        <w:t>(</w:t>
      </w:r>
      <w:r>
        <w:t xml:space="preserve">in the object </w:t>
      </w:r>
      <w:r w:rsidRPr="00727A10">
        <w:rPr>
          <w:rFonts w:ascii="Courier New" w:hAnsi="Courier New" w:cs="Courier New"/>
        </w:rPr>
        <w:t>CoTiMA</w:t>
      </w:r>
      <w:r w:rsidR="002A7065">
        <w:rPr>
          <w:rFonts w:ascii="Courier New" w:hAnsi="Courier New" w:cs="Courier New"/>
        </w:rPr>
        <w:t>3</w:t>
      </w:r>
      <w:r w:rsidRPr="00727A10">
        <w:rPr>
          <w:rFonts w:ascii="Courier New" w:hAnsi="Courier New" w:cs="Courier New"/>
        </w:rPr>
        <w:t>Fit</w:t>
      </w:r>
      <w:r w:rsidR="002A7065">
        <w:rPr>
          <w:rFonts w:ascii="Courier New" w:hAnsi="Courier New" w:cs="Courier New"/>
        </w:rPr>
        <w:t>),</w:t>
      </w:r>
      <w:r w:rsidRPr="00727A10">
        <w:t xml:space="preserve"> </w:t>
      </w:r>
      <w:r>
        <w:t xml:space="preserve">and the several files </w:t>
      </w:r>
      <w:r w:rsidR="002A7065">
        <w:t xml:space="preserve">have been created in </w:t>
      </w:r>
      <w:r>
        <w:t xml:space="preserve">the working directory. </w:t>
      </w:r>
      <w:r w:rsidR="002A7065">
        <w:t>Again, t</w:t>
      </w:r>
      <w:r>
        <w:t xml:space="preserve">hese files belong to one of three categories: </w:t>
      </w:r>
      <w:r w:rsidRPr="009E492E">
        <w:rPr>
          <w:i/>
        </w:rPr>
        <w:t>fitted models</w:t>
      </w:r>
      <w:r>
        <w:t xml:space="preserve">, a </w:t>
      </w:r>
      <w:r w:rsidRPr="009E492E">
        <w:rPr>
          <w:i/>
        </w:rPr>
        <w:t>results file</w:t>
      </w:r>
      <w:r>
        <w:t xml:space="preserve"> which summarizes the statistical tests performed, and a series of </w:t>
      </w:r>
      <w:r w:rsidRPr="009E492E">
        <w:rPr>
          <w:i/>
        </w:rPr>
        <w:t>figures</w:t>
      </w:r>
      <w:r>
        <w:t xml:space="preserve">. </w:t>
      </w:r>
      <w:r w:rsidR="002A7065">
        <w:t>We deal with the results file and the figures here.</w:t>
      </w:r>
    </w:p>
    <w:p w:rsidR="002A7065" w:rsidRPr="00CB5FE0" w:rsidRDefault="002A7065" w:rsidP="002A7065">
      <w:pPr>
        <w:pStyle w:val="Absatz"/>
        <w:rPr>
          <w:i/>
        </w:rPr>
      </w:pPr>
      <w:r w:rsidRPr="00CB5FE0">
        <w:rPr>
          <w:i/>
        </w:rPr>
        <w:t>Results File</w:t>
      </w:r>
    </w:p>
    <w:p w:rsidR="002A7065" w:rsidRDefault="002A7065" w:rsidP="002A7065">
      <w:pPr>
        <w:pStyle w:val="Absatz"/>
      </w:pPr>
      <w:r>
        <w:t>The results file has only two interesting section in addition to the previous output file. The first interesting section presents the results of a model, in which all 4 drift parameters varied conditional on the moderator categories</w:t>
      </w:r>
      <w:r w:rsidR="004D61F3">
        <w:t xml:space="preserve"> (groups)</w:t>
      </w:r>
      <w:r>
        <w:t xml:space="preserve">. </w:t>
      </w:r>
      <w:r w:rsidR="004D61F3">
        <w:t xml:space="preserve">For instance, in Moderator Group 1 </w:t>
      </w:r>
      <w:r w:rsidR="00914EC5">
        <w:t>(</w:t>
      </w:r>
      <w:r w:rsidR="00914EC5" w:rsidRPr="00914EC5">
        <w:rPr>
          <w:rFonts w:ascii="Courier New" w:hAnsi="Courier New" w:cs="Courier New"/>
        </w:rPr>
        <w:t>Mod. Grp. 1</w:t>
      </w:r>
      <w:r w:rsidR="00914EC5">
        <w:t xml:space="preserve">) </w:t>
      </w:r>
      <w:r w:rsidR="004D61F3">
        <w:t xml:space="preserve">the cross effect </w:t>
      </w:r>
      <w:r w:rsidR="004D61F3" w:rsidRPr="00914EC5">
        <w:rPr>
          <w:rFonts w:ascii="Courier New" w:hAnsi="Courier New" w:cs="Courier New"/>
        </w:rPr>
        <w:t>V1toV2</w:t>
      </w:r>
      <w:r w:rsidR="004D61F3">
        <w:t xml:space="preserve"> was </w:t>
      </w:r>
      <w:r w:rsidR="004D61F3" w:rsidRPr="00914EC5">
        <w:rPr>
          <w:rFonts w:ascii="Courier New" w:hAnsi="Courier New" w:cs="Courier New"/>
        </w:rPr>
        <w:t>.0034</w:t>
      </w:r>
      <w:r w:rsidR="004D61F3">
        <w:t xml:space="preserve"> whereas in </w:t>
      </w:r>
      <w:r w:rsidR="00914EC5" w:rsidRPr="00914EC5">
        <w:rPr>
          <w:rFonts w:ascii="Courier New" w:hAnsi="Courier New" w:cs="Courier New"/>
        </w:rPr>
        <w:t xml:space="preserve">Mod. Grp. </w:t>
      </w:r>
      <w:r w:rsidR="00914EC5">
        <w:rPr>
          <w:rFonts w:ascii="Courier New" w:hAnsi="Courier New" w:cs="Courier New"/>
        </w:rPr>
        <w:t>2</w:t>
      </w:r>
      <w:r w:rsidR="004D61F3">
        <w:t xml:space="preserve"> it was </w:t>
      </w:r>
      <w:r w:rsidR="004D61F3" w:rsidRPr="00914EC5">
        <w:rPr>
          <w:rFonts w:ascii="Courier New" w:hAnsi="Courier New" w:cs="Courier New"/>
        </w:rPr>
        <w:t>.0160</w:t>
      </w:r>
      <w:r w:rsidR="004D61F3">
        <w:t xml:space="preserve">. In both </w:t>
      </w:r>
      <w:r w:rsidR="00914EC5" w:rsidRPr="00914EC5">
        <w:rPr>
          <w:rFonts w:ascii="Courier New" w:hAnsi="Courier New" w:cs="Courier New"/>
        </w:rPr>
        <w:t>Mod. Grp. 1</w:t>
      </w:r>
      <w:r w:rsidR="004D61F3" w:rsidRPr="00914EC5">
        <w:rPr>
          <w:rFonts w:ascii="Courier New" w:hAnsi="Courier New" w:cs="Courier New"/>
        </w:rPr>
        <w:t xml:space="preserve"> (</w:t>
      </w:r>
      <w:proofErr w:type="spellStart"/>
      <w:r w:rsidR="004D61F3" w:rsidRPr="00914EC5">
        <w:rPr>
          <w:rFonts w:ascii="Courier New" w:hAnsi="Courier New" w:cs="Courier New"/>
        </w:rPr>
        <w:t>Tvalue</w:t>
      </w:r>
      <w:proofErr w:type="spellEnd"/>
      <w:r w:rsidR="004D61F3" w:rsidRPr="00914EC5">
        <w:rPr>
          <w:rFonts w:ascii="Courier New" w:hAnsi="Courier New" w:cs="Courier New"/>
        </w:rPr>
        <w:t xml:space="preserve"> = 2.0946)</w:t>
      </w:r>
      <w:r w:rsidR="004D61F3">
        <w:t xml:space="preserve"> and </w:t>
      </w:r>
      <w:r w:rsidR="00914EC5" w:rsidRPr="00914EC5">
        <w:rPr>
          <w:rFonts w:ascii="Courier New" w:hAnsi="Courier New" w:cs="Courier New"/>
        </w:rPr>
        <w:t>Mod. Grp. 1</w:t>
      </w:r>
      <w:r w:rsidR="00914EC5">
        <w:t xml:space="preserve"> </w:t>
      </w:r>
      <w:r w:rsidR="004D61F3">
        <w:t>(</w:t>
      </w:r>
      <w:proofErr w:type="spellStart"/>
      <w:r w:rsidR="004D61F3" w:rsidRPr="00914EC5">
        <w:rPr>
          <w:rFonts w:ascii="Courier New" w:hAnsi="Courier New" w:cs="Courier New"/>
        </w:rPr>
        <w:t>Tvalue</w:t>
      </w:r>
      <w:proofErr w:type="spellEnd"/>
      <w:r w:rsidR="004D61F3" w:rsidRPr="00914EC5">
        <w:rPr>
          <w:rFonts w:ascii="Courier New" w:hAnsi="Courier New" w:cs="Courier New"/>
        </w:rPr>
        <w:t xml:space="preserve"> = 4.3720</w:t>
      </w:r>
      <w:r w:rsidR="004D61F3">
        <w:t xml:space="preserve">) T-values were larger than the critical value for alpha = 5% (i.e., 1.96) and, thus, statistically significant. </w:t>
      </w:r>
    </w:p>
    <w:p w:rsidR="004D61F3" w:rsidRPr="00473E9C" w:rsidRDefault="00083F3D" w:rsidP="002A7065">
      <w:pPr>
        <w:pStyle w:val="Absatz"/>
        <w:rPr>
          <w:rFonts w:ascii="Cambria Math" w:hAnsi="Cambria Math"/>
        </w:rPr>
      </w:pPr>
      <w:r>
        <w:t xml:space="preserve">In addition, the model fit of this moderator model was compared with the CoTiMA model, in which the 4 drift parameters did not vary across moderator categories but were rather invariant. </w:t>
      </w:r>
      <w:r w:rsidR="00494C5E">
        <w:t xml:space="preserve">Note that a </w:t>
      </w:r>
      <w:r w:rsidR="00494C5E">
        <w:rPr>
          <w:rFonts w:ascii="Cambria Math" w:hAnsi="Cambria Math" w:cs="Cambria Math"/>
        </w:rPr>
        <w:t>𝜒</w:t>
      </w:r>
      <w:r w:rsidR="00494C5E" w:rsidRPr="00494C5E">
        <w:rPr>
          <w:rFonts w:ascii="Cambria Math" w:hAnsi="Cambria Math" w:cs="Cambria Math"/>
          <w:vertAlign w:val="superscript"/>
        </w:rPr>
        <w:t>2</w:t>
      </w:r>
      <w:r w:rsidR="00494C5E">
        <w:rPr>
          <w:rFonts w:ascii="Cambria Math" w:hAnsi="Cambria Math" w:cs="Cambria Math"/>
        </w:rPr>
        <w:t xml:space="preserve">-difference test and a -2 log </w:t>
      </w:r>
      <w:proofErr w:type="spellStart"/>
      <w:r w:rsidR="00494C5E">
        <w:rPr>
          <w:rFonts w:ascii="Cambria Math" w:hAnsi="Cambria Math" w:cs="Cambria Math"/>
        </w:rPr>
        <w:t>likelihodd</w:t>
      </w:r>
      <w:proofErr w:type="spellEnd"/>
      <w:r w:rsidR="00494C5E">
        <w:rPr>
          <w:rFonts w:ascii="Cambria Math" w:hAnsi="Cambria Math" w:cs="Cambria Math"/>
        </w:rPr>
        <w:t xml:space="preserve"> difference test are equivalent and they show that </w:t>
      </w:r>
      <w:r w:rsidR="00494C5E">
        <w:t>w</w:t>
      </w:r>
      <w:r w:rsidR="00473E9C">
        <w:t xml:space="preserve">ith </w:t>
      </w:r>
      <w:r w:rsidR="00473E9C">
        <w:rPr>
          <w:rFonts w:ascii="Cambria Math" w:hAnsi="Cambria Math"/>
        </w:rPr>
        <w:t>𝛥</w:t>
      </w:r>
      <w:r w:rsidR="00494C5E" w:rsidRPr="00494C5E">
        <w:rPr>
          <w:rFonts w:ascii="Cambria Math" w:hAnsi="Cambria Math"/>
          <w:i/>
        </w:rPr>
        <w:t xml:space="preserve">df </w:t>
      </w:r>
      <w:r w:rsidR="00494C5E">
        <w:rPr>
          <w:rFonts w:ascii="Cambria Math" w:hAnsi="Cambria Math"/>
        </w:rPr>
        <w:t xml:space="preserve">= </w:t>
      </w:r>
      <w:r w:rsidR="00494C5E" w:rsidRPr="00494C5E">
        <w:rPr>
          <w:rFonts w:ascii="Courier New" w:hAnsi="Courier New" w:cs="Courier New"/>
        </w:rPr>
        <w:t>4</w:t>
      </w:r>
      <w:r w:rsidR="00494C5E">
        <w:rPr>
          <w:rFonts w:ascii="Cambria Math" w:hAnsi="Cambria Math"/>
        </w:rPr>
        <w:t xml:space="preserve"> and 𝛥</w:t>
      </w:r>
      <w:r w:rsidR="00494C5E">
        <w:rPr>
          <w:rFonts w:ascii="Cambria Math" w:hAnsi="Cambria Math" w:cs="Cambria Math"/>
        </w:rPr>
        <w:t>𝜒</w:t>
      </w:r>
      <w:r w:rsidR="00494C5E" w:rsidRPr="00494C5E">
        <w:rPr>
          <w:rFonts w:ascii="Cambria Math" w:hAnsi="Cambria Math" w:cs="Cambria Math"/>
          <w:vertAlign w:val="superscript"/>
        </w:rPr>
        <w:t>2</w:t>
      </w:r>
      <w:r w:rsidR="00494C5E">
        <w:rPr>
          <w:rFonts w:ascii="Cambria Math" w:hAnsi="Cambria Math" w:cs="Cambria Math"/>
          <w:vertAlign w:val="superscript"/>
        </w:rPr>
        <w:t xml:space="preserve"> </w:t>
      </w:r>
      <w:r w:rsidR="00494C5E">
        <w:t xml:space="preserve">= </w:t>
      </w:r>
      <w:r w:rsidR="00494C5E" w:rsidRPr="00494C5E">
        <w:rPr>
          <w:rFonts w:ascii="Courier New" w:hAnsi="Courier New" w:cs="Courier New"/>
        </w:rPr>
        <w:t>48.6007</w:t>
      </w:r>
      <w:r w:rsidR="00494C5E">
        <w:t xml:space="preserve"> the model with the moderator included fitted significantly better.</w:t>
      </w:r>
    </w:p>
    <w:p w:rsidR="002A7065" w:rsidRPr="002A7065" w:rsidRDefault="002A7065" w:rsidP="002A7065">
      <w:pPr>
        <w:pBdr>
          <w:top w:val="single" w:sz="4" w:space="1" w:color="auto"/>
          <w:left w:val="single" w:sz="4" w:space="4" w:color="auto"/>
          <w:bottom w:val="single" w:sz="4" w:space="1" w:color="auto"/>
          <w:right w:val="single" w:sz="4" w:space="4" w:color="auto"/>
        </w:pBdr>
        <w:rPr>
          <w:lang w:val="en-US"/>
        </w:rPr>
      </w:pPr>
      <w:r w:rsidRPr="002A7065">
        <w:rPr>
          <w:lang w:val="en-US"/>
        </w:rPr>
        <w:t xml:space="preserve">###################################################################################------ Full Drift Moderator Model (all Drift Coefficients Vary Among Moderators) --################################################################################### </w:t>
      </w:r>
    </w:p>
    <w:p w:rsidR="002A7065" w:rsidRPr="002A7065" w:rsidRDefault="002A7065" w:rsidP="002A7065">
      <w:pPr>
        <w:pBdr>
          <w:top w:val="single" w:sz="4" w:space="1" w:color="auto"/>
          <w:left w:val="single" w:sz="4" w:space="4" w:color="auto"/>
          <w:bottom w:val="single" w:sz="4" w:space="1" w:color="auto"/>
          <w:right w:val="single" w:sz="4" w:space="4" w:color="auto"/>
        </w:pBdr>
        <w:rPr>
          <w:lang w:val="en-US"/>
        </w:rPr>
      </w:pPr>
    </w:p>
    <w:p w:rsidR="002A7065" w:rsidRPr="00B66DA7" w:rsidRDefault="002A7065" w:rsidP="002A7065">
      <w:pPr>
        <w:pBdr>
          <w:top w:val="single" w:sz="4" w:space="1" w:color="auto"/>
          <w:left w:val="single" w:sz="4" w:space="4" w:color="auto"/>
          <w:bottom w:val="single" w:sz="4" w:space="1" w:color="auto"/>
          <w:right w:val="single" w:sz="4" w:space="4" w:color="auto"/>
        </w:pBdr>
        <w:rPr>
          <w:lang w:val="en-US"/>
        </w:rPr>
      </w:pPr>
      <w:r w:rsidRPr="002A7065">
        <w:rPr>
          <w:lang w:val="en-US"/>
        </w:rPr>
        <w:t xml:space="preserve">              </w:t>
      </w:r>
      <w:r w:rsidRPr="00B66DA7">
        <w:rPr>
          <w:lang w:val="en-US"/>
        </w:rPr>
        <w:t>V1toV1 V1toV2 V2toV1   V2toV2</w:t>
      </w:r>
    </w:p>
    <w:p w:rsidR="002A7065" w:rsidRPr="00B66DA7" w:rsidRDefault="002A7065" w:rsidP="002A7065">
      <w:pPr>
        <w:pBdr>
          <w:top w:val="single" w:sz="4" w:space="1" w:color="auto"/>
          <w:left w:val="single" w:sz="4" w:space="4" w:color="auto"/>
          <w:bottom w:val="single" w:sz="4" w:space="1" w:color="auto"/>
          <w:right w:val="single" w:sz="4" w:space="4" w:color="auto"/>
        </w:pBdr>
        <w:rPr>
          <w:lang w:val="en-US"/>
        </w:rPr>
      </w:pPr>
      <w:r w:rsidRPr="00B66DA7">
        <w:rPr>
          <w:lang w:val="en-US"/>
        </w:rPr>
        <w:t>Mod. Grp. 1  -0.0248 0.0034 0.0079  -0.0157</w:t>
      </w:r>
    </w:p>
    <w:p w:rsidR="002A7065" w:rsidRPr="00B66DA7" w:rsidRDefault="002A7065" w:rsidP="002A7065">
      <w:pPr>
        <w:pBdr>
          <w:top w:val="single" w:sz="4" w:space="1" w:color="auto"/>
          <w:left w:val="single" w:sz="4" w:space="4" w:color="auto"/>
          <w:bottom w:val="single" w:sz="4" w:space="1" w:color="auto"/>
          <w:right w:val="single" w:sz="4" w:space="4" w:color="auto"/>
        </w:pBdr>
        <w:rPr>
          <w:lang w:val="en-US"/>
        </w:rPr>
      </w:pPr>
      <w:r w:rsidRPr="00B66DA7">
        <w:rPr>
          <w:lang w:val="en-US"/>
        </w:rPr>
        <w:t>(SE)          0.0023 0.0016 0.0018   0.0015</w:t>
      </w:r>
    </w:p>
    <w:p w:rsidR="002A7065" w:rsidRPr="00B66DA7" w:rsidRDefault="002A7065" w:rsidP="002A7065">
      <w:pPr>
        <w:pBdr>
          <w:top w:val="single" w:sz="4" w:space="1" w:color="auto"/>
          <w:left w:val="single" w:sz="4" w:space="4" w:color="auto"/>
          <w:bottom w:val="single" w:sz="4" w:space="1" w:color="auto"/>
          <w:right w:val="single" w:sz="4" w:space="4" w:color="auto"/>
        </w:pBdr>
        <w:rPr>
          <w:lang w:val="en-US"/>
        </w:rPr>
      </w:pPr>
      <w:proofErr w:type="spellStart"/>
      <w:r w:rsidRPr="00B66DA7">
        <w:rPr>
          <w:lang w:val="en-US"/>
        </w:rPr>
        <w:t>Tvalue</w:t>
      </w:r>
      <w:proofErr w:type="spellEnd"/>
      <w:r w:rsidRPr="00B66DA7">
        <w:rPr>
          <w:lang w:val="en-US"/>
        </w:rPr>
        <w:t xml:space="preserve">      -10.5595 2.0946 4.4113 -10.1866</w:t>
      </w:r>
    </w:p>
    <w:p w:rsidR="002A7065" w:rsidRPr="00B66DA7" w:rsidRDefault="002A7065" w:rsidP="002A7065">
      <w:pPr>
        <w:pBdr>
          <w:top w:val="single" w:sz="4" w:space="1" w:color="auto"/>
          <w:left w:val="single" w:sz="4" w:space="4" w:color="auto"/>
          <w:bottom w:val="single" w:sz="4" w:space="1" w:color="auto"/>
          <w:right w:val="single" w:sz="4" w:space="4" w:color="auto"/>
        </w:pBdr>
        <w:rPr>
          <w:lang w:val="en-US"/>
        </w:rPr>
      </w:pPr>
      <w:r w:rsidRPr="00B66DA7">
        <w:rPr>
          <w:lang w:val="en-US"/>
        </w:rPr>
        <w:t>Mod. Grp. 2  -0.0313 0.0106 0.0105  -0.0332</w:t>
      </w:r>
    </w:p>
    <w:p w:rsidR="002A7065" w:rsidRPr="00B66DA7" w:rsidRDefault="002A7065" w:rsidP="002A7065">
      <w:pPr>
        <w:pBdr>
          <w:top w:val="single" w:sz="4" w:space="1" w:color="auto"/>
          <w:left w:val="single" w:sz="4" w:space="4" w:color="auto"/>
          <w:bottom w:val="single" w:sz="4" w:space="1" w:color="auto"/>
          <w:right w:val="single" w:sz="4" w:space="4" w:color="auto"/>
        </w:pBdr>
        <w:rPr>
          <w:lang w:val="en-US"/>
        </w:rPr>
      </w:pPr>
      <w:r w:rsidRPr="00B66DA7">
        <w:rPr>
          <w:lang w:val="en-US"/>
        </w:rPr>
        <w:t>(SE)          0.0025 0.0024 0.0026   0.0022</w:t>
      </w:r>
    </w:p>
    <w:p w:rsidR="002A7065" w:rsidRPr="00B66DA7" w:rsidRDefault="002A7065" w:rsidP="002A7065">
      <w:pPr>
        <w:pBdr>
          <w:top w:val="single" w:sz="4" w:space="1" w:color="auto"/>
          <w:left w:val="single" w:sz="4" w:space="4" w:color="auto"/>
          <w:bottom w:val="single" w:sz="4" w:space="1" w:color="auto"/>
          <w:right w:val="single" w:sz="4" w:space="4" w:color="auto"/>
        </w:pBdr>
        <w:rPr>
          <w:lang w:val="en-US"/>
        </w:rPr>
      </w:pPr>
      <w:proofErr w:type="spellStart"/>
      <w:r w:rsidRPr="00B66DA7">
        <w:rPr>
          <w:lang w:val="en-US"/>
        </w:rPr>
        <w:t>Tvalue</w:t>
      </w:r>
      <w:proofErr w:type="spellEnd"/>
      <w:r w:rsidRPr="00B66DA7">
        <w:rPr>
          <w:lang w:val="en-US"/>
        </w:rPr>
        <w:t xml:space="preserve">      -12.6001 4.3720 4.0830 -14.8656</w:t>
      </w:r>
    </w:p>
    <w:p w:rsidR="002A7065" w:rsidRPr="00B66DA7" w:rsidRDefault="002A7065" w:rsidP="002A7065">
      <w:pPr>
        <w:pBdr>
          <w:top w:val="single" w:sz="4" w:space="1" w:color="auto"/>
          <w:left w:val="single" w:sz="4" w:space="4" w:color="auto"/>
          <w:bottom w:val="single" w:sz="4" w:space="1" w:color="auto"/>
          <w:right w:val="single" w:sz="4" w:space="4" w:color="auto"/>
        </w:pBdr>
        <w:rPr>
          <w:lang w:val="en-US"/>
        </w:rPr>
      </w:pPr>
    </w:p>
    <w:p w:rsidR="002A7065" w:rsidRPr="00B66DA7" w:rsidRDefault="002A7065" w:rsidP="002A7065">
      <w:pPr>
        <w:pBdr>
          <w:top w:val="single" w:sz="4" w:space="1" w:color="auto"/>
          <w:left w:val="single" w:sz="4" w:space="4" w:color="auto"/>
          <w:bottom w:val="single" w:sz="4" w:space="1" w:color="auto"/>
          <w:right w:val="single" w:sz="4" w:space="4" w:color="auto"/>
        </w:pBdr>
        <w:rPr>
          <w:lang w:val="en-US"/>
        </w:rPr>
      </w:pPr>
      <w:r w:rsidRPr="00B66DA7">
        <w:rPr>
          <w:lang w:val="en-US"/>
        </w:rPr>
        <w:t xml:space="preserve">-2 Log Likelihood: 35962.57 </w:t>
      </w:r>
    </w:p>
    <w:p w:rsidR="002A7065" w:rsidRPr="002A7065" w:rsidRDefault="002A7065" w:rsidP="002A7065">
      <w:pPr>
        <w:pBdr>
          <w:top w:val="single" w:sz="4" w:space="1" w:color="auto"/>
          <w:left w:val="single" w:sz="4" w:space="4" w:color="auto"/>
          <w:bottom w:val="single" w:sz="4" w:space="1" w:color="auto"/>
          <w:right w:val="single" w:sz="4" w:space="4" w:color="auto"/>
        </w:pBdr>
        <w:rPr>
          <w:lang w:val="en-US"/>
        </w:rPr>
      </w:pPr>
      <w:r w:rsidRPr="002A7065">
        <w:rPr>
          <w:lang w:val="en-US"/>
        </w:rPr>
        <w:t xml:space="preserve">Overall Number of Estimated Parameters: 38 </w:t>
      </w:r>
    </w:p>
    <w:p w:rsidR="002A7065" w:rsidRPr="002A7065" w:rsidRDefault="002A7065" w:rsidP="002A7065">
      <w:pPr>
        <w:pBdr>
          <w:top w:val="single" w:sz="4" w:space="1" w:color="auto"/>
          <w:left w:val="single" w:sz="4" w:space="4" w:color="auto"/>
          <w:bottom w:val="single" w:sz="4" w:space="1" w:color="auto"/>
          <w:right w:val="single" w:sz="4" w:space="4" w:color="auto"/>
        </w:pBdr>
        <w:rPr>
          <w:lang w:val="en-US"/>
        </w:rPr>
      </w:pPr>
    </w:p>
    <w:p w:rsidR="002A7065" w:rsidRPr="00B66DA7" w:rsidRDefault="002A7065" w:rsidP="002A7065">
      <w:pPr>
        <w:pBdr>
          <w:top w:val="single" w:sz="4" w:space="1" w:color="auto"/>
          <w:left w:val="single" w:sz="4" w:space="4" w:color="auto"/>
          <w:bottom w:val="single" w:sz="4" w:space="1" w:color="auto"/>
          <w:right w:val="single" w:sz="4" w:space="4" w:color="auto"/>
        </w:pBdr>
        <w:rPr>
          <w:lang w:val="en-US"/>
        </w:rPr>
      </w:pPr>
      <w:r w:rsidRPr="00B66DA7">
        <w:rPr>
          <w:lang w:val="en-US"/>
        </w:rPr>
        <w:t xml:space="preserve">Comparison with Multi-Sample Homogeneity Model (all Drift Coefficients Invariant): </w:t>
      </w:r>
    </w:p>
    <w:p w:rsidR="002A7065" w:rsidRPr="00B66DA7" w:rsidRDefault="002A7065" w:rsidP="002A7065">
      <w:pPr>
        <w:pBdr>
          <w:top w:val="single" w:sz="4" w:space="1" w:color="auto"/>
          <w:left w:val="single" w:sz="4" w:space="4" w:color="auto"/>
          <w:bottom w:val="single" w:sz="4" w:space="1" w:color="auto"/>
          <w:right w:val="single" w:sz="4" w:space="4" w:color="auto"/>
        </w:pBdr>
        <w:rPr>
          <w:lang w:val="en-US"/>
        </w:rPr>
      </w:pPr>
      <w:r w:rsidRPr="00B66DA7">
        <w:rPr>
          <w:lang w:val="en-US"/>
        </w:rPr>
        <w:t xml:space="preserve">Delta(df): 4 </w:t>
      </w:r>
    </w:p>
    <w:p w:rsidR="002A7065" w:rsidRPr="002A7065" w:rsidRDefault="002A7065" w:rsidP="002A7065">
      <w:pPr>
        <w:pBdr>
          <w:top w:val="single" w:sz="4" w:space="1" w:color="auto"/>
          <w:left w:val="single" w:sz="4" w:space="4" w:color="auto"/>
          <w:bottom w:val="single" w:sz="4" w:space="1" w:color="auto"/>
          <w:right w:val="single" w:sz="4" w:space="4" w:color="auto"/>
        </w:pBdr>
        <w:rPr>
          <w:lang w:val="en-US"/>
        </w:rPr>
      </w:pPr>
      <w:r w:rsidRPr="002A7065">
        <w:rPr>
          <w:lang w:val="en-US"/>
        </w:rPr>
        <w:t xml:space="preserve">Delta(-2LL) (= Delta(Chi-square)): 48.6007 </w:t>
      </w:r>
    </w:p>
    <w:p w:rsidR="002A7065" w:rsidRPr="002A7065" w:rsidRDefault="002A7065" w:rsidP="002A7065">
      <w:pPr>
        <w:pBdr>
          <w:top w:val="single" w:sz="4" w:space="1" w:color="auto"/>
          <w:left w:val="single" w:sz="4" w:space="4" w:color="auto"/>
          <w:bottom w:val="single" w:sz="4" w:space="1" w:color="auto"/>
          <w:right w:val="single" w:sz="4" w:space="4" w:color="auto"/>
        </w:pBdr>
        <w:rPr>
          <w:lang w:val="en-US"/>
        </w:rPr>
      </w:pPr>
      <w:r w:rsidRPr="002A7065">
        <w:rPr>
          <w:lang w:val="en-US"/>
        </w:rPr>
        <w:t xml:space="preserve">p-value (with double number of digits): 0 </w:t>
      </w:r>
    </w:p>
    <w:p w:rsidR="002A7065" w:rsidRPr="002A7065" w:rsidRDefault="002A7065" w:rsidP="002A7065">
      <w:pPr>
        <w:pBdr>
          <w:top w:val="single" w:sz="4" w:space="1" w:color="auto"/>
          <w:left w:val="single" w:sz="4" w:space="4" w:color="auto"/>
          <w:bottom w:val="single" w:sz="4" w:space="1" w:color="auto"/>
          <w:right w:val="single" w:sz="4" w:space="4" w:color="auto"/>
        </w:pBdr>
        <w:rPr>
          <w:lang w:val="en-US"/>
        </w:rPr>
      </w:pPr>
    </w:p>
    <w:p w:rsidR="002A7065" w:rsidRPr="00B66DA7" w:rsidRDefault="002A7065" w:rsidP="002A7065">
      <w:pPr>
        <w:pBdr>
          <w:top w:val="single" w:sz="4" w:space="1" w:color="auto"/>
          <w:left w:val="single" w:sz="4" w:space="4" w:color="auto"/>
          <w:bottom w:val="single" w:sz="4" w:space="1" w:color="auto"/>
          <w:right w:val="single" w:sz="4" w:space="4" w:color="auto"/>
        </w:pBdr>
        <w:rPr>
          <w:lang w:val="en-US"/>
        </w:rPr>
      </w:pPr>
      <w:r w:rsidRPr="00B66DA7">
        <w:rPr>
          <w:lang w:val="en-US"/>
        </w:rPr>
        <w:t>A sign. value (p &lt; .05) indicates that entire process (i.e., the full Drift Matrix) varies conditional on moderator values.</w:t>
      </w:r>
    </w:p>
    <w:p w:rsidR="002A7065" w:rsidRDefault="002A7065" w:rsidP="002A7065">
      <w:pPr>
        <w:pStyle w:val="Absatz"/>
      </w:pPr>
    </w:p>
    <w:p w:rsidR="00F649D5" w:rsidRPr="008E6145" w:rsidRDefault="00115DC0" w:rsidP="002A7065">
      <w:pPr>
        <w:pStyle w:val="Absatz"/>
        <w:rPr>
          <w:rFonts w:ascii="Cambria Math" w:hAnsi="Cambria Math"/>
        </w:rPr>
      </w:pPr>
      <w:r>
        <w:lastRenderedPageBreak/>
        <w:t>The second interesting section presents the results of a model, in which all each of the 4 drift parameters in a one-by-one fashion varied conditional on the moderator groups.</w:t>
      </w:r>
      <w:r w:rsidR="005438CB">
        <w:t xml:space="preserve"> Inspecting the effect </w:t>
      </w:r>
      <w:r w:rsidR="005438CB" w:rsidRPr="008E6145">
        <w:rPr>
          <w:rFonts w:ascii="Courier New" w:hAnsi="Courier New" w:cs="Courier New"/>
        </w:rPr>
        <w:t>V1toV2</w:t>
      </w:r>
      <w:r w:rsidR="005438CB">
        <w:t xml:space="preserve"> again as before shows some slight differences. For </w:t>
      </w:r>
      <w:r w:rsidR="00F43934">
        <w:t xml:space="preserve">Moderator Group 1 (the parameters in the rows below have the suffix </w:t>
      </w:r>
      <w:r w:rsidR="00F43934" w:rsidRPr="00F43934">
        <w:rPr>
          <w:rFonts w:ascii="Courier New" w:hAnsi="Courier New" w:cs="Courier New"/>
        </w:rPr>
        <w:t>_M1</w:t>
      </w:r>
      <w:r w:rsidR="00F43934">
        <w:t xml:space="preserve">) </w:t>
      </w:r>
      <w:r w:rsidR="005438CB">
        <w:t xml:space="preserve">the cross effect </w:t>
      </w:r>
      <w:r w:rsidR="005438CB" w:rsidRPr="00914EC5">
        <w:rPr>
          <w:rFonts w:ascii="Courier New" w:hAnsi="Courier New" w:cs="Courier New"/>
        </w:rPr>
        <w:t>V1toV2</w:t>
      </w:r>
      <w:r w:rsidR="005438CB">
        <w:t xml:space="preserve"> was </w:t>
      </w:r>
      <w:r w:rsidR="005438CB" w:rsidRPr="005438CB">
        <w:rPr>
          <w:rFonts w:ascii="Courier New" w:hAnsi="Courier New" w:cs="Courier New"/>
        </w:rPr>
        <w:t>0.0079</w:t>
      </w:r>
      <w:r w:rsidR="005438CB">
        <w:t xml:space="preserve"> (instead of </w:t>
      </w:r>
      <w:r w:rsidR="005438CB" w:rsidRPr="00914EC5">
        <w:rPr>
          <w:rFonts w:ascii="Courier New" w:hAnsi="Courier New" w:cs="Courier New"/>
        </w:rPr>
        <w:t>.0034</w:t>
      </w:r>
      <w:r w:rsidR="005438CB">
        <w:t xml:space="preserve"> as before), whereas in </w:t>
      </w:r>
      <w:r w:rsidR="00F43934">
        <w:t xml:space="preserve">the Moderator Group 2 (suffix </w:t>
      </w:r>
      <w:r w:rsidR="00F43934" w:rsidRPr="00F43934">
        <w:rPr>
          <w:rFonts w:ascii="Courier New" w:hAnsi="Courier New" w:cs="Courier New"/>
        </w:rPr>
        <w:t>_M</w:t>
      </w:r>
      <w:r w:rsidR="00F43934">
        <w:rPr>
          <w:rFonts w:ascii="Courier New" w:hAnsi="Courier New" w:cs="Courier New"/>
        </w:rPr>
        <w:t>2</w:t>
      </w:r>
      <w:r w:rsidR="00F43934">
        <w:t>)</w:t>
      </w:r>
      <w:r w:rsidR="00F43934">
        <w:rPr>
          <w:rFonts w:ascii="Courier New" w:hAnsi="Courier New" w:cs="Courier New"/>
        </w:rPr>
        <w:t xml:space="preserve"> </w:t>
      </w:r>
      <w:r w:rsidR="005438CB">
        <w:t xml:space="preserve">it was </w:t>
      </w:r>
      <w:r w:rsidR="005438CB" w:rsidRPr="005438CB">
        <w:rPr>
          <w:rFonts w:ascii="Courier New" w:hAnsi="Courier New" w:cs="Courier New"/>
        </w:rPr>
        <w:t xml:space="preserve">0.0052 </w:t>
      </w:r>
      <w:r w:rsidR="005438CB">
        <w:t xml:space="preserve">(instead of </w:t>
      </w:r>
      <w:r w:rsidR="005438CB" w:rsidRPr="00914EC5">
        <w:rPr>
          <w:rFonts w:ascii="Courier New" w:hAnsi="Courier New" w:cs="Courier New"/>
        </w:rPr>
        <w:t>.0160</w:t>
      </w:r>
      <w:r w:rsidR="005438CB">
        <w:rPr>
          <w:rFonts w:ascii="Courier New" w:hAnsi="Courier New" w:cs="Courier New"/>
        </w:rPr>
        <w:t xml:space="preserve"> as before)</w:t>
      </w:r>
      <w:r w:rsidR="005438CB">
        <w:t xml:space="preserve">. In both </w:t>
      </w:r>
      <w:r w:rsidR="00596309">
        <w:t xml:space="preserve">Group 1 </w:t>
      </w:r>
      <w:r w:rsidR="005438CB" w:rsidRPr="00914EC5">
        <w:rPr>
          <w:rFonts w:ascii="Courier New" w:hAnsi="Courier New" w:cs="Courier New"/>
        </w:rPr>
        <w:t>(</w:t>
      </w:r>
      <w:proofErr w:type="spellStart"/>
      <w:r w:rsidR="005438CB" w:rsidRPr="00914EC5">
        <w:rPr>
          <w:rFonts w:ascii="Courier New" w:hAnsi="Courier New" w:cs="Courier New"/>
        </w:rPr>
        <w:t>Tvalue</w:t>
      </w:r>
      <w:proofErr w:type="spellEnd"/>
      <w:r w:rsidR="005438CB" w:rsidRPr="00914EC5">
        <w:rPr>
          <w:rFonts w:ascii="Courier New" w:hAnsi="Courier New" w:cs="Courier New"/>
        </w:rPr>
        <w:t xml:space="preserve"> = </w:t>
      </w:r>
      <w:r w:rsidR="005438CB" w:rsidRPr="005438CB">
        <w:rPr>
          <w:rFonts w:ascii="Courier New" w:hAnsi="Courier New" w:cs="Courier New"/>
        </w:rPr>
        <w:t>4.5457</w:t>
      </w:r>
      <w:r w:rsidR="005438CB" w:rsidRPr="00914EC5">
        <w:rPr>
          <w:rFonts w:ascii="Courier New" w:hAnsi="Courier New" w:cs="Courier New"/>
        </w:rPr>
        <w:t>)</w:t>
      </w:r>
      <w:r w:rsidR="005438CB">
        <w:t xml:space="preserve"> and </w:t>
      </w:r>
      <w:r w:rsidR="00596309">
        <w:t xml:space="preserve">Group 2 </w:t>
      </w:r>
      <w:r w:rsidR="005438CB">
        <w:t xml:space="preserve"> (</w:t>
      </w:r>
      <w:proofErr w:type="spellStart"/>
      <w:r w:rsidR="005438CB" w:rsidRPr="00914EC5">
        <w:rPr>
          <w:rFonts w:ascii="Courier New" w:hAnsi="Courier New" w:cs="Courier New"/>
        </w:rPr>
        <w:t>Tvalue</w:t>
      </w:r>
      <w:proofErr w:type="spellEnd"/>
      <w:r w:rsidR="005438CB" w:rsidRPr="00914EC5">
        <w:rPr>
          <w:rFonts w:ascii="Courier New" w:hAnsi="Courier New" w:cs="Courier New"/>
        </w:rPr>
        <w:t xml:space="preserve"> =</w:t>
      </w:r>
      <w:r w:rsidR="005438CB" w:rsidRPr="005438CB">
        <w:rPr>
          <w:rFonts w:ascii="Courier New" w:hAnsi="Courier New" w:cs="Courier New"/>
        </w:rPr>
        <w:t xml:space="preserve"> 2.6767</w:t>
      </w:r>
      <w:r w:rsidR="005438CB">
        <w:t xml:space="preserve">) T-values were larger than the critical value for alpha = 5% (i.e., 1.96) and, thus, statistically significant. </w:t>
      </w:r>
      <w:r w:rsidR="004E216B">
        <w:t xml:space="preserve"> Further note that the </w:t>
      </w:r>
      <w:r w:rsidR="004E216B">
        <w:rPr>
          <w:rFonts w:ascii="Cambria Math" w:hAnsi="Cambria Math" w:cs="Cambria Math"/>
        </w:rPr>
        <w:t xml:space="preserve">-2 log likelihood difference test yielded that </w:t>
      </w:r>
      <w:r w:rsidR="004E216B">
        <w:t xml:space="preserve">with </w:t>
      </w:r>
      <w:r w:rsidR="004E216B">
        <w:rPr>
          <w:rFonts w:ascii="Cambria Math" w:hAnsi="Cambria Math"/>
        </w:rPr>
        <w:t>𝛥</w:t>
      </w:r>
      <w:r w:rsidR="004E216B" w:rsidRPr="00494C5E">
        <w:rPr>
          <w:rFonts w:ascii="Cambria Math" w:hAnsi="Cambria Math"/>
          <w:i/>
        </w:rPr>
        <w:t xml:space="preserve">df </w:t>
      </w:r>
      <w:r w:rsidR="004E216B">
        <w:rPr>
          <w:rFonts w:ascii="Cambria Math" w:hAnsi="Cambria Math"/>
        </w:rPr>
        <w:t xml:space="preserve">= </w:t>
      </w:r>
      <w:r w:rsidR="004E216B">
        <w:rPr>
          <w:rFonts w:ascii="Courier New" w:hAnsi="Courier New" w:cs="Courier New"/>
        </w:rPr>
        <w:t>1</w:t>
      </w:r>
      <w:r w:rsidR="004E216B">
        <w:rPr>
          <w:rFonts w:ascii="Cambria Math" w:hAnsi="Cambria Math"/>
        </w:rPr>
        <w:t xml:space="preserve"> and 𝛥</w:t>
      </w:r>
      <w:r w:rsidR="004E216B">
        <w:rPr>
          <w:rFonts w:ascii="Cambria Math" w:hAnsi="Cambria Math" w:cs="Cambria Math"/>
        </w:rPr>
        <w:t>𝜒</w:t>
      </w:r>
      <w:r w:rsidR="004E216B" w:rsidRPr="00494C5E">
        <w:rPr>
          <w:rFonts w:ascii="Cambria Math" w:hAnsi="Cambria Math" w:cs="Cambria Math"/>
          <w:vertAlign w:val="superscript"/>
        </w:rPr>
        <w:t>2</w:t>
      </w:r>
      <w:r w:rsidR="004E216B">
        <w:rPr>
          <w:rFonts w:ascii="Cambria Math" w:hAnsi="Cambria Math" w:cs="Cambria Math"/>
          <w:vertAlign w:val="superscript"/>
        </w:rPr>
        <w:t xml:space="preserve"> </w:t>
      </w:r>
      <w:r w:rsidR="004E216B">
        <w:t>=</w:t>
      </w:r>
      <w:r w:rsidR="004E216B" w:rsidRPr="004E216B">
        <w:rPr>
          <w:rFonts w:ascii="Courier New" w:hAnsi="Courier New" w:cs="Courier New"/>
        </w:rPr>
        <w:t xml:space="preserve"> 1.3515</w:t>
      </w:r>
      <w:r w:rsidR="004E216B">
        <w:t xml:space="preserve"> the model with the moderator included did not fit significantly better than the CoTiMA model, in which all drift parameters were invariant across </w:t>
      </w:r>
      <w:r w:rsidR="006440C6">
        <w:t>moderator groups</w:t>
      </w:r>
      <w:r w:rsidR="004E216B">
        <w:t>.</w:t>
      </w:r>
      <w:r w:rsidR="008E6145">
        <w:t xml:space="preserve"> </w:t>
      </w:r>
      <w:r w:rsidR="008E6145">
        <w:rPr>
          <w:rFonts w:ascii="Cambria Math" w:hAnsi="Cambria Math"/>
        </w:rPr>
        <w:t xml:space="preserve">Thus, </w:t>
      </w:r>
      <w:r w:rsidR="008E6145">
        <w:t xml:space="preserve">Group 1 </w:t>
      </w:r>
      <w:r w:rsidR="008E6145">
        <w:rPr>
          <w:rFonts w:ascii="Cambria Math" w:hAnsi="Cambria Math"/>
        </w:rPr>
        <w:t>does not significantly vary across moderator groups</w:t>
      </w:r>
      <w:r w:rsidR="001A0CF9">
        <w:rPr>
          <w:rFonts w:ascii="Cambria Math" w:hAnsi="Cambria Math"/>
        </w:rPr>
        <w:t>.</w:t>
      </w:r>
    </w:p>
    <w:p w:rsidR="006B6AE8" w:rsidRDefault="00F649D5" w:rsidP="006B6AE8">
      <w:pPr>
        <w:pBdr>
          <w:top w:val="single" w:sz="4" w:space="1" w:color="auto"/>
          <w:left w:val="single" w:sz="4" w:space="1" w:color="auto"/>
          <w:bottom w:val="single" w:sz="4" w:space="1" w:color="auto"/>
          <w:right w:val="single" w:sz="4" w:space="1" w:color="auto"/>
        </w:pBdr>
        <w:jc w:val="center"/>
        <w:rPr>
          <w:lang w:val="en-US"/>
        </w:rPr>
      </w:pPr>
      <w:r w:rsidRPr="006B6AE8">
        <w:rPr>
          <w:lang w:val="en-US"/>
        </w:rPr>
        <w:t xml:space="preserve">###################################################################################-- Single Drift Moderator Models </w:t>
      </w:r>
      <w:r w:rsidR="006B6AE8">
        <w:rPr>
          <w:lang w:val="en-US"/>
        </w:rPr>
        <w:t>–</w:t>
      </w:r>
    </w:p>
    <w:p w:rsidR="00F649D5" w:rsidRPr="006B6AE8" w:rsidRDefault="006B6AE8" w:rsidP="006B6AE8">
      <w:pPr>
        <w:pBdr>
          <w:top w:val="single" w:sz="4" w:space="1" w:color="auto"/>
          <w:left w:val="single" w:sz="4" w:space="1" w:color="auto"/>
          <w:bottom w:val="single" w:sz="4" w:space="1" w:color="auto"/>
          <w:right w:val="single" w:sz="4" w:space="1" w:color="auto"/>
        </w:pBdr>
        <w:jc w:val="center"/>
        <w:rPr>
          <w:lang w:val="en-US"/>
        </w:rPr>
      </w:pPr>
      <w:r>
        <w:rPr>
          <w:lang w:val="en-US"/>
        </w:rPr>
        <w:t xml:space="preserve">-- </w:t>
      </w:r>
      <w:r w:rsidR="00F649D5" w:rsidRPr="006B6AE8">
        <w:rPr>
          <w:lang w:val="en-US"/>
        </w:rPr>
        <w:t>(only one Coefficient Varies within a Model Column) --</w:t>
      </w:r>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r w:rsidRPr="00B66DA7">
        <w:rPr>
          <w:lang w:val="en-US"/>
        </w:rPr>
        <w:t xml:space="preserve">###################################################################################-------------------------------- Coefficients ------------------------------------- </w:t>
      </w:r>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r w:rsidRPr="00B66DA7">
        <w:rPr>
          <w:lang w:val="en-US"/>
        </w:rPr>
        <w:t xml:space="preserve">Synthesized/Aggregated Drift Coefficients and their Standard Errors (SE): </w:t>
      </w:r>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r w:rsidRPr="00B66DA7">
        <w:rPr>
          <w:lang w:val="en-US"/>
        </w:rPr>
        <w:t xml:space="preserve">            V1toV1 V1toV2 V2toV1   V2toV2</w:t>
      </w:r>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r w:rsidRPr="00B66DA7">
        <w:rPr>
          <w:lang w:val="en-US"/>
        </w:rPr>
        <w:t xml:space="preserve">V1toV1_M1  -0.0253     NA     </w:t>
      </w:r>
      <w:proofErr w:type="spellStart"/>
      <w:r w:rsidRPr="00B66DA7">
        <w:rPr>
          <w:lang w:val="en-US"/>
        </w:rPr>
        <w:t>NA</w:t>
      </w:r>
      <w:proofErr w:type="spellEnd"/>
      <w:r w:rsidRPr="00B66DA7">
        <w:rPr>
          <w:lang w:val="en-US"/>
        </w:rPr>
        <w:t xml:space="preserve">       </w:t>
      </w:r>
      <w:proofErr w:type="spellStart"/>
      <w:r w:rsidRPr="00B66DA7">
        <w:rPr>
          <w:lang w:val="en-US"/>
        </w:rPr>
        <w:t>NA</w:t>
      </w:r>
      <w:proofErr w:type="spellEnd"/>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r w:rsidRPr="00B66DA7">
        <w:rPr>
          <w:lang w:val="en-US"/>
        </w:rPr>
        <w:t xml:space="preserve">(SE)        0.0022     NA     </w:t>
      </w:r>
      <w:proofErr w:type="spellStart"/>
      <w:r w:rsidRPr="00B66DA7">
        <w:rPr>
          <w:lang w:val="en-US"/>
        </w:rPr>
        <w:t>NA</w:t>
      </w:r>
      <w:proofErr w:type="spellEnd"/>
      <w:r w:rsidRPr="00B66DA7">
        <w:rPr>
          <w:lang w:val="en-US"/>
        </w:rPr>
        <w:t xml:space="preserve">       </w:t>
      </w:r>
      <w:proofErr w:type="spellStart"/>
      <w:r w:rsidRPr="00B66DA7">
        <w:rPr>
          <w:lang w:val="en-US"/>
        </w:rPr>
        <w:t>NA</w:t>
      </w:r>
      <w:proofErr w:type="spellEnd"/>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proofErr w:type="spellStart"/>
      <w:r w:rsidRPr="00B66DA7">
        <w:rPr>
          <w:lang w:val="en-US"/>
        </w:rPr>
        <w:t>Tvalue</w:t>
      </w:r>
      <w:proofErr w:type="spellEnd"/>
      <w:r w:rsidRPr="00B66DA7">
        <w:rPr>
          <w:lang w:val="en-US"/>
        </w:rPr>
        <w:t xml:space="preserve">    -11.5721     NA     </w:t>
      </w:r>
      <w:proofErr w:type="spellStart"/>
      <w:r w:rsidRPr="00B66DA7">
        <w:rPr>
          <w:lang w:val="en-US"/>
        </w:rPr>
        <w:t>NA</w:t>
      </w:r>
      <w:proofErr w:type="spellEnd"/>
      <w:r w:rsidRPr="00B66DA7">
        <w:rPr>
          <w:lang w:val="en-US"/>
        </w:rPr>
        <w:t xml:space="preserve">       </w:t>
      </w:r>
      <w:proofErr w:type="spellStart"/>
      <w:r w:rsidRPr="00B66DA7">
        <w:rPr>
          <w:lang w:val="en-US"/>
        </w:rPr>
        <w:t>NA</w:t>
      </w:r>
      <w:proofErr w:type="spellEnd"/>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r w:rsidRPr="00B66DA7">
        <w:rPr>
          <w:lang w:val="en-US"/>
        </w:rPr>
        <w:t xml:space="preserve">V1toV2_M1       NA 0.0079     NA       </w:t>
      </w:r>
      <w:proofErr w:type="spellStart"/>
      <w:r w:rsidRPr="00B66DA7">
        <w:rPr>
          <w:lang w:val="en-US"/>
        </w:rPr>
        <w:t>NA</w:t>
      </w:r>
      <w:proofErr w:type="spellEnd"/>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r w:rsidRPr="00B66DA7">
        <w:rPr>
          <w:lang w:val="en-US"/>
        </w:rPr>
        <w:t xml:space="preserve">(SE)            NA 0.0017     NA       </w:t>
      </w:r>
      <w:proofErr w:type="spellStart"/>
      <w:r w:rsidRPr="00B66DA7">
        <w:rPr>
          <w:lang w:val="en-US"/>
        </w:rPr>
        <w:t>NA</w:t>
      </w:r>
      <w:proofErr w:type="spellEnd"/>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proofErr w:type="spellStart"/>
      <w:r w:rsidRPr="00B66DA7">
        <w:rPr>
          <w:lang w:val="en-US"/>
        </w:rPr>
        <w:t>Tvalue</w:t>
      </w:r>
      <w:proofErr w:type="spellEnd"/>
      <w:r w:rsidRPr="00B66DA7">
        <w:rPr>
          <w:lang w:val="en-US"/>
        </w:rPr>
        <w:t xml:space="preserve">          NA 4.5457     NA       </w:t>
      </w:r>
      <w:proofErr w:type="spellStart"/>
      <w:r w:rsidRPr="00B66DA7">
        <w:rPr>
          <w:lang w:val="en-US"/>
        </w:rPr>
        <w:t>NA</w:t>
      </w:r>
      <w:proofErr w:type="spellEnd"/>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r w:rsidRPr="00B66DA7">
        <w:rPr>
          <w:lang w:val="en-US"/>
        </w:rPr>
        <w:t xml:space="preserve">V2toV1_M1       NA     </w:t>
      </w:r>
      <w:proofErr w:type="spellStart"/>
      <w:r w:rsidRPr="00B66DA7">
        <w:rPr>
          <w:lang w:val="en-US"/>
        </w:rPr>
        <w:t>NA</w:t>
      </w:r>
      <w:proofErr w:type="spellEnd"/>
      <w:r w:rsidRPr="00B66DA7">
        <w:rPr>
          <w:lang w:val="en-US"/>
        </w:rPr>
        <w:t xml:space="preserve"> 0.0089       NA</w:t>
      </w:r>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r w:rsidRPr="00B66DA7">
        <w:rPr>
          <w:lang w:val="en-US"/>
        </w:rPr>
        <w:t xml:space="preserve">(SE)            NA     </w:t>
      </w:r>
      <w:proofErr w:type="spellStart"/>
      <w:r w:rsidRPr="00B66DA7">
        <w:rPr>
          <w:lang w:val="en-US"/>
        </w:rPr>
        <w:t>NA</w:t>
      </w:r>
      <w:proofErr w:type="spellEnd"/>
      <w:r w:rsidRPr="00B66DA7">
        <w:rPr>
          <w:lang w:val="en-US"/>
        </w:rPr>
        <w:t xml:space="preserve"> 0.0019       NA</w:t>
      </w:r>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proofErr w:type="spellStart"/>
      <w:r w:rsidRPr="00B66DA7">
        <w:rPr>
          <w:lang w:val="en-US"/>
        </w:rPr>
        <w:t>Tvalue</w:t>
      </w:r>
      <w:proofErr w:type="spellEnd"/>
      <w:r w:rsidRPr="00B66DA7">
        <w:rPr>
          <w:lang w:val="en-US"/>
        </w:rPr>
        <w:t xml:space="preserve">          NA     </w:t>
      </w:r>
      <w:proofErr w:type="spellStart"/>
      <w:r w:rsidRPr="00B66DA7">
        <w:rPr>
          <w:lang w:val="en-US"/>
        </w:rPr>
        <w:t>NA</w:t>
      </w:r>
      <w:proofErr w:type="spellEnd"/>
      <w:r w:rsidRPr="00B66DA7">
        <w:rPr>
          <w:lang w:val="en-US"/>
        </w:rPr>
        <w:t xml:space="preserve"> 4.6189       NA</w:t>
      </w:r>
    </w:p>
    <w:p w:rsidR="00F649D5" w:rsidRPr="00E437ED" w:rsidRDefault="00F649D5" w:rsidP="006B6AE8">
      <w:pPr>
        <w:pBdr>
          <w:top w:val="single" w:sz="4" w:space="1" w:color="auto"/>
          <w:left w:val="single" w:sz="4" w:space="1" w:color="auto"/>
          <w:bottom w:val="single" w:sz="4" w:space="1" w:color="auto"/>
          <w:right w:val="single" w:sz="4" w:space="1" w:color="auto"/>
        </w:pBdr>
        <w:rPr>
          <w:lang w:val="en-US"/>
        </w:rPr>
      </w:pPr>
      <w:r w:rsidRPr="00E437ED">
        <w:rPr>
          <w:lang w:val="en-US"/>
        </w:rPr>
        <w:t xml:space="preserve">V2toV2_M1       NA     </w:t>
      </w:r>
      <w:proofErr w:type="spellStart"/>
      <w:r w:rsidRPr="00E437ED">
        <w:rPr>
          <w:lang w:val="en-US"/>
        </w:rPr>
        <w:t>NA</w:t>
      </w:r>
      <w:proofErr w:type="spellEnd"/>
      <w:r w:rsidRPr="00E437ED">
        <w:rPr>
          <w:lang w:val="en-US"/>
        </w:rPr>
        <w:t xml:space="preserve">     </w:t>
      </w:r>
      <w:proofErr w:type="spellStart"/>
      <w:r w:rsidRPr="00E437ED">
        <w:rPr>
          <w:lang w:val="en-US"/>
        </w:rPr>
        <w:t>NA</w:t>
      </w:r>
      <w:proofErr w:type="spellEnd"/>
      <w:r w:rsidRPr="00E437ED">
        <w:rPr>
          <w:lang w:val="en-US"/>
        </w:rPr>
        <w:t xml:space="preserve">  -0.0171</w:t>
      </w:r>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r w:rsidRPr="00B66DA7">
        <w:rPr>
          <w:lang w:val="en-US"/>
        </w:rPr>
        <w:t xml:space="preserve">(SE)            NA     </w:t>
      </w:r>
      <w:proofErr w:type="spellStart"/>
      <w:r w:rsidRPr="00B66DA7">
        <w:rPr>
          <w:lang w:val="en-US"/>
        </w:rPr>
        <w:t>NA</w:t>
      </w:r>
      <w:proofErr w:type="spellEnd"/>
      <w:r w:rsidRPr="00B66DA7">
        <w:rPr>
          <w:lang w:val="en-US"/>
        </w:rPr>
        <w:t xml:space="preserve">     </w:t>
      </w:r>
      <w:proofErr w:type="spellStart"/>
      <w:r w:rsidRPr="00B66DA7">
        <w:rPr>
          <w:lang w:val="en-US"/>
        </w:rPr>
        <w:t>NA</w:t>
      </w:r>
      <w:proofErr w:type="spellEnd"/>
      <w:r w:rsidRPr="00B66DA7">
        <w:rPr>
          <w:lang w:val="en-US"/>
        </w:rPr>
        <w:t xml:space="preserve">   0.0015</w:t>
      </w:r>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proofErr w:type="spellStart"/>
      <w:r w:rsidRPr="00B66DA7">
        <w:rPr>
          <w:lang w:val="en-US"/>
        </w:rPr>
        <w:t>Tvalue</w:t>
      </w:r>
      <w:proofErr w:type="spellEnd"/>
      <w:r w:rsidRPr="00B66DA7">
        <w:rPr>
          <w:lang w:val="en-US"/>
        </w:rPr>
        <w:t xml:space="preserve">          NA     </w:t>
      </w:r>
      <w:proofErr w:type="spellStart"/>
      <w:r w:rsidRPr="00B66DA7">
        <w:rPr>
          <w:lang w:val="en-US"/>
        </w:rPr>
        <w:t>NA</w:t>
      </w:r>
      <w:proofErr w:type="spellEnd"/>
      <w:r w:rsidRPr="00B66DA7">
        <w:rPr>
          <w:lang w:val="en-US"/>
        </w:rPr>
        <w:t xml:space="preserve">     </w:t>
      </w:r>
      <w:proofErr w:type="spellStart"/>
      <w:r w:rsidRPr="00B66DA7">
        <w:rPr>
          <w:lang w:val="en-US"/>
        </w:rPr>
        <w:t>NA</w:t>
      </w:r>
      <w:proofErr w:type="spellEnd"/>
      <w:r w:rsidRPr="00B66DA7">
        <w:rPr>
          <w:lang w:val="en-US"/>
        </w:rPr>
        <w:t xml:space="preserve"> -11.2554</w:t>
      </w:r>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r w:rsidRPr="00B66DA7">
        <w:rPr>
          <w:lang w:val="en-US"/>
        </w:rPr>
        <w:t xml:space="preserve">V1toV1_M2  -0.0301     NA     </w:t>
      </w:r>
      <w:proofErr w:type="spellStart"/>
      <w:r w:rsidRPr="00B66DA7">
        <w:rPr>
          <w:lang w:val="en-US"/>
        </w:rPr>
        <w:t>NA</w:t>
      </w:r>
      <w:proofErr w:type="spellEnd"/>
      <w:r w:rsidRPr="00B66DA7">
        <w:rPr>
          <w:lang w:val="en-US"/>
        </w:rPr>
        <w:t xml:space="preserve">       </w:t>
      </w:r>
      <w:proofErr w:type="spellStart"/>
      <w:r w:rsidRPr="00B66DA7">
        <w:rPr>
          <w:lang w:val="en-US"/>
        </w:rPr>
        <w:t>NA</w:t>
      </w:r>
      <w:proofErr w:type="spellEnd"/>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r w:rsidRPr="00B66DA7">
        <w:rPr>
          <w:lang w:val="en-US"/>
        </w:rPr>
        <w:t xml:space="preserve">(SE)        0.0021     NA     </w:t>
      </w:r>
      <w:proofErr w:type="spellStart"/>
      <w:r w:rsidRPr="00B66DA7">
        <w:rPr>
          <w:lang w:val="en-US"/>
        </w:rPr>
        <w:t>NA</w:t>
      </w:r>
      <w:proofErr w:type="spellEnd"/>
      <w:r w:rsidRPr="00B66DA7">
        <w:rPr>
          <w:lang w:val="en-US"/>
        </w:rPr>
        <w:t xml:space="preserve">       </w:t>
      </w:r>
      <w:proofErr w:type="spellStart"/>
      <w:r w:rsidRPr="00B66DA7">
        <w:rPr>
          <w:lang w:val="en-US"/>
        </w:rPr>
        <w:t>NA</w:t>
      </w:r>
      <w:proofErr w:type="spellEnd"/>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proofErr w:type="spellStart"/>
      <w:r w:rsidRPr="00B66DA7">
        <w:rPr>
          <w:lang w:val="en-US"/>
        </w:rPr>
        <w:t>Tvalue</w:t>
      </w:r>
      <w:proofErr w:type="spellEnd"/>
      <w:r w:rsidRPr="00B66DA7">
        <w:rPr>
          <w:lang w:val="en-US"/>
        </w:rPr>
        <w:t xml:space="preserve">    -14.2870     NA     </w:t>
      </w:r>
      <w:proofErr w:type="spellStart"/>
      <w:r w:rsidRPr="00B66DA7">
        <w:rPr>
          <w:lang w:val="en-US"/>
        </w:rPr>
        <w:t>NA</w:t>
      </w:r>
      <w:proofErr w:type="spellEnd"/>
      <w:r w:rsidRPr="00B66DA7">
        <w:rPr>
          <w:lang w:val="en-US"/>
        </w:rPr>
        <w:t xml:space="preserve">       </w:t>
      </w:r>
      <w:proofErr w:type="spellStart"/>
      <w:r w:rsidRPr="00B66DA7">
        <w:rPr>
          <w:lang w:val="en-US"/>
        </w:rPr>
        <w:t>NA</w:t>
      </w:r>
      <w:proofErr w:type="spellEnd"/>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r w:rsidRPr="00B66DA7">
        <w:rPr>
          <w:lang w:val="en-US"/>
        </w:rPr>
        <w:t xml:space="preserve">V1toV2_M2       NA 0.0052     NA       </w:t>
      </w:r>
      <w:proofErr w:type="spellStart"/>
      <w:r w:rsidRPr="00B66DA7">
        <w:rPr>
          <w:lang w:val="en-US"/>
        </w:rPr>
        <w:t>NA</w:t>
      </w:r>
      <w:proofErr w:type="spellEnd"/>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r w:rsidRPr="00B66DA7">
        <w:rPr>
          <w:lang w:val="en-US"/>
        </w:rPr>
        <w:t xml:space="preserve">(SE)            NA 0.0020     NA       </w:t>
      </w:r>
      <w:proofErr w:type="spellStart"/>
      <w:r w:rsidRPr="00B66DA7">
        <w:rPr>
          <w:lang w:val="en-US"/>
        </w:rPr>
        <w:t>NA</w:t>
      </w:r>
      <w:proofErr w:type="spellEnd"/>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proofErr w:type="spellStart"/>
      <w:r w:rsidRPr="00B66DA7">
        <w:rPr>
          <w:lang w:val="en-US"/>
        </w:rPr>
        <w:t>Tvalue</w:t>
      </w:r>
      <w:proofErr w:type="spellEnd"/>
      <w:r w:rsidRPr="00B66DA7">
        <w:rPr>
          <w:lang w:val="en-US"/>
        </w:rPr>
        <w:t xml:space="preserve">          NA 2.6767     NA       </w:t>
      </w:r>
      <w:proofErr w:type="spellStart"/>
      <w:r w:rsidRPr="00B66DA7">
        <w:rPr>
          <w:lang w:val="en-US"/>
        </w:rPr>
        <w:t>NA</w:t>
      </w:r>
      <w:proofErr w:type="spellEnd"/>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r w:rsidRPr="00B66DA7">
        <w:rPr>
          <w:lang w:val="en-US"/>
        </w:rPr>
        <w:t xml:space="preserve">V2toV1_M2       NA     </w:t>
      </w:r>
      <w:proofErr w:type="spellStart"/>
      <w:r w:rsidRPr="00B66DA7">
        <w:rPr>
          <w:lang w:val="en-US"/>
        </w:rPr>
        <w:t>NA</w:t>
      </w:r>
      <w:proofErr w:type="spellEnd"/>
      <w:r w:rsidRPr="00B66DA7">
        <w:rPr>
          <w:lang w:val="en-US"/>
        </w:rPr>
        <w:t xml:space="preserve"> 0.0093       NA</w:t>
      </w:r>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r w:rsidRPr="00B66DA7">
        <w:rPr>
          <w:lang w:val="en-US"/>
        </w:rPr>
        <w:t xml:space="preserve">(SE)            NA     </w:t>
      </w:r>
      <w:proofErr w:type="spellStart"/>
      <w:r w:rsidRPr="00B66DA7">
        <w:rPr>
          <w:lang w:val="en-US"/>
        </w:rPr>
        <w:t>NA</w:t>
      </w:r>
      <w:proofErr w:type="spellEnd"/>
      <w:r w:rsidRPr="00B66DA7">
        <w:rPr>
          <w:lang w:val="en-US"/>
        </w:rPr>
        <w:t xml:space="preserve"> 0.0019       NA</w:t>
      </w:r>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proofErr w:type="spellStart"/>
      <w:r w:rsidRPr="00B66DA7">
        <w:rPr>
          <w:lang w:val="en-US"/>
        </w:rPr>
        <w:t>Tvalue</w:t>
      </w:r>
      <w:proofErr w:type="spellEnd"/>
      <w:r w:rsidRPr="00B66DA7">
        <w:rPr>
          <w:lang w:val="en-US"/>
        </w:rPr>
        <w:t xml:space="preserve">          NA     </w:t>
      </w:r>
      <w:proofErr w:type="spellStart"/>
      <w:r w:rsidRPr="00B66DA7">
        <w:rPr>
          <w:lang w:val="en-US"/>
        </w:rPr>
        <w:t>NA</w:t>
      </w:r>
      <w:proofErr w:type="spellEnd"/>
      <w:r w:rsidRPr="00B66DA7">
        <w:rPr>
          <w:lang w:val="en-US"/>
        </w:rPr>
        <w:t xml:space="preserve"> 4.7839       NA</w:t>
      </w:r>
    </w:p>
    <w:p w:rsidR="00F649D5" w:rsidRPr="00E437ED" w:rsidRDefault="00F649D5" w:rsidP="006B6AE8">
      <w:pPr>
        <w:pBdr>
          <w:top w:val="single" w:sz="4" w:space="1" w:color="auto"/>
          <w:left w:val="single" w:sz="4" w:space="1" w:color="auto"/>
          <w:bottom w:val="single" w:sz="4" w:space="1" w:color="auto"/>
          <w:right w:val="single" w:sz="4" w:space="1" w:color="auto"/>
        </w:pBdr>
        <w:rPr>
          <w:lang w:val="en-US"/>
        </w:rPr>
      </w:pPr>
      <w:r w:rsidRPr="00E437ED">
        <w:rPr>
          <w:lang w:val="en-US"/>
        </w:rPr>
        <w:t xml:space="preserve">V2toV2_M2       NA     </w:t>
      </w:r>
      <w:proofErr w:type="spellStart"/>
      <w:r w:rsidRPr="00E437ED">
        <w:rPr>
          <w:lang w:val="en-US"/>
        </w:rPr>
        <w:t>NA</w:t>
      </w:r>
      <w:proofErr w:type="spellEnd"/>
      <w:r w:rsidRPr="00E437ED">
        <w:rPr>
          <w:lang w:val="en-US"/>
        </w:rPr>
        <w:t xml:space="preserve">     </w:t>
      </w:r>
      <w:proofErr w:type="spellStart"/>
      <w:r w:rsidRPr="00E437ED">
        <w:rPr>
          <w:lang w:val="en-US"/>
        </w:rPr>
        <w:t>NA</w:t>
      </w:r>
      <w:proofErr w:type="spellEnd"/>
      <w:r w:rsidRPr="00E437ED">
        <w:rPr>
          <w:lang w:val="en-US"/>
        </w:rPr>
        <w:t xml:space="preserve">  -0.0305</w:t>
      </w:r>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r w:rsidRPr="00B66DA7">
        <w:rPr>
          <w:lang w:val="en-US"/>
        </w:rPr>
        <w:t xml:space="preserve">(SE)            NA     </w:t>
      </w:r>
      <w:proofErr w:type="spellStart"/>
      <w:r w:rsidRPr="00B66DA7">
        <w:rPr>
          <w:lang w:val="en-US"/>
        </w:rPr>
        <w:t>NA</w:t>
      </w:r>
      <w:proofErr w:type="spellEnd"/>
      <w:r w:rsidRPr="00B66DA7">
        <w:rPr>
          <w:lang w:val="en-US"/>
        </w:rPr>
        <w:t xml:space="preserve">     </w:t>
      </w:r>
      <w:proofErr w:type="spellStart"/>
      <w:r w:rsidRPr="00B66DA7">
        <w:rPr>
          <w:lang w:val="en-US"/>
        </w:rPr>
        <w:t>NA</w:t>
      </w:r>
      <w:proofErr w:type="spellEnd"/>
      <w:r w:rsidRPr="00B66DA7">
        <w:rPr>
          <w:lang w:val="en-US"/>
        </w:rPr>
        <w:t xml:space="preserve">   0.0019</w:t>
      </w:r>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proofErr w:type="spellStart"/>
      <w:r w:rsidRPr="00B66DA7">
        <w:rPr>
          <w:lang w:val="en-US"/>
        </w:rPr>
        <w:t>Tvalue</w:t>
      </w:r>
      <w:proofErr w:type="spellEnd"/>
      <w:r w:rsidRPr="00B66DA7">
        <w:rPr>
          <w:lang w:val="en-US"/>
        </w:rPr>
        <w:t xml:space="preserve">          NA     </w:t>
      </w:r>
      <w:proofErr w:type="spellStart"/>
      <w:r w:rsidRPr="00B66DA7">
        <w:rPr>
          <w:lang w:val="en-US"/>
        </w:rPr>
        <w:t>NA</w:t>
      </w:r>
      <w:proofErr w:type="spellEnd"/>
      <w:r w:rsidRPr="00B66DA7">
        <w:rPr>
          <w:lang w:val="en-US"/>
        </w:rPr>
        <w:t xml:space="preserve">     </w:t>
      </w:r>
      <w:proofErr w:type="spellStart"/>
      <w:r w:rsidRPr="00B66DA7">
        <w:rPr>
          <w:lang w:val="en-US"/>
        </w:rPr>
        <w:t>NA</w:t>
      </w:r>
      <w:proofErr w:type="spellEnd"/>
      <w:r w:rsidRPr="00B66DA7">
        <w:rPr>
          <w:lang w:val="en-US"/>
        </w:rPr>
        <w:t xml:space="preserve"> -16.0633</w:t>
      </w:r>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p>
    <w:p w:rsidR="00F649D5" w:rsidRPr="006B6AE8" w:rsidRDefault="00F649D5" w:rsidP="006B6AE8">
      <w:pPr>
        <w:pBdr>
          <w:top w:val="single" w:sz="4" w:space="1" w:color="auto"/>
          <w:left w:val="single" w:sz="4" w:space="1" w:color="auto"/>
          <w:bottom w:val="single" w:sz="4" w:space="1" w:color="auto"/>
          <w:right w:val="single" w:sz="4" w:space="1" w:color="auto"/>
        </w:pBdr>
        <w:rPr>
          <w:lang w:val="en-US"/>
        </w:rPr>
      </w:pPr>
      <w:r w:rsidRPr="006B6AE8">
        <w:rPr>
          <w:lang w:val="en-US"/>
        </w:rPr>
        <w:t>------------------------------- Fit Statistics ------------------------------------</w:t>
      </w:r>
    </w:p>
    <w:p w:rsidR="006B6AE8" w:rsidRDefault="006B6AE8" w:rsidP="006B6AE8">
      <w:pPr>
        <w:pBdr>
          <w:top w:val="single" w:sz="4" w:space="1" w:color="auto"/>
          <w:left w:val="single" w:sz="4" w:space="1" w:color="auto"/>
          <w:bottom w:val="single" w:sz="4" w:space="1" w:color="auto"/>
          <w:right w:val="single" w:sz="4" w:space="1" w:color="auto"/>
        </w:pBdr>
        <w:rPr>
          <w:lang w:val="en-US"/>
        </w:rPr>
      </w:pPr>
    </w:p>
    <w:p w:rsidR="00F649D5" w:rsidRPr="006B6AE8" w:rsidRDefault="00F649D5" w:rsidP="006B6AE8">
      <w:pPr>
        <w:pBdr>
          <w:top w:val="single" w:sz="4" w:space="1" w:color="auto"/>
          <w:left w:val="single" w:sz="4" w:space="1" w:color="auto"/>
          <w:bottom w:val="single" w:sz="4" w:space="1" w:color="auto"/>
          <w:right w:val="single" w:sz="4" w:space="1" w:color="auto"/>
        </w:pBdr>
        <w:rPr>
          <w:lang w:val="en-US"/>
        </w:rPr>
      </w:pPr>
      <w:r w:rsidRPr="006B6AE8">
        <w:rPr>
          <w:lang w:val="en-US"/>
        </w:rPr>
        <w:t xml:space="preserve">                                           V1toV1   V1toV2   V2toV1   V2toV2</w:t>
      </w:r>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r w:rsidRPr="00B66DA7">
        <w:rPr>
          <w:lang w:val="en-US"/>
        </w:rPr>
        <w:t>-2 Log Likelihoods:                      36007.99 36009.82 36011.14 35974.33</w:t>
      </w:r>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r w:rsidRPr="00B66DA7">
        <w:rPr>
          <w:lang w:val="en-US"/>
        </w:rPr>
        <w:t xml:space="preserve">                                         V1toV1 V1toV2 V2toV1 V2toV2</w:t>
      </w:r>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r w:rsidRPr="00B66DA7">
        <w:rPr>
          <w:lang w:val="en-US"/>
        </w:rPr>
        <w:t>Overall Number of Estimated Parameters:      35     35     35     35</w:t>
      </w:r>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r w:rsidRPr="00B66DA7">
        <w:rPr>
          <w:lang w:val="en-US"/>
        </w:rPr>
        <w:t xml:space="preserve">                                         V1toV1 V1toV2 V2toV1 V2toV2</w:t>
      </w:r>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r w:rsidRPr="00B66DA7">
        <w:rPr>
          <w:lang w:val="en-US"/>
        </w:rPr>
        <w:t>Delta(df):                                    1      1      1      1</w:t>
      </w:r>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p>
    <w:p w:rsidR="00F649D5" w:rsidRPr="00E437ED" w:rsidRDefault="00F649D5" w:rsidP="006B6AE8">
      <w:pPr>
        <w:pBdr>
          <w:top w:val="single" w:sz="4" w:space="1" w:color="auto"/>
          <w:left w:val="single" w:sz="4" w:space="1" w:color="auto"/>
          <w:bottom w:val="single" w:sz="4" w:space="1" w:color="auto"/>
          <w:right w:val="single" w:sz="4" w:space="1" w:color="auto"/>
        </w:pBdr>
        <w:rPr>
          <w:lang w:val="en-US"/>
        </w:rPr>
      </w:pPr>
      <w:r w:rsidRPr="00B66DA7">
        <w:rPr>
          <w:lang w:val="en-US"/>
        </w:rPr>
        <w:t xml:space="preserve">                                         </w:t>
      </w:r>
      <w:r w:rsidRPr="00E437ED">
        <w:rPr>
          <w:lang w:val="en-US"/>
        </w:rPr>
        <w:t>V1toV1 V1toV2 V2toV1  V2toV2</w:t>
      </w:r>
    </w:p>
    <w:p w:rsidR="00F649D5" w:rsidRPr="00E437ED" w:rsidRDefault="00F649D5" w:rsidP="006B6AE8">
      <w:pPr>
        <w:pBdr>
          <w:top w:val="single" w:sz="4" w:space="1" w:color="auto"/>
          <w:left w:val="single" w:sz="4" w:space="1" w:color="auto"/>
          <w:bottom w:val="single" w:sz="4" w:space="1" w:color="auto"/>
          <w:right w:val="single" w:sz="4" w:space="1" w:color="auto"/>
        </w:pBdr>
        <w:rPr>
          <w:lang w:val="en-US"/>
        </w:rPr>
      </w:pPr>
      <w:r w:rsidRPr="00E437ED">
        <w:rPr>
          <w:lang w:val="en-US"/>
        </w:rPr>
        <w:t>Delta(-2LL) (= Delta(Chi-square)):       3.1813 1.3515 0.0305 36.8406</w:t>
      </w:r>
    </w:p>
    <w:p w:rsidR="00F649D5" w:rsidRPr="00E437ED" w:rsidRDefault="00F649D5" w:rsidP="006B6AE8">
      <w:pPr>
        <w:pBdr>
          <w:top w:val="single" w:sz="4" w:space="1" w:color="auto"/>
          <w:left w:val="single" w:sz="4" w:space="1" w:color="auto"/>
          <w:bottom w:val="single" w:sz="4" w:space="1" w:color="auto"/>
          <w:right w:val="single" w:sz="4" w:space="1" w:color="auto"/>
        </w:pBdr>
        <w:rPr>
          <w:lang w:val="en-US"/>
        </w:rPr>
      </w:pPr>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r w:rsidRPr="00E437ED">
        <w:rPr>
          <w:lang w:val="en-US"/>
        </w:rPr>
        <w:t xml:space="preserve">                                             </w:t>
      </w:r>
      <w:r w:rsidRPr="00B66DA7">
        <w:rPr>
          <w:lang w:val="en-US"/>
        </w:rPr>
        <w:t>V1toV1    V1toV2    V2toV1 V2toV2</w:t>
      </w:r>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r w:rsidRPr="00B66DA7">
        <w:rPr>
          <w:lang w:val="en-US"/>
        </w:rPr>
        <w:t>p-value (with double number of digits):  0.07448362 0.2450126 0.8613108      0</w:t>
      </w:r>
    </w:p>
    <w:p w:rsidR="00F649D5" w:rsidRPr="00B66DA7" w:rsidRDefault="00F649D5" w:rsidP="006B6AE8">
      <w:pPr>
        <w:pBdr>
          <w:top w:val="single" w:sz="4" w:space="1" w:color="auto"/>
          <w:left w:val="single" w:sz="4" w:space="1" w:color="auto"/>
          <w:bottom w:val="single" w:sz="4" w:space="1" w:color="auto"/>
          <w:right w:val="single" w:sz="4" w:space="1" w:color="auto"/>
        </w:pBdr>
        <w:rPr>
          <w:lang w:val="en-US"/>
        </w:rPr>
      </w:pPr>
      <w:r w:rsidRPr="00B66DA7">
        <w:rPr>
          <w:lang w:val="en-US"/>
        </w:rPr>
        <w:t xml:space="preserve"> </w:t>
      </w:r>
    </w:p>
    <w:p w:rsidR="00F649D5" w:rsidRPr="00B8351B" w:rsidRDefault="00F649D5" w:rsidP="006B6AE8">
      <w:pPr>
        <w:pBdr>
          <w:top w:val="single" w:sz="4" w:space="1" w:color="auto"/>
          <w:left w:val="single" w:sz="4" w:space="1" w:color="auto"/>
          <w:bottom w:val="single" w:sz="4" w:space="1" w:color="auto"/>
          <w:right w:val="single" w:sz="4" w:space="1" w:color="auto"/>
        </w:pBdr>
        <w:rPr>
          <w:lang w:val="en-US"/>
        </w:rPr>
      </w:pPr>
      <w:r w:rsidRPr="00B8351B">
        <w:rPr>
          <w:lang w:val="en-US"/>
        </w:rPr>
        <w:lastRenderedPageBreak/>
        <w:t>A sign. value (p &lt; .05) indicates that the Drift Coefficients vary among moderator groups):</w:t>
      </w:r>
    </w:p>
    <w:p w:rsidR="00705B90" w:rsidRDefault="00705B90" w:rsidP="00090DE2">
      <w:pPr>
        <w:pStyle w:val="Absatz"/>
      </w:pPr>
    </w:p>
    <w:p w:rsidR="00591CF8" w:rsidRPr="00073511" w:rsidRDefault="00591CF8" w:rsidP="00591CF8">
      <w:pPr>
        <w:pStyle w:val="Absatz"/>
        <w:rPr>
          <w:i/>
        </w:rPr>
      </w:pPr>
      <w:r w:rsidRPr="00073511">
        <w:rPr>
          <w:i/>
        </w:rPr>
        <w:t xml:space="preserve">Figures </w:t>
      </w:r>
    </w:p>
    <w:p w:rsidR="00591CF8" w:rsidRDefault="00591CF8" w:rsidP="00591CF8">
      <w:pPr>
        <w:pStyle w:val="Absatz"/>
      </w:pPr>
      <w:r>
        <w:t xml:space="preserve">Further, a series of graphic files is generated that show the plots, in which the </w:t>
      </w:r>
      <w:r w:rsidR="003C0019" w:rsidRPr="003C0019">
        <w:rPr>
          <w:i/>
        </w:rPr>
        <w:t>moderated</w:t>
      </w:r>
      <w:r w:rsidR="003C0019">
        <w:t xml:space="preserve"> </w:t>
      </w:r>
      <w:r>
        <w:t>continuous time drift effects are transformed into their discrete time counterpart across a range of possible time lags</w:t>
      </w:r>
      <w:r w:rsidR="003C0019">
        <w:t>. These plots are created for the model in which all 4 drift effects were moderated simultaneously, and the 4 models in which the 4 drift effects were moderated separately. As an example, the plot with all four effects moderated simultaneously is shown here:</w:t>
      </w:r>
    </w:p>
    <w:p w:rsidR="003C0019" w:rsidRDefault="00470B08" w:rsidP="00470B08">
      <w:pPr>
        <w:pStyle w:val="Absatz"/>
        <w:keepLines/>
        <w:jc w:val="center"/>
      </w:pPr>
      <w:r>
        <w:rPr>
          <w:noProof/>
        </w:rPr>
        <w:drawing>
          <wp:inline distT="0" distB="0" distL="0" distR="0">
            <wp:extent cx="3600000" cy="3600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TiMA 3_CoTiMA results for moderated cross-lagged (all effects in the model were moderated) effects of 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3600000"/>
                    </a:xfrm>
                    <a:prstGeom prst="rect">
                      <a:avLst/>
                    </a:prstGeom>
                  </pic:spPr>
                </pic:pic>
              </a:graphicData>
            </a:graphic>
          </wp:inline>
        </w:drawing>
      </w:r>
    </w:p>
    <w:p w:rsidR="00470B08" w:rsidRDefault="00470B08" w:rsidP="00470B08">
      <w:pPr>
        <w:pStyle w:val="Absatz"/>
        <w:keepNext/>
        <w:keepLines/>
        <w:jc w:val="center"/>
      </w:pPr>
      <w:r>
        <w:t xml:space="preserve">Figure 2. Cross-lagged effects of V1toV2 for both </w:t>
      </w:r>
      <w:r w:rsidR="006A0162">
        <w:t xml:space="preserve">moderator categories across </w:t>
      </w:r>
      <w:r>
        <w:t>a range of possible discrete time lag</w:t>
      </w:r>
      <w:r w:rsidR="006A0162">
        <w:t>s</w:t>
      </w:r>
      <w:r>
        <w:t>.</w:t>
      </w:r>
    </w:p>
    <w:p w:rsidR="00470B08" w:rsidRDefault="00470B08" w:rsidP="00470B08">
      <w:pPr>
        <w:pStyle w:val="Absatz"/>
        <w:jc w:val="center"/>
      </w:pPr>
    </w:p>
    <w:p w:rsidR="001A0CF9" w:rsidRDefault="001A0CF9" w:rsidP="001A0CF9">
      <w:pPr>
        <w:pStyle w:val="Absatz"/>
        <w:jc w:val="center"/>
      </w:pPr>
      <w:r w:rsidRPr="00090DE2">
        <w:rPr>
          <w:b/>
        </w:rPr>
        <w:t>Conducting CoTiMA</w:t>
      </w:r>
      <w:r>
        <w:rPr>
          <w:b/>
        </w:rPr>
        <w:t xml:space="preserve"> with </w:t>
      </w:r>
      <w:r w:rsidR="006C17F9">
        <w:rPr>
          <w:b/>
        </w:rPr>
        <w:t xml:space="preserve">Pre-Defined or </w:t>
      </w:r>
      <w:r>
        <w:rPr>
          <w:b/>
        </w:rPr>
        <w:t>User-Specified Effects</w:t>
      </w:r>
    </w:p>
    <w:p w:rsidR="00705B90" w:rsidRDefault="0015431D" w:rsidP="00090DE2">
      <w:pPr>
        <w:pStyle w:val="Absatz"/>
      </w:pPr>
      <w:r>
        <w:t>There are further model test</w:t>
      </w:r>
      <w:r w:rsidR="006C17F9">
        <w:t>s</w:t>
      </w:r>
      <w:r>
        <w:t xml:space="preserve"> that can be requested by setting their arguments to </w:t>
      </w:r>
      <w:r w:rsidRPr="0015431D">
        <w:rPr>
          <w:rFonts w:ascii="Courier New" w:hAnsi="Courier New" w:cs="Courier New"/>
        </w:rPr>
        <w:t>TRUE</w:t>
      </w:r>
      <w:r>
        <w:t xml:space="preserve">. We provide an overview of all predefined models in the next subsection. Their advantage is that </w:t>
      </w:r>
      <w:r w:rsidR="000F0F8C">
        <w:t xml:space="preserve">possible statistical model comparisons among these models are performed automatically and figures are created on demands. </w:t>
      </w:r>
      <w:r w:rsidR="00434C01">
        <w:t xml:space="preserve">However, it is also possible fit user-specified models, which is at the cost that model comparison </w:t>
      </w:r>
      <w:proofErr w:type="gramStart"/>
      <w:r w:rsidR="00434C01">
        <w:t>have</w:t>
      </w:r>
      <w:proofErr w:type="gramEnd"/>
      <w:r w:rsidR="00434C01">
        <w:t xml:space="preserve"> to be performed by the used.</w:t>
      </w:r>
    </w:p>
    <w:p w:rsidR="006C71DF" w:rsidRDefault="00FA74DE" w:rsidP="00090DE2">
      <w:pPr>
        <w:pStyle w:val="Absatz"/>
      </w:pPr>
      <w:r>
        <w:t>O</w:t>
      </w:r>
      <w:r w:rsidR="006C71DF">
        <w:t>utlin</w:t>
      </w:r>
      <w:r>
        <w:t>ing</w:t>
      </w:r>
      <w:r w:rsidR="006C71DF">
        <w:t xml:space="preserve"> how a </w:t>
      </w:r>
      <w:r>
        <w:t xml:space="preserve">user-specified model could be fitted is straightforward, but we should note that </w:t>
      </w:r>
      <w:r w:rsidR="00D559C1">
        <w:t xml:space="preserve">many </w:t>
      </w:r>
      <w:r>
        <w:t>possible model</w:t>
      </w:r>
      <w:r w:rsidR="00D559C1">
        <w:t>s</w:t>
      </w:r>
      <w:r>
        <w:t xml:space="preserve"> probably </w:t>
      </w:r>
      <w:r w:rsidR="00D559C1">
        <w:t xml:space="preserve">do not </w:t>
      </w:r>
      <w:r>
        <w:t>make much sense.</w:t>
      </w:r>
      <w:r w:rsidR="00D559C1">
        <w:t xml:space="preserve"> However, to demonstrate the capability of CoTiMA to handle user-specific effects, we use a model that applies different </w:t>
      </w:r>
      <w:r w:rsidR="00D559C1">
        <w:lastRenderedPageBreak/>
        <w:t xml:space="preserve">features. </w:t>
      </w:r>
      <w:r>
        <w:t xml:space="preserve">We set up a model with </w:t>
      </w:r>
      <w:r w:rsidR="00D559C1">
        <w:t>4</w:t>
      </w:r>
      <w:r>
        <w:t xml:space="preserve"> assumptions</w:t>
      </w:r>
      <w:r w:rsidR="00451FB6">
        <w:t>, which go above and beyond assuming that all effects vary among primary studies</w:t>
      </w:r>
      <w:r>
        <w:t>:</w:t>
      </w:r>
    </w:p>
    <w:p w:rsidR="00FA74DE" w:rsidRDefault="00FA74DE" w:rsidP="00FA74DE">
      <w:pPr>
        <w:pStyle w:val="Absatz"/>
        <w:numPr>
          <w:ilvl w:val="0"/>
          <w:numId w:val="6"/>
        </w:numPr>
      </w:pPr>
      <w:r>
        <w:t xml:space="preserve">The correlations between V1 and V2 at Time 0 are invariant across </w:t>
      </w:r>
      <w:r w:rsidR="00451FB6">
        <w:t xml:space="preserve">primary </w:t>
      </w:r>
      <w:r>
        <w:t xml:space="preserve">studies. </w:t>
      </w:r>
    </w:p>
    <w:p w:rsidR="00A9040C" w:rsidRDefault="00A9040C" w:rsidP="00FA74DE">
      <w:pPr>
        <w:pStyle w:val="Absatz"/>
        <w:numPr>
          <w:ilvl w:val="0"/>
          <w:numId w:val="6"/>
        </w:numPr>
      </w:pPr>
      <w:r>
        <w:t xml:space="preserve">The autoregressive effect of V1 (i.e., V1toV1) is invariant across </w:t>
      </w:r>
      <w:r w:rsidR="00451FB6">
        <w:t xml:space="preserve">primary </w:t>
      </w:r>
      <w:r>
        <w:t>studies.</w:t>
      </w:r>
    </w:p>
    <w:p w:rsidR="00D559C1" w:rsidRDefault="00D559C1" w:rsidP="00D559C1">
      <w:pPr>
        <w:pStyle w:val="Absatz"/>
        <w:numPr>
          <w:ilvl w:val="0"/>
          <w:numId w:val="6"/>
        </w:numPr>
      </w:pPr>
      <w:r>
        <w:t xml:space="preserve">The cross effect </w:t>
      </w:r>
      <w:r w:rsidRPr="00A9040C">
        <w:rPr>
          <w:rFonts w:ascii="Courier New" w:hAnsi="Courier New" w:cs="Courier New"/>
        </w:rPr>
        <w:t>V</w:t>
      </w:r>
      <w:r>
        <w:rPr>
          <w:rFonts w:ascii="Courier New" w:hAnsi="Courier New" w:cs="Courier New"/>
        </w:rPr>
        <w:t>2</w:t>
      </w:r>
      <w:r w:rsidRPr="00A9040C">
        <w:rPr>
          <w:rFonts w:ascii="Courier New" w:hAnsi="Courier New" w:cs="Courier New"/>
        </w:rPr>
        <w:t>toV1</w:t>
      </w:r>
      <w:r>
        <w:rPr>
          <w:rFonts w:ascii="Courier New" w:hAnsi="Courier New" w:cs="Courier New"/>
        </w:rPr>
        <w:t xml:space="preserve"> </w:t>
      </w:r>
      <w:r>
        <w:t>is fixed at .070 for all primary studies.</w:t>
      </w:r>
    </w:p>
    <w:p w:rsidR="00A9040C" w:rsidRDefault="00A9040C" w:rsidP="00D559C1">
      <w:pPr>
        <w:pStyle w:val="Absatz"/>
        <w:numPr>
          <w:ilvl w:val="0"/>
          <w:numId w:val="6"/>
        </w:numPr>
      </w:pPr>
      <w:r>
        <w:t>The cross effects</w:t>
      </w:r>
      <w:r w:rsidR="00D559C1">
        <w:t xml:space="preserve"> </w:t>
      </w:r>
      <w:r w:rsidRPr="00A9040C">
        <w:rPr>
          <w:rFonts w:ascii="Courier New" w:hAnsi="Courier New" w:cs="Courier New"/>
        </w:rPr>
        <w:t>V1toV</w:t>
      </w:r>
      <w:r>
        <w:rPr>
          <w:rFonts w:ascii="Courier New" w:hAnsi="Courier New" w:cs="Courier New"/>
        </w:rPr>
        <w:t>2</w:t>
      </w:r>
      <w:r>
        <w:t xml:space="preserve"> </w:t>
      </w:r>
      <w:r w:rsidR="00451FB6">
        <w:t xml:space="preserve">varies </w:t>
      </w:r>
      <w:r>
        <w:t xml:space="preserve">across </w:t>
      </w:r>
      <w:r w:rsidR="00451FB6">
        <w:t>moderator groups.</w:t>
      </w:r>
    </w:p>
    <w:p w:rsidR="001A0CF9" w:rsidRDefault="00250DD3" w:rsidP="00090DE2">
      <w:pPr>
        <w:pStyle w:val="Absatz"/>
      </w:pPr>
      <w:r>
        <w:t>Note that an effect that is moderated can neither be invariant across primary studies nor can it vary freely. In fact, effects are hierarchically nested in the sense that invariant effect</w:t>
      </w:r>
      <w:r w:rsidR="00FA4972">
        <w:t xml:space="preserve"> models</w:t>
      </w:r>
      <w:r>
        <w:t xml:space="preserve"> are nested in moderated effects</w:t>
      </w:r>
      <w:r w:rsidR="00FA4972">
        <w:t xml:space="preserve"> models</w:t>
      </w:r>
      <w:r>
        <w:t>, which are nested in freely varying effect</w:t>
      </w:r>
      <w:r w:rsidR="00FA4972">
        <w:t xml:space="preserve"> models</w:t>
      </w:r>
      <w:r>
        <w:t xml:space="preserve">. </w:t>
      </w:r>
    </w:p>
    <w:p w:rsidR="00191DD6" w:rsidRDefault="003D7110" w:rsidP="00090DE2">
      <w:pPr>
        <w:pStyle w:val="Absatz"/>
      </w:pPr>
      <w:r>
        <w:t xml:space="preserve">Setting up a user-specified model starts with (1) </w:t>
      </w:r>
      <w:r w:rsidR="00005F7E">
        <w:t xml:space="preserve">specifying which primary studies should be included (including possible loading the </w:t>
      </w:r>
      <w:r>
        <w:t>file with the fits of previously fitted single study models</w:t>
      </w:r>
      <w:r w:rsidR="00005F7E">
        <w:t xml:space="preserve"> are saved)</w:t>
      </w:r>
      <w:r>
        <w:t>. The</w:t>
      </w:r>
      <w:r w:rsidR="00005F7E">
        <w:t xml:space="preserve"> (saved) fit objects </w:t>
      </w:r>
      <w:r>
        <w:t>contain most information required (e.g., sample sizes, time points, the OpenMx model specification etc.)</w:t>
      </w:r>
      <w:r w:rsidR="00005F7E">
        <w:t>, which minimizes user-required specifications</w:t>
      </w:r>
      <w:r w:rsidR="00E058D0">
        <w:t xml:space="preserve">. (2) Define the vector with the moderator values to be used for analysis. (3) Specification of the effects that are moderated or invariant (all others vary freely) and put them in lists. (4) fit the model and inspect results. </w:t>
      </w:r>
      <w:r w:rsidR="00191DD6">
        <w:t xml:space="preserve"> The following code shows how to specify a model based on the 4 assumptions enumerated above</w:t>
      </w:r>
      <w:r w:rsidR="009F7D67">
        <w:t>.</w:t>
      </w:r>
    </w:p>
    <w:p w:rsidR="00703EAC" w:rsidRDefault="00212825" w:rsidP="00090DE2">
      <w:pPr>
        <w:pStyle w:val="Absatz"/>
      </w:pPr>
      <w:r>
        <w:t xml:space="preserve">Firstly, a possible moderator could be selected. In the example, the first </w:t>
      </w:r>
      <w:r w:rsidRPr="00212825">
        <w:rPr>
          <w:rFonts w:ascii="Courier New" w:hAnsi="Courier New" w:cs="Courier New"/>
        </w:rPr>
        <w:t>[1]</w:t>
      </w:r>
      <w:r>
        <w:t xml:space="preserve"> out of 3 values provided earlier of all 5 primary studies </w:t>
      </w:r>
      <w:proofErr w:type="spellStart"/>
      <w:r>
        <w:t>studies</w:t>
      </w:r>
      <w:proofErr w:type="spellEnd"/>
      <w:r>
        <w:t xml:space="preserve"> is selected and the vector with the </w:t>
      </w:r>
      <w:proofErr w:type="spellStart"/>
      <w:r>
        <w:t>alltogether</w:t>
      </w:r>
      <w:proofErr w:type="spellEnd"/>
      <w:r>
        <w:t xml:space="preserve"> 5 values is stored in the object </w:t>
      </w:r>
      <w:r w:rsidRPr="00212825">
        <w:rPr>
          <w:rFonts w:ascii="Courier New" w:hAnsi="Courier New" w:cs="Courier New"/>
        </w:rPr>
        <w:t>moderatorValues1</w:t>
      </w:r>
      <w:r>
        <w:t xml:space="preserve">. </w:t>
      </w:r>
    </w:p>
    <w:p w:rsidR="009F7D67" w:rsidRDefault="00212825" w:rsidP="00090DE2">
      <w:pPr>
        <w:pStyle w:val="Absatz"/>
      </w:pPr>
      <w:r>
        <w:t>Secondly, it is s</w:t>
      </w:r>
      <w:r w:rsidR="00703EAC">
        <w:t>p</w:t>
      </w:r>
      <w:r>
        <w:t xml:space="preserve">ecified that the Time 0 variance covariance matrix is invariant across group. This is achieved by </w:t>
      </w:r>
      <w:proofErr w:type="spellStart"/>
      <w:r>
        <w:t>specifiying</w:t>
      </w:r>
      <w:proofErr w:type="spellEnd"/>
      <w:r>
        <w:t xml:space="preserve"> a 2 × 2 matrix with all entries labeled </w:t>
      </w:r>
      <w:r w:rsidRPr="00212825">
        <w:rPr>
          <w:rFonts w:ascii="Courier New" w:hAnsi="Courier New" w:cs="Courier New"/>
        </w:rPr>
        <w:t>“</w:t>
      </w:r>
      <w:proofErr w:type="spellStart"/>
      <w:r w:rsidRPr="00212825">
        <w:rPr>
          <w:rFonts w:ascii="Courier New" w:hAnsi="Courier New" w:cs="Courier New"/>
        </w:rPr>
        <w:t>groupfixed</w:t>
      </w:r>
      <w:proofErr w:type="spellEnd"/>
      <w:r w:rsidRPr="00212825">
        <w:rPr>
          <w:rFonts w:ascii="Courier New" w:hAnsi="Courier New" w:cs="Courier New"/>
        </w:rPr>
        <w:t>”</w:t>
      </w:r>
      <w:r w:rsidR="00C34CA2">
        <w:t xml:space="preserve">, which is a pre-defined label making the effect invariant. </w:t>
      </w:r>
      <w:r w:rsidR="00024058">
        <w:t xml:space="preserve">Note that entries above the diagonal are all set </w:t>
      </w:r>
      <w:r w:rsidR="00024058" w:rsidRPr="00024058">
        <w:rPr>
          <w:rFonts w:ascii="Courier New" w:hAnsi="Courier New" w:cs="Courier New"/>
        </w:rPr>
        <w:t>“0”</w:t>
      </w:r>
      <w:r w:rsidR="00024058">
        <w:t xml:space="preserve"> because of the way </w:t>
      </w:r>
      <w:r w:rsidR="000D0AD7">
        <w:t xml:space="preserve">variance-covariance </w:t>
      </w:r>
      <w:r w:rsidR="00024058">
        <w:t xml:space="preserve">matrices are internally represented in CoTiMA. </w:t>
      </w:r>
      <w:r w:rsidR="00703EAC">
        <w:t xml:space="preserve">Further note that by using the argument </w:t>
      </w:r>
      <w:proofErr w:type="spellStart"/>
      <w:r w:rsidR="00703EAC" w:rsidRPr="00703EAC">
        <w:rPr>
          <w:rFonts w:ascii="Courier New" w:hAnsi="Courier New" w:cs="Courier New"/>
        </w:rPr>
        <w:t>byrow</w:t>
      </w:r>
      <w:proofErr w:type="spellEnd"/>
      <w:r w:rsidR="00703EAC" w:rsidRPr="00703EAC">
        <w:rPr>
          <w:rFonts w:ascii="Courier New" w:hAnsi="Courier New" w:cs="Courier New"/>
        </w:rPr>
        <w:t>=TRUE</w:t>
      </w:r>
      <w:r w:rsidR="00703EAC">
        <w:t xml:space="preserve"> the matrix is filled row-wise rather than the default in R to fill them column-wise because row-wise filling allows the display to mirror the shape of the matrix.</w:t>
      </w:r>
      <w:r w:rsidR="00C47F4D">
        <w:t xml:space="preserve"> This matrix is stored in the object </w:t>
      </w:r>
      <w:r w:rsidR="00C47F4D" w:rsidRPr="00C47F4D">
        <w:rPr>
          <w:rFonts w:ascii="Courier New" w:hAnsi="Courier New" w:cs="Courier New"/>
        </w:rPr>
        <w:t>fixedUserModel1T0VAR</w:t>
      </w:r>
      <w:r w:rsidR="00C47F4D">
        <w:t>, but any other legitimate object name is possible, too.</w:t>
      </w:r>
    </w:p>
    <w:p w:rsidR="000D0AD7" w:rsidRDefault="000D0AD7" w:rsidP="00090DE2">
      <w:pPr>
        <w:pStyle w:val="Absatz"/>
      </w:pPr>
      <w:r>
        <w:t xml:space="preserve">Thirdly, the </w:t>
      </w:r>
      <w:r w:rsidR="00C95409">
        <w:t xml:space="preserve">constraints are imposed on the drift matrix. Recall that the diagonal of the drift matrix contains the auto effects, and in the case of 2 variables the value below the diagonal represents the effect of </w:t>
      </w:r>
      <w:r w:rsidR="00C95409" w:rsidRPr="00C95409">
        <w:rPr>
          <w:rFonts w:ascii="Courier New" w:hAnsi="Courier New" w:cs="Courier New"/>
        </w:rPr>
        <w:t>V1toV2</w:t>
      </w:r>
      <w:r w:rsidR="00C95409">
        <w:t xml:space="preserve"> and the value above the diagonal the effect </w:t>
      </w:r>
      <w:r w:rsidR="00C95409" w:rsidRPr="00C95409">
        <w:rPr>
          <w:rFonts w:ascii="Courier New" w:hAnsi="Courier New" w:cs="Courier New"/>
        </w:rPr>
        <w:t>V2toV1</w:t>
      </w:r>
      <w:r w:rsidR="00C95409">
        <w:t>.</w:t>
      </w:r>
      <w:r w:rsidR="00C34CA2">
        <w:t xml:space="preserve"> The label </w:t>
      </w:r>
      <w:r w:rsidR="00C34CA2" w:rsidRPr="0088062D">
        <w:rPr>
          <w:rFonts w:ascii="Courier New" w:hAnsi="Courier New" w:cs="Courier New"/>
        </w:rPr>
        <w:t>“</w:t>
      </w:r>
      <w:proofErr w:type="spellStart"/>
      <w:r w:rsidR="00C34CA2" w:rsidRPr="0088062D">
        <w:rPr>
          <w:rFonts w:ascii="Courier New" w:hAnsi="Courier New" w:cs="Courier New"/>
        </w:rPr>
        <w:t>groupfixed</w:t>
      </w:r>
      <w:proofErr w:type="spellEnd"/>
      <w:r w:rsidR="00C34CA2" w:rsidRPr="0088062D">
        <w:rPr>
          <w:rFonts w:ascii="Courier New" w:hAnsi="Courier New" w:cs="Courier New"/>
        </w:rPr>
        <w:t>”</w:t>
      </w:r>
      <w:r w:rsidR="00C34CA2">
        <w:t xml:space="preserve"> is used again and in this case makes the auto effect of V1 (i.e.</w:t>
      </w:r>
      <w:r w:rsidR="00B86258">
        <w:t>,</w:t>
      </w:r>
      <w:r w:rsidR="00C34CA2">
        <w:t xml:space="preserve"> V1toV1) invariant across groups. </w:t>
      </w:r>
      <w:r w:rsidR="00B86258">
        <w:t>Further, the effect of V2toV1, which is</w:t>
      </w:r>
      <w:r w:rsidR="00962F19">
        <w:t xml:space="preserve"> located above the diagonal, </w:t>
      </w:r>
      <w:proofErr w:type="spellStart"/>
      <w:r w:rsidR="00962F19">
        <w:t>ist</w:t>
      </w:r>
      <w:proofErr w:type="spellEnd"/>
      <w:r w:rsidR="00962F19">
        <w:t xml:space="preserve"> set to </w:t>
      </w:r>
      <w:r w:rsidR="00962F19" w:rsidRPr="00962F19">
        <w:rPr>
          <w:rFonts w:ascii="Courier New" w:hAnsi="Courier New" w:cs="Courier New"/>
        </w:rPr>
        <w:t>.070</w:t>
      </w:r>
      <w:r w:rsidR="00962F19">
        <w:t xml:space="preserve">. The difference between using </w:t>
      </w:r>
      <w:proofErr w:type="spellStart"/>
      <w:r w:rsidR="00962F19">
        <w:t>groupfixed</w:t>
      </w:r>
      <w:proofErr w:type="spellEnd"/>
      <w:r w:rsidR="00962F19">
        <w:t xml:space="preserve"> and particular values as parameter lab</w:t>
      </w:r>
      <w:r w:rsidR="004F7DB4">
        <w:t>el</w:t>
      </w:r>
      <w:r w:rsidR="00962F19">
        <w:t xml:space="preserve">s is that the former estimates the parameter whereas the later fixes it to the value provided; in both cases the parameter is nevertheless assumed to be invariant across primary studies. </w:t>
      </w:r>
      <w:r w:rsidR="004F7DB4">
        <w:t xml:space="preserve">This option also offers the opportunity to eliminate effects completely from the model, for example, by fixing the value of 0.0 instead of </w:t>
      </w:r>
      <w:r w:rsidR="004F7DB4" w:rsidRPr="004F7DB4">
        <w:rPr>
          <w:rFonts w:ascii="Courier New" w:hAnsi="Courier New" w:cs="Courier New"/>
        </w:rPr>
        <w:t>.070</w:t>
      </w:r>
      <w:r w:rsidR="004F7DB4">
        <w:t xml:space="preserve">. </w:t>
      </w:r>
      <w:r w:rsidR="00C47F4D">
        <w:t xml:space="preserve">This matrix is stored in the object </w:t>
      </w:r>
      <w:r w:rsidR="00C47F4D" w:rsidRPr="00C47F4D">
        <w:rPr>
          <w:rFonts w:ascii="Courier New" w:hAnsi="Courier New" w:cs="Courier New"/>
        </w:rPr>
        <w:t>fixedUserModel1</w:t>
      </w:r>
      <w:r w:rsidR="00C47F4D">
        <w:rPr>
          <w:rFonts w:ascii="Courier New" w:hAnsi="Courier New" w:cs="Courier New"/>
        </w:rPr>
        <w:t>DRIFT</w:t>
      </w:r>
      <w:r w:rsidR="00C47F4D">
        <w:t>.</w:t>
      </w:r>
    </w:p>
    <w:p w:rsidR="00C47F4D" w:rsidRDefault="00C47F4D" w:rsidP="00090DE2">
      <w:pPr>
        <w:pStyle w:val="Absatz"/>
      </w:pPr>
      <w:r>
        <w:t xml:space="preserve">Fourthly, it is specified which effects are moderated. In the present case, the pre-defined term </w:t>
      </w:r>
      <w:r w:rsidRPr="00C47F4D">
        <w:rPr>
          <w:rFonts w:ascii="Courier New" w:hAnsi="Courier New" w:cs="Courier New"/>
        </w:rPr>
        <w:t>“moderated”</w:t>
      </w:r>
      <w:r>
        <w:t xml:space="preserve"> is used to specify the effects </w:t>
      </w:r>
      <w:r w:rsidRPr="00C47F4D">
        <w:rPr>
          <w:rFonts w:ascii="Courier New" w:hAnsi="Courier New" w:cs="Courier New"/>
        </w:rPr>
        <w:t>“V1toV2”</w:t>
      </w:r>
      <w:r>
        <w:t xml:space="preserve"> and </w:t>
      </w:r>
      <w:r w:rsidRPr="00C47F4D">
        <w:rPr>
          <w:rFonts w:ascii="Courier New" w:hAnsi="Courier New" w:cs="Courier New"/>
        </w:rPr>
        <w:t>“V2toV1”</w:t>
      </w:r>
      <w:r>
        <w:t xml:space="preserve"> to vary across moderator groups.</w:t>
      </w:r>
      <w:r w:rsidR="00947DB6">
        <w:t xml:space="preserve"> Note, however, that it is impossible that the effect </w:t>
      </w:r>
      <w:r w:rsidR="00947DB6" w:rsidRPr="00C47F4D">
        <w:rPr>
          <w:rFonts w:ascii="Courier New" w:hAnsi="Courier New" w:cs="Courier New"/>
        </w:rPr>
        <w:t>“V2toV1”</w:t>
      </w:r>
      <w:r w:rsidR="00947DB6" w:rsidRPr="00947DB6">
        <w:t xml:space="preserve"> is moderated </w:t>
      </w:r>
      <w:r w:rsidR="00947DB6" w:rsidRPr="00947DB6">
        <w:lastRenderedPageBreak/>
        <w:t xml:space="preserve">and at the same time, as specified in the previously defined </w:t>
      </w:r>
      <w:r w:rsidR="00947DB6" w:rsidRPr="00947DB6">
        <w:rPr>
          <w:rFonts w:ascii="Courier New" w:hAnsi="Courier New" w:cs="Courier New"/>
        </w:rPr>
        <w:t>fixedUserModel1DRIFT</w:t>
      </w:r>
      <w:r w:rsidR="00947DB6" w:rsidRPr="00947DB6">
        <w:t xml:space="preserve"> matrix, fixed across primary studies. CoTiMA will detect this inconsistency and assume the effect is fixed (</w:t>
      </w:r>
      <w:r w:rsidR="00947DB6">
        <w:t>at</w:t>
      </w:r>
      <w:r w:rsidR="00947DB6" w:rsidRPr="00947DB6">
        <w:t xml:space="preserve"> </w:t>
      </w:r>
      <w:r w:rsidR="00947DB6" w:rsidRPr="00947DB6">
        <w:rPr>
          <w:rFonts w:ascii="Courier New" w:hAnsi="Courier New" w:cs="Courier New"/>
        </w:rPr>
        <w:t>.070</w:t>
      </w:r>
      <w:r w:rsidR="00947DB6" w:rsidRPr="00947DB6">
        <w:t>).</w:t>
      </w:r>
    </w:p>
    <w:p w:rsidR="00470212" w:rsidRDefault="00470212" w:rsidP="00090DE2">
      <w:pPr>
        <w:pStyle w:val="Absatz"/>
      </w:pPr>
      <w:r>
        <w:t xml:space="preserve">Fifth, the </w:t>
      </w:r>
      <w:r w:rsidR="00707B81">
        <w:t xml:space="preserve">objects with the matrices defining which parameters are invariant across groups  are put together in a list named </w:t>
      </w:r>
      <w:r w:rsidR="00707B81" w:rsidRPr="00707B81">
        <w:rPr>
          <w:rFonts w:ascii="Courier New" w:hAnsi="Courier New" w:cs="Courier New"/>
        </w:rPr>
        <w:t>listOfFixedModelMatrices1</w:t>
      </w:r>
      <w:r w:rsidR="00707B81">
        <w:t>. Similarly, the objects with the matrices defining which parameters are moderated across gro</w:t>
      </w:r>
      <w:r w:rsidR="00707B81" w:rsidRPr="00707B81">
        <w:t xml:space="preserve">ups  are put together in a list named </w:t>
      </w:r>
      <w:r w:rsidR="00707B81" w:rsidRPr="00707B81">
        <w:rPr>
          <w:rFonts w:ascii="Courier New" w:hAnsi="Courier New" w:cs="Courier New"/>
        </w:rPr>
        <w:t>listOfModeratorModelMatrices1</w:t>
      </w:r>
      <w:r w:rsidR="00707B81" w:rsidRPr="00707B81">
        <w:t>.</w:t>
      </w:r>
    </w:p>
    <w:p w:rsidR="00F23029" w:rsidRPr="00947DB6" w:rsidRDefault="00F23029" w:rsidP="00090DE2">
      <w:pPr>
        <w:pStyle w:val="Absatz"/>
      </w:pPr>
      <w:r>
        <w:t>Sixth, finally, the CoTiMA model is defined with few changes compared to the previous models. Whereas pre-defined models are requested by setting their argument to TRUE or FALSE (see the table of arguments provided in the next section), in order to test a user-specified model the model specification has to be provide</w:t>
      </w:r>
      <w:r w:rsidR="00AD4B96">
        <w:t xml:space="preserve">. This is done by </w:t>
      </w:r>
      <w:r>
        <w:t>assign</w:t>
      </w:r>
      <w:r w:rsidR="00AD4B96">
        <w:t>ing the chosen model specification</w:t>
      </w:r>
      <w:r>
        <w:t xml:space="preserve"> to</w:t>
      </w:r>
      <w:r w:rsidR="00AD4B96">
        <w:t xml:space="preserve"> the list</w:t>
      </w:r>
      <w:r>
        <w:t xml:space="preserve"> </w:t>
      </w:r>
      <w:proofErr w:type="spellStart"/>
      <w:r w:rsidRPr="00F23029">
        <w:rPr>
          <w:rFonts w:ascii="Courier New" w:hAnsi="Courier New" w:cs="Courier New"/>
        </w:rPr>
        <w:t>testUserSpecifiedModel</w:t>
      </w:r>
      <w:proofErr w:type="spellEnd"/>
      <w:r w:rsidR="00AD4B96">
        <w:rPr>
          <w:rFonts w:ascii="Courier New" w:hAnsi="Courier New" w:cs="Courier New"/>
        </w:rPr>
        <w:t xml:space="preserve">. </w:t>
      </w:r>
      <w:r w:rsidR="00AD4B96" w:rsidRPr="00AD4B96">
        <w:t>The</w:t>
      </w:r>
      <w:r w:rsidR="00AD4B96">
        <w:rPr>
          <w:rFonts w:ascii="Courier New" w:hAnsi="Courier New" w:cs="Courier New"/>
        </w:rPr>
        <w:t xml:space="preserve"> </w:t>
      </w:r>
      <w:proofErr w:type="spellStart"/>
      <w:r w:rsidR="00AD4B96" w:rsidRPr="00F23029">
        <w:rPr>
          <w:rFonts w:ascii="Courier New" w:hAnsi="Courier New" w:cs="Courier New"/>
        </w:rPr>
        <w:t>testUserSpecifiedModel</w:t>
      </w:r>
      <w:proofErr w:type="spellEnd"/>
      <w:r w:rsidR="00AD4B96">
        <w:rPr>
          <w:rFonts w:ascii="Courier New" w:hAnsi="Courier New" w:cs="Courier New"/>
        </w:rPr>
        <w:t xml:space="preserve"> </w:t>
      </w:r>
      <w:r w:rsidR="00AD4B96" w:rsidRPr="00AD4B96">
        <w:t>argument has</w:t>
      </w:r>
      <w:r>
        <w:t xml:space="preserve"> </w:t>
      </w:r>
      <w:r w:rsidR="00AD4B96">
        <w:t>elements with particular names</w:t>
      </w:r>
      <w:r>
        <w:t xml:space="preserve">, of which some could be left out. One </w:t>
      </w:r>
      <w:r w:rsidR="00AD4B96">
        <w:t xml:space="preserve">list element </w:t>
      </w:r>
      <w:r>
        <w:t xml:space="preserve">is </w:t>
      </w:r>
      <w:proofErr w:type="spellStart"/>
      <w:r w:rsidRPr="00F23029">
        <w:rPr>
          <w:rFonts w:ascii="Courier New" w:hAnsi="Courier New" w:cs="Courier New"/>
        </w:rPr>
        <w:t>moderatorValues</w:t>
      </w:r>
      <w:proofErr w:type="spellEnd"/>
      <w:r>
        <w:t xml:space="preserve">, to which the just previously created object </w:t>
      </w:r>
      <w:r w:rsidRPr="00F23029">
        <w:rPr>
          <w:rFonts w:ascii="Courier New" w:hAnsi="Courier New" w:cs="Courier New"/>
        </w:rPr>
        <w:t>moderatorValues1</w:t>
      </w:r>
      <w:r>
        <w:t xml:space="preserve"> is as</w:t>
      </w:r>
      <w:r w:rsidRPr="00F87BD3">
        <w:t xml:space="preserve">signed. In a similar vein, the </w:t>
      </w:r>
      <w:r w:rsidR="00AD4B96">
        <w:t>elements</w:t>
      </w:r>
      <w:r w:rsidRPr="00F87BD3">
        <w:t xml:space="preserve"> </w:t>
      </w:r>
      <w:proofErr w:type="spellStart"/>
      <w:r w:rsidRPr="00F87BD3">
        <w:rPr>
          <w:rFonts w:ascii="Courier New" w:hAnsi="Courier New" w:cs="Courier New"/>
        </w:rPr>
        <w:t>listOfFixedModelMatrices</w:t>
      </w:r>
      <w:proofErr w:type="spellEnd"/>
      <w:r w:rsidRPr="00F87BD3">
        <w:t xml:space="preserve"> and </w:t>
      </w:r>
      <w:proofErr w:type="spellStart"/>
      <w:r w:rsidRPr="00F87BD3">
        <w:rPr>
          <w:rFonts w:ascii="Courier New" w:hAnsi="Courier New" w:cs="Courier New"/>
        </w:rPr>
        <w:t>listOfModeratorModelMatrices</w:t>
      </w:r>
      <w:proofErr w:type="spellEnd"/>
      <w:r w:rsidRPr="00F87BD3">
        <w:t xml:space="preserve"> are populated by the just previously created objects </w:t>
      </w:r>
      <w:r w:rsidRPr="00F87BD3">
        <w:rPr>
          <w:rFonts w:ascii="Courier New" w:hAnsi="Courier New" w:cs="Courier New"/>
        </w:rPr>
        <w:t>listOfFixedModelMatrices1</w:t>
      </w:r>
      <w:r w:rsidRPr="00F87BD3">
        <w:t xml:space="preserve"> and </w:t>
      </w:r>
      <w:r w:rsidRPr="00F87BD3">
        <w:rPr>
          <w:rFonts w:ascii="Courier New" w:hAnsi="Courier New" w:cs="Courier New"/>
        </w:rPr>
        <w:t>listOfModeratorModelMatrices1</w:t>
      </w:r>
      <w:r>
        <w:t>, respectively</w:t>
      </w:r>
      <w:r w:rsidR="006D45CF">
        <w:t>.</w:t>
      </w:r>
      <w:r w:rsidR="00D55CB9">
        <w:t xml:space="preserve"> Further, we request the fitted model to be saved by using </w:t>
      </w:r>
      <w:proofErr w:type="spellStart"/>
      <w:r w:rsidR="00D55CB9" w:rsidRPr="00D55CB9">
        <w:rPr>
          <w:rFonts w:ascii="Courier New" w:hAnsi="Courier New" w:cs="Courier New"/>
          <w:color w:val="000000" w:themeColor="text1"/>
        </w:rPr>
        <w:t>saveUserSpecifiedModel</w:t>
      </w:r>
      <w:proofErr w:type="spellEnd"/>
      <w:r w:rsidR="00D55CB9" w:rsidRPr="00D55CB9">
        <w:rPr>
          <w:rFonts w:ascii="Courier New" w:hAnsi="Courier New" w:cs="Courier New"/>
          <w:color w:val="000000" w:themeColor="text1"/>
        </w:rPr>
        <w:t>=c("CoTiMA 4")</w:t>
      </w:r>
      <w:r w:rsidR="00D55CB9">
        <w:t>.</w:t>
      </w:r>
      <w:r w:rsidR="009F089C">
        <w:t xml:space="preserve"> Finally, fitting </w:t>
      </w:r>
      <w:r w:rsidR="00AD4B96">
        <w:t xml:space="preserve">of </w:t>
      </w:r>
      <w:r w:rsidR="009F089C">
        <w:t xml:space="preserve">the regular CoTiMA model was de-selected by setting </w:t>
      </w:r>
      <w:proofErr w:type="spellStart"/>
      <w:r w:rsidR="009F089C" w:rsidRPr="009F089C">
        <w:rPr>
          <w:rFonts w:ascii="Courier New" w:hAnsi="Courier New" w:cs="Courier New"/>
          <w:color w:val="000000" w:themeColor="text1"/>
        </w:rPr>
        <w:t>testDRIFTallModel</w:t>
      </w:r>
      <w:proofErr w:type="spellEnd"/>
      <w:r w:rsidR="009F089C" w:rsidRPr="009F089C">
        <w:rPr>
          <w:rFonts w:ascii="Courier New" w:hAnsi="Courier New" w:cs="Courier New"/>
          <w:color w:val="000000" w:themeColor="text1"/>
        </w:rPr>
        <w:t>=FALSE</w:t>
      </w:r>
      <w:r w:rsidR="00AD4B96">
        <w:t xml:space="preserve"> to save some time.</w:t>
      </w:r>
    </w:p>
    <w:p w:rsidR="00387F51" w:rsidRPr="00387F51" w:rsidRDefault="00387F51" w:rsidP="00387F51">
      <w:pPr>
        <w:pBdr>
          <w:top w:val="single" w:sz="4" w:space="1" w:color="auto"/>
          <w:left w:val="single" w:sz="4" w:space="4" w:color="auto"/>
          <w:bottom w:val="single" w:sz="4" w:space="1" w:color="auto"/>
          <w:right w:val="single" w:sz="4" w:space="4" w:color="auto"/>
        </w:pBdr>
        <w:rPr>
          <w:b/>
          <w:lang w:val="en-US"/>
        </w:rPr>
      </w:pPr>
      <w:r w:rsidRPr="00387F51">
        <w:rPr>
          <w:b/>
          <w:lang w:val="en-US"/>
        </w:rPr>
        <w:t>moderatorValues1 &lt;- c(moderator1[</w:t>
      </w:r>
      <w:r w:rsidRPr="00387F51">
        <w:rPr>
          <w:b/>
          <w:color w:val="2F5496" w:themeColor="accent1" w:themeShade="BF"/>
          <w:lang w:val="en-US"/>
        </w:rPr>
        <w:t>1</w:t>
      </w:r>
      <w:r w:rsidRPr="00387F51">
        <w:rPr>
          <w:b/>
          <w:lang w:val="en-US"/>
        </w:rPr>
        <w:t>], moderator2[</w:t>
      </w:r>
      <w:r w:rsidRPr="00387F51">
        <w:rPr>
          <w:b/>
          <w:color w:val="2F5496" w:themeColor="accent1" w:themeShade="BF"/>
          <w:lang w:val="en-US"/>
        </w:rPr>
        <w:t>1</w:t>
      </w:r>
      <w:r w:rsidRPr="00387F51">
        <w:rPr>
          <w:b/>
          <w:lang w:val="en-US"/>
        </w:rPr>
        <w:t>], moderator3[</w:t>
      </w:r>
      <w:r w:rsidRPr="00387F51">
        <w:rPr>
          <w:b/>
          <w:color w:val="2F5496" w:themeColor="accent1" w:themeShade="BF"/>
          <w:lang w:val="en-US"/>
        </w:rPr>
        <w:t>1</w:t>
      </w:r>
      <w:r w:rsidRPr="00387F51">
        <w:rPr>
          <w:b/>
          <w:lang w:val="en-US"/>
        </w:rPr>
        <w:t>], moderator4[</w:t>
      </w:r>
      <w:r w:rsidRPr="00387F51">
        <w:rPr>
          <w:b/>
          <w:color w:val="2F5496" w:themeColor="accent1" w:themeShade="BF"/>
          <w:lang w:val="en-US"/>
        </w:rPr>
        <w:t>1</w:t>
      </w:r>
      <w:r w:rsidRPr="00387F51">
        <w:rPr>
          <w:b/>
          <w:lang w:val="en-US"/>
        </w:rPr>
        <w:t xml:space="preserve">], </w:t>
      </w:r>
      <w:r w:rsidRPr="00387F51">
        <w:rPr>
          <w:b/>
          <w:lang w:val="en-US"/>
        </w:rPr>
        <w:br/>
        <w:t xml:space="preserve">                      moderator5[</w:t>
      </w:r>
      <w:r w:rsidRPr="00387F51">
        <w:rPr>
          <w:b/>
          <w:color w:val="2F5496" w:themeColor="accent1" w:themeShade="BF"/>
          <w:lang w:val="en-US"/>
        </w:rPr>
        <w:t>1</w:t>
      </w:r>
      <w:r w:rsidRPr="00387F51">
        <w:rPr>
          <w:b/>
          <w:lang w:val="en-US"/>
        </w:rPr>
        <w:t>])</w:t>
      </w:r>
    </w:p>
    <w:p w:rsidR="00387F51" w:rsidRPr="00387F51" w:rsidRDefault="00387F51" w:rsidP="00387F51">
      <w:pPr>
        <w:pBdr>
          <w:top w:val="single" w:sz="4" w:space="1" w:color="auto"/>
          <w:left w:val="single" w:sz="4" w:space="4" w:color="auto"/>
          <w:bottom w:val="single" w:sz="4" w:space="1" w:color="auto"/>
          <w:right w:val="single" w:sz="4" w:space="4" w:color="auto"/>
        </w:pBdr>
        <w:rPr>
          <w:b/>
          <w:color w:val="538135" w:themeColor="accent6" w:themeShade="BF"/>
        </w:rPr>
      </w:pPr>
      <w:r w:rsidRPr="00387F51">
        <w:rPr>
          <w:b/>
        </w:rPr>
        <w:t xml:space="preserve">fixedUserModel1T0VAR &lt;- </w:t>
      </w:r>
      <w:proofErr w:type="spellStart"/>
      <w:proofErr w:type="gramStart"/>
      <w:r w:rsidRPr="00387F51">
        <w:rPr>
          <w:b/>
        </w:rPr>
        <w:t>matrix</w:t>
      </w:r>
      <w:proofErr w:type="spellEnd"/>
      <w:r w:rsidRPr="00387F51">
        <w:rPr>
          <w:b/>
        </w:rPr>
        <w:t>(</w:t>
      </w:r>
      <w:proofErr w:type="gramEnd"/>
      <w:r w:rsidRPr="00387F51">
        <w:rPr>
          <w:b/>
        </w:rPr>
        <w:t>c(</w:t>
      </w:r>
      <w:r w:rsidRPr="00387F51">
        <w:rPr>
          <w:b/>
          <w:color w:val="538135" w:themeColor="accent6" w:themeShade="BF"/>
        </w:rPr>
        <w:t>"</w:t>
      </w:r>
      <w:proofErr w:type="spellStart"/>
      <w:r w:rsidRPr="00387F51">
        <w:rPr>
          <w:b/>
          <w:color w:val="538135" w:themeColor="accent6" w:themeShade="BF"/>
        </w:rPr>
        <w:t>groupfixed</w:t>
      </w:r>
      <w:proofErr w:type="spellEnd"/>
      <w:r w:rsidRPr="00387F51">
        <w:rPr>
          <w:b/>
          <w:color w:val="538135" w:themeColor="accent6" w:themeShade="BF"/>
        </w:rPr>
        <w:t xml:space="preserve">", "0", </w:t>
      </w:r>
    </w:p>
    <w:p w:rsidR="00387F51" w:rsidRPr="00387F51" w:rsidRDefault="00387F51" w:rsidP="00387F51">
      <w:pPr>
        <w:pBdr>
          <w:top w:val="single" w:sz="4" w:space="1" w:color="auto"/>
          <w:left w:val="single" w:sz="4" w:space="4" w:color="auto"/>
          <w:bottom w:val="single" w:sz="4" w:space="1" w:color="auto"/>
          <w:right w:val="single" w:sz="4" w:space="4" w:color="auto"/>
        </w:pBdr>
        <w:rPr>
          <w:b/>
        </w:rPr>
      </w:pPr>
      <w:r w:rsidRPr="00387F51">
        <w:rPr>
          <w:b/>
          <w:color w:val="538135" w:themeColor="accent6" w:themeShade="BF"/>
        </w:rPr>
        <w:t xml:space="preserve">                                 "</w:t>
      </w:r>
      <w:proofErr w:type="spellStart"/>
      <w:r w:rsidRPr="00387F51">
        <w:rPr>
          <w:b/>
          <w:color w:val="538135" w:themeColor="accent6" w:themeShade="BF"/>
        </w:rPr>
        <w:t>groupfixed</w:t>
      </w:r>
      <w:proofErr w:type="spellEnd"/>
      <w:r w:rsidRPr="00387F51">
        <w:rPr>
          <w:b/>
          <w:color w:val="538135" w:themeColor="accent6" w:themeShade="BF"/>
        </w:rPr>
        <w:t>", "</w:t>
      </w:r>
      <w:proofErr w:type="spellStart"/>
      <w:r w:rsidRPr="00387F51">
        <w:rPr>
          <w:b/>
          <w:color w:val="538135" w:themeColor="accent6" w:themeShade="BF"/>
        </w:rPr>
        <w:t>groupfixed</w:t>
      </w:r>
      <w:proofErr w:type="spellEnd"/>
      <w:r w:rsidRPr="00387F51">
        <w:rPr>
          <w:b/>
          <w:color w:val="538135" w:themeColor="accent6" w:themeShade="BF"/>
        </w:rPr>
        <w:t>"</w:t>
      </w:r>
      <w:r w:rsidRPr="00387F51">
        <w:rPr>
          <w:b/>
        </w:rPr>
        <w:t xml:space="preserve">), </w:t>
      </w:r>
      <w:r w:rsidRPr="00387F51">
        <w:rPr>
          <w:b/>
          <w:color w:val="2F5496" w:themeColor="accent1" w:themeShade="BF"/>
        </w:rPr>
        <w:t>2, 2,</w:t>
      </w:r>
      <w:r w:rsidRPr="00387F51">
        <w:rPr>
          <w:b/>
        </w:rPr>
        <w:t xml:space="preserve"> </w:t>
      </w:r>
      <w:proofErr w:type="spellStart"/>
      <w:r w:rsidRPr="00387F51">
        <w:rPr>
          <w:b/>
        </w:rPr>
        <w:t>byrow</w:t>
      </w:r>
      <w:proofErr w:type="spellEnd"/>
      <w:r w:rsidRPr="00387F51">
        <w:rPr>
          <w:b/>
        </w:rPr>
        <w:t>=TRUE)</w:t>
      </w:r>
    </w:p>
    <w:p w:rsidR="00387F51" w:rsidRPr="00387F51" w:rsidRDefault="00387F51" w:rsidP="00387F51">
      <w:pPr>
        <w:pBdr>
          <w:top w:val="single" w:sz="4" w:space="1" w:color="auto"/>
          <w:left w:val="single" w:sz="4" w:space="4" w:color="auto"/>
          <w:bottom w:val="single" w:sz="4" w:space="1" w:color="auto"/>
          <w:right w:val="single" w:sz="4" w:space="4" w:color="auto"/>
        </w:pBdr>
        <w:rPr>
          <w:b/>
        </w:rPr>
      </w:pPr>
      <w:r w:rsidRPr="00387F51">
        <w:rPr>
          <w:b/>
        </w:rPr>
        <w:t xml:space="preserve">fixedUserModel1DRIFT &lt;- </w:t>
      </w:r>
      <w:proofErr w:type="gramStart"/>
      <w:r w:rsidRPr="00387F51">
        <w:rPr>
          <w:b/>
        </w:rPr>
        <w:t>matrix(</w:t>
      </w:r>
      <w:proofErr w:type="gramEnd"/>
      <w:r w:rsidRPr="00387F51">
        <w:rPr>
          <w:b/>
        </w:rPr>
        <w:t>c(</w:t>
      </w:r>
      <w:r w:rsidRPr="00387F51">
        <w:rPr>
          <w:b/>
          <w:color w:val="538135" w:themeColor="accent6" w:themeShade="BF"/>
        </w:rPr>
        <w:t>"</w:t>
      </w:r>
      <w:proofErr w:type="spellStart"/>
      <w:r w:rsidRPr="00387F51">
        <w:rPr>
          <w:b/>
          <w:color w:val="538135" w:themeColor="accent6" w:themeShade="BF"/>
        </w:rPr>
        <w:t>groupfixed</w:t>
      </w:r>
      <w:proofErr w:type="spellEnd"/>
      <w:r w:rsidRPr="00387F51">
        <w:rPr>
          <w:b/>
          <w:color w:val="538135" w:themeColor="accent6" w:themeShade="BF"/>
        </w:rPr>
        <w:t>",</w:t>
      </w:r>
      <w:r w:rsidRPr="00387F51">
        <w:rPr>
          <w:b/>
        </w:rPr>
        <w:t xml:space="preserve"> </w:t>
      </w:r>
      <w:r w:rsidRPr="00387F51">
        <w:rPr>
          <w:b/>
          <w:color w:val="2F5496" w:themeColor="accent1" w:themeShade="BF"/>
        </w:rPr>
        <w:t>.070</w:t>
      </w:r>
      <w:r w:rsidRPr="00387F51">
        <w:rPr>
          <w:b/>
        </w:rPr>
        <w:t xml:space="preserve">, </w:t>
      </w:r>
    </w:p>
    <w:p w:rsidR="00387F51" w:rsidRPr="00387F51" w:rsidRDefault="00387F51" w:rsidP="00387F51">
      <w:pPr>
        <w:pBdr>
          <w:top w:val="single" w:sz="4" w:space="1" w:color="auto"/>
          <w:left w:val="single" w:sz="4" w:space="4" w:color="auto"/>
          <w:bottom w:val="single" w:sz="4" w:space="1" w:color="auto"/>
          <w:right w:val="single" w:sz="4" w:space="4" w:color="auto"/>
        </w:pBdr>
        <w:rPr>
          <w:b/>
        </w:rPr>
      </w:pPr>
      <w:r w:rsidRPr="00387F51">
        <w:rPr>
          <w:b/>
        </w:rPr>
        <w:t xml:space="preserve">                                 </w:t>
      </w:r>
      <w:r w:rsidRPr="00387F51">
        <w:rPr>
          <w:b/>
          <w:color w:val="538135" w:themeColor="accent6" w:themeShade="BF"/>
        </w:rPr>
        <w:t>"V1toV2", "V2toV2"</w:t>
      </w:r>
      <w:r w:rsidRPr="00387F51">
        <w:rPr>
          <w:b/>
        </w:rPr>
        <w:t xml:space="preserve">), </w:t>
      </w:r>
      <w:r w:rsidRPr="00387F51">
        <w:rPr>
          <w:b/>
          <w:color w:val="2F5496" w:themeColor="accent1" w:themeShade="BF"/>
        </w:rPr>
        <w:t>2, 2,</w:t>
      </w:r>
      <w:r w:rsidRPr="00387F51">
        <w:rPr>
          <w:b/>
        </w:rPr>
        <w:t xml:space="preserve"> </w:t>
      </w:r>
      <w:proofErr w:type="spellStart"/>
      <w:r w:rsidRPr="00387F51">
        <w:rPr>
          <w:b/>
        </w:rPr>
        <w:t>byrow</w:t>
      </w:r>
      <w:proofErr w:type="spellEnd"/>
      <w:r w:rsidRPr="00387F51">
        <w:rPr>
          <w:b/>
        </w:rPr>
        <w:t>=</w:t>
      </w:r>
      <w:r w:rsidRPr="00387F51">
        <w:rPr>
          <w:b/>
          <w:color w:val="2F5496" w:themeColor="accent1" w:themeShade="BF"/>
        </w:rPr>
        <w:t>TRUE</w:t>
      </w:r>
      <w:r w:rsidRPr="00387F51">
        <w:rPr>
          <w:b/>
        </w:rPr>
        <w:t>)</w:t>
      </w:r>
    </w:p>
    <w:p w:rsidR="00387F51" w:rsidRPr="00387F51" w:rsidRDefault="00387F51" w:rsidP="00387F51">
      <w:pPr>
        <w:pBdr>
          <w:top w:val="single" w:sz="4" w:space="1" w:color="auto"/>
          <w:left w:val="single" w:sz="4" w:space="4" w:color="auto"/>
          <w:bottom w:val="single" w:sz="4" w:space="1" w:color="auto"/>
          <w:right w:val="single" w:sz="4" w:space="4" w:color="auto"/>
        </w:pBdr>
        <w:rPr>
          <w:b/>
          <w:color w:val="538135" w:themeColor="accent6" w:themeShade="BF"/>
        </w:rPr>
      </w:pPr>
      <w:r w:rsidRPr="00387F51">
        <w:rPr>
          <w:b/>
        </w:rPr>
        <w:t xml:space="preserve">moderatedUserModel1DRIFT &lt;- </w:t>
      </w:r>
      <w:proofErr w:type="gramStart"/>
      <w:r w:rsidRPr="00387F51">
        <w:rPr>
          <w:b/>
        </w:rPr>
        <w:t>matrix(</w:t>
      </w:r>
      <w:proofErr w:type="gramEnd"/>
      <w:r w:rsidRPr="00387F51">
        <w:rPr>
          <w:b/>
        </w:rPr>
        <w:t>c(</w:t>
      </w:r>
      <w:r w:rsidRPr="00387F51">
        <w:rPr>
          <w:b/>
          <w:color w:val="538135" w:themeColor="accent6" w:themeShade="BF"/>
        </w:rPr>
        <w:t>"V1toV1", "moderated", # see text</w:t>
      </w:r>
    </w:p>
    <w:p w:rsidR="00387F51" w:rsidRPr="00387F51" w:rsidRDefault="00387F51" w:rsidP="00387F51">
      <w:pPr>
        <w:pBdr>
          <w:top w:val="single" w:sz="4" w:space="1" w:color="auto"/>
          <w:left w:val="single" w:sz="4" w:space="4" w:color="auto"/>
          <w:bottom w:val="single" w:sz="4" w:space="1" w:color="auto"/>
          <w:right w:val="single" w:sz="4" w:space="4" w:color="auto"/>
        </w:pBdr>
        <w:rPr>
          <w:b/>
        </w:rPr>
      </w:pPr>
      <w:r w:rsidRPr="00387F51">
        <w:rPr>
          <w:b/>
          <w:color w:val="538135" w:themeColor="accent6" w:themeShade="BF"/>
        </w:rPr>
        <w:t xml:space="preserve">                                     "moderated", "V2toV2"</w:t>
      </w:r>
      <w:r w:rsidRPr="00387F51">
        <w:rPr>
          <w:b/>
        </w:rPr>
        <w:t xml:space="preserve">), </w:t>
      </w:r>
      <w:r w:rsidRPr="00387F51">
        <w:rPr>
          <w:b/>
          <w:color w:val="2F5496" w:themeColor="accent1" w:themeShade="BF"/>
        </w:rPr>
        <w:t>2, 2,</w:t>
      </w:r>
      <w:r w:rsidRPr="00387F51">
        <w:rPr>
          <w:b/>
        </w:rPr>
        <w:t xml:space="preserve"> </w:t>
      </w:r>
      <w:proofErr w:type="spellStart"/>
      <w:r w:rsidRPr="00387F51">
        <w:rPr>
          <w:b/>
        </w:rPr>
        <w:t>byrow</w:t>
      </w:r>
      <w:proofErr w:type="spellEnd"/>
      <w:r w:rsidRPr="00387F51">
        <w:rPr>
          <w:b/>
        </w:rPr>
        <w:t>=</w:t>
      </w:r>
      <w:r w:rsidRPr="00387F51">
        <w:rPr>
          <w:b/>
          <w:color w:val="2F5496" w:themeColor="accent1" w:themeShade="BF"/>
        </w:rPr>
        <w:t>TRUE</w:t>
      </w:r>
      <w:r w:rsidRPr="00387F51">
        <w:rPr>
          <w:b/>
        </w:rPr>
        <w:t>)</w:t>
      </w:r>
    </w:p>
    <w:p w:rsidR="00387F51" w:rsidRPr="00387F51" w:rsidRDefault="00387F51" w:rsidP="00387F51">
      <w:pPr>
        <w:pBdr>
          <w:top w:val="single" w:sz="4" w:space="1" w:color="auto"/>
          <w:left w:val="single" w:sz="4" w:space="4" w:color="auto"/>
          <w:bottom w:val="single" w:sz="4" w:space="1" w:color="auto"/>
          <w:right w:val="single" w:sz="4" w:space="4" w:color="auto"/>
        </w:pBdr>
        <w:rPr>
          <w:b/>
        </w:rPr>
      </w:pPr>
    </w:p>
    <w:p w:rsidR="00387F51" w:rsidRPr="00387F51" w:rsidRDefault="00387F51" w:rsidP="00387F51">
      <w:pPr>
        <w:pBdr>
          <w:top w:val="single" w:sz="4" w:space="1" w:color="auto"/>
          <w:left w:val="single" w:sz="4" w:space="4" w:color="auto"/>
          <w:bottom w:val="single" w:sz="4" w:space="1" w:color="auto"/>
          <w:right w:val="single" w:sz="4" w:space="4" w:color="auto"/>
        </w:pBdr>
        <w:rPr>
          <w:b/>
        </w:rPr>
      </w:pPr>
      <w:r w:rsidRPr="00387F51">
        <w:rPr>
          <w:b/>
        </w:rPr>
        <w:t xml:space="preserve">listOfFixedModelMatrices1 &lt;- </w:t>
      </w:r>
      <w:proofErr w:type="spellStart"/>
      <w:proofErr w:type="gramStart"/>
      <w:r w:rsidRPr="00387F51">
        <w:rPr>
          <w:b/>
        </w:rPr>
        <w:t>list</w:t>
      </w:r>
      <w:proofErr w:type="spellEnd"/>
      <w:r w:rsidRPr="00387F51">
        <w:rPr>
          <w:b/>
        </w:rPr>
        <w:t>(</w:t>
      </w:r>
      <w:proofErr w:type="gramEnd"/>
      <w:r w:rsidRPr="00387F51">
        <w:rPr>
          <w:b/>
        </w:rPr>
        <w:t xml:space="preserve">DRIFT=fixedUserModel1DRIFT,  </w:t>
      </w:r>
      <w:r w:rsidRPr="00387F51">
        <w:rPr>
          <w:b/>
        </w:rPr>
        <w:br/>
        <w:t xml:space="preserve">                                  T0VAR=fixedUserModel1T0VAR)</w:t>
      </w:r>
    </w:p>
    <w:p w:rsidR="00387F51" w:rsidRPr="00387F51" w:rsidRDefault="00387F51" w:rsidP="00387F51">
      <w:pPr>
        <w:pBdr>
          <w:top w:val="single" w:sz="4" w:space="1" w:color="auto"/>
          <w:left w:val="single" w:sz="4" w:space="4" w:color="auto"/>
          <w:bottom w:val="single" w:sz="4" w:space="1" w:color="auto"/>
          <w:right w:val="single" w:sz="4" w:space="4" w:color="auto"/>
        </w:pBdr>
        <w:rPr>
          <w:b/>
        </w:rPr>
      </w:pPr>
      <w:r w:rsidRPr="00387F51">
        <w:rPr>
          <w:b/>
        </w:rPr>
        <w:t xml:space="preserve">listOfModeratorModelMatrices1 &lt;- </w:t>
      </w:r>
      <w:proofErr w:type="gramStart"/>
      <w:r w:rsidRPr="00387F51">
        <w:rPr>
          <w:b/>
        </w:rPr>
        <w:t>list(</w:t>
      </w:r>
      <w:proofErr w:type="gramEnd"/>
      <w:r w:rsidRPr="00387F51">
        <w:rPr>
          <w:b/>
        </w:rPr>
        <w:t>DRIFT=moderatedUserModel1DRIFT)</w:t>
      </w:r>
    </w:p>
    <w:p w:rsidR="00387F51" w:rsidRPr="00387F51" w:rsidRDefault="00387F51" w:rsidP="00387F51">
      <w:pPr>
        <w:pBdr>
          <w:top w:val="single" w:sz="4" w:space="1" w:color="auto"/>
          <w:left w:val="single" w:sz="4" w:space="4" w:color="auto"/>
          <w:bottom w:val="single" w:sz="4" w:space="1" w:color="auto"/>
          <w:right w:val="single" w:sz="4" w:space="4" w:color="auto"/>
        </w:pBdr>
        <w:rPr>
          <w:b/>
        </w:rPr>
      </w:pPr>
    </w:p>
    <w:p w:rsidR="00387F51" w:rsidRPr="00232123" w:rsidRDefault="00387F51" w:rsidP="00387F51">
      <w:pPr>
        <w:pBdr>
          <w:top w:val="single" w:sz="4" w:space="1" w:color="auto"/>
          <w:left w:val="single" w:sz="4" w:space="4" w:color="auto"/>
          <w:bottom w:val="single" w:sz="4" w:space="1" w:color="auto"/>
          <w:right w:val="single" w:sz="4" w:space="4" w:color="auto"/>
        </w:pBdr>
        <w:rPr>
          <w:b/>
          <w:lang w:val="en-US"/>
        </w:rPr>
      </w:pPr>
      <w:r w:rsidRPr="004B0AAE">
        <w:rPr>
          <w:b/>
          <w:lang w:val="en-US"/>
        </w:rPr>
        <w:t>CoTiMA4Fit &lt;- CoTiMA(</w:t>
      </w:r>
      <w:proofErr w:type="spellStart"/>
      <w:r w:rsidRPr="00232123">
        <w:rPr>
          <w:b/>
          <w:lang w:val="en-US"/>
        </w:rPr>
        <w:t>workingDirectory</w:t>
      </w:r>
      <w:proofErr w:type="spellEnd"/>
      <w:r w:rsidRPr="00232123">
        <w:rPr>
          <w:b/>
          <w:lang w:val="en-US"/>
        </w:rPr>
        <w:t>=</w:t>
      </w:r>
      <w:r w:rsidRPr="00CE133F">
        <w:rPr>
          <w:b/>
          <w:color w:val="538135" w:themeColor="accent6" w:themeShade="BF"/>
          <w:lang w:val="en-US"/>
        </w:rPr>
        <w:t>"/Users/</w:t>
      </w:r>
      <w:r w:rsidR="00232123" w:rsidRPr="00CE133F">
        <w:rPr>
          <w:b/>
          <w:color w:val="538135" w:themeColor="accent6" w:themeShade="BF"/>
          <w:lang w:val="en-US"/>
        </w:rPr>
        <w:t>...</w:t>
      </w:r>
      <w:r w:rsidRPr="00CE133F">
        <w:rPr>
          <w:b/>
          <w:color w:val="538135" w:themeColor="accent6" w:themeShade="BF"/>
          <w:lang w:val="en-US"/>
        </w:rPr>
        <w:t>/CoTiMA/DOCUMENTATION/"</w:t>
      </w:r>
      <w:r w:rsidRPr="00232123">
        <w:rPr>
          <w:b/>
          <w:lang w:val="en-US"/>
        </w:rPr>
        <w:t>,</w:t>
      </w:r>
    </w:p>
    <w:p w:rsidR="00387F51" w:rsidRPr="00232123" w:rsidRDefault="00C51733" w:rsidP="00387F51">
      <w:pPr>
        <w:pBdr>
          <w:top w:val="single" w:sz="4" w:space="1" w:color="auto"/>
          <w:left w:val="single" w:sz="4" w:space="4" w:color="auto"/>
          <w:bottom w:val="single" w:sz="4" w:space="1" w:color="auto"/>
          <w:right w:val="single" w:sz="4" w:space="4" w:color="auto"/>
        </w:pBdr>
        <w:rPr>
          <w:b/>
          <w:lang w:val="en-US"/>
        </w:rPr>
      </w:pPr>
      <w:r w:rsidRPr="004B0AAE">
        <w:rPr>
          <w:b/>
          <w:lang w:val="en-US"/>
        </w:rPr>
        <w:t xml:space="preserve">                    </w:t>
      </w:r>
      <w:r>
        <w:rPr>
          <w:b/>
          <w:lang w:val="en-US"/>
        </w:rPr>
        <w:t xml:space="preserve"> </w:t>
      </w:r>
      <w:proofErr w:type="spellStart"/>
      <w:r w:rsidR="00387F51" w:rsidRPr="00232123">
        <w:rPr>
          <w:b/>
          <w:lang w:val="en-US"/>
        </w:rPr>
        <w:t>sourceDirectory</w:t>
      </w:r>
      <w:proofErr w:type="spellEnd"/>
      <w:r w:rsidR="00387F51" w:rsidRPr="00232123">
        <w:rPr>
          <w:b/>
          <w:lang w:val="en-US"/>
        </w:rPr>
        <w:t>=</w:t>
      </w:r>
      <w:r w:rsidR="00387F51" w:rsidRPr="00CE133F">
        <w:rPr>
          <w:b/>
          <w:color w:val="538135" w:themeColor="accent6" w:themeShade="BF"/>
          <w:lang w:val="en-US"/>
        </w:rPr>
        <w:t>"/Users/</w:t>
      </w:r>
      <w:r w:rsidR="00232123" w:rsidRPr="00CE133F">
        <w:rPr>
          <w:b/>
          <w:color w:val="538135" w:themeColor="accent6" w:themeShade="BF"/>
          <w:lang w:val="en-US"/>
        </w:rPr>
        <w:t>...</w:t>
      </w:r>
      <w:r w:rsidR="00387F51" w:rsidRPr="00CE133F">
        <w:rPr>
          <w:b/>
          <w:color w:val="538135" w:themeColor="accent6" w:themeShade="BF"/>
          <w:lang w:val="en-US"/>
        </w:rPr>
        <w:t>/CoTiMA/CURRENT VERSION/"</w:t>
      </w:r>
      <w:r w:rsidR="00387F51" w:rsidRPr="00232123">
        <w:rPr>
          <w:b/>
          <w:lang w:val="en-US"/>
        </w:rPr>
        <w:t>,</w:t>
      </w:r>
    </w:p>
    <w:p w:rsidR="00387F51" w:rsidRPr="00C51733" w:rsidRDefault="00C51733" w:rsidP="00387F51">
      <w:pPr>
        <w:pBdr>
          <w:top w:val="single" w:sz="4" w:space="1" w:color="auto"/>
          <w:left w:val="single" w:sz="4" w:space="4" w:color="auto"/>
          <w:bottom w:val="single" w:sz="4" w:space="1" w:color="auto"/>
          <w:right w:val="single" w:sz="4" w:space="4" w:color="auto"/>
        </w:pBdr>
        <w:rPr>
          <w:b/>
          <w:lang w:val="en-US"/>
        </w:rPr>
      </w:pPr>
      <w:r w:rsidRPr="004B0AAE">
        <w:rPr>
          <w:b/>
          <w:lang w:val="en-US"/>
        </w:rPr>
        <w:t xml:space="preserve">                    </w:t>
      </w:r>
      <w:r>
        <w:rPr>
          <w:b/>
          <w:lang w:val="en-US"/>
        </w:rPr>
        <w:t xml:space="preserve"> </w:t>
      </w:r>
      <w:proofErr w:type="spellStart"/>
      <w:r w:rsidR="00387F51" w:rsidRPr="00C51733">
        <w:rPr>
          <w:b/>
          <w:lang w:val="en-US"/>
        </w:rPr>
        <w:t>resultsFileName</w:t>
      </w:r>
      <w:proofErr w:type="spellEnd"/>
      <w:r w:rsidR="00387F51" w:rsidRPr="00C51733">
        <w:rPr>
          <w:b/>
          <w:lang w:val="en-US"/>
        </w:rPr>
        <w:t>=</w:t>
      </w:r>
      <w:r w:rsidR="00387F51" w:rsidRPr="00C51733">
        <w:rPr>
          <w:b/>
          <w:color w:val="538135" w:themeColor="accent6" w:themeShade="BF"/>
          <w:lang w:val="en-US"/>
        </w:rPr>
        <w:t>"CoTiMA 4.txt"</w:t>
      </w:r>
      <w:r w:rsidR="00387F51" w:rsidRPr="00C51733">
        <w:rPr>
          <w:b/>
          <w:lang w:val="en-US"/>
        </w:rPr>
        <w:t>,</w:t>
      </w:r>
    </w:p>
    <w:p w:rsidR="00387F51" w:rsidRPr="00C51733" w:rsidRDefault="00C51733" w:rsidP="00387F51">
      <w:pPr>
        <w:pBdr>
          <w:top w:val="single" w:sz="4" w:space="1" w:color="auto"/>
          <w:left w:val="single" w:sz="4" w:space="4" w:color="auto"/>
          <w:bottom w:val="single" w:sz="4" w:space="1" w:color="auto"/>
          <w:right w:val="single" w:sz="4" w:space="4" w:color="auto"/>
        </w:pBdr>
        <w:rPr>
          <w:b/>
          <w:lang w:val="en-US"/>
        </w:rPr>
      </w:pPr>
      <w:r w:rsidRPr="004B0AAE">
        <w:rPr>
          <w:b/>
          <w:lang w:val="en-US"/>
        </w:rPr>
        <w:t xml:space="preserve">                    </w:t>
      </w:r>
      <w:r>
        <w:rPr>
          <w:b/>
          <w:lang w:val="en-US"/>
        </w:rPr>
        <w:t xml:space="preserve"> </w:t>
      </w:r>
      <w:proofErr w:type="spellStart"/>
      <w:r w:rsidR="00387F51" w:rsidRPr="00C51733">
        <w:rPr>
          <w:b/>
          <w:lang w:val="en-US"/>
        </w:rPr>
        <w:t>filePrefix</w:t>
      </w:r>
      <w:proofErr w:type="spellEnd"/>
      <w:r w:rsidR="00387F51" w:rsidRPr="00C51733">
        <w:rPr>
          <w:b/>
          <w:lang w:val="en-US"/>
        </w:rPr>
        <w:t>=</w:t>
      </w:r>
      <w:r w:rsidR="00387F51" w:rsidRPr="00C51733">
        <w:rPr>
          <w:b/>
          <w:color w:val="538135" w:themeColor="accent6" w:themeShade="BF"/>
          <w:lang w:val="en-US"/>
        </w:rPr>
        <w:t>"CoTiMA 4"</w:t>
      </w:r>
      <w:r w:rsidR="00387F51" w:rsidRPr="00C51733">
        <w:rPr>
          <w:b/>
          <w:lang w:val="en-US"/>
        </w:rPr>
        <w:t xml:space="preserve">,         </w:t>
      </w:r>
    </w:p>
    <w:p w:rsidR="00232123" w:rsidRPr="00C51733" w:rsidRDefault="00232123" w:rsidP="00387F51">
      <w:pPr>
        <w:pBdr>
          <w:top w:val="single" w:sz="4" w:space="1" w:color="auto"/>
          <w:left w:val="single" w:sz="4" w:space="4" w:color="auto"/>
          <w:bottom w:val="single" w:sz="4" w:space="1" w:color="auto"/>
          <w:right w:val="single" w:sz="4" w:space="4" w:color="auto"/>
        </w:pBdr>
        <w:rPr>
          <w:b/>
          <w:lang w:val="en-US"/>
        </w:rPr>
      </w:pPr>
    </w:p>
    <w:p w:rsidR="00387F51" w:rsidRPr="00C51733" w:rsidRDefault="00C51733" w:rsidP="00387F51">
      <w:pPr>
        <w:pBdr>
          <w:top w:val="single" w:sz="4" w:space="1" w:color="auto"/>
          <w:left w:val="single" w:sz="4" w:space="4" w:color="auto"/>
          <w:bottom w:val="single" w:sz="4" w:space="1" w:color="auto"/>
          <w:right w:val="single" w:sz="4" w:space="4" w:color="auto"/>
        </w:pBdr>
        <w:rPr>
          <w:b/>
          <w:lang w:val="en-US"/>
        </w:rPr>
      </w:pPr>
      <w:r w:rsidRPr="004B0AAE">
        <w:rPr>
          <w:b/>
          <w:lang w:val="en-US"/>
        </w:rPr>
        <w:t xml:space="preserve">                    </w:t>
      </w:r>
      <w:r>
        <w:rPr>
          <w:b/>
          <w:lang w:val="en-US"/>
        </w:rPr>
        <w:t xml:space="preserve"> </w:t>
      </w:r>
      <w:proofErr w:type="spellStart"/>
      <w:r w:rsidR="00387F51" w:rsidRPr="00C51733">
        <w:rPr>
          <w:b/>
          <w:lang w:val="en-US"/>
        </w:rPr>
        <w:t>primaryStudies</w:t>
      </w:r>
      <w:proofErr w:type="spellEnd"/>
      <w:r w:rsidR="00387F51" w:rsidRPr="00C51733">
        <w:rPr>
          <w:b/>
          <w:lang w:val="en-US"/>
        </w:rPr>
        <w:t>=</w:t>
      </w:r>
      <w:proofErr w:type="spellStart"/>
      <w:r w:rsidR="00387F51" w:rsidRPr="00C51733">
        <w:rPr>
          <w:b/>
          <w:lang w:val="en-US"/>
        </w:rPr>
        <w:t>listOfPrimaryStudies</w:t>
      </w:r>
      <w:proofErr w:type="spellEnd"/>
      <w:r w:rsidR="00387F51" w:rsidRPr="00C51733">
        <w:rPr>
          <w:b/>
          <w:lang w:val="en-US"/>
        </w:rPr>
        <w:t>,</w:t>
      </w:r>
    </w:p>
    <w:p w:rsidR="00387F51" w:rsidRPr="00C51733" w:rsidRDefault="00C51733" w:rsidP="00387F51">
      <w:pPr>
        <w:pBdr>
          <w:top w:val="single" w:sz="4" w:space="1" w:color="auto"/>
          <w:left w:val="single" w:sz="4" w:space="4" w:color="auto"/>
          <w:bottom w:val="single" w:sz="4" w:space="1" w:color="auto"/>
          <w:right w:val="single" w:sz="4" w:space="4" w:color="auto"/>
        </w:pBdr>
        <w:rPr>
          <w:b/>
          <w:lang w:val="en-US"/>
        </w:rPr>
      </w:pPr>
      <w:r w:rsidRPr="004B0AAE">
        <w:rPr>
          <w:b/>
          <w:lang w:val="en-US"/>
        </w:rPr>
        <w:t xml:space="preserve">                    </w:t>
      </w:r>
      <w:r>
        <w:rPr>
          <w:b/>
          <w:lang w:val="en-US"/>
        </w:rPr>
        <w:t xml:space="preserve"> </w:t>
      </w:r>
      <w:proofErr w:type="spellStart"/>
      <w:r w:rsidR="00387F51" w:rsidRPr="00C51733">
        <w:rPr>
          <w:b/>
          <w:lang w:val="en-US"/>
        </w:rPr>
        <w:t>nlatents</w:t>
      </w:r>
      <w:proofErr w:type="spellEnd"/>
      <w:r w:rsidR="00387F51" w:rsidRPr="00C51733">
        <w:rPr>
          <w:b/>
          <w:lang w:val="en-US"/>
        </w:rPr>
        <w:t>=</w:t>
      </w:r>
      <w:r w:rsidR="00387F51" w:rsidRPr="00C51733">
        <w:rPr>
          <w:b/>
          <w:color w:val="2F5496" w:themeColor="accent1" w:themeShade="BF"/>
          <w:lang w:val="en-US"/>
        </w:rPr>
        <w:t>2</w:t>
      </w:r>
      <w:r w:rsidR="00387F51" w:rsidRPr="00C51733">
        <w:rPr>
          <w:b/>
          <w:lang w:val="en-US"/>
        </w:rPr>
        <w:t>,</w:t>
      </w:r>
    </w:p>
    <w:p w:rsidR="00232123" w:rsidRPr="00C51733" w:rsidRDefault="00232123" w:rsidP="00387F51">
      <w:pPr>
        <w:pBdr>
          <w:top w:val="single" w:sz="4" w:space="1" w:color="auto"/>
          <w:left w:val="single" w:sz="4" w:space="4" w:color="auto"/>
          <w:bottom w:val="single" w:sz="4" w:space="1" w:color="auto"/>
          <w:right w:val="single" w:sz="4" w:space="4" w:color="auto"/>
        </w:pBdr>
        <w:rPr>
          <w:b/>
          <w:lang w:val="en-US"/>
        </w:rPr>
      </w:pPr>
    </w:p>
    <w:p w:rsidR="00387F51" w:rsidRPr="00C51733" w:rsidRDefault="00C51733" w:rsidP="00387F51">
      <w:pPr>
        <w:pBdr>
          <w:top w:val="single" w:sz="4" w:space="1" w:color="auto"/>
          <w:left w:val="single" w:sz="4" w:space="4" w:color="auto"/>
          <w:bottom w:val="single" w:sz="4" w:space="1" w:color="auto"/>
          <w:right w:val="single" w:sz="4" w:space="4" w:color="auto"/>
        </w:pBdr>
        <w:rPr>
          <w:b/>
          <w:lang w:val="en-US"/>
        </w:rPr>
      </w:pPr>
      <w:r w:rsidRPr="004B0AAE">
        <w:rPr>
          <w:b/>
          <w:lang w:val="en-US"/>
        </w:rPr>
        <w:t xml:space="preserve">                    </w:t>
      </w:r>
      <w:r>
        <w:rPr>
          <w:b/>
          <w:lang w:val="en-US"/>
        </w:rPr>
        <w:t xml:space="preserve"> </w:t>
      </w:r>
      <w:proofErr w:type="spellStart"/>
      <w:r w:rsidR="00387F51" w:rsidRPr="00C51733">
        <w:rPr>
          <w:b/>
          <w:lang w:val="en-US"/>
        </w:rPr>
        <w:t>checkSingleStudyResults</w:t>
      </w:r>
      <w:proofErr w:type="spellEnd"/>
      <w:r w:rsidR="00387F51" w:rsidRPr="00C51733">
        <w:rPr>
          <w:b/>
          <w:lang w:val="en-US"/>
        </w:rPr>
        <w:t>=</w:t>
      </w:r>
      <w:r w:rsidR="00387F51" w:rsidRPr="00C51733">
        <w:rPr>
          <w:b/>
          <w:color w:val="2F5496" w:themeColor="accent1" w:themeShade="BF"/>
          <w:lang w:val="en-US"/>
        </w:rPr>
        <w:t>FALSE</w:t>
      </w:r>
      <w:r w:rsidR="00387F51" w:rsidRPr="00C51733">
        <w:rPr>
          <w:b/>
          <w:lang w:val="en-US"/>
        </w:rPr>
        <w:t>,</w:t>
      </w:r>
    </w:p>
    <w:p w:rsidR="00232123" w:rsidRPr="00C51733" w:rsidRDefault="00232123" w:rsidP="00387F51">
      <w:pPr>
        <w:pBdr>
          <w:top w:val="single" w:sz="4" w:space="1" w:color="auto"/>
          <w:left w:val="single" w:sz="4" w:space="4" w:color="auto"/>
          <w:bottom w:val="single" w:sz="4" w:space="1" w:color="auto"/>
          <w:right w:val="single" w:sz="4" w:space="4" w:color="auto"/>
        </w:pBdr>
        <w:rPr>
          <w:b/>
          <w:lang w:val="en-US"/>
        </w:rPr>
      </w:pPr>
    </w:p>
    <w:p w:rsidR="00387F51" w:rsidRPr="00C51733" w:rsidRDefault="00C51733" w:rsidP="00387F51">
      <w:pPr>
        <w:pBdr>
          <w:top w:val="single" w:sz="4" w:space="1" w:color="auto"/>
          <w:left w:val="single" w:sz="4" w:space="4" w:color="auto"/>
          <w:bottom w:val="single" w:sz="4" w:space="1" w:color="auto"/>
          <w:right w:val="single" w:sz="4" w:space="4" w:color="auto"/>
        </w:pBdr>
        <w:rPr>
          <w:b/>
          <w:lang w:val="en-US"/>
        </w:rPr>
      </w:pPr>
      <w:r w:rsidRPr="004B0AAE">
        <w:rPr>
          <w:b/>
          <w:lang w:val="en-US"/>
        </w:rPr>
        <w:t xml:space="preserve">                    </w:t>
      </w:r>
      <w:r>
        <w:rPr>
          <w:b/>
          <w:lang w:val="en-US"/>
        </w:rPr>
        <w:t xml:space="preserve"> </w:t>
      </w:r>
      <w:proofErr w:type="spellStart"/>
      <w:r w:rsidR="00387F51" w:rsidRPr="00C51733">
        <w:rPr>
          <w:b/>
          <w:lang w:val="en-US"/>
        </w:rPr>
        <w:t>timeUnit</w:t>
      </w:r>
      <w:proofErr w:type="spellEnd"/>
      <w:r w:rsidR="00387F51" w:rsidRPr="00C51733">
        <w:rPr>
          <w:b/>
          <w:lang w:val="en-US"/>
        </w:rPr>
        <w:t>=</w:t>
      </w:r>
      <w:r w:rsidR="00387F51" w:rsidRPr="00C51733">
        <w:rPr>
          <w:b/>
          <w:color w:val="538135" w:themeColor="accent6" w:themeShade="BF"/>
          <w:lang w:val="en-US"/>
        </w:rPr>
        <w:t>"Months"</w:t>
      </w:r>
      <w:r w:rsidR="00387F51" w:rsidRPr="00C51733">
        <w:rPr>
          <w:b/>
          <w:lang w:val="en-US"/>
        </w:rPr>
        <w:t>,</w:t>
      </w:r>
    </w:p>
    <w:p w:rsidR="00232123" w:rsidRPr="00C51733" w:rsidRDefault="00232123" w:rsidP="00387F51">
      <w:pPr>
        <w:pBdr>
          <w:top w:val="single" w:sz="4" w:space="1" w:color="auto"/>
          <w:left w:val="single" w:sz="4" w:space="4" w:color="auto"/>
          <w:bottom w:val="single" w:sz="4" w:space="1" w:color="auto"/>
          <w:right w:val="single" w:sz="4" w:space="4" w:color="auto"/>
        </w:pBdr>
        <w:rPr>
          <w:b/>
          <w:lang w:val="en-US"/>
        </w:rPr>
      </w:pPr>
    </w:p>
    <w:p w:rsidR="00387F51" w:rsidRPr="00C51733" w:rsidRDefault="00C51733" w:rsidP="00387F51">
      <w:pPr>
        <w:pBdr>
          <w:top w:val="single" w:sz="4" w:space="1" w:color="auto"/>
          <w:left w:val="single" w:sz="4" w:space="4" w:color="auto"/>
          <w:bottom w:val="single" w:sz="4" w:space="1" w:color="auto"/>
          <w:right w:val="single" w:sz="4" w:space="4" w:color="auto"/>
        </w:pBdr>
        <w:rPr>
          <w:b/>
          <w:lang w:val="en-US"/>
        </w:rPr>
      </w:pPr>
      <w:r w:rsidRPr="004B0AAE">
        <w:rPr>
          <w:b/>
          <w:lang w:val="en-US"/>
        </w:rPr>
        <w:t xml:space="preserve">                    </w:t>
      </w:r>
      <w:r>
        <w:rPr>
          <w:b/>
          <w:lang w:val="en-US"/>
        </w:rPr>
        <w:t xml:space="preserve"> </w:t>
      </w:r>
      <w:r w:rsidR="00387F51" w:rsidRPr="00C51733">
        <w:rPr>
          <w:b/>
          <w:lang w:val="en-US"/>
        </w:rPr>
        <w:t>refits=</w:t>
      </w:r>
      <w:r w:rsidR="00387F51" w:rsidRPr="00C51733">
        <w:rPr>
          <w:b/>
          <w:color w:val="2F5496" w:themeColor="accent1" w:themeShade="BF"/>
          <w:lang w:val="en-US"/>
        </w:rPr>
        <w:t>1</w:t>
      </w:r>
      <w:r w:rsidR="00387F51" w:rsidRPr="00C51733">
        <w:rPr>
          <w:b/>
          <w:lang w:val="en-US"/>
        </w:rPr>
        <w:t>,</w:t>
      </w:r>
    </w:p>
    <w:p w:rsidR="00387F51" w:rsidRPr="00C51733" w:rsidRDefault="00C51733" w:rsidP="00387F51">
      <w:pPr>
        <w:pBdr>
          <w:top w:val="single" w:sz="4" w:space="1" w:color="auto"/>
          <w:left w:val="single" w:sz="4" w:space="4" w:color="auto"/>
          <w:bottom w:val="single" w:sz="4" w:space="1" w:color="auto"/>
          <w:right w:val="single" w:sz="4" w:space="4" w:color="auto"/>
        </w:pBdr>
        <w:rPr>
          <w:b/>
          <w:lang w:val="en-US"/>
        </w:rPr>
      </w:pPr>
      <w:r w:rsidRPr="004B0AAE">
        <w:rPr>
          <w:b/>
          <w:lang w:val="en-US"/>
        </w:rPr>
        <w:t xml:space="preserve">                    </w:t>
      </w:r>
      <w:r>
        <w:rPr>
          <w:b/>
          <w:lang w:val="en-US"/>
        </w:rPr>
        <w:t xml:space="preserve"> </w:t>
      </w:r>
      <w:proofErr w:type="spellStart"/>
      <w:r w:rsidR="00387F51" w:rsidRPr="00C51733">
        <w:rPr>
          <w:b/>
          <w:lang w:val="en-US"/>
        </w:rPr>
        <w:t>confidenceIntervals</w:t>
      </w:r>
      <w:proofErr w:type="spellEnd"/>
      <w:r w:rsidR="00387F51" w:rsidRPr="00C51733">
        <w:rPr>
          <w:b/>
          <w:lang w:val="en-US"/>
        </w:rPr>
        <w:t>=</w:t>
      </w:r>
      <w:r w:rsidR="00387F51" w:rsidRPr="00C51733">
        <w:rPr>
          <w:b/>
          <w:color w:val="2F5496" w:themeColor="accent1" w:themeShade="BF"/>
          <w:lang w:val="en-US"/>
        </w:rPr>
        <w:t>TRUE</w:t>
      </w:r>
      <w:r w:rsidR="00387F51" w:rsidRPr="00C51733">
        <w:rPr>
          <w:b/>
          <w:lang w:val="en-US"/>
        </w:rPr>
        <w:t xml:space="preserve">, </w:t>
      </w:r>
    </w:p>
    <w:p w:rsidR="00D3200B" w:rsidRDefault="00D3200B" w:rsidP="00387F51">
      <w:pPr>
        <w:pBdr>
          <w:top w:val="single" w:sz="4" w:space="1" w:color="auto"/>
          <w:left w:val="single" w:sz="4" w:space="4" w:color="auto"/>
          <w:bottom w:val="single" w:sz="4" w:space="1" w:color="auto"/>
          <w:right w:val="single" w:sz="4" w:space="4" w:color="auto"/>
        </w:pBdr>
        <w:rPr>
          <w:b/>
          <w:lang w:val="en-US"/>
        </w:rPr>
      </w:pPr>
    </w:p>
    <w:p w:rsidR="00D3200B" w:rsidRPr="004B0AAE" w:rsidRDefault="00C51733" w:rsidP="00D3200B">
      <w:pPr>
        <w:pBdr>
          <w:top w:val="single" w:sz="4" w:space="1" w:color="auto"/>
          <w:left w:val="single" w:sz="4" w:space="4" w:color="auto"/>
          <w:bottom w:val="single" w:sz="4" w:space="1" w:color="auto"/>
          <w:right w:val="single" w:sz="4" w:space="4" w:color="auto"/>
        </w:pBdr>
        <w:rPr>
          <w:b/>
          <w:lang w:val="en-US"/>
        </w:rPr>
      </w:pPr>
      <w:r w:rsidRPr="004B0AAE">
        <w:rPr>
          <w:b/>
          <w:lang w:val="en-US"/>
        </w:rPr>
        <w:t xml:space="preserve">                    </w:t>
      </w:r>
      <w:r>
        <w:rPr>
          <w:b/>
          <w:lang w:val="en-US"/>
        </w:rPr>
        <w:t xml:space="preserve"> </w:t>
      </w:r>
      <w:proofErr w:type="spellStart"/>
      <w:r w:rsidR="00D3200B" w:rsidRPr="004B0AAE">
        <w:rPr>
          <w:b/>
          <w:lang w:val="en-US"/>
        </w:rPr>
        <w:t>testUserSpecifiedModel</w:t>
      </w:r>
      <w:proofErr w:type="spellEnd"/>
      <w:r w:rsidR="00D3200B" w:rsidRPr="004B0AAE">
        <w:rPr>
          <w:b/>
          <w:lang w:val="en-US"/>
        </w:rPr>
        <w:t>=list(</w:t>
      </w:r>
      <w:proofErr w:type="spellStart"/>
      <w:r w:rsidR="00D3200B" w:rsidRPr="004B0AAE">
        <w:rPr>
          <w:b/>
          <w:lang w:val="en-US"/>
        </w:rPr>
        <w:t>singleStudyModelFits</w:t>
      </w:r>
      <w:proofErr w:type="spellEnd"/>
      <w:r w:rsidR="00D3200B" w:rsidRPr="004B0AAE">
        <w:rPr>
          <w:b/>
          <w:lang w:val="en-US"/>
        </w:rPr>
        <w:t>=</w:t>
      </w:r>
      <w:r w:rsidR="00D3200B" w:rsidRPr="00CE133F">
        <w:rPr>
          <w:b/>
          <w:color w:val="2F5496" w:themeColor="accent1" w:themeShade="BF"/>
          <w:lang w:val="en-US"/>
        </w:rPr>
        <w:t>1:5</w:t>
      </w:r>
      <w:r w:rsidR="00D3200B" w:rsidRPr="004B0AAE">
        <w:rPr>
          <w:b/>
          <w:lang w:val="en-US"/>
        </w:rPr>
        <w:t>,</w:t>
      </w:r>
    </w:p>
    <w:p w:rsidR="00D3200B" w:rsidRPr="00232123" w:rsidRDefault="00D3200B" w:rsidP="00D3200B">
      <w:pPr>
        <w:pBdr>
          <w:top w:val="single" w:sz="4" w:space="1" w:color="auto"/>
          <w:left w:val="single" w:sz="4" w:space="4" w:color="auto"/>
          <w:bottom w:val="single" w:sz="4" w:space="1" w:color="auto"/>
          <w:right w:val="single" w:sz="4" w:space="4" w:color="auto"/>
        </w:pBdr>
        <w:rPr>
          <w:b/>
          <w:lang w:val="en-US"/>
        </w:rPr>
      </w:pPr>
      <w:r w:rsidRPr="004B0AAE">
        <w:rPr>
          <w:b/>
          <w:lang w:val="en-US"/>
        </w:rPr>
        <w:t xml:space="preserve">                          </w:t>
      </w:r>
      <w:proofErr w:type="spellStart"/>
      <w:r w:rsidRPr="00232123">
        <w:rPr>
          <w:b/>
          <w:lang w:val="en-US"/>
        </w:rPr>
        <w:t>moderatorValues</w:t>
      </w:r>
      <w:proofErr w:type="spellEnd"/>
      <w:r w:rsidRPr="00232123">
        <w:rPr>
          <w:b/>
          <w:lang w:val="en-US"/>
        </w:rPr>
        <w:t>=moderatorValues1,</w:t>
      </w:r>
    </w:p>
    <w:p w:rsidR="00D3200B" w:rsidRPr="00232123" w:rsidRDefault="00D3200B" w:rsidP="00D3200B">
      <w:pPr>
        <w:pBdr>
          <w:top w:val="single" w:sz="4" w:space="1" w:color="auto"/>
          <w:left w:val="single" w:sz="4" w:space="4" w:color="auto"/>
          <w:bottom w:val="single" w:sz="4" w:space="1" w:color="auto"/>
          <w:right w:val="single" w:sz="4" w:space="4" w:color="auto"/>
        </w:pBdr>
        <w:rPr>
          <w:b/>
          <w:lang w:val="en-US"/>
        </w:rPr>
      </w:pPr>
      <w:r w:rsidRPr="00232123">
        <w:rPr>
          <w:b/>
          <w:lang w:val="en-US"/>
        </w:rPr>
        <w:t xml:space="preserve">                          </w:t>
      </w:r>
      <w:proofErr w:type="spellStart"/>
      <w:r w:rsidRPr="00232123">
        <w:rPr>
          <w:b/>
          <w:lang w:val="en-US"/>
        </w:rPr>
        <w:t>listOfFixedModelMatrices</w:t>
      </w:r>
      <w:proofErr w:type="spellEnd"/>
      <w:r w:rsidRPr="00232123">
        <w:rPr>
          <w:b/>
          <w:lang w:val="en-US"/>
        </w:rPr>
        <w:t>=listOfFixedModelMatrices1,</w:t>
      </w:r>
    </w:p>
    <w:p w:rsidR="00D3200B" w:rsidRDefault="00D3200B" w:rsidP="00D3200B">
      <w:pPr>
        <w:pBdr>
          <w:top w:val="single" w:sz="4" w:space="1" w:color="auto"/>
          <w:left w:val="single" w:sz="4" w:space="4" w:color="auto"/>
          <w:bottom w:val="single" w:sz="4" w:space="1" w:color="auto"/>
          <w:right w:val="single" w:sz="4" w:space="4" w:color="auto"/>
        </w:pBdr>
        <w:rPr>
          <w:b/>
          <w:lang w:val="en-US"/>
        </w:rPr>
      </w:pPr>
      <w:r w:rsidRPr="00232123">
        <w:rPr>
          <w:b/>
          <w:lang w:val="en-US"/>
        </w:rPr>
        <w:t xml:space="preserve">                          </w:t>
      </w:r>
      <w:proofErr w:type="spellStart"/>
      <w:r w:rsidRPr="00232123">
        <w:rPr>
          <w:b/>
          <w:lang w:val="en-US"/>
        </w:rPr>
        <w:t>listOfModeratorModelMatrices</w:t>
      </w:r>
      <w:proofErr w:type="spellEnd"/>
      <w:r w:rsidRPr="00232123">
        <w:rPr>
          <w:b/>
          <w:lang w:val="en-US"/>
        </w:rPr>
        <w:t xml:space="preserve">= </w:t>
      </w:r>
    </w:p>
    <w:p w:rsidR="00D3200B" w:rsidRPr="00232123" w:rsidRDefault="00D3200B" w:rsidP="00D3200B">
      <w:pPr>
        <w:pBdr>
          <w:top w:val="single" w:sz="4" w:space="1" w:color="auto"/>
          <w:left w:val="single" w:sz="4" w:space="4" w:color="auto"/>
          <w:bottom w:val="single" w:sz="4" w:space="1" w:color="auto"/>
          <w:right w:val="single" w:sz="4" w:space="4" w:color="auto"/>
        </w:pBdr>
        <w:rPr>
          <w:b/>
          <w:lang w:val="en-US"/>
        </w:rPr>
      </w:pPr>
      <w:r>
        <w:rPr>
          <w:b/>
          <w:lang w:val="en-US"/>
        </w:rPr>
        <w:t xml:space="preserve">                               </w:t>
      </w:r>
      <w:r w:rsidRPr="00232123">
        <w:rPr>
          <w:b/>
          <w:lang w:val="en-US"/>
        </w:rPr>
        <w:t>listOfModeratorModelMatrices1),</w:t>
      </w:r>
    </w:p>
    <w:p w:rsidR="00387F51" w:rsidRPr="00C51733" w:rsidRDefault="00D3200B" w:rsidP="00D3200B">
      <w:pPr>
        <w:pBdr>
          <w:top w:val="single" w:sz="4" w:space="1" w:color="auto"/>
          <w:left w:val="single" w:sz="4" w:space="4" w:color="auto"/>
          <w:bottom w:val="single" w:sz="4" w:space="1" w:color="auto"/>
          <w:right w:val="single" w:sz="4" w:space="4" w:color="auto"/>
        </w:pBdr>
        <w:rPr>
          <w:b/>
          <w:lang w:val="en-US"/>
        </w:rPr>
      </w:pPr>
      <w:r w:rsidRPr="004B0AAE">
        <w:rPr>
          <w:b/>
          <w:lang w:val="en-US"/>
        </w:rPr>
        <w:t xml:space="preserve">                    </w:t>
      </w:r>
      <w:r>
        <w:rPr>
          <w:b/>
          <w:lang w:val="en-US"/>
        </w:rPr>
        <w:t xml:space="preserve"> </w:t>
      </w:r>
      <w:proofErr w:type="spellStart"/>
      <w:r w:rsidR="00387F51" w:rsidRPr="00C51733">
        <w:rPr>
          <w:b/>
          <w:lang w:val="en-US"/>
        </w:rPr>
        <w:t>testDRIFTallModel</w:t>
      </w:r>
      <w:proofErr w:type="spellEnd"/>
      <w:r w:rsidR="00387F51" w:rsidRPr="00C51733">
        <w:rPr>
          <w:b/>
          <w:lang w:val="en-US"/>
        </w:rPr>
        <w:t>=</w:t>
      </w:r>
      <w:r w:rsidR="00387F51" w:rsidRPr="00C51733">
        <w:rPr>
          <w:b/>
          <w:color w:val="2F5496" w:themeColor="accent1" w:themeShade="BF"/>
          <w:lang w:val="en-US"/>
        </w:rPr>
        <w:t>FALSE</w:t>
      </w:r>
      <w:r w:rsidR="00387F51" w:rsidRPr="00C51733">
        <w:rPr>
          <w:b/>
          <w:lang w:val="en-US"/>
        </w:rPr>
        <w:t>,</w:t>
      </w:r>
    </w:p>
    <w:p w:rsidR="00D3200B" w:rsidRDefault="00D3200B" w:rsidP="00387F51">
      <w:pPr>
        <w:pBdr>
          <w:top w:val="single" w:sz="4" w:space="1" w:color="auto"/>
          <w:left w:val="single" w:sz="4" w:space="4" w:color="auto"/>
          <w:bottom w:val="single" w:sz="4" w:space="1" w:color="auto"/>
          <w:right w:val="single" w:sz="4" w:space="4" w:color="auto"/>
        </w:pBdr>
        <w:rPr>
          <w:b/>
          <w:lang w:val="en-US"/>
        </w:rPr>
      </w:pPr>
    </w:p>
    <w:p w:rsidR="00387F51" w:rsidRPr="00931AE0" w:rsidRDefault="00C51733" w:rsidP="00387F51">
      <w:pPr>
        <w:pBdr>
          <w:top w:val="single" w:sz="4" w:space="1" w:color="auto"/>
          <w:left w:val="single" w:sz="4" w:space="4" w:color="auto"/>
          <w:bottom w:val="single" w:sz="4" w:space="1" w:color="auto"/>
          <w:right w:val="single" w:sz="4" w:space="4" w:color="auto"/>
        </w:pBdr>
        <w:rPr>
          <w:b/>
          <w:lang w:val="en-US"/>
        </w:rPr>
      </w:pPr>
      <w:r w:rsidRPr="004B0AAE">
        <w:rPr>
          <w:b/>
          <w:lang w:val="en-US"/>
        </w:rPr>
        <w:t xml:space="preserve">                    </w:t>
      </w:r>
      <w:r>
        <w:rPr>
          <w:b/>
          <w:lang w:val="en-US"/>
        </w:rPr>
        <w:t xml:space="preserve"> </w:t>
      </w:r>
      <w:proofErr w:type="spellStart"/>
      <w:r w:rsidR="00387F51" w:rsidRPr="00931AE0">
        <w:rPr>
          <w:b/>
          <w:lang w:val="en-US"/>
        </w:rPr>
        <w:t>saveUserSpecifiedModel</w:t>
      </w:r>
      <w:proofErr w:type="spellEnd"/>
      <w:r w:rsidR="00387F51" w:rsidRPr="00931AE0">
        <w:rPr>
          <w:b/>
          <w:lang w:val="en-US"/>
        </w:rPr>
        <w:t>=c(</w:t>
      </w:r>
      <w:r w:rsidR="00387F51" w:rsidRPr="00931AE0">
        <w:rPr>
          <w:b/>
          <w:color w:val="538135" w:themeColor="accent6" w:themeShade="BF"/>
          <w:lang w:val="en-US"/>
        </w:rPr>
        <w:t>"CoTiMA 4"</w:t>
      </w:r>
      <w:r w:rsidR="00387F51" w:rsidRPr="00931AE0">
        <w:rPr>
          <w:b/>
          <w:lang w:val="en-US"/>
        </w:rPr>
        <w:t>),</w:t>
      </w:r>
    </w:p>
    <w:p w:rsidR="00387F51" w:rsidRPr="00931AE0" w:rsidRDefault="00C51733" w:rsidP="00387F51">
      <w:pPr>
        <w:pBdr>
          <w:top w:val="single" w:sz="4" w:space="1" w:color="auto"/>
          <w:left w:val="single" w:sz="4" w:space="4" w:color="auto"/>
          <w:bottom w:val="single" w:sz="4" w:space="1" w:color="auto"/>
          <w:right w:val="single" w:sz="4" w:space="4" w:color="auto"/>
        </w:pBdr>
        <w:rPr>
          <w:b/>
          <w:lang w:val="en-US"/>
        </w:rPr>
      </w:pPr>
      <w:r w:rsidRPr="004B0AAE">
        <w:rPr>
          <w:b/>
          <w:lang w:val="en-US"/>
        </w:rPr>
        <w:lastRenderedPageBreak/>
        <w:t xml:space="preserve">                    </w:t>
      </w:r>
      <w:r>
        <w:rPr>
          <w:b/>
          <w:lang w:val="en-US"/>
        </w:rPr>
        <w:t xml:space="preserve"> </w:t>
      </w:r>
      <w:proofErr w:type="spellStart"/>
      <w:r w:rsidR="00387F51" w:rsidRPr="00931AE0">
        <w:rPr>
          <w:b/>
          <w:lang w:val="en-US"/>
        </w:rPr>
        <w:t>loadSingleStudyModelFit</w:t>
      </w:r>
      <w:proofErr w:type="spellEnd"/>
      <w:r w:rsidR="00387F51" w:rsidRPr="00931AE0">
        <w:rPr>
          <w:b/>
          <w:lang w:val="en-US"/>
        </w:rPr>
        <w:t>=c(</w:t>
      </w:r>
      <w:r w:rsidR="00387F51" w:rsidRPr="00931AE0">
        <w:rPr>
          <w:b/>
          <w:color w:val="538135" w:themeColor="accent6" w:themeShade="BF"/>
          <w:lang w:val="en-US"/>
        </w:rPr>
        <w:t>"CoTiMA 2"</w:t>
      </w:r>
      <w:r w:rsidR="00387F51" w:rsidRPr="00931AE0">
        <w:rPr>
          <w:b/>
          <w:lang w:val="en-US"/>
        </w:rPr>
        <w:t xml:space="preserve">, </w:t>
      </w:r>
      <w:r w:rsidR="00387F51" w:rsidRPr="00931AE0">
        <w:rPr>
          <w:b/>
          <w:color w:val="2F5496" w:themeColor="accent1" w:themeShade="BF"/>
          <w:lang w:val="en-US"/>
        </w:rPr>
        <w:t>1:5</w:t>
      </w:r>
      <w:r w:rsidR="00387F51" w:rsidRPr="00931AE0">
        <w:rPr>
          <w:b/>
          <w:lang w:val="en-US"/>
        </w:rPr>
        <w:t>)</w:t>
      </w:r>
    </w:p>
    <w:p w:rsidR="00387F51" w:rsidRPr="00931AE0" w:rsidRDefault="00B30A00" w:rsidP="00387F51">
      <w:pPr>
        <w:pBdr>
          <w:top w:val="single" w:sz="4" w:space="1" w:color="auto"/>
          <w:left w:val="single" w:sz="4" w:space="4" w:color="auto"/>
          <w:bottom w:val="single" w:sz="4" w:space="1" w:color="auto"/>
          <w:right w:val="single" w:sz="4" w:space="4" w:color="auto"/>
        </w:pBdr>
        <w:rPr>
          <w:lang w:val="en-US"/>
        </w:rPr>
      </w:pPr>
      <w:r w:rsidRPr="004B0AAE">
        <w:rPr>
          <w:b/>
          <w:lang w:val="en-US"/>
        </w:rPr>
        <w:t xml:space="preserve">                    </w:t>
      </w:r>
      <w:r>
        <w:rPr>
          <w:b/>
          <w:lang w:val="en-US"/>
        </w:rPr>
        <w:t xml:space="preserve"> </w:t>
      </w:r>
      <w:r w:rsidR="00387F51" w:rsidRPr="00931AE0">
        <w:rPr>
          <w:b/>
          <w:lang w:val="en-US"/>
        </w:rPr>
        <w:t>)</w:t>
      </w:r>
    </w:p>
    <w:p w:rsidR="00931AE0" w:rsidRDefault="00931AE0" w:rsidP="00931AE0">
      <w:pPr>
        <w:pStyle w:val="Absatz"/>
        <w:jc w:val="center"/>
      </w:pPr>
    </w:p>
    <w:p w:rsidR="00931AE0" w:rsidRDefault="00191DD6" w:rsidP="00931AE0">
      <w:pPr>
        <w:pStyle w:val="Absatz"/>
        <w:jc w:val="center"/>
      </w:pPr>
      <w:r>
        <w:t xml:space="preserve"> </w:t>
      </w:r>
      <w:r w:rsidR="00931AE0">
        <w:rPr>
          <w:b/>
        </w:rPr>
        <w:t xml:space="preserve">Results of </w:t>
      </w:r>
      <w:r w:rsidR="00931AE0" w:rsidRPr="00090DE2">
        <w:rPr>
          <w:b/>
        </w:rPr>
        <w:t>CoTiMA</w:t>
      </w:r>
      <w:r w:rsidR="00931AE0">
        <w:rPr>
          <w:b/>
        </w:rPr>
        <w:t xml:space="preserve"> with Pre-Defined or User-Specified Effects</w:t>
      </w:r>
    </w:p>
    <w:p w:rsidR="003D7110" w:rsidRDefault="003D2ABA" w:rsidP="00387F51">
      <w:pPr>
        <w:pStyle w:val="Absatz"/>
      </w:pPr>
      <w:r>
        <w:t xml:space="preserve">The default summary of results of fitting user-specified models is rather short. There are not plots or automatically generated model comparisons as there </w:t>
      </w:r>
      <w:r w:rsidR="00D10197">
        <w:t xml:space="preserve">are too many possibilities. In cases in which the user wants to have more information about the fitted model, it is recommended to load the generated file with the fitted object into the R environment and inspect the content in detail. </w:t>
      </w:r>
      <w:r w:rsidR="005515E0">
        <w:t>Here, we focus on the generated results file and the part which summarizes the user-specified model fit.</w:t>
      </w:r>
    </w:p>
    <w:p w:rsidR="005515E0" w:rsidRPr="005515E0" w:rsidRDefault="005515E0" w:rsidP="005515E0">
      <w:pPr>
        <w:pBdr>
          <w:top w:val="single" w:sz="4" w:space="1" w:color="auto"/>
          <w:left w:val="single" w:sz="4" w:space="4" w:color="auto"/>
          <w:bottom w:val="single" w:sz="4" w:space="1" w:color="auto"/>
          <w:right w:val="single" w:sz="4" w:space="4" w:color="auto"/>
        </w:pBdr>
        <w:rPr>
          <w:lang w:val="en-US"/>
        </w:rPr>
      </w:pPr>
      <w:r w:rsidRPr="005515E0">
        <w:rPr>
          <w:lang w:val="en-US"/>
        </w:rPr>
        <w:t>###################################################################################-------------------------- Summary of user-specified Model. -----------------------###################################################################################$estimatedParameters</w:t>
      </w:r>
    </w:p>
    <w:p w:rsidR="005515E0" w:rsidRDefault="005515E0" w:rsidP="005515E0">
      <w:pPr>
        <w:pBdr>
          <w:top w:val="single" w:sz="4" w:space="1" w:color="auto"/>
          <w:left w:val="single" w:sz="4" w:space="4" w:color="auto"/>
          <w:bottom w:val="single" w:sz="4" w:space="1" w:color="auto"/>
          <w:right w:val="single" w:sz="4" w:space="4" w:color="auto"/>
        </w:pBdr>
      </w:pPr>
      <w:r w:rsidRPr="005515E0">
        <w:rPr>
          <w:lang w:val="en-US"/>
        </w:rPr>
        <w:t xml:space="preserve">                          </w:t>
      </w:r>
      <w:r>
        <w:t xml:space="preserve">Est.     </w:t>
      </w:r>
      <w:proofErr w:type="gramStart"/>
      <w:r>
        <w:t>SE  T</w:t>
      </w:r>
      <w:proofErr w:type="gramEnd"/>
      <w:r>
        <w:t xml:space="preserve">-value  </w:t>
      </w:r>
      <w:proofErr w:type="spellStart"/>
      <w:r>
        <w:t>lbound</w:t>
      </w:r>
      <w:proofErr w:type="spellEnd"/>
      <w:r>
        <w:t xml:space="preserve">  </w:t>
      </w:r>
      <w:proofErr w:type="spellStart"/>
      <w:r>
        <w:t>ubound</w:t>
      </w:r>
      <w:proofErr w:type="spellEnd"/>
    </w:p>
    <w:p w:rsidR="005515E0" w:rsidRDefault="005515E0" w:rsidP="005515E0">
      <w:pPr>
        <w:pBdr>
          <w:top w:val="single" w:sz="4" w:space="1" w:color="auto"/>
          <w:left w:val="single" w:sz="4" w:space="4" w:color="auto"/>
          <w:bottom w:val="single" w:sz="4" w:space="1" w:color="auto"/>
          <w:right w:val="single" w:sz="4" w:space="4" w:color="auto"/>
        </w:pBdr>
      </w:pPr>
      <w:r>
        <w:t>V1toV1                 -0.0898 0.0027 -33.4928 -0.0923 -0.0872</w:t>
      </w:r>
    </w:p>
    <w:p w:rsidR="005515E0" w:rsidRDefault="005515E0" w:rsidP="005515E0">
      <w:pPr>
        <w:pBdr>
          <w:top w:val="single" w:sz="4" w:space="1" w:color="auto"/>
          <w:left w:val="single" w:sz="4" w:space="4" w:color="auto"/>
          <w:bottom w:val="single" w:sz="4" w:space="1" w:color="auto"/>
          <w:right w:val="single" w:sz="4" w:space="4" w:color="auto"/>
        </w:pBdr>
      </w:pPr>
      <w:r>
        <w:t xml:space="preserve">V1toV2_M1               0.0177 0.0038   </w:t>
      </w:r>
      <w:proofErr w:type="gramStart"/>
      <w:r>
        <w:t>4.6430  0.0164</w:t>
      </w:r>
      <w:proofErr w:type="gramEnd"/>
      <w:r>
        <w:t xml:space="preserve">  0.0207</w:t>
      </w:r>
    </w:p>
    <w:p w:rsidR="005515E0" w:rsidRDefault="005515E0" w:rsidP="005515E0">
      <w:pPr>
        <w:pBdr>
          <w:top w:val="single" w:sz="4" w:space="1" w:color="auto"/>
          <w:left w:val="single" w:sz="4" w:space="4" w:color="auto"/>
          <w:bottom w:val="single" w:sz="4" w:space="1" w:color="auto"/>
          <w:right w:val="single" w:sz="4" w:space="4" w:color="auto"/>
        </w:pBdr>
      </w:pPr>
      <w:r>
        <w:t xml:space="preserve">V2toV2_G1              -0.0358 </w:t>
      </w:r>
      <w:proofErr w:type="gramStart"/>
      <w:r>
        <w:t>0.0038  -</w:t>
      </w:r>
      <w:proofErr w:type="gramEnd"/>
      <w:r>
        <w:t>9.4297 -0.0437 -0.0342</w:t>
      </w:r>
    </w:p>
    <w:p w:rsidR="005515E0" w:rsidRDefault="005515E0" w:rsidP="005515E0">
      <w:pPr>
        <w:pBdr>
          <w:top w:val="single" w:sz="4" w:space="1" w:color="auto"/>
          <w:left w:val="single" w:sz="4" w:space="4" w:color="auto"/>
          <w:bottom w:val="single" w:sz="4" w:space="1" w:color="auto"/>
          <w:right w:val="single" w:sz="4" w:space="4" w:color="auto"/>
        </w:pBdr>
      </w:pPr>
      <w:r>
        <w:t xml:space="preserve">V1toV2_M2               0.0407 0.0041   </w:t>
      </w:r>
      <w:proofErr w:type="gramStart"/>
      <w:r>
        <w:t>9.9470  0.0379</w:t>
      </w:r>
      <w:proofErr w:type="gramEnd"/>
      <w:r>
        <w:t xml:space="preserve">  0.0429</w:t>
      </w:r>
    </w:p>
    <w:p w:rsidR="005515E0" w:rsidRDefault="005515E0" w:rsidP="005515E0">
      <w:pPr>
        <w:pBdr>
          <w:top w:val="single" w:sz="4" w:space="1" w:color="auto"/>
          <w:left w:val="single" w:sz="4" w:space="4" w:color="auto"/>
          <w:bottom w:val="single" w:sz="4" w:space="1" w:color="auto"/>
          <w:right w:val="single" w:sz="4" w:space="4" w:color="auto"/>
        </w:pBdr>
      </w:pPr>
      <w:r>
        <w:t>V2toV2_G2              -0.0579 0.0048 -12.0307 -0.0679 -0.0553</w:t>
      </w:r>
    </w:p>
    <w:p w:rsidR="005515E0" w:rsidRDefault="005515E0" w:rsidP="005515E0">
      <w:pPr>
        <w:pBdr>
          <w:top w:val="single" w:sz="4" w:space="1" w:color="auto"/>
          <w:left w:val="single" w:sz="4" w:space="4" w:color="auto"/>
          <w:bottom w:val="single" w:sz="4" w:space="1" w:color="auto"/>
          <w:right w:val="single" w:sz="4" w:space="4" w:color="auto"/>
        </w:pBdr>
      </w:pPr>
      <w:r>
        <w:t>V2toV2_G3              -0.0598 0.0039 -15.2969 -0.0620 -0.0575</w:t>
      </w:r>
    </w:p>
    <w:p w:rsidR="005515E0" w:rsidRPr="005515E0" w:rsidRDefault="005515E0" w:rsidP="005515E0">
      <w:pPr>
        <w:pBdr>
          <w:top w:val="single" w:sz="4" w:space="1" w:color="auto"/>
          <w:left w:val="single" w:sz="4" w:space="4" w:color="auto"/>
          <w:bottom w:val="single" w:sz="4" w:space="1" w:color="auto"/>
          <w:right w:val="single" w:sz="4" w:space="4" w:color="auto"/>
        </w:pBdr>
      </w:pPr>
      <w:r w:rsidRPr="005515E0">
        <w:t xml:space="preserve">V2toV2_G4              -0.0240 </w:t>
      </w:r>
      <w:proofErr w:type="gramStart"/>
      <w:r w:rsidRPr="005515E0">
        <w:t>0.0033  -</w:t>
      </w:r>
      <w:proofErr w:type="gramEnd"/>
      <w:r w:rsidRPr="005515E0">
        <w:t>7.2541 -0.0309 -0.0228</w:t>
      </w:r>
    </w:p>
    <w:p w:rsidR="005515E0" w:rsidRPr="005515E0" w:rsidRDefault="005515E0" w:rsidP="005515E0">
      <w:pPr>
        <w:pBdr>
          <w:top w:val="single" w:sz="4" w:space="1" w:color="auto"/>
          <w:left w:val="single" w:sz="4" w:space="4" w:color="auto"/>
          <w:bottom w:val="single" w:sz="4" w:space="1" w:color="auto"/>
          <w:right w:val="single" w:sz="4" w:space="4" w:color="auto"/>
        </w:pBdr>
      </w:pPr>
      <w:r w:rsidRPr="005515E0">
        <w:t xml:space="preserve">V2toV2_G5              -0.0578 </w:t>
      </w:r>
      <w:proofErr w:type="gramStart"/>
      <w:r w:rsidRPr="005515E0">
        <w:t>0.0227  -</w:t>
      </w:r>
      <w:proofErr w:type="gramEnd"/>
      <w:r w:rsidRPr="005515E0">
        <w:t>2.5409 -0.1290 -0.0204</w:t>
      </w:r>
    </w:p>
    <w:p w:rsidR="005515E0" w:rsidRPr="005515E0" w:rsidRDefault="005515E0" w:rsidP="005515E0">
      <w:pPr>
        <w:pBdr>
          <w:top w:val="single" w:sz="4" w:space="1" w:color="auto"/>
          <w:left w:val="single" w:sz="4" w:space="4" w:color="auto"/>
          <w:bottom w:val="single" w:sz="4" w:space="1" w:color="auto"/>
          <w:right w:val="single" w:sz="4" w:space="4" w:color="auto"/>
        </w:pBdr>
      </w:pPr>
      <w:r w:rsidRPr="005515E0">
        <w:t xml:space="preserve">diffusion_eta1_eta1_G1 -1.0282 0.0238 -43.1172      NA      </w:t>
      </w:r>
      <w:proofErr w:type="spellStart"/>
      <w:r w:rsidRPr="005515E0">
        <w:t>NA</w:t>
      </w:r>
      <w:proofErr w:type="spellEnd"/>
    </w:p>
    <w:p w:rsidR="005515E0" w:rsidRPr="005515E0" w:rsidRDefault="005515E0" w:rsidP="005515E0">
      <w:pPr>
        <w:pBdr>
          <w:top w:val="single" w:sz="4" w:space="1" w:color="auto"/>
          <w:left w:val="single" w:sz="4" w:space="4" w:color="auto"/>
          <w:bottom w:val="single" w:sz="4" w:space="1" w:color="auto"/>
          <w:right w:val="single" w:sz="4" w:space="4" w:color="auto"/>
        </w:pBdr>
      </w:pPr>
      <w:r w:rsidRPr="005515E0">
        <w:t xml:space="preserve">diffusion_eta2_eta1_G1 -0.0436 </w:t>
      </w:r>
      <w:proofErr w:type="gramStart"/>
      <w:r w:rsidRPr="005515E0">
        <w:t>0.0111  -</w:t>
      </w:r>
      <w:proofErr w:type="gramEnd"/>
      <w:r w:rsidRPr="005515E0">
        <w:t xml:space="preserve">3.9154      NA      </w:t>
      </w:r>
      <w:proofErr w:type="spellStart"/>
      <w:r w:rsidRPr="005515E0">
        <w:t>NA</w:t>
      </w:r>
      <w:proofErr w:type="spellEnd"/>
    </w:p>
    <w:p w:rsidR="005515E0" w:rsidRPr="005515E0" w:rsidRDefault="005515E0" w:rsidP="005515E0">
      <w:pPr>
        <w:pBdr>
          <w:top w:val="single" w:sz="4" w:space="1" w:color="auto"/>
          <w:left w:val="single" w:sz="4" w:space="4" w:color="auto"/>
          <w:bottom w:val="single" w:sz="4" w:space="1" w:color="auto"/>
          <w:right w:val="single" w:sz="4" w:space="4" w:color="auto"/>
        </w:pBdr>
      </w:pPr>
      <w:r w:rsidRPr="005515E0">
        <w:t xml:space="preserve">diffusion_eta2_eta2_G1 -1.5170 0.0296 -51.2147      NA      </w:t>
      </w:r>
      <w:proofErr w:type="spellStart"/>
      <w:r w:rsidRPr="005515E0">
        <w:t>NA</w:t>
      </w:r>
      <w:proofErr w:type="spellEnd"/>
    </w:p>
    <w:p w:rsidR="005515E0" w:rsidRPr="005515E0" w:rsidRDefault="005515E0" w:rsidP="005515E0">
      <w:pPr>
        <w:pBdr>
          <w:top w:val="single" w:sz="4" w:space="1" w:color="auto"/>
          <w:left w:val="single" w:sz="4" w:space="4" w:color="auto"/>
          <w:bottom w:val="single" w:sz="4" w:space="1" w:color="auto"/>
          <w:right w:val="single" w:sz="4" w:space="4" w:color="auto"/>
        </w:pBdr>
      </w:pPr>
      <w:r w:rsidRPr="005515E0">
        <w:t xml:space="preserve">diffusion_eta1_eta1_G2 -1.0157 0.0228 -44.6371      NA      </w:t>
      </w:r>
      <w:proofErr w:type="spellStart"/>
      <w:r w:rsidRPr="005515E0">
        <w:t>NA</w:t>
      </w:r>
      <w:proofErr w:type="spellEnd"/>
    </w:p>
    <w:p w:rsidR="005515E0" w:rsidRPr="005515E0" w:rsidRDefault="005515E0" w:rsidP="005515E0">
      <w:pPr>
        <w:pBdr>
          <w:top w:val="single" w:sz="4" w:space="1" w:color="auto"/>
          <w:left w:val="single" w:sz="4" w:space="4" w:color="auto"/>
          <w:bottom w:val="single" w:sz="4" w:space="1" w:color="auto"/>
          <w:right w:val="single" w:sz="4" w:space="4" w:color="auto"/>
        </w:pBdr>
      </w:pPr>
      <w:r w:rsidRPr="005515E0">
        <w:t xml:space="preserve">diffusion_eta2_eta1_G2 -0.1142 </w:t>
      </w:r>
      <w:proofErr w:type="gramStart"/>
      <w:r w:rsidRPr="005515E0">
        <w:t>0.0152  -</w:t>
      </w:r>
      <w:proofErr w:type="gramEnd"/>
      <w:r w:rsidRPr="005515E0">
        <w:t xml:space="preserve">7.4978      NA      </w:t>
      </w:r>
      <w:proofErr w:type="spellStart"/>
      <w:r w:rsidRPr="005515E0">
        <w:t>NA</w:t>
      </w:r>
      <w:proofErr w:type="spellEnd"/>
    </w:p>
    <w:p w:rsidR="005515E0" w:rsidRPr="005515E0" w:rsidRDefault="005515E0" w:rsidP="005515E0">
      <w:pPr>
        <w:pBdr>
          <w:top w:val="single" w:sz="4" w:space="1" w:color="auto"/>
          <w:left w:val="single" w:sz="4" w:space="4" w:color="auto"/>
          <w:bottom w:val="single" w:sz="4" w:space="1" w:color="auto"/>
          <w:right w:val="single" w:sz="4" w:space="4" w:color="auto"/>
        </w:pBdr>
      </w:pPr>
      <w:r w:rsidRPr="005515E0">
        <w:t xml:space="preserve">diffusion_eta2_eta2_G2 -1.3727 0.0431 -31.8637      NA      </w:t>
      </w:r>
      <w:proofErr w:type="spellStart"/>
      <w:r w:rsidRPr="005515E0">
        <w:t>NA</w:t>
      </w:r>
      <w:proofErr w:type="spellEnd"/>
    </w:p>
    <w:p w:rsidR="005515E0" w:rsidRPr="005515E0" w:rsidRDefault="005515E0" w:rsidP="005515E0">
      <w:pPr>
        <w:pBdr>
          <w:top w:val="single" w:sz="4" w:space="1" w:color="auto"/>
          <w:left w:val="single" w:sz="4" w:space="4" w:color="auto"/>
          <w:bottom w:val="single" w:sz="4" w:space="1" w:color="auto"/>
          <w:right w:val="single" w:sz="4" w:space="4" w:color="auto"/>
        </w:pBdr>
      </w:pPr>
      <w:r w:rsidRPr="005515E0">
        <w:t xml:space="preserve">diffusion_eta1_eta1_G3 -1.0392 0.0337 -30.8622      NA      </w:t>
      </w:r>
      <w:proofErr w:type="spellStart"/>
      <w:r w:rsidRPr="005515E0">
        <w:t>NA</w:t>
      </w:r>
      <w:proofErr w:type="spellEnd"/>
    </w:p>
    <w:p w:rsidR="005515E0" w:rsidRPr="005515E0" w:rsidRDefault="005515E0" w:rsidP="005515E0">
      <w:pPr>
        <w:pBdr>
          <w:top w:val="single" w:sz="4" w:space="1" w:color="auto"/>
          <w:left w:val="single" w:sz="4" w:space="4" w:color="auto"/>
          <w:bottom w:val="single" w:sz="4" w:space="1" w:color="auto"/>
          <w:right w:val="single" w:sz="4" w:space="4" w:color="auto"/>
        </w:pBdr>
      </w:pPr>
      <w:r w:rsidRPr="005515E0">
        <w:t xml:space="preserve">diffusion_eta2_eta1_G3 -0.1487 </w:t>
      </w:r>
      <w:proofErr w:type="gramStart"/>
      <w:r w:rsidRPr="005515E0">
        <w:t>0.0156  -</w:t>
      </w:r>
      <w:proofErr w:type="gramEnd"/>
      <w:r w:rsidRPr="005515E0">
        <w:t xml:space="preserve">9.5453      NA      </w:t>
      </w:r>
      <w:proofErr w:type="spellStart"/>
      <w:r w:rsidRPr="005515E0">
        <w:t>NA</w:t>
      </w:r>
      <w:proofErr w:type="spellEnd"/>
    </w:p>
    <w:p w:rsidR="005515E0" w:rsidRPr="005515E0" w:rsidRDefault="005515E0" w:rsidP="005515E0">
      <w:pPr>
        <w:pBdr>
          <w:top w:val="single" w:sz="4" w:space="1" w:color="auto"/>
          <w:left w:val="single" w:sz="4" w:space="4" w:color="auto"/>
          <w:bottom w:val="single" w:sz="4" w:space="1" w:color="auto"/>
          <w:right w:val="single" w:sz="4" w:space="4" w:color="auto"/>
        </w:pBdr>
      </w:pPr>
      <w:r w:rsidRPr="005515E0">
        <w:t xml:space="preserve">diffusion_eta2_eta2_G3 -1.3743 0.0302 -45.4610      NA      </w:t>
      </w:r>
      <w:proofErr w:type="spellStart"/>
      <w:r w:rsidRPr="005515E0">
        <w:t>NA</w:t>
      </w:r>
      <w:proofErr w:type="spellEnd"/>
    </w:p>
    <w:p w:rsidR="005515E0" w:rsidRPr="005515E0" w:rsidRDefault="005515E0" w:rsidP="005515E0">
      <w:pPr>
        <w:pBdr>
          <w:top w:val="single" w:sz="4" w:space="1" w:color="auto"/>
          <w:left w:val="single" w:sz="4" w:space="4" w:color="auto"/>
          <w:bottom w:val="single" w:sz="4" w:space="1" w:color="auto"/>
          <w:right w:val="single" w:sz="4" w:space="4" w:color="auto"/>
        </w:pBdr>
      </w:pPr>
      <w:r w:rsidRPr="005515E0">
        <w:t xml:space="preserve">diffusion_eta1_eta1_G4 -0.9544 0.0379 -25.1955      NA      </w:t>
      </w:r>
      <w:proofErr w:type="spellStart"/>
      <w:r w:rsidRPr="005515E0">
        <w:t>NA</w:t>
      </w:r>
      <w:proofErr w:type="spellEnd"/>
    </w:p>
    <w:p w:rsidR="005515E0" w:rsidRPr="005515E0" w:rsidRDefault="005515E0" w:rsidP="005515E0">
      <w:pPr>
        <w:pBdr>
          <w:top w:val="single" w:sz="4" w:space="1" w:color="auto"/>
          <w:left w:val="single" w:sz="4" w:space="4" w:color="auto"/>
          <w:bottom w:val="single" w:sz="4" w:space="1" w:color="auto"/>
          <w:right w:val="single" w:sz="4" w:space="4" w:color="auto"/>
        </w:pBdr>
      </w:pPr>
      <w:r w:rsidRPr="005515E0">
        <w:t xml:space="preserve">diffusion_eta2_eta1_G4 -0.1447 </w:t>
      </w:r>
      <w:proofErr w:type="gramStart"/>
      <w:r w:rsidRPr="005515E0">
        <w:t>0.0152  -</w:t>
      </w:r>
      <w:proofErr w:type="gramEnd"/>
      <w:r w:rsidRPr="005515E0">
        <w:t xml:space="preserve">9.5152      NA      </w:t>
      </w:r>
      <w:proofErr w:type="spellStart"/>
      <w:r w:rsidRPr="005515E0">
        <w:t>NA</w:t>
      </w:r>
      <w:proofErr w:type="spellEnd"/>
    </w:p>
    <w:p w:rsidR="005515E0" w:rsidRPr="005515E0" w:rsidRDefault="005515E0" w:rsidP="005515E0">
      <w:pPr>
        <w:pBdr>
          <w:top w:val="single" w:sz="4" w:space="1" w:color="auto"/>
          <w:left w:val="single" w:sz="4" w:space="4" w:color="auto"/>
          <w:bottom w:val="single" w:sz="4" w:space="1" w:color="auto"/>
          <w:right w:val="single" w:sz="4" w:space="4" w:color="auto"/>
        </w:pBdr>
      </w:pPr>
      <w:r w:rsidRPr="005515E0">
        <w:t xml:space="preserve">diffusion_eta2_eta2_G4 -2.0696 0.0748 -27.6732      NA      </w:t>
      </w:r>
      <w:proofErr w:type="spellStart"/>
      <w:r w:rsidRPr="005515E0">
        <w:t>NA</w:t>
      </w:r>
      <w:proofErr w:type="spellEnd"/>
    </w:p>
    <w:p w:rsidR="005515E0" w:rsidRPr="005515E0" w:rsidRDefault="005515E0" w:rsidP="005515E0">
      <w:pPr>
        <w:pBdr>
          <w:top w:val="single" w:sz="4" w:space="1" w:color="auto"/>
          <w:left w:val="single" w:sz="4" w:space="4" w:color="auto"/>
          <w:bottom w:val="single" w:sz="4" w:space="1" w:color="auto"/>
          <w:right w:val="single" w:sz="4" w:space="4" w:color="auto"/>
        </w:pBdr>
      </w:pPr>
      <w:r w:rsidRPr="005515E0">
        <w:t xml:space="preserve">diffusion_eta1_eta1_G5 -0.8967 </w:t>
      </w:r>
      <w:proofErr w:type="gramStart"/>
      <w:r w:rsidRPr="005515E0">
        <w:t>0.1788  -</w:t>
      </w:r>
      <w:proofErr w:type="gramEnd"/>
      <w:r w:rsidRPr="005515E0">
        <w:t xml:space="preserve">5.0162      NA      </w:t>
      </w:r>
      <w:proofErr w:type="spellStart"/>
      <w:r w:rsidRPr="005515E0">
        <w:t>NA</w:t>
      </w:r>
      <w:proofErr w:type="spellEnd"/>
    </w:p>
    <w:p w:rsidR="005515E0" w:rsidRPr="005515E0" w:rsidRDefault="005515E0" w:rsidP="005515E0">
      <w:pPr>
        <w:pBdr>
          <w:top w:val="single" w:sz="4" w:space="1" w:color="auto"/>
          <w:left w:val="single" w:sz="4" w:space="4" w:color="auto"/>
          <w:bottom w:val="single" w:sz="4" w:space="1" w:color="auto"/>
          <w:right w:val="single" w:sz="4" w:space="4" w:color="auto"/>
        </w:pBdr>
      </w:pPr>
      <w:r w:rsidRPr="005515E0">
        <w:t xml:space="preserve">diffusion_eta2_eta1_G5 -0.1139 </w:t>
      </w:r>
      <w:proofErr w:type="gramStart"/>
      <w:r w:rsidRPr="005515E0">
        <w:t>0.0691  -</w:t>
      </w:r>
      <w:proofErr w:type="gramEnd"/>
      <w:r w:rsidRPr="005515E0">
        <w:t xml:space="preserve">1.6485      NA      </w:t>
      </w:r>
      <w:proofErr w:type="spellStart"/>
      <w:r w:rsidRPr="005515E0">
        <w:t>NA</w:t>
      </w:r>
      <w:proofErr w:type="spellEnd"/>
    </w:p>
    <w:p w:rsidR="005515E0" w:rsidRPr="005515E0" w:rsidRDefault="005515E0" w:rsidP="005515E0">
      <w:pPr>
        <w:pBdr>
          <w:top w:val="single" w:sz="4" w:space="1" w:color="auto"/>
          <w:left w:val="single" w:sz="4" w:space="4" w:color="auto"/>
          <w:bottom w:val="single" w:sz="4" w:space="1" w:color="auto"/>
          <w:right w:val="single" w:sz="4" w:space="4" w:color="auto"/>
        </w:pBdr>
      </w:pPr>
      <w:r w:rsidRPr="005515E0">
        <w:t xml:space="preserve">diffusion_eta2_eta2_G5 -1.4753 </w:t>
      </w:r>
      <w:proofErr w:type="gramStart"/>
      <w:r w:rsidRPr="005515E0">
        <w:t>0.2280  -</w:t>
      </w:r>
      <w:proofErr w:type="gramEnd"/>
      <w:r w:rsidRPr="005515E0">
        <w:t xml:space="preserve">6.4694      NA      </w:t>
      </w:r>
      <w:proofErr w:type="spellStart"/>
      <w:r w:rsidRPr="005515E0">
        <w:t>NA</w:t>
      </w:r>
      <w:proofErr w:type="spellEnd"/>
    </w:p>
    <w:p w:rsidR="005515E0" w:rsidRPr="005515E0" w:rsidRDefault="005515E0" w:rsidP="005515E0">
      <w:pPr>
        <w:pBdr>
          <w:top w:val="single" w:sz="4" w:space="1" w:color="auto"/>
          <w:left w:val="single" w:sz="4" w:space="4" w:color="auto"/>
          <w:bottom w:val="single" w:sz="4" w:space="1" w:color="auto"/>
          <w:right w:val="single" w:sz="4" w:space="4" w:color="auto"/>
        </w:pBdr>
      </w:pPr>
      <w:r w:rsidRPr="005515E0">
        <w:t xml:space="preserve">T0var_eta1_eta1        -0.0013 </w:t>
      </w:r>
      <w:proofErr w:type="gramStart"/>
      <w:r w:rsidRPr="005515E0">
        <w:t>0.0123  -</w:t>
      </w:r>
      <w:proofErr w:type="gramEnd"/>
      <w:r w:rsidRPr="005515E0">
        <w:t xml:space="preserve">0.1031      NA      </w:t>
      </w:r>
      <w:proofErr w:type="spellStart"/>
      <w:r w:rsidRPr="005515E0">
        <w:t>NA</w:t>
      </w:r>
      <w:proofErr w:type="spellEnd"/>
    </w:p>
    <w:p w:rsidR="005515E0" w:rsidRPr="005515E0" w:rsidRDefault="005515E0" w:rsidP="005515E0">
      <w:pPr>
        <w:pBdr>
          <w:top w:val="single" w:sz="4" w:space="1" w:color="auto"/>
          <w:left w:val="single" w:sz="4" w:space="4" w:color="auto"/>
          <w:bottom w:val="single" w:sz="4" w:space="1" w:color="auto"/>
          <w:right w:val="single" w:sz="4" w:space="4" w:color="auto"/>
        </w:pBdr>
      </w:pPr>
      <w:r w:rsidRPr="005515E0">
        <w:t>T0var_eta2_eta1         0.4360 0.</w:t>
      </w:r>
      <w:proofErr w:type="gramStart"/>
      <w:r w:rsidRPr="005515E0">
        <w:t>0166  26.2853</w:t>
      </w:r>
      <w:proofErr w:type="gramEnd"/>
      <w:r w:rsidRPr="005515E0">
        <w:t xml:space="preserve">      NA      </w:t>
      </w:r>
      <w:proofErr w:type="spellStart"/>
      <w:r w:rsidRPr="005515E0">
        <w:t>NA</w:t>
      </w:r>
      <w:proofErr w:type="spellEnd"/>
    </w:p>
    <w:p w:rsidR="005515E0" w:rsidRPr="005515E0" w:rsidRDefault="005515E0" w:rsidP="005515E0">
      <w:pPr>
        <w:pBdr>
          <w:top w:val="single" w:sz="4" w:space="1" w:color="auto"/>
          <w:left w:val="single" w:sz="4" w:space="4" w:color="auto"/>
          <w:bottom w:val="single" w:sz="4" w:space="1" w:color="auto"/>
          <w:right w:val="single" w:sz="4" w:space="4" w:color="auto"/>
        </w:pBdr>
      </w:pPr>
      <w:r w:rsidRPr="005515E0">
        <w:t xml:space="preserve">T0var_eta2_eta2        -0.1072 </w:t>
      </w:r>
      <w:proofErr w:type="gramStart"/>
      <w:r w:rsidRPr="005515E0">
        <w:t>0.0124  -</w:t>
      </w:r>
      <w:proofErr w:type="gramEnd"/>
      <w:r w:rsidRPr="005515E0">
        <w:t xml:space="preserve">8.6742      NA      </w:t>
      </w:r>
      <w:proofErr w:type="spellStart"/>
      <w:r w:rsidRPr="005515E0">
        <w:t>NA</w:t>
      </w:r>
      <w:proofErr w:type="spellEnd"/>
    </w:p>
    <w:p w:rsidR="005515E0" w:rsidRPr="005515E0" w:rsidRDefault="005515E0" w:rsidP="005515E0">
      <w:pPr>
        <w:pBdr>
          <w:top w:val="single" w:sz="4" w:space="1" w:color="auto"/>
          <w:left w:val="single" w:sz="4" w:space="4" w:color="auto"/>
          <w:bottom w:val="single" w:sz="4" w:space="1" w:color="auto"/>
          <w:right w:val="single" w:sz="4" w:space="4" w:color="auto"/>
        </w:pBdr>
      </w:pPr>
    </w:p>
    <w:p w:rsidR="005515E0" w:rsidRPr="005515E0" w:rsidRDefault="005515E0" w:rsidP="005515E0">
      <w:pPr>
        <w:pBdr>
          <w:top w:val="single" w:sz="4" w:space="1" w:color="auto"/>
          <w:left w:val="single" w:sz="4" w:space="4" w:color="auto"/>
          <w:bottom w:val="single" w:sz="4" w:space="1" w:color="auto"/>
          <w:right w:val="single" w:sz="4" w:space="4" w:color="auto"/>
        </w:pBdr>
      </w:pPr>
      <w:r w:rsidRPr="005515E0">
        <w:t>$</w:t>
      </w:r>
      <w:proofErr w:type="spellStart"/>
      <w:r w:rsidRPr="005515E0">
        <w:t>fixedParameters</w:t>
      </w:r>
      <w:proofErr w:type="spellEnd"/>
    </w:p>
    <w:p w:rsidR="005515E0" w:rsidRDefault="005515E0" w:rsidP="005515E0">
      <w:pPr>
        <w:pBdr>
          <w:top w:val="single" w:sz="4" w:space="1" w:color="auto"/>
          <w:left w:val="single" w:sz="4" w:space="4" w:color="auto"/>
          <w:bottom w:val="single" w:sz="4" w:space="1" w:color="auto"/>
          <w:right w:val="single" w:sz="4" w:space="4" w:color="auto"/>
        </w:pBdr>
      </w:pPr>
      <w:r w:rsidRPr="005515E0">
        <w:t xml:space="preserve">       </w:t>
      </w:r>
      <w:r>
        <w:t xml:space="preserve">Est.   </w:t>
      </w:r>
      <w:proofErr w:type="gramStart"/>
      <w:r>
        <w:t>SE  Note</w:t>
      </w:r>
      <w:proofErr w:type="gramEnd"/>
      <w:r>
        <w:t xml:space="preserve">         </w:t>
      </w:r>
    </w:p>
    <w:p w:rsidR="005515E0" w:rsidRDefault="005515E0" w:rsidP="005515E0">
      <w:pPr>
        <w:pBdr>
          <w:top w:val="single" w:sz="4" w:space="1" w:color="auto"/>
          <w:left w:val="single" w:sz="4" w:space="4" w:color="auto"/>
          <w:bottom w:val="single" w:sz="4" w:space="1" w:color="auto"/>
          <w:right w:val="single" w:sz="4" w:space="4" w:color="auto"/>
        </w:pBdr>
      </w:pPr>
      <w:r>
        <w:t>V2toV1 "0.07" "-" "fixed value"</w:t>
      </w:r>
    </w:p>
    <w:p w:rsidR="005515E0" w:rsidRDefault="005515E0" w:rsidP="005515E0">
      <w:pPr>
        <w:pBdr>
          <w:top w:val="single" w:sz="4" w:space="1" w:color="auto"/>
          <w:left w:val="single" w:sz="4" w:space="4" w:color="auto"/>
          <w:bottom w:val="single" w:sz="4" w:space="1" w:color="auto"/>
          <w:right w:val="single" w:sz="4" w:space="4" w:color="auto"/>
        </w:pBdr>
      </w:pPr>
    </w:p>
    <w:p w:rsidR="005515E0" w:rsidRDefault="005515E0" w:rsidP="005515E0">
      <w:pPr>
        <w:pBdr>
          <w:top w:val="single" w:sz="4" w:space="1" w:color="auto"/>
          <w:left w:val="single" w:sz="4" w:space="4" w:color="auto"/>
          <w:bottom w:val="single" w:sz="4" w:space="1" w:color="auto"/>
          <w:right w:val="single" w:sz="4" w:space="4" w:color="auto"/>
        </w:pBdr>
      </w:pPr>
      <w:r>
        <w:t>$Minus2LogLikelihood</w:t>
      </w:r>
    </w:p>
    <w:p w:rsidR="005515E0" w:rsidRDefault="005515E0" w:rsidP="005515E0">
      <w:pPr>
        <w:pBdr>
          <w:top w:val="single" w:sz="4" w:space="1" w:color="auto"/>
          <w:left w:val="single" w:sz="4" w:space="4" w:color="auto"/>
          <w:bottom w:val="single" w:sz="4" w:space="1" w:color="auto"/>
          <w:right w:val="single" w:sz="4" w:space="4" w:color="auto"/>
        </w:pBdr>
      </w:pPr>
      <w:r>
        <w:t xml:space="preserve">Minus2LogLikelihood </w:t>
      </w:r>
    </w:p>
    <w:p w:rsidR="005515E0" w:rsidRDefault="005515E0" w:rsidP="005515E0">
      <w:pPr>
        <w:pBdr>
          <w:top w:val="single" w:sz="4" w:space="1" w:color="auto"/>
          <w:left w:val="single" w:sz="4" w:space="4" w:color="auto"/>
          <w:bottom w:val="single" w:sz="4" w:space="1" w:color="auto"/>
          <w:right w:val="single" w:sz="4" w:space="4" w:color="auto"/>
        </w:pBdr>
      </w:pPr>
      <w:r>
        <w:t xml:space="preserve">           36528.48 </w:t>
      </w:r>
    </w:p>
    <w:p w:rsidR="005515E0" w:rsidRDefault="005515E0" w:rsidP="005515E0">
      <w:pPr>
        <w:pBdr>
          <w:top w:val="single" w:sz="4" w:space="1" w:color="auto"/>
          <w:left w:val="single" w:sz="4" w:space="4" w:color="auto"/>
          <w:bottom w:val="single" w:sz="4" w:space="1" w:color="auto"/>
          <w:right w:val="single" w:sz="4" w:space="4" w:color="auto"/>
        </w:pBdr>
      </w:pPr>
    </w:p>
    <w:p w:rsidR="005515E0" w:rsidRDefault="005515E0" w:rsidP="005515E0">
      <w:pPr>
        <w:pBdr>
          <w:top w:val="single" w:sz="4" w:space="1" w:color="auto"/>
          <w:left w:val="single" w:sz="4" w:space="4" w:color="auto"/>
          <w:bottom w:val="single" w:sz="4" w:space="1" w:color="auto"/>
          <w:right w:val="single" w:sz="4" w:space="4" w:color="auto"/>
        </w:pBdr>
      </w:pPr>
      <w:r>
        <w:t>$</w:t>
      </w:r>
      <w:proofErr w:type="spellStart"/>
      <w:r>
        <w:t>numberOfEstimatedParameters</w:t>
      </w:r>
      <w:proofErr w:type="spellEnd"/>
    </w:p>
    <w:p w:rsidR="005515E0" w:rsidRDefault="005515E0" w:rsidP="005515E0">
      <w:pPr>
        <w:pBdr>
          <w:top w:val="single" w:sz="4" w:space="1" w:color="auto"/>
          <w:left w:val="single" w:sz="4" w:space="4" w:color="auto"/>
          <w:bottom w:val="single" w:sz="4" w:space="1" w:color="auto"/>
          <w:right w:val="single" w:sz="4" w:space="4" w:color="auto"/>
        </w:pBdr>
      </w:pPr>
      <w:r>
        <w:t xml:space="preserve">Number of estimated parameters </w:t>
      </w:r>
    </w:p>
    <w:p w:rsidR="005515E0" w:rsidRPr="00F166E1" w:rsidRDefault="005515E0" w:rsidP="005515E0">
      <w:pPr>
        <w:pBdr>
          <w:top w:val="single" w:sz="4" w:space="1" w:color="auto"/>
          <w:left w:val="single" w:sz="4" w:space="4" w:color="auto"/>
          <w:bottom w:val="single" w:sz="4" w:space="1" w:color="auto"/>
          <w:right w:val="single" w:sz="4" w:space="4" w:color="auto"/>
        </w:pBdr>
        <w:rPr>
          <w:lang w:val="en-US"/>
        </w:rPr>
      </w:pPr>
      <w:r>
        <w:t xml:space="preserve">                            </w:t>
      </w:r>
      <w:r w:rsidRPr="00F166E1">
        <w:rPr>
          <w:lang w:val="en-US"/>
        </w:rPr>
        <w:t>26</w:t>
      </w:r>
    </w:p>
    <w:p w:rsidR="00F166E1" w:rsidRDefault="00F166E1" w:rsidP="00090DE2">
      <w:pPr>
        <w:pStyle w:val="Absatz"/>
      </w:pPr>
      <w:r>
        <w:t>This section of the results file has 4 subsections. First, the estimated parameters (</w:t>
      </w:r>
      <w:r w:rsidRPr="00F166E1">
        <w:rPr>
          <w:rFonts w:ascii="Courier New" w:hAnsi="Courier New" w:cs="Courier New"/>
        </w:rPr>
        <w:t>Est.</w:t>
      </w:r>
      <w:r>
        <w:t>) are shown, together with their standard errors (</w:t>
      </w:r>
      <w:r w:rsidRPr="00F166E1">
        <w:rPr>
          <w:rFonts w:ascii="Courier New" w:hAnsi="Courier New" w:cs="Courier New"/>
        </w:rPr>
        <w:t>SE</w:t>
      </w:r>
      <w:r>
        <w:t>) and T-values (</w:t>
      </w:r>
      <w:r w:rsidRPr="00F166E1">
        <w:rPr>
          <w:rFonts w:ascii="Courier New" w:hAnsi="Courier New" w:cs="Courier New"/>
        </w:rPr>
        <w:t>T-value</w:t>
      </w:r>
      <w:r>
        <w:t xml:space="preserve">). In addition, confidence intervals were computed </w:t>
      </w:r>
      <w:proofErr w:type="spellStart"/>
      <w:r>
        <w:t>for</w:t>
      </w:r>
      <w:proofErr w:type="spellEnd"/>
      <w:r>
        <w:t xml:space="preserve"> all drift parameters. </w:t>
      </w:r>
      <w:r w:rsidR="00735D4F">
        <w:t xml:space="preserve">Note that the suffixes </w:t>
      </w:r>
      <w:r w:rsidR="00735D4F" w:rsidRPr="00735D4F">
        <w:rPr>
          <w:rFonts w:ascii="Courier New" w:hAnsi="Courier New" w:cs="Courier New"/>
        </w:rPr>
        <w:t>_G</w:t>
      </w:r>
      <w:r w:rsidR="00735D4F">
        <w:t xml:space="preserve"> are used to label parameters varying across primary studies (groups) and </w:t>
      </w:r>
      <w:r w:rsidR="00735D4F" w:rsidRPr="00735D4F">
        <w:rPr>
          <w:rFonts w:ascii="Courier New" w:hAnsi="Courier New" w:cs="Courier New"/>
        </w:rPr>
        <w:t>_M</w:t>
      </w:r>
      <w:r w:rsidR="00735D4F">
        <w:t xml:space="preserve"> are used to label parameters varying across moderator groups.</w:t>
      </w:r>
      <w:r w:rsidR="00E82200">
        <w:t xml:space="preserve"> Thus, </w:t>
      </w:r>
      <w:r w:rsidR="00E82200" w:rsidRPr="00EF05C0">
        <w:rPr>
          <w:rFonts w:ascii="Courier New" w:hAnsi="Courier New" w:cs="Courier New"/>
        </w:rPr>
        <w:t>V1toV1</w:t>
      </w:r>
      <w:r w:rsidR="00E82200">
        <w:t xml:space="preserve"> is invariant across all primary studies, </w:t>
      </w:r>
      <w:r w:rsidR="00E82200">
        <w:lastRenderedPageBreak/>
        <w:t>V1toV2 is different for moderator group 1 (</w:t>
      </w:r>
      <w:r w:rsidR="00E82200" w:rsidRPr="00EF05C0">
        <w:rPr>
          <w:rFonts w:ascii="Courier New" w:hAnsi="Courier New" w:cs="Courier New"/>
        </w:rPr>
        <w:t>V1toV2_M1</w:t>
      </w:r>
      <w:r w:rsidR="00E82200">
        <w:t>) and moderator group 2 (</w:t>
      </w:r>
      <w:r w:rsidR="00E82200" w:rsidRPr="00EF05C0">
        <w:rPr>
          <w:rFonts w:ascii="Courier New" w:hAnsi="Courier New" w:cs="Courier New"/>
        </w:rPr>
        <w:t>V1toV2_M2</w:t>
      </w:r>
      <w:r w:rsidR="00E82200">
        <w:t>). The auto effect of V2 (V2toV2) varies across all 5 primary studies (</w:t>
      </w:r>
      <w:r w:rsidR="00E82200" w:rsidRPr="00EF05C0">
        <w:rPr>
          <w:rFonts w:ascii="Courier New" w:hAnsi="Courier New" w:cs="Courier New"/>
        </w:rPr>
        <w:t>V2toV2_G1, V2toV2_G2, V2toV2_G3, V2toV2_G4,</w:t>
      </w:r>
      <w:r w:rsidR="00E82200">
        <w:t xml:space="preserve"> &amp; </w:t>
      </w:r>
      <w:r w:rsidR="00E82200" w:rsidRPr="00EF05C0">
        <w:rPr>
          <w:rFonts w:ascii="Courier New" w:hAnsi="Courier New" w:cs="Courier New"/>
        </w:rPr>
        <w:t>V2toV2_G5</w:t>
      </w:r>
      <w:r w:rsidR="00E82200">
        <w:t>). The diffusion parameters are unconstrained and all vary across all primary studies</w:t>
      </w:r>
      <w:r w:rsidR="00EF05C0">
        <w:t>. Finally, the Time 0 variances and covariances (correlation) are invariant across all primary studies.</w:t>
      </w:r>
    </w:p>
    <w:p w:rsidR="009012F5" w:rsidRDefault="009012F5" w:rsidP="00090DE2">
      <w:pPr>
        <w:pStyle w:val="Absatz"/>
      </w:pPr>
      <w:r>
        <w:t>The second subsection (</w:t>
      </w:r>
      <w:r w:rsidRPr="009012F5">
        <w:rPr>
          <w:rFonts w:ascii="Courier New" w:hAnsi="Courier New" w:cs="Courier New"/>
        </w:rPr>
        <w:t>$</w:t>
      </w:r>
      <w:proofErr w:type="spellStart"/>
      <w:r w:rsidRPr="009012F5">
        <w:rPr>
          <w:rFonts w:ascii="Courier New" w:hAnsi="Courier New" w:cs="Courier New"/>
        </w:rPr>
        <w:t>fixedParameters</w:t>
      </w:r>
      <w:proofErr w:type="spellEnd"/>
      <w:r>
        <w:t xml:space="preserve">) is just a </w:t>
      </w:r>
      <w:proofErr w:type="spellStart"/>
      <w:r>
        <w:t>remined</w:t>
      </w:r>
      <w:r w:rsidR="001C7ECB">
        <w:t>er</w:t>
      </w:r>
      <w:proofErr w:type="spellEnd"/>
      <w:r>
        <w:t xml:space="preserve"> that the effect of </w:t>
      </w:r>
      <w:r w:rsidRPr="009012F5">
        <w:rPr>
          <w:rFonts w:ascii="Courier New" w:hAnsi="Courier New" w:cs="Courier New"/>
        </w:rPr>
        <w:t>V2toV1</w:t>
      </w:r>
      <w:r>
        <w:t xml:space="preserve"> was fixed to </w:t>
      </w:r>
      <w:r w:rsidRPr="009012F5">
        <w:rPr>
          <w:rFonts w:ascii="Courier New" w:hAnsi="Courier New" w:cs="Courier New"/>
        </w:rPr>
        <w:t>0.07</w:t>
      </w:r>
      <w:r>
        <w:t xml:space="preserve"> by the user.</w:t>
      </w:r>
    </w:p>
    <w:p w:rsidR="009012F5" w:rsidRDefault="001C7ECB" w:rsidP="00090DE2">
      <w:pPr>
        <w:pStyle w:val="Absatz"/>
        <w:rPr>
          <w:rFonts w:ascii="Cambria Math" w:hAnsi="Cambria Math"/>
        </w:rPr>
      </w:pPr>
      <w:r>
        <w:t>The third subsection (</w:t>
      </w:r>
      <w:r w:rsidR="003D52AE" w:rsidRPr="003D52AE">
        <w:rPr>
          <w:rFonts w:ascii="Courier New" w:hAnsi="Courier New" w:cs="Courier New"/>
        </w:rPr>
        <w:t>$Minus2LogLikelihood</w:t>
      </w:r>
      <w:r>
        <w:t>) displays the -2 log likelihood value</w:t>
      </w:r>
      <w:r w:rsidR="009648CE">
        <w:t xml:space="preserve">, which is </w:t>
      </w:r>
      <w:r w:rsidR="009648CE" w:rsidRPr="009648CE">
        <w:rPr>
          <w:rFonts w:ascii="Courier New" w:hAnsi="Courier New" w:cs="Courier New"/>
        </w:rPr>
        <w:t>36528.48</w:t>
      </w:r>
      <w:r>
        <w:t xml:space="preserve">. This </w:t>
      </w:r>
      <w:r w:rsidR="003D52AE">
        <w:t xml:space="preserve">could become </w:t>
      </w:r>
      <w:r>
        <w:t>useful in combination with the number of estimated parameters displayed in the final subsection (</w:t>
      </w:r>
      <w:r w:rsidR="003D52AE" w:rsidRPr="003D52AE">
        <w:rPr>
          <w:rFonts w:ascii="Courier New" w:hAnsi="Courier New" w:cs="Courier New"/>
        </w:rPr>
        <w:t>$</w:t>
      </w:r>
      <w:proofErr w:type="spellStart"/>
      <w:r w:rsidR="003D52AE" w:rsidRPr="003D52AE">
        <w:rPr>
          <w:rFonts w:ascii="Courier New" w:hAnsi="Courier New" w:cs="Courier New"/>
        </w:rPr>
        <w:t>numberOfEstimatedParameters</w:t>
      </w:r>
      <w:proofErr w:type="spellEnd"/>
      <w:r>
        <w:t>)</w:t>
      </w:r>
      <w:r w:rsidR="009648CE">
        <w:t xml:space="preserve">, which is </w:t>
      </w:r>
      <w:r w:rsidR="009648CE" w:rsidRPr="009648CE">
        <w:rPr>
          <w:rFonts w:ascii="Courier New" w:hAnsi="Courier New" w:cs="Courier New"/>
        </w:rPr>
        <w:t>2</w:t>
      </w:r>
      <w:r w:rsidR="009648CE">
        <w:rPr>
          <w:rFonts w:ascii="Courier New" w:hAnsi="Courier New" w:cs="Courier New"/>
        </w:rPr>
        <w:t>6</w:t>
      </w:r>
      <w:r w:rsidR="009648CE">
        <w:t>.</w:t>
      </w:r>
      <w:r w:rsidR="003D52AE">
        <w:t xml:space="preserve"> It becomes useful to compare the model with a more or with a less constrained model. </w:t>
      </w:r>
      <w:r w:rsidR="002569BC">
        <w:t>For example, the heterogeneity model (i.e., all primary studies analyzed separately)</w:t>
      </w:r>
      <w:r w:rsidR="003D52AE">
        <w:t xml:space="preserve"> </w:t>
      </w:r>
      <w:r w:rsidR="002569BC">
        <w:t xml:space="preserve">is less restrictive. It had a -2log likelihood value of </w:t>
      </w:r>
      <w:r w:rsidR="002569BC" w:rsidRPr="002569BC">
        <w:rPr>
          <w:rFonts w:ascii="Courier New" w:hAnsi="Courier New" w:cs="Courier New"/>
        </w:rPr>
        <w:t>35773.7</w:t>
      </w:r>
      <w:r w:rsidR="002569BC">
        <w:t xml:space="preserve"> and estimated overall </w:t>
      </w:r>
      <w:r w:rsidR="002569BC" w:rsidRPr="002569BC">
        <w:rPr>
          <w:rFonts w:ascii="Courier New" w:hAnsi="Courier New" w:cs="Courier New"/>
        </w:rPr>
        <w:t>50</w:t>
      </w:r>
      <w:r w:rsidR="002569BC">
        <w:t xml:space="preserve"> parameters (see p. xx above). </w:t>
      </w:r>
      <w:r w:rsidR="003100C6">
        <w:t xml:space="preserve">A -2log likelihood difference test, which is equivalent to a Chi-square difference test, yield </w:t>
      </w:r>
      <w:r w:rsidR="003100C6">
        <w:rPr>
          <w:rFonts w:ascii="Cambria Math" w:hAnsi="Cambria Math"/>
        </w:rPr>
        <w:t>𝛥𝜒</w:t>
      </w:r>
      <w:r w:rsidR="003100C6" w:rsidRPr="003100C6">
        <w:rPr>
          <w:rFonts w:ascii="Cambria Math" w:hAnsi="Cambria Math"/>
          <w:vertAlign w:val="superscript"/>
        </w:rPr>
        <w:t>2</w:t>
      </w:r>
      <w:r w:rsidR="003100C6">
        <w:rPr>
          <w:rFonts w:ascii="Cambria Math" w:hAnsi="Cambria Math"/>
        </w:rPr>
        <w:t xml:space="preserve"> = (</w:t>
      </w:r>
      <w:r w:rsidR="003100C6" w:rsidRPr="009648CE">
        <w:rPr>
          <w:rFonts w:ascii="Courier New" w:hAnsi="Courier New" w:cs="Courier New"/>
        </w:rPr>
        <w:t>36528.48</w:t>
      </w:r>
      <w:r w:rsidR="003100C6">
        <w:rPr>
          <w:rFonts w:ascii="Courier New" w:hAnsi="Courier New" w:cs="Courier New"/>
        </w:rPr>
        <w:t>-</w:t>
      </w:r>
      <w:r w:rsidR="003100C6" w:rsidRPr="002569BC">
        <w:rPr>
          <w:rFonts w:ascii="Courier New" w:hAnsi="Courier New" w:cs="Courier New"/>
        </w:rPr>
        <w:t>35773.7</w:t>
      </w:r>
      <w:r w:rsidR="003100C6">
        <w:rPr>
          <w:rFonts w:ascii="Cambria Math" w:hAnsi="Cambria Math"/>
        </w:rPr>
        <w:t xml:space="preserve">) = </w:t>
      </w:r>
      <w:r w:rsidR="003100C6" w:rsidRPr="003100C6">
        <w:rPr>
          <w:rFonts w:ascii="Courier New" w:hAnsi="Courier New" w:cs="Courier New"/>
        </w:rPr>
        <w:t>754.78</w:t>
      </w:r>
      <w:r w:rsidR="003100C6">
        <w:rPr>
          <w:rFonts w:ascii="Cambria Math" w:hAnsi="Cambria Math"/>
        </w:rPr>
        <w:t>, with 𝛥df = (</w:t>
      </w:r>
      <w:r w:rsidR="003100C6">
        <w:rPr>
          <w:rFonts w:ascii="Courier New" w:hAnsi="Courier New" w:cs="Courier New"/>
        </w:rPr>
        <w:t>50-26</w:t>
      </w:r>
      <w:r w:rsidR="003100C6">
        <w:rPr>
          <w:rFonts w:ascii="Cambria Math" w:hAnsi="Cambria Math"/>
        </w:rPr>
        <w:t xml:space="preserve">) = </w:t>
      </w:r>
      <w:r w:rsidR="003100C6" w:rsidRPr="003100C6">
        <w:rPr>
          <w:rFonts w:ascii="Courier New" w:hAnsi="Courier New" w:cs="Courier New"/>
        </w:rPr>
        <w:t>24</w:t>
      </w:r>
      <w:r w:rsidR="003100C6">
        <w:rPr>
          <w:rFonts w:ascii="Cambria Math" w:hAnsi="Cambria Math"/>
        </w:rPr>
        <w:t>, and the significance (</w:t>
      </w:r>
      <w:r w:rsidR="003100C6" w:rsidRPr="003100C6">
        <w:rPr>
          <w:rFonts w:ascii="Cambria Math" w:hAnsi="Cambria Math"/>
          <w:i/>
        </w:rPr>
        <w:t>p</w:t>
      </w:r>
      <w:r w:rsidR="003100C6">
        <w:rPr>
          <w:rFonts w:ascii="Cambria Math" w:hAnsi="Cambria Math"/>
        </w:rPr>
        <w:t xml:space="preserve"> &lt; .001) is easily evaluated in R by using:</w:t>
      </w:r>
    </w:p>
    <w:p w:rsidR="003100C6" w:rsidRPr="003100C6" w:rsidRDefault="003100C6" w:rsidP="00090DE2">
      <w:pPr>
        <w:pStyle w:val="Absatz"/>
        <w:rPr>
          <w:rFonts w:ascii="Courier New" w:hAnsi="Courier New" w:cs="Courier New"/>
        </w:rPr>
      </w:pPr>
      <w:r w:rsidRPr="003100C6">
        <w:rPr>
          <w:rFonts w:ascii="Courier New" w:hAnsi="Courier New" w:cs="Courier New"/>
        </w:rPr>
        <w:t>1-pchisq(36528.48-35773.7, 50-26)</w:t>
      </w:r>
      <w:r>
        <w:rPr>
          <w:rFonts w:ascii="Courier New" w:hAnsi="Courier New" w:cs="Courier New"/>
        </w:rPr>
        <w:t>.</w:t>
      </w:r>
    </w:p>
    <w:p w:rsidR="00250DD3" w:rsidRDefault="00670EDC" w:rsidP="00090DE2">
      <w:pPr>
        <w:pStyle w:val="Absatz"/>
      </w:pPr>
      <w:r>
        <w:t>Thus, the constraints imposed in the user-specified model led to a significant reduction in model fit</w:t>
      </w:r>
      <w:r w:rsidR="00B02556">
        <w:t>. The user-specified model has to be rejected.</w:t>
      </w:r>
    </w:p>
    <w:p w:rsidR="009E3BF5" w:rsidRDefault="009E3BF5" w:rsidP="00090DE2">
      <w:pPr>
        <w:pStyle w:val="Absatz"/>
      </w:pPr>
    </w:p>
    <w:p w:rsidR="001A0CF9" w:rsidRDefault="00EB271D" w:rsidP="00EB271D">
      <w:pPr>
        <w:pStyle w:val="Absatz"/>
        <w:jc w:val="center"/>
        <w:rPr>
          <w:b/>
        </w:rPr>
      </w:pPr>
      <w:r w:rsidRPr="00EB271D">
        <w:rPr>
          <w:b/>
        </w:rPr>
        <w:t>CoTiMA Arguments</w:t>
      </w:r>
    </w:p>
    <w:p w:rsidR="00B9691A" w:rsidRPr="00B9691A" w:rsidRDefault="00B9691A" w:rsidP="00B9691A">
      <w:pPr>
        <w:pStyle w:val="Absatz"/>
        <w:jc w:val="left"/>
        <w:rPr>
          <w:i/>
        </w:rPr>
      </w:pPr>
      <w:r w:rsidRPr="00B9691A">
        <w:rPr>
          <w:i/>
        </w:rPr>
        <w:t>Overview over argument</w:t>
      </w:r>
      <w:r>
        <w:rPr>
          <w:i/>
        </w:rPr>
        <w:t>s</w:t>
      </w:r>
    </w:p>
    <w:tbl>
      <w:tblPr>
        <w:tblStyle w:val="Tabellenraster"/>
        <w:tblW w:w="0" w:type="auto"/>
        <w:tblLook w:val="04A0" w:firstRow="1" w:lastRow="0" w:firstColumn="1" w:lastColumn="0" w:noHBand="0" w:noVBand="1"/>
      </w:tblPr>
      <w:tblGrid>
        <w:gridCol w:w="3260"/>
        <w:gridCol w:w="1199"/>
        <w:gridCol w:w="1689"/>
        <w:gridCol w:w="2908"/>
      </w:tblGrid>
      <w:tr w:rsidR="000533AE" w:rsidRPr="005E0FDB" w:rsidTr="00B9691A">
        <w:tc>
          <w:tcPr>
            <w:tcW w:w="3260" w:type="dxa"/>
          </w:tcPr>
          <w:p w:rsidR="000533AE" w:rsidRPr="00E24D04" w:rsidRDefault="000533AE" w:rsidP="006C71DF">
            <w:pPr>
              <w:rPr>
                <w:lang w:val="en-US"/>
              </w:rPr>
            </w:pPr>
            <w:r>
              <w:rPr>
                <w:lang w:val="en-US"/>
              </w:rPr>
              <w:t>Argument</w:t>
            </w:r>
          </w:p>
        </w:tc>
        <w:tc>
          <w:tcPr>
            <w:tcW w:w="1199" w:type="dxa"/>
          </w:tcPr>
          <w:p w:rsidR="000533AE" w:rsidRPr="005E0FDB" w:rsidRDefault="000533AE" w:rsidP="006C71DF">
            <w:pPr>
              <w:rPr>
                <w:rFonts w:ascii="Times New Roman" w:hAnsi="Times New Roman" w:cs="Times New Roman"/>
                <w:lang w:val="en-US"/>
              </w:rPr>
            </w:pPr>
            <w:r>
              <w:rPr>
                <w:rFonts w:ascii="Times New Roman" w:hAnsi="Times New Roman" w:cs="Times New Roman"/>
                <w:lang w:val="en-US"/>
              </w:rPr>
              <w:t>Default</w:t>
            </w:r>
          </w:p>
        </w:tc>
        <w:tc>
          <w:tcPr>
            <w:tcW w:w="1689" w:type="dxa"/>
          </w:tcPr>
          <w:p w:rsidR="000533AE" w:rsidRPr="005E0FDB" w:rsidRDefault="000533AE" w:rsidP="006C71DF">
            <w:pPr>
              <w:rPr>
                <w:rFonts w:ascii="Times New Roman" w:hAnsi="Times New Roman" w:cs="Times New Roman"/>
                <w:lang w:val="en-US"/>
              </w:rPr>
            </w:pPr>
            <w:r>
              <w:rPr>
                <w:rFonts w:ascii="Times New Roman" w:hAnsi="Times New Roman" w:cs="Times New Roman"/>
                <w:lang w:val="en-US"/>
              </w:rPr>
              <w:t>Possible Values &amp; Example</w:t>
            </w:r>
          </w:p>
        </w:tc>
        <w:tc>
          <w:tcPr>
            <w:tcW w:w="2908" w:type="dxa"/>
          </w:tcPr>
          <w:p w:rsidR="000533AE" w:rsidRPr="005E0FDB" w:rsidRDefault="000533AE" w:rsidP="006C71DF">
            <w:pPr>
              <w:rPr>
                <w:rFonts w:ascii="Times New Roman" w:hAnsi="Times New Roman" w:cs="Times New Roman"/>
                <w:lang w:val="en-US"/>
              </w:rPr>
            </w:pPr>
            <w:r>
              <w:rPr>
                <w:rFonts w:ascii="Times New Roman" w:hAnsi="Times New Roman" w:cs="Times New Roman"/>
                <w:lang w:val="en-US"/>
              </w:rPr>
              <w:t>Explanation</w:t>
            </w:r>
          </w:p>
        </w:tc>
      </w:tr>
      <w:tr w:rsidR="000533AE" w:rsidRPr="00654CB3" w:rsidTr="006C71DF">
        <w:tc>
          <w:tcPr>
            <w:tcW w:w="9056" w:type="dxa"/>
            <w:gridSpan w:val="4"/>
          </w:tcPr>
          <w:p w:rsidR="000533AE" w:rsidRPr="00654CB3" w:rsidRDefault="000533AE" w:rsidP="006C71DF">
            <w:pPr>
              <w:jc w:val="center"/>
              <w:rPr>
                <w:rFonts w:ascii="Times New Roman" w:hAnsi="Times New Roman" w:cs="Times New Roman"/>
                <w:i/>
                <w:lang w:val="en-US"/>
              </w:rPr>
            </w:pPr>
            <w:r w:rsidRPr="00654CB3">
              <w:rPr>
                <w:rFonts w:ascii="Times New Roman" w:hAnsi="Times New Roman" w:cs="Times New Roman"/>
                <w:i/>
                <w:lang w:val="en-US"/>
              </w:rPr>
              <w:t>Basic Settings</w:t>
            </w:r>
          </w:p>
        </w:tc>
      </w:tr>
      <w:tr w:rsidR="000533AE" w:rsidRPr="00B66DA7" w:rsidTr="00B9691A">
        <w:tc>
          <w:tcPr>
            <w:tcW w:w="3260" w:type="dxa"/>
          </w:tcPr>
          <w:p w:rsidR="000533AE" w:rsidRPr="00E24D04" w:rsidRDefault="000533AE" w:rsidP="006C71DF">
            <w:pPr>
              <w:rPr>
                <w:lang w:val="en-US"/>
              </w:rPr>
            </w:pPr>
            <w:proofErr w:type="spellStart"/>
            <w:r w:rsidRPr="00E24D04">
              <w:rPr>
                <w:lang w:val="en-US"/>
              </w:rPr>
              <w:t>workingDirectory</w:t>
            </w:r>
            <w:proofErr w:type="spellEnd"/>
          </w:p>
        </w:tc>
        <w:tc>
          <w:tcPr>
            <w:tcW w:w="1199" w:type="dxa"/>
          </w:tcPr>
          <w:p w:rsidR="000533AE" w:rsidRPr="00D46AA0" w:rsidRDefault="000533AE" w:rsidP="006C71DF">
            <w:pPr>
              <w:rPr>
                <w:lang w:val="en-US"/>
              </w:rPr>
            </w:pPr>
            <w:r w:rsidRPr="00D46AA0">
              <w:rPr>
                <w:lang w:val="en-US"/>
              </w:rPr>
              <w:t>NULL</w:t>
            </w:r>
          </w:p>
        </w:tc>
        <w:tc>
          <w:tcPr>
            <w:tcW w:w="1689" w:type="dxa"/>
          </w:tcPr>
          <w:p w:rsidR="000533AE" w:rsidRPr="005E0FDB" w:rsidRDefault="000533AE" w:rsidP="006C71DF">
            <w:pPr>
              <w:rPr>
                <w:rFonts w:ascii="Times New Roman" w:hAnsi="Times New Roman" w:cs="Times New Roman"/>
                <w:lang w:val="en-US"/>
              </w:rPr>
            </w:pPr>
            <w:r>
              <w:rPr>
                <w:rFonts w:ascii="Times New Roman" w:hAnsi="Times New Roman" w:cs="Times New Roman"/>
                <w:lang w:val="en-US"/>
              </w:rPr>
              <w:t xml:space="preserve">A </w:t>
            </w:r>
            <w:r w:rsidRPr="005E0FDB">
              <w:rPr>
                <w:rFonts w:ascii="Times New Roman" w:hAnsi="Times New Roman" w:cs="Times New Roman"/>
                <w:lang w:val="en-US"/>
              </w:rPr>
              <w:t>path with ‘/’ instead of ‘\’</w:t>
            </w:r>
            <w:r>
              <w:rPr>
                <w:rFonts w:ascii="Times New Roman" w:hAnsi="Times New Roman" w:cs="Times New Roman"/>
                <w:lang w:val="en-US"/>
              </w:rPr>
              <w:t>.</w:t>
            </w:r>
            <w:r>
              <w:rPr>
                <w:rFonts w:ascii="Times New Roman" w:hAnsi="Times New Roman" w:cs="Times New Roman"/>
                <w:lang w:val="en-US"/>
              </w:rPr>
              <w:br/>
              <w:t>Ex: {</w:t>
            </w:r>
            <w:r w:rsidRPr="00F238E3">
              <w:rPr>
                <w:lang w:val="en-US"/>
              </w:rPr>
              <w:t>/Users/temp/</w:t>
            </w:r>
            <w:r>
              <w:rPr>
                <w:rFonts w:ascii="Times New Roman" w:hAnsi="Times New Roman" w:cs="Times New Roman"/>
                <w:lang w:val="en-US"/>
              </w:rPr>
              <w:t>}</w:t>
            </w:r>
          </w:p>
        </w:tc>
        <w:tc>
          <w:tcPr>
            <w:tcW w:w="2908" w:type="dxa"/>
          </w:tcPr>
          <w:p w:rsidR="000533AE" w:rsidRPr="005E0FDB" w:rsidRDefault="000533AE" w:rsidP="006C71DF">
            <w:pPr>
              <w:rPr>
                <w:rFonts w:ascii="Times New Roman" w:hAnsi="Times New Roman" w:cs="Times New Roman"/>
                <w:lang w:val="en-US"/>
              </w:rPr>
            </w:pPr>
            <w:r w:rsidRPr="005E0FDB">
              <w:rPr>
                <w:rFonts w:ascii="Times New Roman" w:hAnsi="Times New Roman" w:cs="Times New Roman"/>
                <w:lang w:val="en-US"/>
              </w:rPr>
              <w:t xml:space="preserve">CoTiMA stops if </w:t>
            </w:r>
            <w:proofErr w:type="spellStart"/>
            <w:r w:rsidRPr="00FD6C1C">
              <w:rPr>
                <w:lang w:val="en-US"/>
              </w:rPr>
              <w:t>workingDirectory</w:t>
            </w:r>
            <w:proofErr w:type="spellEnd"/>
            <w:r w:rsidRPr="005E0FDB">
              <w:rPr>
                <w:rFonts w:ascii="Times New Roman" w:hAnsi="Times New Roman" w:cs="Times New Roman"/>
                <w:lang w:val="en-US"/>
              </w:rPr>
              <w:t xml:space="preserve"> is </w:t>
            </w:r>
            <w:r>
              <w:rPr>
                <w:rFonts w:ascii="Times New Roman" w:hAnsi="Times New Roman" w:cs="Times New Roman"/>
                <w:lang w:val="en-US"/>
              </w:rPr>
              <w:t xml:space="preserve">not </w:t>
            </w:r>
            <w:r w:rsidRPr="005E0FDB">
              <w:rPr>
                <w:rFonts w:ascii="Times New Roman" w:hAnsi="Times New Roman" w:cs="Times New Roman"/>
                <w:lang w:val="en-US"/>
              </w:rPr>
              <w:t>defined.</w:t>
            </w:r>
          </w:p>
        </w:tc>
      </w:tr>
      <w:tr w:rsidR="000533AE" w:rsidRPr="00B66DA7" w:rsidTr="00B9691A">
        <w:tc>
          <w:tcPr>
            <w:tcW w:w="3260" w:type="dxa"/>
          </w:tcPr>
          <w:p w:rsidR="000533AE" w:rsidRPr="00E24D04" w:rsidRDefault="000533AE" w:rsidP="006C71DF">
            <w:pPr>
              <w:rPr>
                <w:lang w:val="en-US"/>
              </w:rPr>
            </w:pPr>
            <w:proofErr w:type="spellStart"/>
            <w:r w:rsidRPr="00E24D04">
              <w:rPr>
                <w:lang w:val="en-US"/>
              </w:rPr>
              <w:t>sourceDirectory</w:t>
            </w:r>
            <w:proofErr w:type="spellEnd"/>
          </w:p>
        </w:tc>
        <w:tc>
          <w:tcPr>
            <w:tcW w:w="1199" w:type="dxa"/>
          </w:tcPr>
          <w:p w:rsidR="000533AE" w:rsidRPr="00D46AA0" w:rsidRDefault="000533AE" w:rsidP="006C71DF">
            <w:pPr>
              <w:rPr>
                <w:lang w:val="en-US"/>
              </w:rPr>
            </w:pPr>
            <w:r w:rsidRPr="00D46AA0">
              <w:rPr>
                <w:lang w:val="en-US"/>
              </w:rPr>
              <w:t>NULL</w:t>
            </w:r>
          </w:p>
        </w:tc>
        <w:tc>
          <w:tcPr>
            <w:tcW w:w="1689" w:type="dxa"/>
          </w:tcPr>
          <w:p w:rsidR="000533AE" w:rsidRDefault="000533AE" w:rsidP="006C71DF">
            <w:pPr>
              <w:rPr>
                <w:rFonts w:ascii="Times New Roman" w:hAnsi="Times New Roman" w:cs="Times New Roman"/>
                <w:lang w:val="en-US"/>
              </w:rPr>
            </w:pPr>
            <w:r w:rsidRPr="005E0FDB">
              <w:rPr>
                <w:rFonts w:ascii="Times New Roman" w:hAnsi="Times New Roman" w:cs="Times New Roman"/>
                <w:lang w:val="en-US"/>
              </w:rPr>
              <w:t>path with ‘/’ instead of ‘\’</w:t>
            </w:r>
            <w:r>
              <w:rPr>
                <w:rFonts w:ascii="Times New Roman" w:hAnsi="Times New Roman" w:cs="Times New Roman"/>
                <w:lang w:val="en-US"/>
              </w:rPr>
              <w:t xml:space="preserve">- </w:t>
            </w:r>
          </w:p>
          <w:p w:rsidR="000533AE" w:rsidRPr="005E0FDB" w:rsidRDefault="000533AE" w:rsidP="006C71DF">
            <w:pPr>
              <w:rPr>
                <w:rFonts w:ascii="Times New Roman" w:hAnsi="Times New Roman" w:cs="Times New Roman"/>
                <w:lang w:val="en-US"/>
              </w:rPr>
            </w:pPr>
            <w:r>
              <w:rPr>
                <w:rFonts w:ascii="Times New Roman" w:hAnsi="Times New Roman" w:cs="Times New Roman"/>
                <w:lang w:val="en-US"/>
              </w:rPr>
              <w:t>Ex: {</w:t>
            </w:r>
            <w:r w:rsidRPr="00F238E3">
              <w:rPr>
                <w:lang w:val="en-US"/>
              </w:rPr>
              <w:t>/Users/temp/</w:t>
            </w:r>
            <w:r>
              <w:rPr>
                <w:rFonts w:ascii="Times New Roman" w:hAnsi="Times New Roman" w:cs="Times New Roman"/>
                <w:lang w:val="en-US"/>
              </w:rPr>
              <w:t>}</w:t>
            </w:r>
          </w:p>
        </w:tc>
        <w:tc>
          <w:tcPr>
            <w:tcW w:w="2908" w:type="dxa"/>
          </w:tcPr>
          <w:p w:rsidR="000533AE" w:rsidRPr="005E0FDB" w:rsidRDefault="000533AE" w:rsidP="006C71DF">
            <w:pPr>
              <w:rPr>
                <w:rFonts w:ascii="Times New Roman" w:hAnsi="Times New Roman" w:cs="Times New Roman"/>
                <w:lang w:val="en-US"/>
              </w:rPr>
            </w:pPr>
            <w:r w:rsidRPr="005E0FDB">
              <w:rPr>
                <w:rFonts w:ascii="Times New Roman" w:hAnsi="Times New Roman" w:cs="Times New Roman"/>
                <w:lang w:val="en-US"/>
              </w:rPr>
              <w:t>NOT NECESSARY IN A PACKAGE</w:t>
            </w:r>
          </w:p>
        </w:tc>
      </w:tr>
      <w:tr w:rsidR="000533AE" w:rsidRPr="00B66DA7" w:rsidTr="00B9691A">
        <w:tc>
          <w:tcPr>
            <w:tcW w:w="3260" w:type="dxa"/>
          </w:tcPr>
          <w:p w:rsidR="000533AE" w:rsidRPr="00E24D04" w:rsidRDefault="000533AE" w:rsidP="006C71DF">
            <w:pPr>
              <w:rPr>
                <w:lang w:val="en-US"/>
              </w:rPr>
            </w:pPr>
            <w:proofErr w:type="spellStart"/>
            <w:r w:rsidRPr="00E24D04">
              <w:rPr>
                <w:lang w:val="en-US"/>
              </w:rPr>
              <w:t>resultsFileName</w:t>
            </w:r>
            <w:proofErr w:type="spellEnd"/>
          </w:p>
        </w:tc>
        <w:tc>
          <w:tcPr>
            <w:tcW w:w="1199" w:type="dxa"/>
          </w:tcPr>
          <w:p w:rsidR="000533AE" w:rsidRPr="00D46AA0" w:rsidRDefault="000533AE" w:rsidP="006C71DF">
            <w:pPr>
              <w:rPr>
                <w:lang w:val="en-US"/>
              </w:rPr>
            </w:pPr>
            <w:r w:rsidRPr="00D46AA0">
              <w:rPr>
                <w:lang w:val="en-US"/>
              </w:rPr>
              <w:t>CoTiMA.txt</w:t>
            </w:r>
          </w:p>
        </w:tc>
        <w:tc>
          <w:tcPr>
            <w:tcW w:w="1689" w:type="dxa"/>
          </w:tcPr>
          <w:p w:rsidR="000533AE" w:rsidRPr="005E0FDB" w:rsidRDefault="000533AE" w:rsidP="006C71DF">
            <w:pPr>
              <w:rPr>
                <w:rFonts w:ascii="Times New Roman" w:hAnsi="Times New Roman" w:cs="Times New Roman"/>
                <w:lang w:val="en-US"/>
              </w:rPr>
            </w:pPr>
            <w:r w:rsidRPr="005E0FDB">
              <w:rPr>
                <w:rFonts w:ascii="Times New Roman" w:hAnsi="Times New Roman" w:cs="Times New Roman"/>
                <w:lang w:val="en-US"/>
              </w:rPr>
              <w:t>Any name, usually with suffix.</w:t>
            </w:r>
            <w:r>
              <w:rPr>
                <w:rFonts w:ascii="Times New Roman" w:hAnsi="Times New Roman" w:cs="Times New Roman"/>
                <w:lang w:val="en-US"/>
              </w:rPr>
              <w:br/>
              <w:t>Ex: {</w:t>
            </w:r>
            <w:r w:rsidRPr="00F238E3">
              <w:rPr>
                <w:lang w:val="en-US"/>
              </w:rPr>
              <w:t>CoTiMA2.txt</w:t>
            </w:r>
            <w:r>
              <w:rPr>
                <w:rFonts w:ascii="Times New Roman" w:hAnsi="Times New Roman" w:cs="Times New Roman"/>
                <w:lang w:val="en-US"/>
              </w:rPr>
              <w:t>}</w:t>
            </w:r>
          </w:p>
        </w:tc>
        <w:tc>
          <w:tcPr>
            <w:tcW w:w="2908" w:type="dxa"/>
          </w:tcPr>
          <w:p w:rsidR="000533AE" w:rsidRPr="005E0FDB" w:rsidRDefault="000533AE" w:rsidP="006C71DF">
            <w:pPr>
              <w:rPr>
                <w:rFonts w:ascii="Times New Roman" w:hAnsi="Times New Roman" w:cs="Times New Roman"/>
                <w:lang w:val="en-US"/>
              </w:rPr>
            </w:pPr>
            <w:r w:rsidRPr="005E0FDB">
              <w:rPr>
                <w:rFonts w:ascii="Times New Roman" w:hAnsi="Times New Roman" w:cs="Times New Roman"/>
                <w:lang w:val="en-US"/>
              </w:rPr>
              <w:t>File is appended if the name is not changed during repeated applications of CoTiMA.</w:t>
            </w:r>
          </w:p>
        </w:tc>
      </w:tr>
      <w:tr w:rsidR="000533AE" w:rsidRPr="00B66DA7" w:rsidTr="00B9691A">
        <w:tc>
          <w:tcPr>
            <w:tcW w:w="3260" w:type="dxa"/>
          </w:tcPr>
          <w:p w:rsidR="000533AE" w:rsidRPr="00E24D04" w:rsidRDefault="000533AE" w:rsidP="006C71DF">
            <w:pPr>
              <w:rPr>
                <w:lang w:val="en-US"/>
              </w:rPr>
            </w:pPr>
            <w:proofErr w:type="spellStart"/>
            <w:r w:rsidRPr="00E24D04">
              <w:rPr>
                <w:lang w:val="en-US"/>
              </w:rPr>
              <w:t>filePrefix</w:t>
            </w:r>
            <w:proofErr w:type="spellEnd"/>
          </w:p>
        </w:tc>
        <w:tc>
          <w:tcPr>
            <w:tcW w:w="1199" w:type="dxa"/>
          </w:tcPr>
          <w:p w:rsidR="000533AE" w:rsidRPr="00D46AA0" w:rsidRDefault="000533AE" w:rsidP="006C71DF">
            <w:pPr>
              <w:rPr>
                <w:lang w:val="en-US"/>
              </w:rPr>
            </w:pPr>
            <w:r w:rsidRPr="00D46AA0">
              <w:rPr>
                <w:lang w:val="en-US"/>
              </w:rPr>
              <w:t>CoTiMA</w:t>
            </w:r>
          </w:p>
        </w:tc>
        <w:tc>
          <w:tcPr>
            <w:tcW w:w="1689" w:type="dxa"/>
          </w:tcPr>
          <w:p w:rsidR="000533AE" w:rsidRPr="005E0FDB" w:rsidRDefault="000533AE" w:rsidP="006C71DF">
            <w:pPr>
              <w:rPr>
                <w:rFonts w:ascii="Times New Roman" w:hAnsi="Times New Roman" w:cs="Times New Roman"/>
                <w:lang w:val="en-US"/>
              </w:rPr>
            </w:pPr>
            <w:r w:rsidRPr="005E0FDB">
              <w:rPr>
                <w:rFonts w:ascii="Times New Roman" w:hAnsi="Times New Roman" w:cs="Times New Roman"/>
                <w:lang w:val="en-US"/>
              </w:rPr>
              <w:t>Any name</w:t>
            </w:r>
            <w:r>
              <w:rPr>
                <w:rFonts w:ascii="Times New Roman" w:hAnsi="Times New Roman" w:cs="Times New Roman"/>
                <w:lang w:val="en-US"/>
              </w:rPr>
              <w:br/>
              <w:t>Ex: {</w:t>
            </w:r>
            <w:r w:rsidRPr="00F238E3">
              <w:rPr>
                <w:lang w:val="en-US"/>
              </w:rPr>
              <w:t>CoTiMA2</w:t>
            </w:r>
            <w:r>
              <w:rPr>
                <w:rFonts w:ascii="Times New Roman" w:hAnsi="Times New Roman" w:cs="Times New Roman"/>
                <w:lang w:val="en-US"/>
              </w:rPr>
              <w:t>}</w:t>
            </w:r>
          </w:p>
        </w:tc>
        <w:tc>
          <w:tcPr>
            <w:tcW w:w="2908" w:type="dxa"/>
          </w:tcPr>
          <w:p w:rsidR="000533AE" w:rsidRPr="005E0FDB" w:rsidRDefault="000533AE" w:rsidP="006C71DF">
            <w:pPr>
              <w:rPr>
                <w:rFonts w:ascii="Times New Roman" w:hAnsi="Times New Roman" w:cs="Times New Roman"/>
                <w:lang w:val="en-US"/>
              </w:rPr>
            </w:pPr>
            <w:r w:rsidRPr="005E0FDB">
              <w:rPr>
                <w:rFonts w:ascii="Times New Roman" w:hAnsi="Times New Roman" w:cs="Times New Roman"/>
                <w:lang w:val="en-US"/>
              </w:rPr>
              <w:t>Prefix for the figure files and the model fit files that are created.</w:t>
            </w:r>
          </w:p>
        </w:tc>
      </w:tr>
      <w:tr w:rsidR="000533AE" w:rsidRPr="00B66DA7" w:rsidTr="00B9691A">
        <w:tc>
          <w:tcPr>
            <w:tcW w:w="3260" w:type="dxa"/>
          </w:tcPr>
          <w:p w:rsidR="000533AE" w:rsidRPr="00E24D04" w:rsidRDefault="000533AE" w:rsidP="006C71DF">
            <w:pPr>
              <w:rPr>
                <w:lang w:val="en-US"/>
              </w:rPr>
            </w:pPr>
            <w:proofErr w:type="spellStart"/>
            <w:r w:rsidRPr="00E24D04">
              <w:rPr>
                <w:lang w:val="en-US"/>
              </w:rPr>
              <w:t>primaryStudies</w:t>
            </w:r>
            <w:proofErr w:type="spellEnd"/>
          </w:p>
        </w:tc>
        <w:tc>
          <w:tcPr>
            <w:tcW w:w="1199" w:type="dxa"/>
          </w:tcPr>
          <w:p w:rsidR="000533AE" w:rsidRPr="00D46AA0" w:rsidRDefault="000533AE" w:rsidP="006C71DF">
            <w:pPr>
              <w:rPr>
                <w:lang w:val="en-US"/>
              </w:rPr>
            </w:pPr>
            <w:r w:rsidRPr="00D46AA0">
              <w:rPr>
                <w:lang w:val="en-US"/>
              </w:rPr>
              <w:t>NULL</w:t>
            </w:r>
          </w:p>
        </w:tc>
        <w:tc>
          <w:tcPr>
            <w:tcW w:w="1689" w:type="dxa"/>
          </w:tcPr>
          <w:p w:rsidR="000533AE" w:rsidRDefault="000533AE" w:rsidP="006C71DF">
            <w:pPr>
              <w:rPr>
                <w:rFonts w:ascii="Times New Roman" w:hAnsi="Times New Roman" w:cs="Times New Roman"/>
                <w:lang w:val="en-US"/>
              </w:rPr>
            </w:pPr>
            <w:r w:rsidRPr="005E0FDB">
              <w:rPr>
                <w:rFonts w:ascii="Times New Roman" w:hAnsi="Times New Roman" w:cs="Times New Roman"/>
                <w:lang w:val="en-US"/>
              </w:rPr>
              <w:t>A list with primary study information</w:t>
            </w:r>
            <w:r>
              <w:rPr>
                <w:rFonts w:ascii="Times New Roman" w:hAnsi="Times New Roman" w:cs="Times New Roman"/>
                <w:lang w:val="en-US"/>
              </w:rPr>
              <w:t>.</w:t>
            </w:r>
          </w:p>
          <w:p w:rsidR="000533AE" w:rsidRPr="005E0FDB" w:rsidRDefault="000533AE" w:rsidP="006C71DF">
            <w:pPr>
              <w:rPr>
                <w:rFonts w:ascii="Times New Roman" w:hAnsi="Times New Roman" w:cs="Times New Roman"/>
                <w:lang w:val="en-US"/>
              </w:rPr>
            </w:pPr>
            <w:r>
              <w:rPr>
                <w:rFonts w:ascii="Times New Roman" w:hAnsi="Times New Roman" w:cs="Times New Roman"/>
                <w:lang w:val="en-US"/>
              </w:rPr>
              <w:t>Ex: Would be too long to be displayed here</w:t>
            </w:r>
          </w:p>
        </w:tc>
        <w:tc>
          <w:tcPr>
            <w:tcW w:w="2908" w:type="dxa"/>
          </w:tcPr>
          <w:p w:rsidR="000533AE" w:rsidRDefault="000533AE" w:rsidP="006C71DF">
            <w:pPr>
              <w:rPr>
                <w:rFonts w:ascii="Times New Roman" w:hAnsi="Times New Roman" w:cs="Times New Roman"/>
                <w:lang w:val="en-US"/>
              </w:rPr>
            </w:pPr>
            <w:r w:rsidRPr="005E0FDB">
              <w:rPr>
                <w:rFonts w:ascii="Times New Roman" w:hAnsi="Times New Roman" w:cs="Times New Roman"/>
                <w:lang w:val="en-US"/>
              </w:rPr>
              <w:t xml:space="preserve">List elements include vectors of time lags </w:t>
            </w:r>
            <w:r w:rsidRPr="00FD6C1C">
              <w:rPr>
                <w:lang w:val="en-US"/>
              </w:rPr>
              <w:t>(deltas)</w:t>
            </w:r>
            <w:r w:rsidRPr="005E0FDB">
              <w:rPr>
                <w:rFonts w:ascii="Times New Roman" w:hAnsi="Times New Roman" w:cs="Times New Roman"/>
                <w:lang w:val="en-US"/>
              </w:rPr>
              <w:t xml:space="preserve">, vectors of sample Sizes </w:t>
            </w:r>
            <w:r w:rsidRPr="00FD6C1C">
              <w:rPr>
                <w:lang w:val="en-US"/>
              </w:rPr>
              <w:t>(</w:t>
            </w:r>
            <w:proofErr w:type="spellStart"/>
            <w:r w:rsidRPr="00FD6C1C">
              <w:rPr>
                <w:lang w:val="en-US"/>
              </w:rPr>
              <w:t>sampleSizes</w:t>
            </w:r>
            <w:proofErr w:type="spellEnd"/>
            <w:r w:rsidRPr="00FD6C1C">
              <w:rPr>
                <w:lang w:val="en-US"/>
              </w:rPr>
              <w:t>)</w:t>
            </w:r>
            <w:r w:rsidRPr="005E0FDB">
              <w:rPr>
                <w:rFonts w:ascii="Times New Roman" w:hAnsi="Times New Roman" w:cs="Times New Roman"/>
                <w:lang w:val="en-US"/>
              </w:rPr>
              <w:t xml:space="preserve">, empirical correlation matrices </w:t>
            </w:r>
            <w:r w:rsidRPr="00FD6C1C">
              <w:rPr>
                <w:lang w:val="en-US"/>
              </w:rPr>
              <w:t>(</w:t>
            </w:r>
            <w:proofErr w:type="spellStart"/>
            <w:r w:rsidRPr="00FD6C1C">
              <w:rPr>
                <w:lang w:val="en-US"/>
              </w:rPr>
              <w:t>empcovs</w:t>
            </w:r>
            <w:proofErr w:type="spellEnd"/>
            <w:r w:rsidRPr="00FD6C1C">
              <w:rPr>
                <w:lang w:val="en-US"/>
              </w:rPr>
              <w:t>)</w:t>
            </w:r>
            <w:r w:rsidRPr="005E0FDB">
              <w:rPr>
                <w:rFonts w:ascii="Times New Roman" w:hAnsi="Times New Roman" w:cs="Times New Roman"/>
                <w:lang w:val="en-US"/>
              </w:rPr>
              <w:t xml:space="preserve">, vectors of moderator values </w:t>
            </w:r>
            <w:r w:rsidRPr="00FD6C1C">
              <w:rPr>
                <w:lang w:val="en-US"/>
              </w:rPr>
              <w:t>(moderators)</w:t>
            </w:r>
            <w:r w:rsidRPr="005E0FDB">
              <w:rPr>
                <w:rFonts w:ascii="Times New Roman" w:hAnsi="Times New Roman" w:cs="Times New Roman"/>
                <w:lang w:val="en-US"/>
              </w:rPr>
              <w:t xml:space="preserve">, vectors of start values </w:t>
            </w:r>
            <w:r w:rsidRPr="00FD6C1C">
              <w:rPr>
                <w:lang w:val="en-US"/>
              </w:rPr>
              <w:t>(</w:t>
            </w:r>
            <w:proofErr w:type="spellStart"/>
            <w:r w:rsidRPr="00FD6C1C">
              <w:rPr>
                <w:lang w:val="en-US"/>
              </w:rPr>
              <w:t>startValues</w:t>
            </w:r>
            <w:proofErr w:type="spellEnd"/>
            <w:r w:rsidRPr="00FD6C1C">
              <w:rPr>
                <w:lang w:val="en-US"/>
              </w:rPr>
              <w:t>)</w:t>
            </w:r>
            <w:r w:rsidRPr="005E0FDB">
              <w:rPr>
                <w:rFonts w:ascii="Times New Roman" w:hAnsi="Times New Roman" w:cs="Times New Roman"/>
                <w:lang w:val="en-US"/>
              </w:rPr>
              <w:t xml:space="preserve">, vectors of study numbers  </w:t>
            </w:r>
            <w:r w:rsidRPr="00FD6C1C">
              <w:rPr>
                <w:lang w:val="en-US"/>
              </w:rPr>
              <w:t>(</w:t>
            </w:r>
            <w:proofErr w:type="spellStart"/>
            <w:r w:rsidRPr="00FD6C1C">
              <w:rPr>
                <w:lang w:val="en-US"/>
              </w:rPr>
              <w:t>studyNumbers</w:t>
            </w:r>
            <w:proofErr w:type="spellEnd"/>
            <w:r w:rsidRPr="00FD6C1C">
              <w:rPr>
                <w:lang w:val="en-US"/>
              </w:rPr>
              <w:t>)</w:t>
            </w:r>
            <w:r w:rsidRPr="005E0FDB">
              <w:rPr>
                <w:rFonts w:ascii="Times New Roman" w:hAnsi="Times New Roman" w:cs="Times New Roman"/>
                <w:lang w:val="en-US"/>
              </w:rPr>
              <w:t xml:space="preserve">, matrix with </w:t>
            </w:r>
            <w:r w:rsidRPr="005E0FDB">
              <w:rPr>
                <w:rFonts w:ascii="Times New Roman" w:hAnsi="Times New Roman" w:cs="Times New Roman"/>
                <w:lang w:val="en-US"/>
              </w:rPr>
              <w:lastRenderedPageBreak/>
              <w:t xml:space="preserve">pairwise sample sizes </w:t>
            </w:r>
            <w:r w:rsidRPr="00FD6C1C">
              <w:rPr>
                <w:lang w:val="en-US"/>
              </w:rPr>
              <w:t>(</w:t>
            </w:r>
            <w:proofErr w:type="spellStart"/>
            <w:r w:rsidRPr="00FD6C1C">
              <w:rPr>
                <w:lang w:val="en-US"/>
              </w:rPr>
              <w:t>pairwiseNs</w:t>
            </w:r>
            <w:proofErr w:type="spellEnd"/>
            <w:r w:rsidRPr="00FD6C1C">
              <w:rPr>
                <w:lang w:val="en-US"/>
              </w:rPr>
              <w:t>)</w:t>
            </w:r>
            <w:r w:rsidRPr="005E0FDB">
              <w:rPr>
                <w:rFonts w:ascii="Times New Roman" w:hAnsi="Times New Roman" w:cs="Times New Roman"/>
                <w:lang w:val="en-US"/>
              </w:rPr>
              <w:t xml:space="preserve">, raw data file name </w:t>
            </w:r>
            <w:r w:rsidRPr="00FD6C1C">
              <w:rPr>
                <w:lang w:val="en-US"/>
              </w:rPr>
              <w:t>(</w:t>
            </w:r>
            <w:proofErr w:type="spellStart"/>
            <w:r w:rsidRPr="00FD6C1C">
              <w:rPr>
                <w:lang w:val="en-US"/>
              </w:rPr>
              <w:t>rawData</w:t>
            </w:r>
            <w:proofErr w:type="spellEnd"/>
            <w:r w:rsidRPr="00FD6C1C">
              <w:rPr>
                <w:lang w:val="en-US"/>
              </w:rPr>
              <w:t>)</w:t>
            </w:r>
            <w:r w:rsidRPr="005E0FDB">
              <w:rPr>
                <w:rFonts w:ascii="Times New Roman" w:hAnsi="Times New Roman" w:cs="Times New Roman"/>
                <w:lang w:val="en-US"/>
              </w:rPr>
              <w:t xml:space="preserve">,  vectors of empirical means </w:t>
            </w:r>
            <w:r w:rsidRPr="00FD6C1C">
              <w:rPr>
                <w:lang w:val="en-US"/>
              </w:rPr>
              <w:t>(</w:t>
            </w:r>
            <w:proofErr w:type="spellStart"/>
            <w:r w:rsidRPr="00FD6C1C">
              <w:rPr>
                <w:lang w:val="en-US"/>
              </w:rPr>
              <w:t>empMeans</w:t>
            </w:r>
            <w:proofErr w:type="spellEnd"/>
            <w:r w:rsidRPr="00FD6C1C">
              <w:rPr>
                <w:lang w:val="en-US"/>
              </w:rPr>
              <w:t>)</w:t>
            </w:r>
            <w:r w:rsidRPr="005E0FDB">
              <w:rPr>
                <w:rFonts w:ascii="Times New Roman" w:hAnsi="Times New Roman" w:cs="Times New Roman"/>
                <w:lang w:val="en-US"/>
              </w:rPr>
              <w:t xml:space="preserve">, vector of empirical variances </w:t>
            </w:r>
            <w:r w:rsidRPr="00FD6C1C">
              <w:rPr>
                <w:lang w:val="en-US"/>
              </w:rPr>
              <w:t>(</w:t>
            </w:r>
            <w:proofErr w:type="spellStart"/>
            <w:r w:rsidRPr="00FD6C1C">
              <w:rPr>
                <w:lang w:val="en-US"/>
              </w:rPr>
              <w:t>empVars</w:t>
            </w:r>
            <w:proofErr w:type="spellEnd"/>
            <w:r w:rsidRPr="00FD6C1C">
              <w:rPr>
                <w:lang w:val="en-US"/>
              </w:rPr>
              <w:t>)</w:t>
            </w:r>
            <w:r w:rsidRPr="005E0FDB">
              <w:rPr>
                <w:rFonts w:ascii="Times New Roman" w:hAnsi="Times New Roman" w:cs="Times New Roman"/>
                <w:lang w:val="en-US"/>
              </w:rPr>
              <w:t xml:space="preserve">. </w:t>
            </w:r>
          </w:p>
          <w:p w:rsidR="000533AE" w:rsidRPr="005E0FDB" w:rsidRDefault="000533AE" w:rsidP="006C71DF">
            <w:pPr>
              <w:rPr>
                <w:rFonts w:ascii="Times New Roman" w:hAnsi="Times New Roman" w:cs="Times New Roman"/>
                <w:lang w:val="en-US"/>
              </w:rPr>
            </w:pPr>
            <w:r w:rsidRPr="005E0FDB">
              <w:rPr>
                <w:rFonts w:ascii="Times New Roman" w:hAnsi="Times New Roman" w:cs="Times New Roman"/>
                <w:lang w:val="en-US"/>
              </w:rPr>
              <w:t xml:space="preserve">Proper list structure could be ensured by using the function </w:t>
            </w:r>
            <w:proofErr w:type="spellStart"/>
            <w:r w:rsidRPr="00FD6C1C">
              <w:rPr>
                <w:lang w:val="en-US"/>
              </w:rPr>
              <w:t>compileListOfPrimaryStudies</w:t>
            </w:r>
            <w:proofErr w:type="spellEnd"/>
            <w:r w:rsidRPr="005E0FDB">
              <w:rPr>
                <w:rFonts w:ascii="Times New Roman" w:hAnsi="Times New Roman" w:cs="Times New Roman"/>
                <w:lang w:val="en-US"/>
              </w:rPr>
              <w:t>.</w:t>
            </w:r>
          </w:p>
        </w:tc>
      </w:tr>
      <w:tr w:rsidR="000533AE" w:rsidRPr="00654CB3" w:rsidTr="006C71DF">
        <w:tc>
          <w:tcPr>
            <w:tcW w:w="9056" w:type="dxa"/>
            <w:gridSpan w:val="4"/>
          </w:tcPr>
          <w:p w:rsidR="000533AE" w:rsidRPr="00654CB3" w:rsidRDefault="000533AE" w:rsidP="006C71DF">
            <w:pPr>
              <w:jc w:val="center"/>
              <w:rPr>
                <w:rFonts w:ascii="Times New Roman" w:hAnsi="Times New Roman" w:cs="Times New Roman"/>
                <w:i/>
                <w:lang w:val="en-US"/>
              </w:rPr>
            </w:pPr>
            <w:r w:rsidRPr="00654CB3">
              <w:rPr>
                <w:rFonts w:ascii="Times New Roman" w:hAnsi="Times New Roman" w:cs="Times New Roman"/>
                <w:i/>
                <w:lang w:val="en-US"/>
              </w:rPr>
              <w:lastRenderedPageBreak/>
              <w:t>Workflow</w:t>
            </w:r>
          </w:p>
        </w:tc>
      </w:tr>
      <w:tr w:rsidR="000533AE" w:rsidRPr="00B66DA7" w:rsidTr="00B9691A">
        <w:tc>
          <w:tcPr>
            <w:tcW w:w="3260" w:type="dxa"/>
          </w:tcPr>
          <w:p w:rsidR="000533AE" w:rsidRPr="00E24D04" w:rsidRDefault="000533AE" w:rsidP="006C71DF">
            <w:pPr>
              <w:rPr>
                <w:lang w:val="en-US"/>
              </w:rPr>
            </w:pPr>
            <w:proofErr w:type="spellStart"/>
            <w:r w:rsidRPr="00E24D04">
              <w:rPr>
                <w:lang w:val="en-US"/>
              </w:rPr>
              <w:t>activateRPB</w:t>
            </w:r>
            <w:proofErr w:type="spellEnd"/>
          </w:p>
        </w:tc>
        <w:tc>
          <w:tcPr>
            <w:tcW w:w="1199" w:type="dxa"/>
          </w:tcPr>
          <w:p w:rsidR="000533AE" w:rsidRPr="00D46AA0" w:rsidRDefault="000533AE" w:rsidP="006C71DF">
            <w:pPr>
              <w:rPr>
                <w:lang w:val="en-US"/>
              </w:rPr>
            </w:pPr>
            <w:r w:rsidRPr="00D46AA0">
              <w:rPr>
                <w:lang w:val="en-US"/>
              </w:rPr>
              <w:t>FALSE</w:t>
            </w:r>
          </w:p>
        </w:tc>
        <w:tc>
          <w:tcPr>
            <w:tcW w:w="1689" w:type="dxa"/>
          </w:tcPr>
          <w:p w:rsidR="000533AE" w:rsidRPr="00F238E3" w:rsidRDefault="000533AE" w:rsidP="006C71DF">
            <w:pPr>
              <w:rPr>
                <w:lang w:val="en-US"/>
              </w:rPr>
            </w:pPr>
            <w:r w:rsidRPr="00F238E3">
              <w:rPr>
                <w:lang w:val="en-US"/>
              </w:rPr>
              <w:t>TRUE/FALSE</w:t>
            </w:r>
          </w:p>
        </w:tc>
        <w:tc>
          <w:tcPr>
            <w:tcW w:w="2908" w:type="dxa"/>
          </w:tcPr>
          <w:p w:rsidR="000533AE" w:rsidRPr="005E0FDB" w:rsidRDefault="000533AE" w:rsidP="006C71DF">
            <w:pPr>
              <w:rPr>
                <w:rFonts w:ascii="Times New Roman" w:hAnsi="Times New Roman" w:cs="Times New Roman"/>
                <w:lang w:val="en-US"/>
              </w:rPr>
            </w:pPr>
            <w:r>
              <w:rPr>
                <w:rFonts w:ascii="Times New Roman" w:hAnsi="Times New Roman" w:cs="Times New Roman"/>
                <w:lang w:val="en-US"/>
              </w:rPr>
              <w:t>Enables sending automated messages to mobile phones and computers on which the ‘push bullet’ app is installed. Useful when models are tested that might take hours or days.</w:t>
            </w:r>
          </w:p>
        </w:tc>
      </w:tr>
      <w:tr w:rsidR="000533AE" w:rsidTr="00B9691A">
        <w:tc>
          <w:tcPr>
            <w:tcW w:w="3260" w:type="dxa"/>
          </w:tcPr>
          <w:p w:rsidR="000533AE" w:rsidRPr="00E24D04" w:rsidRDefault="000533AE" w:rsidP="006C71DF">
            <w:pPr>
              <w:rPr>
                <w:lang w:val="en-US"/>
              </w:rPr>
            </w:pPr>
            <w:proofErr w:type="spellStart"/>
            <w:r w:rsidRPr="00E24D04">
              <w:rPr>
                <w:lang w:val="en-US"/>
              </w:rPr>
              <w:t>checkSingleStudyResults</w:t>
            </w:r>
            <w:proofErr w:type="spellEnd"/>
          </w:p>
        </w:tc>
        <w:tc>
          <w:tcPr>
            <w:tcW w:w="1199" w:type="dxa"/>
          </w:tcPr>
          <w:p w:rsidR="000533AE" w:rsidRPr="00D46AA0" w:rsidRDefault="000533AE" w:rsidP="006C71DF">
            <w:pPr>
              <w:rPr>
                <w:lang w:val="en-US"/>
              </w:rPr>
            </w:pPr>
            <w:r w:rsidRPr="00D46AA0">
              <w:rPr>
                <w:lang w:val="en-US"/>
              </w:rPr>
              <w:t>TRUE</w:t>
            </w:r>
          </w:p>
        </w:tc>
        <w:tc>
          <w:tcPr>
            <w:tcW w:w="1689" w:type="dxa"/>
          </w:tcPr>
          <w:p w:rsidR="000533AE" w:rsidRDefault="000533AE" w:rsidP="006C71DF">
            <w:pPr>
              <w:rPr>
                <w:rFonts w:ascii="Times New Roman" w:hAnsi="Times New Roman" w:cs="Times New Roman"/>
                <w:lang w:val="en-US"/>
              </w:rPr>
            </w:pPr>
            <w:r w:rsidRPr="00F238E3">
              <w:rPr>
                <w:lang w:val="en-US"/>
              </w:rPr>
              <w:t>TRUE/FALSE</w:t>
            </w:r>
          </w:p>
        </w:tc>
        <w:tc>
          <w:tcPr>
            <w:tcW w:w="2908" w:type="dxa"/>
          </w:tcPr>
          <w:p w:rsidR="000533AE" w:rsidRDefault="000533AE" w:rsidP="006C71DF">
            <w:pPr>
              <w:rPr>
                <w:rFonts w:ascii="Times New Roman" w:hAnsi="Times New Roman" w:cs="Times New Roman"/>
                <w:lang w:val="en-US"/>
              </w:rPr>
            </w:pPr>
            <w:r>
              <w:rPr>
                <w:rFonts w:ascii="Times New Roman" w:hAnsi="Times New Roman" w:cs="Times New Roman"/>
                <w:lang w:val="en-US"/>
              </w:rPr>
              <w:t>Interrupts computations after single primary studies are fitted and their drift coefficients are displayed on screen. Useful for checking it proper solutions were achieved.</w:t>
            </w:r>
          </w:p>
        </w:tc>
      </w:tr>
      <w:tr w:rsidR="000533AE" w:rsidRPr="00654CB3" w:rsidTr="006C71DF">
        <w:tc>
          <w:tcPr>
            <w:tcW w:w="9056" w:type="dxa"/>
            <w:gridSpan w:val="4"/>
          </w:tcPr>
          <w:p w:rsidR="000533AE" w:rsidRPr="00654CB3" w:rsidRDefault="000533AE" w:rsidP="006C71DF">
            <w:pPr>
              <w:jc w:val="center"/>
              <w:rPr>
                <w:rFonts w:ascii="Times New Roman" w:hAnsi="Times New Roman" w:cs="Times New Roman"/>
                <w:i/>
                <w:lang w:val="en-US"/>
              </w:rPr>
            </w:pPr>
            <w:r w:rsidRPr="00654CB3">
              <w:rPr>
                <w:rFonts w:ascii="Times New Roman" w:hAnsi="Times New Roman" w:cs="Times New Roman"/>
                <w:i/>
                <w:lang w:val="en-US"/>
              </w:rPr>
              <w:t>General Model Setup</w:t>
            </w:r>
          </w:p>
        </w:tc>
      </w:tr>
      <w:tr w:rsidR="000533AE" w:rsidRPr="00B66DA7" w:rsidTr="00B9691A">
        <w:tc>
          <w:tcPr>
            <w:tcW w:w="3260" w:type="dxa"/>
          </w:tcPr>
          <w:p w:rsidR="000533AE" w:rsidRPr="00E24D04" w:rsidRDefault="000533AE" w:rsidP="006C71DF">
            <w:pPr>
              <w:jc w:val="both"/>
              <w:rPr>
                <w:lang w:val="en-US"/>
              </w:rPr>
            </w:pPr>
            <w:proofErr w:type="spellStart"/>
            <w:r w:rsidRPr="00E24D04">
              <w:rPr>
                <w:lang w:val="en-US"/>
              </w:rPr>
              <w:t>Nlatents</w:t>
            </w:r>
            <w:proofErr w:type="spellEnd"/>
          </w:p>
        </w:tc>
        <w:tc>
          <w:tcPr>
            <w:tcW w:w="1199" w:type="dxa"/>
          </w:tcPr>
          <w:p w:rsidR="000533AE" w:rsidRPr="00D46AA0" w:rsidRDefault="000533AE" w:rsidP="006C71DF">
            <w:pPr>
              <w:rPr>
                <w:lang w:val="en-US"/>
              </w:rPr>
            </w:pPr>
            <w:r w:rsidRPr="00D46AA0">
              <w:rPr>
                <w:lang w:val="en-US"/>
              </w:rPr>
              <w:t>NULL</w:t>
            </w:r>
          </w:p>
          <w:p w:rsidR="000533AE" w:rsidRPr="00D46AA0" w:rsidRDefault="000533AE" w:rsidP="006C71DF">
            <w:pPr>
              <w:tabs>
                <w:tab w:val="left" w:pos="420"/>
              </w:tabs>
              <w:rPr>
                <w:rFonts w:ascii="Times New Roman" w:hAnsi="Times New Roman" w:cs="Times New Roman"/>
                <w:lang w:val="en-US"/>
              </w:rPr>
            </w:pPr>
            <w:r w:rsidRPr="00D46AA0">
              <w:rPr>
                <w:lang w:val="en-US"/>
              </w:rPr>
              <w:tab/>
            </w:r>
          </w:p>
        </w:tc>
        <w:tc>
          <w:tcPr>
            <w:tcW w:w="1689" w:type="dxa"/>
          </w:tcPr>
          <w:p w:rsidR="000533AE" w:rsidRDefault="000533AE" w:rsidP="006C71DF">
            <w:pPr>
              <w:rPr>
                <w:rFonts w:ascii="Times New Roman" w:hAnsi="Times New Roman" w:cs="Times New Roman"/>
                <w:lang w:val="en-US"/>
              </w:rPr>
            </w:pPr>
            <w:r>
              <w:rPr>
                <w:rFonts w:ascii="Times New Roman" w:hAnsi="Times New Roman" w:cs="Times New Roman"/>
                <w:lang w:val="en-US"/>
              </w:rPr>
              <w:t>Any number larger than 0.</w:t>
            </w:r>
          </w:p>
          <w:p w:rsidR="000533AE" w:rsidRDefault="000533AE" w:rsidP="006C71DF">
            <w:pPr>
              <w:rPr>
                <w:rFonts w:ascii="Times New Roman" w:hAnsi="Times New Roman" w:cs="Times New Roman"/>
                <w:lang w:val="en-US"/>
              </w:rPr>
            </w:pPr>
            <w:r>
              <w:rPr>
                <w:rFonts w:ascii="Times New Roman" w:hAnsi="Times New Roman" w:cs="Times New Roman"/>
                <w:lang w:val="en-US"/>
              </w:rPr>
              <w:t>Ex: {</w:t>
            </w:r>
            <w:r w:rsidRPr="00F238E3">
              <w:rPr>
                <w:lang w:val="en-US"/>
              </w:rPr>
              <w:t>2</w:t>
            </w:r>
            <w:r>
              <w:rPr>
                <w:rFonts w:ascii="Times New Roman" w:hAnsi="Times New Roman" w:cs="Times New Roman"/>
                <w:lang w:val="en-US"/>
              </w:rPr>
              <w:t>}</w:t>
            </w:r>
          </w:p>
        </w:tc>
        <w:tc>
          <w:tcPr>
            <w:tcW w:w="2908" w:type="dxa"/>
          </w:tcPr>
          <w:p w:rsidR="000533AE" w:rsidRDefault="000533AE" w:rsidP="006C71DF">
            <w:pPr>
              <w:rPr>
                <w:rFonts w:ascii="Times New Roman" w:hAnsi="Times New Roman" w:cs="Times New Roman"/>
                <w:lang w:val="en-US"/>
              </w:rPr>
            </w:pPr>
            <w:r>
              <w:rPr>
                <w:rFonts w:ascii="Times New Roman" w:hAnsi="Times New Roman" w:cs="Times New Roman"/>
                <w:lang w:val="en-US"/>
              </w:rPr>
              <w:t>The number of latent variables. Should correspond to the number per time point (do not sum up across time points).</w:t>
            </w:r>
          </w:p>
        </w:tc>
      </w:tr>
      <w:tr w:rsidR="000533AE" w:rsidRPr="00FC1041" w:rsidTr="006C71DF">
        <w:tc>
          <w:tcPr>
            <w:tcW w:w="9056" w:type="dxa"/>
            <w:gridSpan w:val="4"/>
          </w:tcPr>
          <w:p w:rsidR="000533AE" w:rsidRPr="00FC1041" w:rsidRDefault="000533AE" w:rsidP="006C71DF">
            <w:pPr>
              <w:jc w:val="center"/>
              <w:rPr>
                <w:rFonts w:ascii="Times New Roman" w:hAnsi="Times New Roman" w:cs="Times New Roman"/>
                <w:i/>
                <w:lang w:val="en-US"/>
              </w:rPr>
            </w:pPr>
            <w:r w:rsidRPr="00FC1041">
              <w:rPr>
                <w:rFonts w:ascii="Times New Roman" w:hAnsi="Times New Roman" w:cs="Times New Roman"/>
                <w:i/>
                <w:lang w:val="en-US"/>
              </w:rPr>
              <w:t>Fitting Parameters</w:t>
            </w:r>
          </w:p>
        </w:tc>
      </w:tr>
      <w:tr w:rsidR="000533AE" w:rsidRPr="00B66DA7" w:rsidTr="00B9691A">
        <w:tc>
          <w:tcPr>
            <w:tcW w:w="3260" w:type="dxa"/>
          </w:tcPr>
          <w:p w:rsidR="000533AE" w:rsidRPr="00E24D04" w:rsidRDefault="000533AE" w:rsidP="006C71DF">
            <w:pPr>
              <w:jc w:val="both"/>
              <w:rPr>
                <w:lang w:val="en-US"/>
              </w:rPr>
            </w:pPr>
            <w:proofErr w:type="spellStart"/>
            <w:r w:rsidRPr="00E24D04">
              <w:rPr>
                <w:lang w:val="en-US"/>
              </w:rPr>
              <w:t>retryattempts</w:t>
            </w:r>
            <w:proofErr w:type="spellEnd"/>
          </w:p>
        </w:tc>
        <w:tc>
          <w:tcPr>
            <w:tcW w:w="1199" w:type="dxa"/>
          </w:tcPr>
          <w:p w:rsidR="000533AE" w:rsidRPr="00D46AA0" w:rsidRDefault="000533AE" w:rsidP="006C71DF">
            <w:pPr>
              <w:rPr>
                <w:lang w:val="en-US"/>
              </w:rPr>
            </w:pPr>
            <w:r w:rsidRPr="00D46AA0">
              <w:rPr>
                <w:lang w:val="en-US"/>
              </w:rPr>
              <w:t>30</w:t>
            </w:r>
          </w:p>
        </w:tc>
        <w:tc>
          <w:tcPr>
            <w:tcW w:w="1689" w:type="dxa"/>
          </w:tcPr>
          <w:p w:rsidR="000533AE" w:rsidRDefault="000533AE" w:rsidP="006C71DF">
            <w:pPr>
              <w:rPr>
                <w:rFonts w:ascii="Times New Roman" w:hAnsi="Times New Roman" w:cs="Times New Roman"/>
                <w:lang w:val="en-US"/>
              </w:rPr>
            </w:pPr>
            <w:r>
              <w:rPr>
                <w:rFonts w:ascii="Times New Roman" w:hAnsi="Times New Roman" w:cs="Times New Roman"/>
                <w:lang w:val="en-US"/>
              </w:rPr>
              <w:t>Any number larger than 0.</w:t>
            </w:r>
          </w:p>
          <w:p w:rsidR="000533AE" w:rsidRDefault="000533AE" w:rsidP="006C71DF">
            <w:pPr>
              <w:rPr>
                <w:rFonts w:ascii="Times New Roman" w:hAnsi="Times New Roman" w:cs="Times New Roman"/>
                <w:lang w:val="en-US"/>
              </w:rPr>
            </w:pPr>
            <w:r>
              <w:rPr>
                <w:rFonts w:ascii="Times New Roman" w:hAnsi="Times New Roman" w:cs="Times New Roman"/>
                <w:lang w:val="en-US"/>
              </w:rPr>
              <w:t>Ex: {</w:t>
            </w:r>
            <w:r w:rsidRPr="00F238E3">
              <w:rPr>
                <w:lang w:val="en-US"/>
              </w:rPr>
              <w:t>20</w:t>
            </w:r>
            <w:r>
              <w:rPr>
                <w:rFonts w:ascii="Times New Roman" w:hAnsi="Times New Roman" w:cs="Times New Roman"/>
                <w:lang w:val="en-US"/>
              </w:rPr>
              <w:t>}</w:t>
            </w:r>
          </w:p>
        </w:tc>
        <w:tc>
          <w:tcPr>
            <w:tcW w:w="2908" w:type="dxa"/>
          </w:tcPr>
          <w:p w:rsidR="000533AE" w:rsidRPr="005E0FDB" w:rsidRDefault="000533AE" w:rsidP="006C71DF">
            <w:pPr>
              <w:rPr>
                <w:rFonts w:ascii="Times New Roman" w:hAnsi="Times New Roman" w:cs="Times New Roman"/>
                <w:lang w:val="en-US"/>
              </w:rPr>
            </w:pPr>
            <w:r>
              <w:rPr>
                <w:rFonts w:ascii="Times New Roman" w:hAnsi="Times New Roman" w:cs="Times New Roman"/>
                <w:lang w:val="en-US"/>
              </w:rPr>
              <w:t>N</w:t>
            </w:r>
            <w:r w:rsidRPr="005E0FDB">
              <w:rPr>
                <w:rFonts w:ascii="Times New Roman" w:hAnsi="Times New Roman" w:cs="Times New Roman"/>
                <w:lang w:val="en-US"/>
              </w:rPr>
              <w:t xml:space="preserve">umber of iterations to be used by </w:t>
            </w:r>
            <w:r>
              <w:rPr>
                <w:rFonts w:ascii="Times New Roman" w:hAnsi="Times New Roman" w:cs="Times New Roman"/>
                <w:lang w:val="en-US"/>
              </w:rPr>
              <w:t>OpenMx.</w:t>
            </w:r>
          </w:p>
          <w:p w:rsidR="000533AE" w:rsidRDefault="000533AE" w:rsidP="006C71DF">
            <w:pPr>
              <w:rPr>
                <w:rFonts w:ascii="Times New Roman" w:hAnsi="Times New Roman" w:cs="Times New Roman"/>
                <w:lang w:val="en-US"/>
              </w:rPr>
            </w:pPr>
          </w:p>
        </w:tc>
      </w:tr>
      <w:tr w:rsidR="000533AE" w:rsidRPr="00B66DA7" w:rsidTr="00B9691A">
        <w:tc>
          <w:tcPr>
            <w:tcW w:w="3260" w:type="dxa"/>
          </w:tcPr>
          <w:p w:rsidR="000533AE" w:rsidRPr="00E24D04" w:rsidRDefault="000533AE" w:rsidP="006C71DF">
            <w:pPr>
              <w:jc w:val="both"/>
              <w:rPr>
                <w:lang w:val="en-US"/>
              </w:rPr>
            </w:pPr>
            <w:r w:rsidRPr="00E24D04">
              <w:rPr>
                <w:lang w:val="en-US"/>
              </w:rPr>
              <w:t>refits</w:t>
            </w:r>
          </w:p>
        </w:tc>
        <w:tc>
          <w:tcPr>
            <w:tcW w:w="1199" w:type="dxa"/>
          </w:tcPr>
          <w:p w:rsidR="000533AE" w:rsidRPr="00D46AA0" w:rsidRDefault="000533AE" w:rsidP="006C71DF">
            <w:pPr>
              <w:rPr>
                <w:lang w:val="en-US"/>
              </w:rPr>
            </w:pPr>
            <w:r w:rsidRPr="00D46AA0">
              <w:rPr>
                <w:lang w:val="en-US"/>
              </w:rPr>
              <w:t>5</w:t>
            </w:r>
          </w:p>
        </w:tc>
        <w:tc>
          <w:tcPr>
            <w:tcW w:w="1689" w:type="dxa"/>
          </w:tcPr>
          <w:p w:rsidR="000533AE" w:rsidRDefault="000533AE" w:rsidP="006C71DF">
            <w:pPr>
              <w:rPr>
                <w:rFonts w:ascii="Times New Roman" w:hAnsi="Times New Roman" w:cs="Times New Roman"/>
                <w:lang w:val="en-US"/>
              </w:rPr>
            </w:pPr>
            <w:r>
              <w:rPr>
                <w:rFonts w:ascii="Times New Roman" w:hAnsi="Times New Roman" w:cs="Times New Roman"/>
                <w:lang w:val="en-US"/>
              </w:rPr>
              <w:t>Any number larger than 0.</w:t>
            </w:r>
          </w:p>
          <w:p w:rsidR="000533AE" w:rsidRDefault="000533AE" w:rsidP="006C71DF">
            <w:pPr>
              <w:rPr>
                <w:rFonts w:ascii="Times New Roman" w:hAnsi="Times New Roman" w:cs="Times New Roman"/>
                <w:lang w:val="en-US"/>
              </w:rPr>
            </w:pPr>
            <w:r>
              <w:rPr>
                <w:rFonts w:ascii="Times New Roman" w:hAnsi="Times New Roman" w:cs="Times New Roman"/>
                <w:lang w:val="en-US"/>
              </w:rPr>
              <w:t>Ex: {</w:t>
            </w:r>
            <w:r w:rsidRPr="00F238E3">
              <w:rPr>
                <w:lang w:val="en-US"/>
              </w:rPr>
              <w:t>1000</w:t>
            </w:r>
            <w:r>
              <w:rPr>
                <w:rFonts w:ascii="Times New Roman" w:hAnsi="Times New Roman" w:cs="Times New Roman"/>
                <w:lang w:val="en-US"/>
              </w:rPr>
              <w:t>}</w:t>
            </w:r>
          </w:p>
        </w:tc>
        <w:tc>
          <w:tcPr>
            <w:tcW w:w="2908" w:type="dxa"/>
          </w:tcPr>
          <w:p w:rsidR="000533AE" w:rsidRDefault="000533AE" w:rsidP="006C71DF">
            <w:pPr>
              <w:rPr>
                <w:rFonts w:ascii="Times New Roman" w:hAnsi="Times New Roman" w:cs="Times New Roman"/>
                <w:lang w:val="en-US"/>
              </w:rPr>
            </w:pPr>
            <w:r>
              <w:rPr>
                <w:rFonts w:ascii="Times New Roman" w:hAnsi="Times New Roman" w:cs="Times New Roman"/>
                <w:lang w:val="en-US"/>
              </w:rPr>
              <w:t>N</w:t>
            </w:r>
            <w:r w:rsidRPr="005E0FDB">
              <w:rPr>
                <w:rFonts w:ascii="Times New Roman" w:hAnsi="Times New Roman" w:cs="Times New Roman"/>
                <w:lang w:val="en-US"/>
              </w:rPr>
              <w:t>umber of re-fits used by CoTiMA</w:t>
            </w:r>
            <w:r>
              <w:rPr>
                <w:rFonts w:ascii="Times New Roman" w:hAnsi="Times New Roman" w:cs="Times New Roman"/>
                <w:lang w:val="en-US"/>
              </w:rPr>
              <w:t xml:space="preserve">. Usually, </w:t>
            </w:r>
            <w:r w:rsidRPr="00654CB3">
              <w:rPr>
                <w:lang w:val="en-US"/>
              </w:rPr>
              <w:t>1</w:t>
            </w:r>
            <w:r>
              <w:rPr>
                <w:rFonts w:ascii="Times New Roman" w:hAnsi="Times New Roman" w:cs="Times New Roman"/>
                <w:lang w:val="en-US"/>
              </w:rPr>
              <w:t xml:space="preserve"> is sufficient, but large number could be useful if fitting single primary studies until proper fit is achieved and starting values are available.</w:t>
            </w:r>
          </w:p>
        </w:tc>
      </w:tr>
      <w:tr w:rsidR="000533AE" w:rsidRPr="00B66DA7" w:rsidTr="00B9691A">
        <w:tc>
          <w:tcPr>
            <w:tcW w:w="3260" w:type="dxa"/>
          </w:tcPr>
          <w:p w:rsidR="000533AE" w:rsidRPr="00E24D04" w:rsidRDefault="000533AE" w:rsidP="006C71DF">
            <w:pPr>
              <w:jc w:val="both"/>
              <w:rPr>
                <w:lang w:val="en-US"/>
              </w:rPr>
            </w:pPr>
            <w:proofErr w:type="spellStart"/>
            <w:r w:rsidRPr="00E24D04">
              <w:rPr>
                <w:lang w:val="en-US"/>
              </w:rPr>
              <w:t>extraRefits</w:t>
            </w:r>
            <w:proofErr w:type="spellEnd"/>
          </w:p>
        </w:tc>
        <w:tc>
          <w:tcPr>
            <w:tcW w:w="1199" w:type="dxa"/>
          </w:tcPr>
          <w:p w:rsidR="000533AE" w:rsidRPr="00D46AA0" w:rsidRDefault="000533AE" w:rsidP="006C71DF">
            <w:pPr>
              <w:rPr>
                <w:lang w:val="en-US"/>
              </w:rPr>
            </w:pPr>
            <w:r w:rsidRPr="00D46AA0">
              <w:rPr>
                <w:lang w:val="en-US"/>
              </w:rPr>
              <w:t>c()</w:t>
            </w:r>
          </w:p>
        </w:tc>
        <w:tc>
          <w:tcPr>
            <w:tcW w:w="1689" w:type="dxa"/>
          </w:tcPr>
          <w:p w:rsidR="000533AE" w:rsidRDefault="000533AE" w:rsidP="006C71DF">
            <w:pPr>
              <w:rPr>
                <w:rFonts w:ascii="Times New Roman" w:hAnsi="Times New Roman" w:cs="Times New Roman"/>
                <w:lang w:val="en-US"/>
              </w:rPr>
            </w:pPr>
            <w:r>
              <w:rPr>
                <w:rFonts w:ascii="Times New Roman" w:hAnsi="Times New Roman" w:cs="Times New Roman"/>
                <w:lang w:val="en-US"/>
              </w:rPr>
              <w:t>Any (vector of) numbers representing primary studies to be analyzed</w:t>
            </w:r>
          </w:p>
          <w:p w:rsidR="000533AE" w:rsidRDefault="000533AE" w:rsidP="006C71DF">
            <w:pPr>
              <w:rPr>
                <w:rFonts w:ascii="Times New Roman" w:hAnsi="Times New Roman" w:cs="Times New Roman"/>
                <w:lang w:val="en-US"/>
              </w:rPr>
            </w:pPr>
            <w:r>
              <w:rPr>
                <w:rFonts w:ascii="Times New Roman" w:hAnsi="Times New Roman" w:cs="Times New Roman"/>
                <w:lang w:val="en-US"/>
              </w:rPr>
              <w:t>Ex: {</w:t>
            </w:r>
            <w:r w:rsidRPr="00F238E3">
              <w:rPr>
                <w:lang w:val="en-US"/>
              </w:rPr>
              <w:t>c(1, 3:4)</w:t>
            </w:r>
            <w:r>
              <w:rPr>
                <w:rFonts w:ascii="Times New Roman" w:hAnsi="Times New Roman" w:cs="Times New Roman"/>
                <w:lang w:val="en-US"/>
              </w:rPr>
              <w:t>}</w:t>
            </w:r>
          </w:p>
        </w:tc>
        <w:tc>
          <w:tcPr>
            <w:tcW w:w="2908" w:type="dxa"/>
          </w:tcPr>
          <w:p w:rsidR="000533AE" w:rsidRPr="005E0FDB" w:rsidRDefault="000533AE" w:rsidP="006C71DF">
            <w:pPr>
              <w:rPr>
                <w:rFonts w:ascii="Times New Roman" w:hAnsi="Times New Roman" w:cs="Times New Roman"/>
                <w:lang w:val="en-US"/>
              </w:rPr>
            </w:pPr>
            <w:r>
              <w:rPr>
                <w:rFonts w:ascii="Times New Roman" w:hAnsi="Times New Roman" w:cs="Times New Roman"/>
                <w:lang w:val="en-US"/>
              </w:rPr>
              <w:t xml:space="preserve">Defines a subset of primary studies for which more refits than specified by </w:t>
            </w:r>
            <w:r w:rsidRPr="00654CB3">
              <w:rPr>
                <w:lang w:val="en-US"/>
              </w:rPr>
              <w:t>refits</w:t>
            </w:r>
            <w:r>
              <w:rPr>
                <w:rFonts w:ascii="Times New Roman" w:hAnsi="Times New Roman" w:cs="Times New Roman"/>
                <w:lang w:val="en-US"/>
              </w:rPr>
              <w:t xml:space="preserve"> should be performed.</w:t>
            </w:r>
          </w:p>
          <w:p w:rsidR="000533AE" w:rsidRDefault="000533AE" w:rsidP="006C71DF">
            <w:pPr>
              <w:rPr>
                <w:rFonts w:ascii="Times New Roman" w:hAnsi="Times New Roman" w:cs="Times New Roman"/>
                <w:lang w:val="en-US"/>
              </w:rPr>
            </w:pPr>
          </w:p>
        </w:tc>
      </w:tr>
      <w:tr w:rsidR="000533AE" w:rsidRPr="00B66DA7" w:rsidTr="00B9691A">
        <w:tc>
          <w:tcPr>
            <w:tcW w:w="3260" w:type="dxa"/>
          </w:tcPr>
          <w:p w:rsidR="000533AE" w:rsidRPr="00E24D04" w:rsidRDefault="000533AE" w:rsidP="006C71DF">
            <w:pPr>
              <w:jc w:val="both"/>
              <w:rPr>
                <w:lang w:val="en-US"/>
              </w:rPr>
            </w:pPr>
            <w:proofErr w:type="spellStart"/>
            <w:r w:rsidRPr="00E24D04">
              <w:rPr>
                <w:lang w:val="en-US"/>
              </w:rPr>
              <w:t>factorExtraRefits</w:t>
            </w:r>
            <w:proofErr w:type="spellEnd"/>
          </w:p>
        </w:tc>
        <w:tc>
          <w:tcPr>
            <w:tcW w:w="1199" w:type="dxa"/>
          </w:tcPr>
          <w:p w:rsidR="000533AE" w:rsidRPr="00D46AA0" w:rsidRDefault="000533AE" w:rsidP="006C71DF">
            <w:pPr>
              <w:rPr>
                <w:lang w:val="en-US"/>
              </w:rPr>
            </w:pPr>
            <w:r w:rsidRPr="00D46AA0">
              <w:rPr>
                <w:lang w:val="en-US"/>
              </w:rPr>
              <w:t>1</w:t>
            </w:r>
          </w:p>
        </w:tc>
        <w:tc>
          <w:tcPr>
            <w:tcW w:w="1689" w:type="dxa"/>
          </w:tcPr>
          <w:p w:rsidR="000533AE" w:rsidRDefault="000533AE" w:rsidP="006C71DF">
            <w:pPr>
              <w:rPr>
                <w:rFonts w:ascii="Times New Roman" w:hAnsi="Times New Roman" w:cs="Times New Roman"/>
                <w:lang w:val="en-US"/>
              </w:rPr>
            </w:pPr>
            <w:r>
              <w:rPr>
                <w:rFonts w:ascii="Times New Roman" w:hAnsi="Times New Roman" w:cs="Times New Roman"/>
                <w:lang w:val="en-US"/>
              </w:rPr>
              <w:t>Any number larger than 0.</w:t>
            </w:r>
          </w:p>
          <w:p w:rsidR="000533AE" w:rsidRDefault="000533AE" w:rsidP="006C71DF">
            <w:pPr>
              <w:rPr>
                <w:rFonts w:ascii="Times New Roman" w:hAnsi="Times New Roman" w:cs="Times New Roman"/>
                <w:lang w:val="en-US"/>
              </w:rPr>
            </w:pPr>
            <w:r>
              <w:rPr>
                <w:rFonts w:ascii="Times New Roman" w:hAnsi="Times New Roman" w:cs="Times New Roman"/>
                <w:lang w:val="en-US"/>
              </w:rPr>
              <w:t>Ex: {</w:t>
            </w:r>
            <w:r w:rsidRPr="00F238E3">
              <w:rPr>
                <w:lang w:val="en-US"/>
              </w:rPr>
              <w:t>200</w:t>
            </w:r>
            <w:r>
              <w:rPr>
                <w:rFonts w:ascii="Times New Roman" w:hAnsi="Times New Roman" w:cs="Times New Roman"/>
                <w:lang w:val="en-US"/>
              </w:rPr>
              <w:t>}</w:t>
            </w:r>
          </w:p>
        </w:tc>
        <w:tc>
          <w:tcPr>
            <w:tcW w:w="2908" w:type="dxa"/>
          </w:tcPr>
          <w:p w:rsidR="000533AE" w:rsidRDefault="000533AE" w:rsidP="006C71DF">
            <w:pPr>
              <w:rPr>
                <w:rFonts w:ascii="Times New Roman" w:hAnsi="Times New Roman" w:cs="Times New Roman"/>
                <w:lang w:val="en-US"/>
              </w:rPr>
            </w:pPr>
            <w:r>
              <w:rPr>
                <w:rFonts w:ascii="Times New Roman" w:hAnsi="Times New Roman" w:cs="Times New Roman"/>
                <w:lang w:val="en-US"/>
              </w:rPr>
              <w:t xml:space="preserve">The number by which </w:t>
            </w:r>
            <w:r w:rsidRPr="00654CB3">
              <w:rPr>
                <w:lang w:val="en-US"/>
              </w:rPr>
              <w:t>refits</w:t>
            </w:r>
            <w:r>
              <w:rPr>
                <w:rFonts w:ascii="Times New Roman" w:hAnsi="Times New Roman" w:cs="Times New Roman"/>
                <w:lang w:val="en-US"/>
              </w:rPr>
              <w:t xml:space="preserve"> is multiplied for those primary studies provided in the vector of </w:t>
            </w:r>
            <w:proofErr w:type="spellStart"/>
            <w:r w:rsidRPr="00654CB3">
              <w:rPr>
                <w:lang w:val="en-US"/>
              </w:rPr>
              <w:t>extraRefits</w:t>
            </w:r>
            <w:proofErr w:type="spellEnd"/>
          </w:p>
        </w:tc>
      </w:tr>
      <w:tr w:rsidR="000533AE" w:rsidRPr="00B66DA7" w:rsidTr="00B9691A">
        <w:tc>
          <w:tcPr>
            <w:tcW w:w="3260" w:type="dxa"/>
          </w:tcPr>
          <w:p w:rsidR="000533AE" w:rsidRPr="00E24D04" w:rsidRDefault="000533AE" w:rsidP="006C71DF">
            <w:pPr>
              <w:jc w:val="both"/>
              <w:rPr>
                <w:lang w:val="en-US"/>
              </w:rPr>
            </w:pPr>
            <w:r w:rsidRPr="00E24D04">
              <w:rPr>
                <w:lang w:val="en-US"/>
              </w:rPr>
              <w:t>NPSOL</w:t>
            </w:r>
          </w:p>
        </w:tc>
        <w:tc>
          <w:tcPr>
            <w:tcW w:w="1199" w:type="dxa"/>
          </w:tcPr>
          <w:p w:rsidR="000533AE" w:rsidRPr="00D46AA0" w:rsidRDefault="000533AE" w:rsidP="006C71DF">
            <w:pPr>
              <w:rPr>
                <w:lang w:val="en-US"/>
              </w:rPr>
            </w:pPr>
            <w:r w:rsidRPr="00D46AA0">
              <w:rPr>
                <w:lang w:val="en-US"/>
              </w:rPr>
              <w:t>FALSE</w:t>
            </w:r>
          </w:p>
        </w:tc>
        <w:tc>
          <w:tcPr>
            <w:tcW w:w="1689" w:type="dxa"/>
          </w:tcPr>
          <w:p w:rsidR="000533AE" w:rsidRPr="00F238E3" w:rsidRDefault="000533AE" w:rsidP="006C71DF">
            <w:pPr>
              <w:rPr>
                <w:lang w:val="en-US"/>
              </w:rPr>
            </w:pPr>
            <w:r w:rsidRPr="00F238E3">
              <w:rPr>
                <w:lang w:val="en-US"/>
              </w:rPr>
              <w:t>TRUE/FALSE</w:t>
            </w:r>
          </w:p>
        </w:tc>
        <w:tc>
          <w:tcPr>
            <w:tcW w:w="2908" w:type="dxa"/>
          </w:tcPr>
          <w:p w:rsidR="000533AE" w:rsidRDefault="000533AE" w:rsidP="006C71DF">
            <w:pPr>
              <w:rPr>
                <w:rFonts w:ascii="Times New Roman" w:hAnsi="Times New Roman" w:cs="Times New Roman"/>
                <w:lang w:val="en-US"/>
              </w:rPr>
            </w:pPr>
            <w:r>
              <w:rPr>
                <w:rFonts w:ascii="Times New Roman" w:hAnsi="Times New Roman" w:cs="Times New Roman"/>
                <w:lang w:val="en-US"/>
              </w:rPr>
              <w:t xml:space="preserve">Uses </w:t>
            </w:r>
            <w:r w:rsidRPr="005E0FDB">
              <w:rPr>
                <w:rFonts w:ascii="Times New Roman" w:hAnsi="Times New Roman" w:cs="Times New Roman"/>
                <w:lang w:val="en-US"/>
              </w:rPr>
              <w:t xml:space="preserve">NPSOL optimizer </w:t>
            </w:r>
            <w:r>
              <w:rPr>
                <w:rFonts w:ascii="Times New Roman" w:hAnsi="Times New Roman" w:cs="Times New Roman"/>
                <w:lang w:val="en-US"/>
              </w:rPr>
              <w:t xml:space="preserve">instead of default optimizer CSOLNP. NPSOL </w:t>
            </w:r>
            <w:r w:rsidRPr="005E0FDB">
              <w:rPr>
                <w:rFonts w:ascii="Times New Roman" w:hAnsi="Times New Roman" w:cs="Times New Roman"/>
                <w:lang w:val="en-US"/>
              </w:rPr>
              <w:t>sometimes better estimates, e.g., for confidence intervals)</w:t>
            </w:r>
            <w:r>
              <w:rPr>
                <w:rFonts w:ascii="Times New Roman" w:hAnsi="Times New Roman" w:cs="Times New Roman"/>
                <w:lang w:val="en-US"/>
              </w:rPr>
              <w:t>. If it is not yet installed, this will be done including with the newest version of OpenMx.</w:t>
            </w:r>
          </w:p>
        </w:tc>
      </w:tr>
      <w:tr w:rsidR="000533AE" w:rsidRPr="00E437ED" w:rsidTr="00B9691A">
        <w:tc>
          <w:tcPr>
            <w:tcW w:w="3260" w:type="dxa"/>
          </w:tcPr>
          <w:p w:rsidR="000533AE" w:rsidRPr="00DB3570" w:rsidRDefault="000533AE" w:rsidP="006C71DF">
            <w:pPr>
              <w:jc w:val="both"/>
              <w:rPr>
                <w:lang w:val="en-US"/>
              </w:rPr>
            </w:pPr>
            <w:proofErr w:type="spellStart"/>
            <w:r w:rsidRPr="00DB3570">
              <w:rPr>
                <w:lang w:val="en-US"/>
              </w:rPr>
              <w:t>coresToUse</w:t>
            </w:r>
            <w:proofErr w:type="spellEnd"/>
          </w:p>
        </w:tc>
        <w:tc>
          <w:tcPr>
            <w:tcW w:w="1199" w:type="dxa"/>
          </w:tcPr>
          <w:p w:rsidR="000533AE" w:rsidRPr="00D46AA0" w:rsidRDefault="000533AE" w:rsidP="006C71DF">
            <w:pPr>
              <w:rPr>
                <w:lang w:val="en-US"/>
              </w:rPr>
            </w:pPr>
            <w:r w:rsidRPr="00D46AA0">
              <w:rPr>
                <w:lang w:val="en-US"/>
              </w:rPr>
              <w:t>c(1)</w:t>
            </w:r>
          </w:p>
        </w:tc>
        <w:tc>
          <w:tcPr>
            <w:tcW w:w="1689" w:type="dxa"/>
          </w:tcPr>
          <w:p w:rsidR="000533AE" w:rsidRDefault="000533AE" w:rsidP="006C71DF">
            <w:pPr>
              <w:rPr>
                <w:rFonts w:ascii="Times New Roman" w:hAnsi="Times New Roman" w:cs="Times New Roman"/>
                <w:lang w:val="en-US"/>
              </w:rPr>
            </w:pPr>
            <w:r>
              <w:rPr>
                <w:rFonts w:ascii="Times New Roman" w:hAnsi="Times New Roman" w:cs="Times New Roman"/>
                <w:lang w:val="en-US"/>
              </w:rPr>
              <w:t>Either 1 or 0 or a negative number.</w:t>
            </w:r>
          </w:p>
          <w:p w:rsidR="000533AE" w:rsidRDefault="000533AE" w:rsidP="006C71DF">
            <w:pPr>
              <w:rPr>
                <w:rFonts w:ascii="Times New Roman" w:hAnsi="Times New Roman" w:cs="Times New Roman"/>
                <w:lang w:val="en-US"/>
              </w:rPr>
            </w:pPr>
            <w:r>
              <w:rPr>
                <w:rFonts w:ascii="Times New Roman" w:hAnsi="Times New Roman" w:cs="Times New Roman"/>
                <w:lang w:val="en-US"/>
              </w:rPr>
              <w:t>Ex: {</w:t>
            </w:r>
            <w:r w:rsidRPr="00F238E3">
              <w:rPr>
                <w:lang w:val="en-US"/>
              </w:rPr>
              <w:t>-1</w:t>
            </w:r>
            <w:r>
              <w:rPr>
                <w:rFonts w:ascii="Times New Roman" w:hAnsi="Times New Roman" w:cs="Times New Roman"/>
                <w:lang w:val="en-US"/>
              </w:rPr>
              <w:t>}</w:t>
            </w:r>
          </w:p>
        </w:tc>
        <w:tc>
          <w:tcPr>
            <w:tcW w:w="2908" w:type="dxa"/>
          </w:tcPr>
          <w:p w:rsidR="000533AE" w:rsidRDefault="000533AE" w:rsidP="006C71DF">
            <w:pPr>
              <w:rPr>
                <w:rFonts w:ascii="Times New Roman" w:hAnsi="Times New Roman" w:cs="Times New Roman"/>
                <w:lang w:val="en-US"/>
              </w:rPr>
            </w:pPr>
            <w:r>
              <w:rPr>
                <w:rFonts w:ascii="Times New Roman" w:hAnsi="Times New Roman" w:cs="Times New Roman"/>
                <w:lang w:val="en-US"/>
              </w:rPr>
              <w:t xml:space="preserve">Specifies the number of available computer cores to be used and can speed up processing considerably. Usually problems occur on Windows machines if other values than </w:t>
            </w:r>
            <w:r w:rsidRPr="00DB3570">
              <w:rPr>
                <w:lang w:val="en-US"/>
              </w:rPr>
              <w:t>1</w:t>
            </w:r>
            <w:r>
              <w:rPr>
                <w:rFonts w:ascii="Times New Roman" w:hAnsi="Times New Roman" w:cs="Times New Roman"/>
                <w:lang w:val="en-US"/>
              </w:rPr>
              <w:t xml:space="preserve"> are used. Typically, one would </w:t>
            </w:r>
            <w:proofErr w:type="gramStart"/>
            <w:r>
              <w:rPr>
                <w:rFonts w:ascii="Times New Roman" w:hAnsi="Times New Roman" w:cs="Times New Roman"/>
                <w:lang w:val="en-US"/>
              </w:rPr>
              <w:t>chose</w:t>
            </w:r>
            <w:proofErr w:type="gramEnd"/>
            <w:r>
              <w:rPr>
                <w:rFonts w:ascii="Times New Roman" w:hAnsi="Times New Roman" w:cs="Times New Roman"/>
                <w:lang w:val="en-US"/>
              </w:rPr>
              <w:t xml:space="preserve"> </w:t>
            </w:r>
            <w:r w:rsidRPr="00DB3570">
              <w:rPr>
                <w:lang w:val="en-US"/>
              </w:rPr>
              <w:t>-1</w:t>
            </w:r>
            <w:r>
              <w:rPr>
                <w:rFonts w:ascii="Times New Roman" w:hAnsi="Times New Roman" w:cs="Times New Roman"/>
                <w:lang w:val="en-US"/>
              </w:rPr>
              <w:t xml:space="preserve">, which indicates that all cores/threats except 1 will be used. </w:t>
            </w:r>
          </w:p>
        </w:tc>
      </w:tr>
      <w:tr w:rsidR="000533AE" w:rsidRPr="00B66DA7" w:rsidTr="00B9691A">
        <w:tc>
          <w:tcPr>
            <w:tcW w:w="3260" w:type="dxa"/>
          </w:tcPr>
          <w:p w:rsidR="000533AE" w:rsidRPr="00DA4EE8" w:rsidRDefault="000533AE" w:rsidP="006C71DF">
            <w:pPr>
              <w:jc w:val="both"/>
              <w:rPr>
                <w:lang w:val="en-US"/>
              </w:rPr>
            </w:pPr>
            <w:proofErr w:type="spellStart"/>
            <w:r w:rsidRPr="00DA4EE8">
              <w:rPr>
                <w:lang w:val="en-US"/>
              </w:rPr>
              <w:t>useCTMultigroupFitAlt</w:t>
            </w:r>
            <w:proofErr w:type="spellEnd"/>
          </w:p>
        </w:tc>
        <w:tc>
          <w:tcPr>
            <w:tcW w:w="1199" w:type="dxa"/>
          </w:tcPr>
          <w:p w:rsidR="000533AE" w:rsidRPr="00D46AA0" w:rsidRDefault="000533AE" w:rsidP="006C71DF">
            <w:pPr>
              <w:rPr>
                <w:lang w:val="en-US"/>
              </w:rPr>
            </w:pPr>
            <w:r w:rsidRPr="00D46AA0">
              <w:rPr>
                <w:lang w:val="en-US"/>
              </w:rPr>
              <w:t>FALSE</w:t>
            </w:r>
          </w:p>
        </w:tc>
        <w:tc>
          <w:tcPr>
            <w:tcW w:w="1689" w:type="dxa"/>
          </w:tcPr>
          <w:p w:rsidR="000533AE" w:rsidRPr="00F238E3" w:rsidRDefault="000533AE" w:rsidP="006C71DF">
            <w:pPr>
              <w:rPr>
                <w:lang w:val="en-US"/>
              </w:rPr>
            </w:pPr>
            <w:r w:rsidRPr="00F238E3">
              <w:rPr>
                <w:lang w:val="en-US"/>
              </w:rPr>
              <w:t>TRUE/FALSE</w:t>
            </w:r>
          </w:p>
        </w:tc>
        <w:tc>
          <w:tcPr>
            <w:tcW w:w="2908" w:type="dxa"/>
          </w:tcPr>
          <w:p w:rsidR="000533AE" w:rsidRDefault="000533AE" w:rsidP="006C71DF">
            <w:pPr>
              <w:rPr>
                <w:rFonts w:ascii="Times New Roman" w:hAnsi="Times New Roman" w:cs="Times New Roman"/>
                <w:lang w:val="en-US"/>
              </w:rPr>
            </w:pPr>
            <w:r>
              <w:rPr>
                <w:rFonts w:ascii="Times New Roman" w:hAnsi="Times New Roman" w:cs="Times New Roman"/>
                <w:lang w:val="en-US"/>
              </w:rPr>
              <w:t xml:space="preserve">Instead of using the </w:t>
            </w:r>
            <w:proofErr w:type="spellStart"/>
            <w:r>
              <w:rPr>
                <w:rFonts w:ascii="Times New Roman" w:hAnsi="Times New Roman" w:cs="Times New Roman"/>
                <w:lang w:val="en-US"/>
              </w:rPr>
              <w:t>ctMultigroup</w:t>
            </w:r>
            <w:proofErr w:type="spellEnd"/>
            <w:r>
              <w:rPr>
                <w:rFonts w:ascii="Times New Roman" w:hAnsi="Times New Roman" w:cs="Times New Roman"/>
                <w:lang w:val="en-US"/>
              </w:rPr>
              <w:t xml:space="preserve"> function provided with CTSEM, </w:t>
            </w:r>
            <w:proofErr w:type="spellStart"/>
            <w:r w:rsidRPr="005E0FDB">
              <w:rPr>
                <w:rFonts w:ascii="Times New Roman" w:hAnsi="Times New Roman" w:cs="Times New Roman"/>
                <w:lang w:val="en-US"/>
              </w:rPr>
              <w:t>CTMultigroupFitAlt</w:t>
            </w:r>
            <w:proofErr w:type="spellEnd"/>
            <w:r>
              <w:rPr>
                <w:rFonts w:ascii="Times New Roman" w:hAnsi="Times New Roman" w:cs="Times New Roman"/>
                <w:lang w:val="en-US"/>
              </w:rPr>
              <w:t xml:space="preserve"> represents an alternative is available which could be much faster if large models (large </w:t>
            </w:r>
            <w:r>
              <w:rPr>
                <w:rFonts w:ascii="Times New Roman" w:hAnsi="Times New Roman" w:cs="Times New Roman"/>
                <w:lang w:val="en-US"/>
              </w:rPr>
              <w:lastRenderedPageBreak/>
              <w:t xml:space="preserve">sample, many time points) are analyzed. </w:t>
            </w:r>
          </w:p>
        </w:tc>
      </w:tr>
      <w:tr w:rsidR="000533AE" w:rsidRPr="00FC1041" w:rsidTr="006C71DF">
        <w:tc>
          <w:tcPr>
            <w:tcW w:w="9056" w:type="dxa"/>
            <w:gridSpan w:val="4"/>
          </w:tcPr>
          <w:p w:rsidR="000533AE" w:rsidRPr="00FC1041" w:rsidRDefault="000533AE" w:rsidP="006C71DF">
            <w:pPr>
              <w:jc w:val="center"/>
              <w:rPr>
                <w:rFonts w:ascii="Times New Roman" w:hAnsi="Times New Roman" w:cs="Times New Roman"/>
                <w:i/>
                <w:lang w:val="en-US"/>
              </w:rPr>
            </w:pPr>
            <w:r>
              <w:rPr>
                <w:rFonts w:ascii="Times New Roman" w:hAnsi="Times New Roman" w:cs="Times New Roman"/>
                <w:i/>
                <w:lang w:val="en-US"/>
              </w:rPr>
              <w:lastRenderedPageBreak/>
              <w:t>Figure</w:t>
            </w:r>
            <w:r w:rsidRPr="00FC1041">
              <w:rPr>
                <w:rFonts w:ascii="Times New Roman" w:hAnsi="Times New Roman" w:cs="Times New Roman"/>
                <w:i/>
                <w:lang w:val="en-US"/>
              </w:rPr>
              <w:t xml:space="preserve"> Parameters</w:t>
            </w:r>
          </w:p>
        </w:tc>
      </w:tr>
      <w:tr w:rsidR="000533AE" w:rsidRPr="00B66DA7" w:rsidTr="00B9691A">
        <w:tc>
          <w:tcPr>
            <w:tcW w:w="3260" w:type="dxa"/>
          </w:tcPr>
          <w:p w:rsidR="000533AE" w:rsidRPr="00BD15FD" w:rsidRDefault="000533AE" w:rsidP="006C71DF">
            <w:pPr>
              <w:jc w:val="both"/>
              <w:rPr>
                <w:lang w:val="en-US"/>
              </w:rPr>
            </w:pPr>
            <w:proofErr w:type="spellStart"/>
            <w:r w:rsidRPr="00BD15FD">
              <w:rPr>
                <w:lang w:val="en-US"/>
              </w:rPr>
              <w:t>plotCrossEffects</w:t>
            </w:r>
            <w:proofErr w:type="spellEnd"/>
          </w:p>
        </w:tc>
        <w:tc>
          <w:tcPr>
            <w:tcW w:w="1199" w:type="dxa"/>
          </w:tcPr>
          <w:p w:rsidR="000533AE" w:rsidRPr="00D46AA0" w:rsidRDefault="000533AE" w:rsidP="006C71DF">
            <w:pPr>
              <w:rPr>
                <w:lang w:val="en-US"/>
              </w:rPr>
            </w:pPr>
            <w:r w:rsidRPr="00D46AA0">
              <w:rPr>
                <w:lang w:val="en-US"/>
              </w:rPr>
              <w:t>TRUE</w:t>
            </w:r>
          </w:p>
        </w:tc>
        <w:tc>
          <w:tcPr>
            <w:tcW w:w="1689" w:type="dxa"/>
          </w:tcPr>
          <w:p w:rsidR="000533AE" w:rsidRPr="00F238E3" w:rsidRDefault="000533AE" w:rsidP="006C71DF">
            <w:pPr>
              <w:rPr>
                <w:lang w:val="en-US"/>
              </w:rPr>
            </w:pPr>
            <w:r w:rsidRPr="00F238E3">
              <w:rPr>
                <w:lang w:val="en-US"/>
              </w:rPr>
              <w:t>TRUE/FALSE</w:t>
            </w:r>
          </w:p>
        </w:tc>
        <w:tc>
          <w:tcPr>
            <w:tcW w:w="2908" w:type="dxa"/>
          </w:tcPr>
          <w:p w:rsidR="000533AE" w:rsidRDefault="000533AE" w:rsidP="006C71DF">
            <w:pPr>
              <w:rPr>
                <w:rFonts w:ascii="Times New Roman" w:hAnsi="Times New Roman" w:cs="Times New Roman"/>
                <w:lang w:val="en-US"/>
              </w:rPr>
            </w:pPr>
            <w:r>
              <w:rPr>
                <w:rFonts w:ascii="Times New Roman" w:hAnsi="Times New Roman" w:cs="Times New Roman"/>
                <w:lang w:val="en-US"/>
              </w:rPr>
              <w:t>Plot discrete time cross-lagged effects.</w:t>
            </w:r>
          </w:p>
        </w:tc>
      </w:tr>
      <w:tr w:rsidR="000533AE" w:rsidRPr="00B66DA7" w:rsidTr="00B9691A">
        <w:tc>
          <w:tcPr>
            <w:tcW w:w="3260" w:type="dxa"/>
          </w:tcPr>
          <w:p w:rsidR="000533AE" w:rsidRPr="00BD15FD" w:rsidRDefault="000533AE" w:rsidP="006C71DF">
            <w:pPr>
              <w:jc w:val="both"/>
              <w:rPr>
                <w:lang w:val="en-US"/>
              </w:rPr>
            </w:pPr>
            <w:proofErr w:type="spellStart"/>
            <w:r w:rsidRPr="00BD15FD">
              <w:rPr>
                <w:lang w:val="en-US"/>
              </w:rPr>
              <w:t>plotAutoEffects</w:t>
            </w:r>
            <w:proofErr w:type="spellEnd"/>
          </w:p>
        </w:tc>
        <w:tc>
          <w:tcPr>
            <w:tcW w:w="1199" w:type="dxa"/>
          </w:tcPr>
          <w:p w:rsidR="000533AE" w:rsidRPr="00D46AA0" w:rsidRDefault="000533AE" w:rsidP="006C71DF">
            <w:pPr>
              <w:rPr>
                <w:lang w:val="en-US"/>
              </w:rPr>
            </w:pPr>
            <w:r w:rsidRPr="00D46AA0">
              <w:rPr>
                <w:lang w:val="en-US"/>
              </w:rPr>
              <w:t>TRUE</w:t>
            </w:r>
          </w:p>
        </w:tc>
        <w:tc>
          <w:tcPr>
            <w:tcW w:w="1689" w:type="dxa"/>
          </w:tcPr>
          <w:p w:rsidR="000533AE" w:rsidRPr="00F238E3" w:rsidRDefault="000533AE" w:rsidP="006C71DF">
            <w:pPr>
              <w:rPr>
                <w:lang w:val="en-US"/>
              </w:rPr>
            </w:pPr>
            <w:r w:rsidRPr="00F238E3">
              <w:rPr>
                <w:lang w:val="en-US"/>
              </w:rPr>
              <w:t>TRUE/FALSE</w:t>
            </w:r>
          </w:p>
        </w:tc>
        <w:tc>
          <w:tcPr>
            <w:tcW w:w="2908" w:type="dxa"/>
          </w:tcPr>
          <w:p w:rsidR="000533AE" w:rsidRDefault="000533AE" w:rsidP="006C71DF">
            <w:pPr>
              <w:rPr>
                <w:rFonts w:ascii="Times New Roman" w:hAnsi="Times New Roman" w:cs="Times New Roman"/>
                <w:lang w:val="en-US"/>
              </w:rPr>
            </w:pPr>
            <w:r>
              <w:rPr>
                <w:rFonts w:ascii="Times New Roman" w:hAnsi="Times New Roman" w:cs="Times New Roman"/>
                <w:lang w:val="en-US"/>
              </w:rPr>
              <w:t>Plot discrete time autoregressive effects.</w:t>
            </w:r>
          </w:p>
        </w:tc>
      </w:tr>
      <w:tr w:rsidR="000533AE" w:rsidRPr="00B66DA7" w:rsidTr="00B9691A">
        <w:tc>
          <w:tcPr>
            <w:tcW w:w="3260" w:type="dxa"/>
          </w:tcPr>
          <w:p w:rsidR="000533AE" w:rsidRPr="00BD15FD" w:rsidRDefault="000533AE" w:rsidP="006C71DF">
            <w:pPr>
              <w:jc w:val="both"/>
              <w:rPr>
                <w:lang w:val="en-US"/>
              </w:rPr>
            </w:pPr>
            <w:proofErr w:type="spellStart"/>
            <w:r w:rsidRPr="00BD15FD">
              <w:rPr>
                <w:lang w:val="en-US"/>
              </w:rPr>
              <w:t>TimeUnit</w:t>
            </w:r>
            <w:proofErr w:type="spellEnd"/>
          </w:p>
        </w:tc>
        <w:tc>
          <w:tcPr>
            <w:tcW w:w="1199" w:type="dxa"/>
          </w:tcPr>
          <w:p w:rsidR="000533AE" w:rsidRPr="00D46AA0" w:rsidRDefault="000533AE" w:rsidP="006C71DF">
            <w:pPr>
              <w:rPr>
                <w:lang w:val="en-US"/>
              </w:rPr>
            </w:pPr>
            <w:r w:rsidRPr="00D46AA0">
              <w:rPr>
                <w:lang w:val="en-US"/>
              </w:rPr>
              <w:t>‘</w:t>
            </w:r>
            <w:proofErr w:type="spellStart"/>
            <w:r w:rsidRPr="00D46AA0">
              <w:rPr>
                <w:lang w:val="en-US"/>
              </w:rPr>
              <w:t>timeUnit</w:t>
            </w:r>
            <w:proofErr w:type="spellEnd"/>
            <w:r w:rsidRPr="00D46AA0">
              <w:rPr>
                <w:lang w:val="en-US"/>
              </w:rPr>
              <w:t>’</w:t>
            </w:r>
          </w:p>
        </w:tc>
        <w:tc>
          <w:tcPr>
            <w:tcW w:w="1689" w:type="dxa"/>
          </w:tcPr>
          <w:p w:rsidR="000533AE" w:rsidRDefault="000533AE" w:rsidP="006C71DF">
            <w:pPr>
              <w:rPr>
                <w:rFonts w:ascii="Times New Roman" w:hAnsi="Times New Roman" w:cs="Times New Roman"/>
                <w:lang w:val="en-US"/>
              </w:rPr>
            </w:pPr>
            <w:r>
              <w:rPr>
                <w:rFonts w:ascii="Times New Roman" w:hAnsi="Times New Roman" w:cs="Times New Roman"/>
                <w:lang w:val="en-US"/>
              </w:rPr>
              <w:t>Any unit/scale with quotation marks.</w:t>
            </w:r>
          </w:p>
          <w:p w:rsidR="000533AE" w:rsidRDefault="000533AE" w:rsidP="006C71DF">
            <w:pPr>
              <w:rPr>
                <w:rFonts w:ascii="Times New Roman" w:hAnsi="Times New Roman" w:cs="Times New Roman"/>
                <w:lang w:val="en-US"/>
              </w:rPr>
            </w:pPr>
            <w:r>
              <w:rPr>
                <w:rFonts w:ascii="Times New Roman" w:hAnsi="Times New Roman" w:cs="Times New Roman"/>
                <w:lang w:val="en-US"/>
              </w:rPr>
              <w:t>Ex: {</w:t>
            </w:r>
            <w:r w:rsidRPr="00F238E3">
              <w:rPr>
                <w:lang w:val="en-US"/>
              </w:rPr>
              <w:t>‘Months’</w:t>
            </w:r>
            <w:r>
              <w:rPr>
                <w:rFonts w:ascii="Times New Roman" w:hAnsi="Times New Roman" w:cs="Times New Roman"/>
                <w:lang w:val="en-US"/>
              </w:rPr>
              <w:t>}</w:t>
            </w:r>
          </w:p>
        </w:tc>
        <w:tc>
          <w:tcPr>
            <w:tcW w:w="2908" w:type="dxa"/>
          </w:tcPr>
          <w:p w:rsidR="000533AE" w:rsidRDefault="000533AE" w:rsidP="006C71DF">
            <w:pPr>
              <w:rPr>
                <w:rFonts w:ascii="Times New Roman" w:hAnsi="Times New Roman" w:cs="Times New Roman"/>
                <w:lang w:val="en-US"/>
              </w:rPr>
            </w:pPr>
            <w:r>
              <w:rPr>
                <w:rFonts w:ascii="Times New Roman" w:hAnsi="Times New Roman" w:cs="Times New Roman"/>
                <w:lang w:val="en-US"/>
              </w:rPr>
              <w:t>The unit used to label the x-axis of generated figures.</w:t>
            </w:r>
          </w:p>
        </w:tc>
      </w:tr>
      <w:tr w:rsidR="000533AE" w:rsidRPr="00E437ED" w:rsidTr="00B9691A">
        <w:tc>
          <w:tcPr>
            <w:tcW w:w="3260" w:type="dxa"/>
          </w:tcPr>
          <w:p w:rsidR="000533AE" w:rsidRPr="00BD15FD" w:rsidRDefault="000533AE" w:rsidP="006C71DF">
            <w:pPr>
              <w:jc w:val="both"/>
              <w:rPr>
                <w:lang w:val="en-US"/>
              </w:rPr>
            </w:pPr>
            <w:proofErr w:type="spellStart"/>
            <w:r w:rsidRPr="00BD15FD">
              <w:rPr>
                <w:lang w:val="en-US"/>
              </w:rPr>
              <w:t>timeRange</w:t>
            </w:r>
            <w:proofErr w:type="spellEnd"/>
          </w:p>
        </w:tc>
        <w:tc>
          <w:tcPr>
            <w:tcW w:w="1199" w:type="dxa"/>
          </w:tcPr>
          <w:p w:rsidR="000533AE" w:rsidRDefault="000533AE" w:rsidP="006C71DF">
            <w:pPr>
              <w:rPr>
                <w:rFonts w:ascii="Times New Roman" w:hAnsi="Times New Roman" w:cs="Times New Roman"/>
                <w:lang w:val="en-US"/>
              </w:rPr>
            </w:pPr>
            <w:r>
              <w:rPr>
                <w:rFonts w:ascii="Times New Roman" w:hAnsi="Times New Roman" w:cs="Times New Roman"/>
                <w:lang w:val="en-US"/>
              </w:rPr>
              <w:t>From 0 to 1.5 × largest time lag found in primary studies</w:t>
            </w:r>
          </w:p>
        </w:tc>
        <w:tc>
          <w:tcPr>
            <w:tcW w:w="1689" w:type="dxa"/>
          </w:tcPr>
          <w:p w:rsidR="000533AE" w:rsidRPr="005E0FDB" w:rsidRDefault="000533AE" w:rsidP="006C71DF">
            <w:pPr>
              <w:rPr>
                <w:rFonts w:ascii="Times New Roman" w:hAnsi="Times New Roman" w:cs="Times New Roman"/>
                <w:lang w:val="en-US"/>
              </w:rPr>
            </w:pPr>
            <w:r>
              <w:rPr>
                <w:rFonts w:ascii="Times New Roman" w:hAnsi="Times New Roman" w:cs="Times New Roman"/>
                <w:lang w:val="en-US"/>
              </w:rPr>
              <w:t xml:space="preserve">A </w:t>
            </w:r>
            <w:r w:rsidRPr="005E0FDB">
              <w:rPr>
                <w:rFonts w:ascii="Times New Roman" w:hAnsi="Times New Roman" w:cs="Times New Roman"/>
                <w:lang w:val="en-US"/>
              </w:rPr>
              <w:t>list</w:t>
            </w:r>
            <w:r>
              <w:rPr>
                <w:rFonts w:ascii="Times New Roman" w:hAnsi="Times New Roman" w:cs="Times New Roman"/>
                <w:lang w:val="en-US"/>
              </w:rPr>
              <w:t xml:space="preserve"> with smallest value, largest value, and step width. </w:t>
            </w:r>
            <w:r>
              <w:rPr>
                <w:rFonts w:ascii="Times New Roman" w:hAnsi="Times New Roman" w:cs="Times New Roman"/>
                <w:lang w:val="en-US"/>
              </w:rPr>
              <w:br/>
              <w:t xml:space="preserve">Ex: </w:t>
            </w:r>
            <w:r>
              <w:rPr>
                <w:rFonts w:ascii="Times New Roman" w:hAnsi="Times New Roman" w:cs="Times New Roman"/>
                <w:lang w:val="en-US"/>
              </w:rPr>
              <w:br/>
            </w:r>
            <w:r w:rsidRPr="00F238E3">
              <w:rPr>
                <w:lang w:val="en-US"/>
              </w:rPr>
              <w:t>list(1,100,.10)</w:t>
            </w:r>
          </w:p>
          <w:p w:rsidR="000533AE" w:rsidRDefault="000533AE" w:rsidP="006C71DF">
            <w:pPr>
              <w:rPr>
                <w:rFonts w:ascii="Times New Roman" w:hAnsi="Times New Roman" w:cs="Times New Roman"/>
                <w:lang w:val="en-US"/>
              </w:rPr>
            </w:pPr>
          </w:p>
        </w:tc>
        <w:tc>
          <w:tcPr>
            <w:tcW w:w="2908" w:type="dxa"/>
          </w:tcPr>
          <w:p w:rsidR="000533AE" w:rsidRDefault="000533AE" w:rsidP="006C71DF">
            <w:pPr>
              <w:rPr>
                <w:rFonts w:ascii="Times New Roman" w:hAnsi="Times New Roman" w:cs="Times New Roman"/>
                <w:lang w:val="en-US"/>
              </w:rPr>
            </w:pPr>
            <w:r>
              <w:rPr>
                <w:rFonts w:ascii="Times New Roman" w:hAnsi="Times New Roman" w:cs="Times New Roman"/>
                <w:lang w:val="en-US"/>
              </w:rPr>
              <w:t xml:space="preserve">Range of the x-axis across which plots are generated. Changing the limits of the y-axis could be useful to have identical axes across a range of analyses. </w:t>
            </w:r>
          </w:p>
          <w:p w:rsidR="000533AE" w:rsidRDefault="000533AE" w:rsidP="006C71DF">
            <w:pPr>
              <w:rPr>
                <w:rFonts w:ascii="Times New Roman" w:hAnsi="Times New Roman" w:cs="Times New Roman"/>
                <w:lang w:val="en-US"/>
              </w:rPr>
            </w:pPr>
            <w:proofErr w:type="gramStart"/>
            <w:r>
              <w:rPr>
                <w:rFonts w:ascii="Times New Roman" w:hAnsi="Times New Roman" w:cs="Times New Roman"/>
                <w:lang w:val="en-US"/>
              </w:rPr>
              <w:t>Also</w:t>
            </w:r>
            <w:proofErr w:type="gramEnd"/>
            <w:r>
              <w:rPr>
                <w:rFonts w:ascii="Times New Roman" w:hAnsi="Times New Roman" w:cs="Times New Roman"/>
                <w:lang w:val="en-US"/>
              </w:rPr>
              <w:t xml:space="preserve"> the range of the x-axis across which the a-prior statistical power for subsequent primary studies is computed.</w:t>
            </w:r>
          </w:p>
        </w:tc>
      </w:tr>
      <w:tr w:rsidR="000533AE" w:rsidRPr="00B66DA7" w:rsidTr="00B9691A">
        <w:tc>
          <w:tcPr>
            <w:tcW w:w="3260" w:type="dxa"/>
          </w:tcPr>
          <w:p w:rsidR="000533AE" w:rsidRPr="00714062" w:rsidRDefault="000533AE" w:rsidP="006C71DF">
            <w:pPr>
              <w:jc w:val="both"/>
              <w:rPr>
                <w:lang w:val="en-US"/>
              </w:rPr>
            </w:pPr>
            <w:proofErr w:type="spellStart"/>
            <w:r w:rsidRPr="00714062">
              <w:rPr>
                <w:lang w:val="en-US"/>
              </w:rPr>
              <w:t>yLimitsForEffects</w:t>
            </w:r>
            <w:proofErr w:type="spellEnd"/>
          </w:p>
        </w:tc>
        <w:tc>
          <w:tcPr>
            <w:tcW w:w="1199" w:type="dxa"/>
          </w:tcPr>
          <w:p w:rsidR="000533AE" w:rsidRDefault="000533AE" w:rsidP="006C71DF">
            <w:pPr>
              <w:rPr>
                <w:rFonts w:ascii="Times New Roman" w:hAnsi="Times New Roman" w:cs="Times New Roman"/>
                <w:lang w:val="en-US"/>
              </w:rPr>
            </w:pPr>
            <w:r w:rsidRPr="005E0FDB">
              <w:rPr>
                <w:rFonts w:ascii="Times New Roman" w:hAnsi="Times New Roman" w:cs="Times New Roman"/>
                <w:lang w:val="en-US"/>
              </w:rPr>
              <w:t>min(effects)-.05</w:t>
            </w:r>
            <w:r>
              <w:rPr>
                <w:rFonts w:ascii="Times New Roman" w:hAnsi="Times New Roman" w:cs="Times New Roman"/>
                <w:lang w:val="en-US"/>
              </w:rPr>
              <w:t xml:space="preserve"> &amp; </w:t>
            </w:r>
            <w:r w:rsidRPr="005E0FDB">
              <w:rPr>
                <w:rFonts w:ascii="Times New Roman" w:hAnsi="Times New Roman" w:cs="Times New Roman"/>
                <w:lang w:val="en-US"/>
              </w:rPr>
              <w:t>max(effects)</w:t>
            </w:r>
            <w:r>
              <w:rPr>
                <w:rFonts w:ascii="Times New Roman" w:hAnsi="Times New Roman" w:cs="Times New Roman"/>
                <w:lang w:val="en-US"/>
              </w:rPr>
              <w:t xml:space="preserve"> + </w:t>
            </w:r>
            <w:r w:rsidRPr="005E0FDB">
              <w:rPr>
                <w:rFonts w:ascii="Times New Roman" w:hAnsi="Times New Roman" w:cs="Times New Roman"/>
                <w:lang w:val="en-US"/>
              </w:rPr>
              <w:t>.05</w:t>
            </w:r>
          </w:p>
        </w:tc>
        <w:tc>
          <w:tcPr>
            <w:tcW w:w="1689" w:type="dxa"/>
          </w:tcPr>
          <w:p w:rsidR="000533AE" w:rsidRDefault="000533AE" w:rsidP="006C71DF">
            <w:pPr>
              <w:rPr>
                <w:rFonts w:ascii="Times New Roman" w:hAnsi="Times New Roman" w:cs="Times New Roman"/>
                <w:lang w:val="en-US"/>
              </w:rPr>
            </w:pPr>
            <w:r>
              <w:rPr>
                <w:rFonts w:ascii="Times New Roman" w:hAnsi="Times New Roman" w:cs="Times New Roman"/>
                <w:lang w:val="en-US"/>
              </w:rPr>
              <w:t>Vector with limits of the effect sizes (y-axis).</w:t>
            </w:r>
          </w:p>
          <w:p w:rsidR="000533AE" w:rsidRDefault="000533AE" w:rsidP="006C71DF">
            <w:pPr>
              <w:rPr>
                <w:rFonts w:ascii="Times New Roman" w:hAnsi="Times New Roman" w:cs="Times New Roman"/>
                <w:lang w:val="en-US"/>
              </w:rPr>
            </w:pPr>
            <w:r>
              <w:rPr>
                <w:rFonts w:ascii="Times New Roman" w:hAnsi="Times New Roman" w:cs="Times New Roman"/>
                <w:lang w:val="en-US"/>
              </w:rPr>
              <w:t>Ex: {</w:t>
            </w:r>
            <w:r w:rsidRPr="00BD15FD">
              <w:rPr>
                <w:lang w:val="en-US"/>
              </w:rPr>
              <w:t>c(-.20, 1.0)</w:t>
            </w:r>
            <w:r>
              <w:rPr>
                <w:rFonts w:ascii="Times New Roman" w:hAnsi="Times New Roman" w:cs="Times New Roman"/>
                <w:lang w:val="en-US"/>
              </w:rPr>
              <w:t>}</w:t>
            </w:r>
          </w:p>
        </w:tc>
        <w:tc>
          <w:tcPr>
            <w:tcW w:w="2908" w:type="dxa"/>
          </w:tcPr>
          <w:p w:rsidR="000533AE" w:rsidRDefault="000533AE" w:rsidP="006C71DF">
            <w:pPr>
              <w:rPr>
                <w:rFonts w:ascii="Times New Roman" w:hAnsi="Times New Roman" w:cs="Times New Roman"/>
                <w:lang w:val="en-US"/>
              </w:rPr>
            </w:pPr>
            <w:r>
              <w:rPr>
                <w:rFonts w:ascii="Times New Roman" w:hAnsi="Times New Roman" w:cs="Times New Roman"/>
                <w:lang w:val="en-US"/>
              </w:rPr>
              <w:t>Changing the limits of the y-axis could be useful to have identical axes across a range of analyses.</w:t>
            </w:r>
          </w:p>
        </w:tc>
      </w:tr>
      <w:tr w:rsidR="000533AE" w:rsidTr="00B9691A">
        <w:tc>
          <w:tcPr>
            <w:tcW w:w="3260" w:type="dxa"/>
          </w:tcPr>
          <w:p w:rsidR="000533AE" w:rsidRPr="00714062" w:rsidRDefault="000533AE" w:rsidP="006C71DF">
            <w:pPr>
              <w:jc w:val="both"/>
              <w:rPr>
                <w:lang w:val="en-US"/>
              </w:rPr>
            </w:pPr>
            <w:r w:rsidRPr="00714062">
              <w:rPr>
                <w:lang w:val="en-US"/>
              </w:rPr>
              <w:t>Digits</w:t>
            </w:r>
          </w:p>
        </w:tc>
        <w:tc>
          <w:tcPr>
            <w:tcW w:w="1199" w:type="dxa"/>
          </w:tcPr>
          <w:p w:rsidR="000533AE" w:rsidRPr="00D46AA0" w:rsidRDefault="000533AE" w:rsidP="006C71DF">
            <w:pPr>
              <w:rPr>
                <w:lang w:val="en-US"/>
              </w:rPr>
            </w:pPr>
            <w:r w:rsidRPr="00D46AA0">
              <w:rPr>
                <w:lang w:val="en-US"/>
              </w:rPr>
              <w:t>4</w:t>
            </w:r>
          </w:p>
        </w:tc>
        <w:tc>
          <w:tcPr>
            <w:tcW w:w="1689" w:type="dxa"/>
          </w:tcPr>
          <w:p w:rsidR="000533AE" w:rsidRDefault="000533AE" w:rsidP="006C71DF">
            <w:pPr>
              <w:rPr>
                <w:rFonts w:ascii="Times New Roman" w:hAnsi="Times New Roman" w:cs="Times New Roman"/>
                <w:lang w:val="en-US"/>
              </w:rPr>
            </w:pPr>
            <w:r>
              <w:rPr>
                <w:rFonts w:ascii="Times New Roman" w:hAnsi="Times New Roman" w:cs="Times New Roman"/>
                <w:lang w:val="en-US"/>
              </w:rPr>
              <w:t>Any positive number including 0.</w:t>
            </w:r>
          </w:p>
          <w:p w:rsidR="000533AE" w:rsidRDefault="000533AE" w:rsidP="006C71DF">
            <w:pPr>
              <w:rPr>
                <w:rFonts w:ascii="Times New Roman" w:hAnsi="Times New Roman" w:cs="Times New Roman"/>
                <w:lang w:val="en-US"/>
              </w:rPr>
            </w:pPr>
            <w:r>
              <w:rPr>
                <w:rFonts w:ascii="Times New Roman" w:hAnsi="Times New Roman" w:cs="Times New Roman"/>
                <w:lang w:val="en-US"/>
              </w:rPr>
              <w:t>Ex: {</w:t>
            </w:r>
            <w:r w:rsidRPr="00714062">
              <w:rPr>
                <w:lang w:val="en-US"/>
              </w:rPr>
              <w:t>4</w:t>
            </w:r>
            <w:r>
              <w:rPr>
                <w:rFonts w:ascii="Times New Roman" w:hAnsi="Times New Roman" w:cs="Times New Roman"/>
                <w:lang w:val="en-US"/>
              </w:rPr>
              <w:t>}</w:t>
            </w:r>
          </w:p>
        </w:tc>
        <w:tc>
          <w:tcPr>
            <w:tcW w:w="2908" w:type="dxa"/>
          </w:tcPr>
          <w:p w:rsidR="000533AE" w:rsidRDefault="000533AE" w:rsidP="006C71DF">
            <w:pPr>
              <w:rPr>
                <w:rFonts w:ascii="Times New Roman" w:hAnsi="Times New Roman" w:cs="Times New Roman"/>
                <w:lang w:val="en-US"/>
              </w:rPr>
            </w:pPr>
            <w:r>
              <w:rPr>
                <w:rFonts w:ascii="Times New Roman" w:hAnsi="Times New Roman" w:cs="Times New Roman"/>
                <w:lang w:val="en-US"/>
              </w:rPr>
              <w:t xml:space="preserve">The rounding used in the display of the output. In many journals </w:t>
            </w:r>
            <w:r w:rsidRPr="00714062">
              <w:rPr>
                <w:lang w:val="en-US"/>
              </w:rPr>
              <w:t>2</w:t>
            </w:r>
            <w:r>
              <w:rPr>
                <w:rFonts w:ascii="Times New Roman" w:hAnsi="Times New Roman" w:cs="Times New Roman"/>
                <w:lang w:val="en-US"/>
              </w:rPr>
              <w:t xml:space="preserve"> is common, but continuous time effects could be rather small and </w:t>
            </w:r>
            <w:r w:rsidRPr="00714062">
              <w:rPr>
                <w:lang w:val="en-US"/>
              </w:rPr>
              <w:t>3</w:t>
            </w:r>
            <w:r>
              <w:rPr>
                <w:rFonts w:ascii="Times New Roman" w:hAnsi="Times New Roman" w:cs="Times New Roman"/>
                <w:lang w:val="en-US"/>
              </w:rPr>
              <w:t xml:space="preserve"> or </w:t>
            </w:r>
            <w:r w:rsidRPr="00714062">
              <w:rPr>
                <w:lang w:val="en-US"/>
              </w:rPr>
              <w:t>4</w:t>
            </w:r>
            <w:r>
              <w:rPr>
                <w:rFonts w:ascii="Times New Roman" w:hAnsi="Times New Roman" w:cs="Times New Roman"/>
                <w:lang w:val="en-US"/>
              </w:rPr>
              <w:t xml:space="preserve"> is recommended. The rounding does not affect the computational accuracy.</w:t>
            </w:r>
          </w:p>
        </w:tc>
      </w:tr>
      <w:tr w:rsidR="000533AE" w:rsidRPr="008E00B7" w:rsidTr="006C71DF">
        <w:tc>
          <w:tcPr>
            <w:tcW w:w="9056" w:type="dxa"/>
            <w:gridSpan w:val="4"/>
          </w:tcPr>
          <w:p w:rsidR="000533AE" w:rsidRPr="008E00B7" w:rsidRDefault="000533AE" w:rsidP="006C71DF">
            <w:pPr>
              <w:jc w:val="center"/>
              <w:rPr>
                <w:rFonts w:ascii="Times New Roman" w:hAnsi="Times New Roman" w:cs="Times New Roman"/>
                <w:i/>
                <w:lang w:val="en-US"/>
              </w:rPr>
            </w:pPr>
            <w:r w:rsidRPr="008E00B7">
              <w:rPr>
                <w:rFonts w:ascii="Times New Roman" w:hAnsi="Times New Roman" w:cs="Times New Roman"/>
                <w:i/>
                <w:lang w:val="en-US"/>
              </w:rPr>
              <w:t>Specific Model Tests</w:t>
            </w:r>
          </w:p>
        </w:tc>
      </w:tr>
      <w:tr w:rsidR="000533AE" w:rsidRPr="00B66DA7" w:rsidTr="00B9691A">
        <w:tc>
          <w:tcPr>
            <w:tcW w:w="3260" w:type="dxa"/>
          </w:tcPr>
          <w:p w:rsidR="000533AE" w:rsidRPr="00A858CF" w:rsidRDefault="000533AE" w:rsidP="006C71DF">
            <w:pPr>
              <w:jc w:val="both"/>
              <w:rPr>
                <w:lang w:val="en-US"/>
              </w:rPr>
            </w:pPr>
            <w:proofErr w:type="spellStart"/>
            <w:r w:rsidRPr="00A858CF">
              <w:rPr>
                <w:lang w:val="en-US"/>
              </w:rPr>
              <w:t>testHeterogeneityModel</w:t>
            </w:r>
            <w:proofErr w:type="spellEnd"/>
          </w:p>
        </w:tc>
        <w:tc>
          <w:tcPr>
            <w:tcW w:w="1199" w:type="dxa"/>
          </w:tcPr>
          <w:p w:rsidR="000533AE" w:rsidRPr="00D46AA0" w:rsidRDefault="000533AE" w:rsidP="006C71DF">
            <w:pPr>
              <w:rPr>
                <w:lang w:val="en-US"/>
              </w:rPr>
            </w:pPr>
            <w:r w:rsidRPr="00D46AA0">
              <w:rPr>
                <w:lang w:val="en-US"/>
              </w:rPr>
              <w:t>FALSE</w:t>
            </w:r>
          </w:p>
        </w:tc>
        <w:tc>
          <w:tcPr>
            <w:tcW w:w="1689" w:type="dxa"/>
          </w:tcPr>
          <w:p w:rsidR="000533AE" w:rsidRDefault="000533AE" w:rsidP="006C71DF">
            <w:pPr>
              <w:rPr>
                <w:rFonts w:ascii="Times New Roman" w:hAnsi="Times New Roman" w:cs="Times New Roman"/>
                <w:lang w:val="en-US"/>
              </w:rPr>
            </w:pPr>
            <w:r w:rsidRPr="00F238E3">
              <w:rPr>
                <w:lang w:val="en-US"/>
              </w:rPr>
              <w:t>TRUE/FALSE</w:t>
            </w:r>
          </w:p>
        </w:tc>
        <w:tc>
          <w:tcPr>
            <w:tcW w:w="2908" w:type="dxa"/>
          </w:tcPr>
          <w:p w:rsidR="000533AE" w:rsidRDefault="000533AE" w:rsidP="006C71DF">
            <w:pPr>
              <w:rPr>
                <w:rFonts w:ascii="Times New Roman" w:hAnsi="Times New Roman" w:cs="Times New Roman"/>
                <w:lang w:val="en-US"/>
              </w:rPr>
            </w:pPr>
            <w:r>
              <w:rPr>
                <w:rFonts w:ascii="Times New Roman" w:hAnsi="Times New Roman" w:cs="Times New Roman"/>
                <w:lang w:val="en-US"/>
              </w:rPr>
              <w:t xml:space="preserve">The heterogeneity model is a multi-sample CTSEM model with all parameters varying freely across primary samples. It takes a lot of time to fit the heterogeneity model, and </w:t>
            </w:r>
            <w:r w:rsidRPr="00CB503F">
              <w:rPr>
                <w:lang w:val="en-US"/>
              </w:rPr>
              <w:t>TRUE</w:t>
            </w:r>
            <w:r>
              <w:rPr>
                <w:rFonts w:ascii="Times New Roman" w:hAnsi="Times New Roman" w:cs="Times New Roman"/>
                <w:lang w:val="en-US"/>
              </w:rPr>
              <w:t xml:space="preserve"> It is usually not recommended because the parameter estimates and the model fit value (-2 log likelihood) is identical to the estimates and (sum of) -2 log likelihood values resulting from fitting the primary studies separately (which is always done anyway).</w:t>
            </w:r>
          </w:p>
        </w:tc>
      </w:tr>
      <w:tr w:rsidR="000533AE" w:rsidRPr="00B66DA7" w:rsidTr="00B9691A">
        <w:tc>
          <w:tcPr>
            <w:tcW w:w="3260" w:type="dxa"/>
          </w:tcPr>
          <w:p w:rsidR="000533AE" w:rsidRPr="00A858CF" w:rsidRDefault="000533AE" w:rsidP="006C71DF">
            <w:pPr>
              <w:jc w:val="both"/>
              <w:rPr>
                <w:lang w:val="en-US"/>
              </w:rPr>
            </w:pPr>
            <w:proofErr w:type="spellStart"/>
            <w:r w:rsidRPr="00A858CF">
              <w:rPr>
                <w:lang w:val="en-US"/>
              </w:rPr>
              <w:t>testDRIFTallModel</w:t>
            </w:r>
            <w:proofErr w:type="spellEnd"/>
          </w:p>
        </w:tc>
        <w:tc>
          <w:tcPr>
            <w:tcW w:w="1199" w:type="dxa"/>
          </w:tcPr>
          <w:p w:rsidR="000533AE" w:rsidRPr="00D46AA0" w:rsidRDefault="000533AE" w:rsidP="006C71DF">
            <w:pPr>
              <w:rPr>
                <w:lang w:val="en-US"/>
              </w:rPr>
            </w:pPr>
            <w:r w:rsidRPr="00D46AA0">
              <w:rPr>
                <w:lang w:val="en-US"/>
              </w:rPr>
              <w:t>TRUE</w:t>
            </w:r>
          </w:p>
        </w:tc>
        <w:tc>
          <w:tcPr>
            <w:tcW w:w="1689" w:type="dxa"/>
          </w:tcPr>
          <w:p w:rsidR="000533AE" w:rsidRPr="00F238E3" w:rsidRDefault="000533AE" w:rsidP="006C71DF">
            <w:pPr>
              <w:rPr>
                <w:lang w:val="en-US"/>
              </w:rPr>
            </w:pPr>
            <w:r w:rsidRPr="00F238E3">
              <w:rPr>
                <w:lang w:val="en-US"/>
              </w:rPr>
              <w:t>TRUE/FALSE</w:t>
            </w:r>
          </w:p>
        </w:tc>
        <w:tc>
          <w:tcPr>
            <w:tcW w:w="2908" w:type="dxa"/>
          </w:tcPr>
          <w:p w:rsidR="000533AE" w:rsidRDefault="000533AE" w:rsidP="006C71DF">
            <w:pPr>
              <w:rPr>
                <w:rFonts w:ascii="Times New Roman" w:hAnsi="Times New Roman" w:cs="Times New Roman"/>
                <w:lang w:val="en-US"/>
              </w:rPr>
            </w:pPr>
            <w:r>
              <w:rPr>
                <w:rFonts w:ascii="Times New Roman" w:hAnsi="Times New Roman" w:cs="Times New Roman"/>
                <w:lang w:val="en-US"/>
              </w:rPr>
              <w:t xml:space="preserve">The CoTiMA model! Drift effects are invariant across all primary studies, whereas T0-(co-)variances and diffusion parameters vary freely. A -2 log likelihood-difference test automatically compares the model fit with the fit of the heterogeneity model. </w:t>
            </w:r>
          </w:p>
        </w:tc>
      </w:tr>
      <w:tr w:rsidR="000533AE" w:rsidRPr="00B66DA7" w:rsidTr="00B9691A">
        <w:tc>
          <w:tcPr>
            <w:tcW w:w="3260" w:type="dxa"/>
          </w:tcPr>
          <w:p w:rsidR="000533AE" w:rsidRPr="00A858CF" w:rsidRDefault="000533AE" w:rsidP="006C71DF">
            <w:pPr>
              <w:jc w:val="both"/>
              <w:rPr>
                <w:lang w:val="en-US"/>
              </w:rPr>
            </w:pPr>
            <w:proofErr w:type="spellStart"/>
            <w:r w:rsidRPr="00A858CF">
              <w:rPr>
                <w:lang w:val="en-US"/>
              </w:rPr>
              <w:t>testDRIFTallWOdtModel</w:t>
            </w:r>
            <w:proofErr w:type="spellEnd"/>
          </w:p>
        </w:tc>
        <w:tc>
          <w:tcPr>
            <w:tcW w:w="1199" w:type="dxa"/>
          </w:tcPr>
          <w:p w:rsidR="000533AE" w:rsidRPr="00D46AA0" w:rsidRDefault="000533AE" w:rsidP="006C71DF">
            <w:pPr>
              <w:rPr>
                <w:lang w:val="en-US"/>
              </w:rPr>
            </w:pPr>
            <w:r w:rsidRPr="00D46AA0">
              <w:rPr>
                <w:lang w:val="en-US"/>
              </w:rPr>
              <w:t>FALSE</w:t>
            </w:r>
          </w:p>
        </w:tc>
        <w:tc>
          <w:tcPr>
            <w:tcW w:w="1689" w:type="dxa"/>
          </w:tcPr>
          <w:p w:rsidR="000533AE" w:rsidRPr="00F238E3" w:rsidRDefault="000533AE" w:rsidP="006C71DF">
            <w:pPr>
              <w:rPr>
                <w:lang w:val="en-US"/>
              </w:rPr>
            </w:pPr>
            <w:r w:rsidRPr="00F238E3">
              <w:rPr>
                <w:lang w:val="en-US"/>
              </w:rPr>
              <w:t>TRUE/FALSE</w:t>
            </w:r>
          </w:p>
        </w:tc>
        <w:tc>
          <w:tcPr>
            <w:tcW w:w="2908" w:type="dxa"/>
          </w:tcPr>
          <w:p w:rsidR="000533AE" w:rsidRDefault="000533AE" w:rsidP="006C71DF">
            <w:pPr>
              <w:rPr>
                <w:rFonts w:ascii="Times New Roman" w:hAnsi="Times New Roman" w:cs="Times New Roman"/>
                <w:lang w:val="en-US"/>
              </w:rPr>
            </w:pPr>
            <w:r>
              <w:rPr>
                <w:rFonts w:ascii="Times New Roman" w:hAnsi="Times New Roman" w:cs="Times New Roman"/>
                <w:lang w:val="en-US"/>
              </w:rPr>
              <w:t>Tests a model in which all(!) time lags in all studies are made equal (i.e., change to the mean value of all time lags). Although the model is not a statistically nested  version of the CoTiMA model (</w:t>
            </w:r>
            <w:proofErr w:type="spellStart"/>
            <w:r w:rsidRPr="001F2450">
              <w:rPr>
                <w:lang w:val="en-US"/>
              </w:rPr>
              <w:t>testDRIFTallModel</w:t>
            </w:r>
            <w:proofErr w:type="spellEnd"/>
            <w:r>
              <w:rPr>
                <w:rFonts w:ascii="Times New Roman" w:hAnsi="Times New Roman" w:cs="Times New Roman"/>
                <w:lang w:val="en-US"/>
              </w:rPr>
              <w:t>), a descriptive comparison of their -2 log likelihood values could reveal if consideration of time lags improves model fit compared to a discrete time SEM.</w:t>
            </w:r>
          </w:p>
        </w:tc>
      </w:tr>
      <w:tr w:rsidR="000533AE" w:rsidRPr="00B66DA7" w:rsidTr="00B9691A">
        <w:tc>
          <w:tcPr>
            <w:tcW w:w="3260" w:type="dxa"/>
          </w:tcPr>
          <w:p w:rsidR="000533AE" w:rsidRPr="00A858CF" w:rsidRDefault="000533AE" w:rsidP="006C71DF">
            <w:pPr>
              <w:jc w:val="both"/>
              <w:rPr>
                <w:lang w:val="en-US"/>
              </w:rPr>
            </w:pPr>
            <w:proofErr w:type="spellStart"/>
            <w:r w:rsidRPr="00A858CF">
              <w:rPr>
                <w:lang w:val="en-US"/>
              </w:rPr>
              <w:t>testDRIFTSingleModel</w:t>
            </w:r>
            <w:proofErr w:type="spellEnd"/>
          </w:p>
        </w:tc>
        <w:tc>
          <w:tcPr>
            <w:tcW w:w="1199" w:type="dxa"/>
          </w:tcPr>
          <w:p w:rsidR="000533AE" w:rsidRPr="00D46AA0" w:rsidRDefault="000533AE" w:rsidP="006C71DF">
            <w:pPr>
              <w:rPr>
                <w:lang w:val="en-US"/>
              </w:rPr>
            </w:pPr>
            <w:r w:rsidRPr="00D46AA0">
              <w:rPr>
                <w:lang w:val="en-US"/>
              </w:rPr>
              <w:t>FALSE</w:t>
            </w:r>
          </w:p>
        </w:tc>
        <w:tc>
          <w:tcPr>
            <w:tcW w:w="1689" w:type="dxa"/>
          </w:tcPr>
          <w:p w:rsidR="000533AE" w:rsidRPr="00F238E3" w:rsidRDefault="000533AE" w:rsidP="006C71DF">
            <w:pPr>
              <w:rPr>
                <w:lang w:val="en-US"/>
              </w:rPr>
            </w:pPr>
            <w:r w:rsidRPr="00F238E3">
              <w:rPr>
                <w:lang w:val="en-US"/>
              </w:rPr>
              <w:t>TRUE/FALSE</w:t>
            </w:r>
          </w:p>
        </w:tc>
        <w:tc>
          <w:tcPr>
            <w:tcW w:w="2908" w:type="dxa"/>
          </w:tcPr>
          <w:p w:rsidR="000533AE" w:rsidRDefault="000533AE" w:rsidP="006C71DF">
            <w:pPr>
              <w:rPr>
                <w:rFonts w:ascii="Times New Roman" w:hAnsi="Times New Roman" w:cs="Times New Roman"/>
                <w:lang w:val="en-US"/>
              </w:rPr>
            </w:pPr>
            <w:r>
              <w:rPr>
                <w:rFonts w:ascii="Times New Roman" w:hAnsi="Times New Roman" w:cs="Times New Roman"/>
                <w:lang w:val="en-US"/>
              </w:rPr>
              <w:t>Similar to the CoTiMA model (</w:t>
            </w:r>
            <w:proofErr w:type="spellStart"/>
            <w:r w:rsidRPr="001F2450">
              <w:rPr>
                <w:lang w:val="en-US"/>
              </w:rPr>
              <w:t>testDRIFTallModel</w:t>
            </w:r>
            <w:proofErr w:type="spellEnd"/>
            <w:r>
              <w:rPr>
                <w:rFonts w:ascii="Times New Roman" w:hAnsi="Times New Roman" w:cs="Times New Roman"/>
                <w:lang w:val="en-US"/>
              </w:rPr>
              <w:t xml:space="preserve">), but </w:t>
            </w:r>
            <w:r>
              <w:rPr>
                <w:rFonts w:ascii="Times New Roman" w:hAnsi="Times New Roman" w:cs="Times New Roman"/>
                <w:lang w:val="en-US"/>
              </w:rPr>
              <w:lastRenderedPageBreak/>
              <w:t>multiple models are fittest in each of which only 1 (instead of all) drift parameters varies freely across primary studies.</w:t>
            </w:r>
          </w:p>
        </w:tc>
      </w:tr>
      <w:tr w:rsidR="000533AE" w:rsidRPr="00B66DA7" w:rsidTr="00B9691A">
        <w:tc>
          <w:tcPr>
            <w:tcW w:w="3260" w:type="dxa"/>
          </w:tcPr>
          <w:p w:rsidR="000533AE" w:rsidRPr="00A858CF" w:rsidRDefault="000533AE" w:rsidP="006C71DF">
            <w:pPr>
              <w:jc w:val="both"/>
              <w:rPr>
                <w:lang w:val="en-US"/>
              </w:rPr>
            </w:pPr>
            <w:proofErr w:type="spellStart"/>
            <w:r w:rsidRPr="00A858CF">
              <w:rPr>
                <w:lang w:val="en-US"/>
              </w:rPr>
              <w:lastRenderedPageBreak/>
              <w:t>testDRIFTCrossModel</w:t>
            </w:r>
            <w:proofErr w:type="spellEnd"/>
          </w:p>
        </w:tc>
        <w:tc>
          <w:tcPr>
            <w:tcW w:w="1199" w:type="dxa"/>
          </w:tcPr>
          <w:p w:rsidR="000533AE" w:rsidRPr="00D46AA0" w:rsidRDefault="000533AE" w:rsidP="006C71DF">
            <w:pPr>
              <w:rPr>
                <w:lang w:val="en-US"/>
              </w:rPr>
            </w:pPr>
            <w:r w:rsidRPr="00D46AA0">
              <w:rPr>
                <w:lang w:val="en-US"/>
              </w:rPr>
              <w:t>FALSE</w:t>
            </w:r>
          </w:p>
        </w:tc>
        <w:tc>
          <w:tcPr>
            <w:tcW w:w="1689" w:type="dxa"/>
          </w:tcPr>
          <w:p w:rsidR="000533AE" w:rsidRPr="00F238E3" w:rsidRDefault="000533AE" w:rsidP="006C71DF">
            <w:pPr>
              <w:rPr>
                <w:lang w:val="en-US"/>
              </w:rPr>
            </w:pPr>
            <w:r w:rsidRPr="00F238E3">
              <w:rPr>
                <w:lang w:val="en-US"/>
              </w:rPr>
              <w:t>TRUE/FALSE</w:t>
            </w:r>
          </w:p>
        </w:tc>
        <w:tc>
          <w:tcPr>
            <w:tcW w:w="2908" w:type="dxa"/>
          </w:tcPr>
          <w:p w:rsidR="000533AE" w:rsidRDefault="000533AE" w:rsidP="006C71DF">
            <w:pPr>
              <w:rPr>
                <w:rFonts w:ascii="Times New Roman" w:hAnsi="Times New Roman" w:cs="Times New Roman"/>
                <w:lang w:val="en-US"/>
              </w:rPr>
            </w:pPr>
            <w:r>
              <w:rPr>
                <w:rFonts w:ascii="Times New Roman" w:hAnsi="Times New Roman" w:cs="Times New Roman"/>
                <w:lang w:val="en-US"/>
              </w:rPr>
              <w:t>Fits a series of 2 models and compares their -2 log likelihood values to determine, if the (at least 2) aggregated cross effects are identical or whether there is some evidence of ‘causal priority’.</w:t>
            </w:r>
          </w:p>
        </w:tc>
      </w:tr>
      <w:tr w:rsidR="000533AE" w:rsidRPr="00B66DA7" w:rsidTr="00B9691A">
        <w:tc>
          <w:tcPr>
            <w:tcW w:w="3260" w:type="dxa"/>
          </w:tcPr>
          <w:p w:rsidR="000533AE" w:rsidRPr="00A858CF" w:rsidRDefault="000533AE" w:rsidP="006C71DF">
            <w:pPr>
              <w:jc w:val="both"/>
              <w:rPr>
                <w:lang w:val="en-US"/>
              </w:rPr>
            </w:pPr>
            <w:proofErr w:type="spellStart"/>
            <w:r w:rsidRPr="00A858CF">
              <w:rPr>
                <w:lang w:val="en-US"/>
              </w:rPr>
              <w:t>testDRIFTAutoModel</w:t>
            </w:r>
            <w:proofErr w:type="spellEnd"/>
          </w:p>
        </w:tc>
        <w:tc>
          <w:tcPr>
            <w:tcW w:w="1199" w:type="dxa"/>
          </w:tcPr>
          <w:p w:rsidR="000533AE" w:rsidRPr="00D46AA0" w:rsidRDefault="000533AE" w:rsidP="006C71DF">
            <w:pPr>
              <w:rPr>
                <w:lang w:val="en-US"/>
              </w:rPr>
            </w:pPr>
            <w:r w:rsidRPr="00D46AA0">
              <w:rPr>
                <w:lang w:val="en-US"/>
              </w:rPr>
              <w:t>FALSE</w:t>
            </w:r>
          </w:p>
        </w:tc>
        <w:tc>
          <w:tcPr>
            <w:tcW w:w="1689" w:type="dxa"/>
          </w:tcPr>
          <w:p w:rsidR="000533AE" w:rsidRPr="00F238E3" w:rsidRDefault="000533AE" w:rsidP="006C71DF">
            <w:pPr>
              <w:rPr>
                <w:lang w:val="en-US"/>
              </w:rPr>
            </w:pPr>
            <w:r w:rsidRPr="00F238E3">
              <w:rPr>
                <w:lang w:val="en-US"/>
              </w:rPr>
              <w:t>TRUE/FALSE</w:t>
            </w:r>
          </w:p>
        </w:tc>
        <w:tc>
          <w:tcPr>
            <w:tcW w:w="2908" w:type="dxa"/>
          </w:tcPr>
          <w:p w:rsidR="000533AE" w:rsidRDefault="000533AE" w:rsidP="006C71DF">
            <w:pPr>
              <w:rPr>
                <w:rFonts w:ascii="Times New Roman" w:hAnsi="Times New Roman" w:cs="Times New Roman"/>
                <w:lang w:val="en-US"/>
              </w:rPr>
            </w:pPr>
            <w:r>
              <w:rPr>
                <w:rFonts w:ascii="Times New Roman" w:hAnsi="Times New Roman" w:cs="Times New Roman"/>
                <w:lang w:val="en-US"/>
              </w:rPr>
              <w:t>Fits a series of 2 models and compares their -2 log likelihood values to determine, if the (at least 2) aggregated auto effects are identical.</w:t>
            </w:r>
          </w:p>
        </w:tc>
      </w:tr>
      <w:tr w:rsidR="000533AE" w:rsidRPr="00B66DA7" w:rsidTr="00B9691A">
        <w:tc>
          <w:tcPr>
            <w:tcW w:w="3260" w:type="dxa"/>
          </w:tcPr>
          <w:p w:rsidR="000533AE" w:rsidRPr="00A858CF" w:rsidRDefault="000533AE" w:rsidP="006C71DF">
            <w:pPr>
              <w:jc w:val="both"/>
              <w:rPr>
                <w:lang w:val="en-US"/>
              </w:rPr>
            </w:pPr>
            <w:proofErr w:type="spellStart"/>
            <w:r w:rsidRPr="00A858CF">
              <w:rPr>
                <w:lang w:val="en-US"/>
              </w:rPr>
              <w:t>testAllInvariantModel</w:t>
            </w:r>
            <w:proofErr w:type="spellEnd"/>
          </w:p>
        </w:tc>
        <w:tc>
          <w:tcPr>
            <w:tcW w:w="1199" w:type="dxa"/>
          </w:tcPr>
          <w:p w:rsidR="000533AE" w:rsidRPr="00D46AA0" w:rsidRDefault="000533AE" w:rsidP="006C71DF">
            <w:pPr>
              <w:rPr>
                <w:lang w:val="en-US"/>
              </w:rPr>
            </w:pPr>
            <w:r w:rsidRPr="00D46AA0">
              <w:rPr>
                <w:lang w:val="en-US"/>
              </w:rPr>
              <w:t>FALSE</w:t>
            </w:r>
          </w:p>
        </w:tc>
        <w:tc>
          <w:tcPr>
            <w:tcW w:w="1689" w:type="dxa"/>
          </w:tcPr>
          <w:p w:rsidR="000533AE" w:rsidRPr="00F238E3" w:rsidRDefault="000533AE" w:rsidP="006C71DF">
            <w:pPr>
              <w:rPr>
                <w:lang w:val="en-US"/>
              </w:rPr>
            </w:pPr>
            <w:r w:rsidRPr="00F238E3">
              <w:rPr>
                <w:lang w:val="en-US"/>
              </w:rPr>
              <w:t>TRUE/FALSE</w:t>
            </w:r>
          </w:p>
        </w:tc>
        <w:tc>
          <w:tcPr>
            <w:tcW w:w="2908" w:type="dxa"/>
          </w:tcPr>
          <w:p w:rsidR="000533AE" w:rsidRDefault="000533AE" w:rsidP="006C71DF">
            <w:pPr>
              <w:rPr>
                <w:rFonts w:ascii="Times New Roman" w:hAnsi="Times New Roman" w:cs="Times New Roman"/>
                <w:lang w:val="en-US"/>
              </w:rPr>
            </w:pPr>
            <w:r>
              <w:rPr>
                <w:rFonts w:ascii="Times New Roman" w:hAnsi="Times New Roman" w:cs="Times New Roman"/>
                <w:lang w:val="en-US"/>
              </w:rPr>
              <w:t>In addition to the CoTiMA model (</w:t>
            </w:r>
            <w:proofErr w:type="spellStart"/>
            <w:r w:rsidRPr="001F2450">
              <w:rPr>
                <w:lang w:val="en-US"/>
              </w:rPr>
              <w:t>testDRIFTallModel</w:t>
            </w:r>
            <w:proofErr w:type="spellEnd"/>
            <w:r>
              <w:rPr>
                <w:rFonts w:ascii="Times New Roman" w:hAnsi="Times New Roman" w:cs="Times New Roman"/>
                <w:lang w:val="en-US"/>
              </w:rPr>
              <w:t xml:space="preserve">), invariance of T0-(co-)variances and diffusion parameters is assumed, too.  This model is automatically estimated (i.e., </w:t>
            </w:r>
            <w:r w:rsidRPr="001F2450">
              <w:rPr>
                <w:lang w:val="en-US"/>
              </w:rPr>
              <w:t>FALSE</w:t>
            </w:r>
            <w:r>
              <w:rPr>
                <w:rFonts w:ascii="Times New Roman" w:hAnsi="Times New Roman" w:cs="Times New Roman"/>
                <w:lang w:val="en-US"/>
              </w:rPr>
              <w:t xml:space="preserve"> is overruled) if </w:t>
            </w:r>
            <w:proofErr w:type="spellStart"/>
            <w:r w:rsidRPr="001F2450">
              <w:rPr>
                <w:lang w:val="en-US"/>
              </w:rPr>
              <w:t>statisticalPower</w:t>
            </w:r>
            <w:proofErr w:type="spellEnd"/>
            <w:r>
              <w:rPr>
                <w:rFonts w:ascii="Times New Roman" w:hAnsi="Times New Roman" w:cs="Times New Roman"/>
                <w:lang w:val="en-US"/>
              </w:rPr>
              <w:t xml:space="preserve"> is requested.</w:t>
            </w:r>
          </w:p>
        </w:tc>
      </w:tr>
      <w:tr w:rsidR="000533AE" w:rsidRPr="00B66DA7" w:rsidTr="00B9691A">
        <w:tc>
          <w:tcPr>
            <w:tcW w:w="3260" w:type="dxa"/>
          </w:tcPr>
          <w:p w:rsidR="000533AE" w:rsidRPr="00A858CF" w:rsidRDefault="000533AE" w:rsidP="006C71DF">
            <w:pPr>
              <w:jc w:val="both"/>
              <w:rPr>
                <w:lang w:val="en-US"/>
              </w:rPr>
            </w:pPr>
            <w:proofErr w:type="spellStart"/>
            <w:r w:rsidRPr="00A858CF">
              <w:rPr>
                <w:lang w:val="en-US"/>
              </w:rPr>
              <w:t>testModeratorModel</w:t>
            </w:r>
            <w:proofErr w:type="spellEnd"/>
          </w:p>
        </w:tc>
        <w:tc>
          <w:tcPr>
            <w:tcW w:w="1199" w:type="dxa"/>
          </w:tcPr>
          <w:p w:rsidR="000533AE" w:rsidRPr="00D46AA0" w:rsidRDefault="000533AE" w:rsidP="006C71DF">
            <w:pPr>
              <w:rPr>
                <w:lang w:val="en-US"/>
              </w:rPr>
            </w:pPr>
            <w:r w:rsidRPr="00D46AA0">
              <w:rPr>
                <w:lang w:val="en-US"/>
              </w:rPr>
              <w:t>FALSE</w:t>
            </w:r>
          </w:p>
        </w:tc>
        <w:tc>
          <w:tcPr>
            <w:tcW w:w="1689" w:type="dxa"/>
          </w:tcPr>
          <w:p w:rsidR="000533AE" w:rsidRPr="00F238E3" w:rsidRDefault="000533AE" w:rsidP="006C71DF">
            <w:pPr>
              <w:rPr>
                <w:lang w:val="en-US"/>
              </w:rPr>
            </w:pPr>
            <w:r w:rsidRPr="00F238E3">
              <w:rPr>
                <w:lang w:val="en-US"/>
              </w:rPr>
              <w:t>TRUE/FALSE</w:t>
            </w:r>
          </w:p>
        </w:tc>
        <w:tc>
          <w:tcPr>
            <w:tcW w:w="2908" w:type="dxa"/>
          </w:tcPr>
          <w:p w:rsidR="000533AE" w:rsidRDefault="000533AE" w:rsidP="006C71DF">
            <w:pPr>
              <w:rPr>
                <w:rFonts w:ascii="Times New Roman" w:hAnsi="Times New Roman" w:cs="Times New Roman"/>
                <w:lang w:val="en-US"/>
              </w:rPr>
            </w:pPr>
            <w:r>
              <w:rPr>
                <w:rFonts w:ascii="Times New Roman" w:hAnsi="Times New Roman" w:cs="Times New Roman"/>
                <w:lang w:val="en-US"/>
              </w:rPr>
              <w:t xml:space="preserve">Moderator analyses are conducted if set to </w:t>
            </w:r>
            <w:r w:rsidRPr="001F2450">
              <w:rPr>
                <w:lang w:val="en-US"/>
              </w:rPr>
              <w:t>TRUE</w:t>
            </w:r>
            <w:r>
              <w:rPr>
                <w:rFonts w:ascii="Times New Roman" w:hAnsi="Times New Roman" w:cs="Times New Roman"/>
                <w:lang w:val="en-US"/>
              </w:rPr>
              <w:t>.</w:t>
            </w:r>
          </w:p>
        </w:tc>
      </w:tr>
      <w:tr w:rsidR="00B9691A" w:rsidRPr="00B66DA7" w:rsidTr="00F753F6">
        <w:tc>
          <w:tcPr>
            <w:tcW w:w="3260" w:type="dxa"/>
          </w:tcPr>
          <w:p w:rsidR="00B9691A" w:rsidRPr="00A858CF" w:rsidRDefault="00B9691A" w:rsidP="00F753F6">
            <w:pPr>
              <w:jc w:val="both"/>
              <w:rPr>
                <w:lang w:val="en-US"/>
              </w:rPr>
            </w:pPr>
            <w:proofErr w:type="spellStart"/>
            <w:r w:rsidRPr="00A858CF">
              <w:rPr>
                <w:lang w:val="en-US"/>
              </w:rPr>
              <w:t>moderatorNumber</w:t>
            </w:r>
            <w:proofErr w:type="spellEnd"/>
          </w:p>
        </w:tc>
        <w:tc>
          <w:tcPr>
            <w:tcW w:w="1199" w:type="dxa"/>
          </w:tcPr>
          <w:p w:rsidR="00B9691A" w:rsidRPr="00D46AA0" w:rsidRDefault="00B9691A" w:rsidP="00F753F6">
            <w:pPr>
              <w:rPr>
                <w:lang w:val="en-US"/>
              </w:rPr>
            </w:pPr>
            <w:r w:rsidRPr="00D46AA0">
              <w:rPr>
                <w:lang w:val="en-US"/>
              </w:rPr>
              <w:t>c()</w:t>
            </w:r>
          </w:p>
        </w:tc>
        <w:tc>
          <w:tcPr>
            <w:tcW w:w="1689" w:type="dxa"/>
          </w:tcPr>
          <w:p w:rsidR="00B9691A" w:rsidRDefault="00B9691A" w:rsidP="00F753F6">
            <w:pPr>
              <w:rPr>
                <w:rFonts w:ascii="Times New Roman" w:hAnsi="Times New Roman" w:cs="Times New Roman"/>
                <w:lang w:val="en-US"/>
              </w:rPr>
            </w:pPr>
            <w:r w:rsidRPr="00D20D9C">
              <w:rPr>
                <w:rFonts w:ascii="Times New Roman" w:hAnsi="Times New Roman" w:cs="Times New Roman"/>
                <w:lang w:val="en-US"/>
              </w:rPr>
              <w:t xml:space="preserve">Any value within the length of the </w:t>
            </w:r>
            <w:proofErr w:type="spellStart"/>
            <w:r w:rsidRPr="00D20D9C">
              <w:rPr>
                <w:lang w:val="en-US"/>
              </w:rPr>
              <w:t>moderator</w:t>
            </w:r>
            <w:r w:rsidRPr="00D20D9C">
              <w:rPr>
                <w:i/>
                <w:lang w:val="en-US"/>
              </w:rPr>
              <w:t>i</w:t>
            </w:r>
            <w:proofErr w:type="spellEnd"/>
            <w:r w:rsidRPr="00D20D9C">
              <w:rPr>
                <w:lang w:val="en-US"/>
              </w:rPr>
              <w:t>-</w:t>
            </w:r>
            <w:r w:rsidRPr="00D20D9C">
              <w:rPr>
                <w:rFonts w:ascii="Times New Roman" w:hAnsi="Times New Roman" w:cs="Times New Roman"/>
                <w:lang w:val="en-US"/>
              </w:rPr>
              <w:t>object provided when entering primary study information.</w:t>
            </w:r>
          </w:p>
          <w:p w:rsidR="00B9691A" w:rsidRPr="00D20D9C" w:rsidRDefault="00B9691A" w:rsidP="00F753F6">
            <w:pPr>
              <w:rPr>
                <w:rFonts w:ascii="Times New Roman" w:hAnsi="Times New Roman" w:cs="Times New Roman"/>
                <w:lang w:val="en-US"/>
              </w:rPr>
            </w:pPr>
            <w:r>
              <w:rPr>
                <w:rFonts w:ascii="Times New Roman" w:hAnsi="Times New Roman" w:cs="Times New Roman"/>
                <w:lang w:val="en-US"/>
              </w:rPr>
              <w:t>Ex: {</w:t>
            </w:r>
            <w:r w:rsidRPr="00D20D9C">
              <w:rPr>
                <w:lang w:val="en-US"/>
              </w:rPr>
              <w:t>1</w:t>
            </w:r>
            <w:r>
              <w:rPr>
                <w:rFonts w:ascii="Times New Roman" w:hAnsi="Times New Roman" w:cs="Times New Roman"/>
                <w:lang w:val="en-US"/>
              </w:rPr>
              <w:t>}</w:t>
            </w:r>
          </w:p>
        </w:tc>
        <w:tc>
          <w:tcPr>
            <w:tcW w:w="2908" w:type="dxa"/>
          </w:tcPr>
          <w:p w:rsidR="00B9691A" w:rsidRDefault="00B9691A" w:rsidP="00F753F6">
            <w:pPr>
              <w:rPr>
                <w:rFonts w:ascii="Times New Roman" w:hAnsi="Times New Roman" w:cs="Times New Roman"/>
                <w:lang w:val="en-US"/>
              </w:rPr>
            </w:pPr>
            <w:r>
              <w:rPr>
                <w:rFonts w:ascii="Times New Roman" w:hAnsi="Times New Roman" w:cs="Times New Roman"/>
                <w:lang w:val="en-US"/>
              </w:rPr>
              <w:t xml:space="preserve">CoTiMA can only perform a single moderator analysis each time it is used. It is recommended to load the fit of primary studies, set </w:t>
            </w:r>
            <w:proofErr w:type="spellStart"/>
            <w:r w:rsidRPr="001F2450">
              <w:rPr>
                <w:lang w:val="en-US"/>
              </w:rPr>
              <w:t>testModeratorModel</w:t>
            </w:r>
            <w:proofErr w:type="spellEnd"/>
            <w:r w:rsidRPr="001F2450">
              <w:rPr>
                <w:lang w:val="en-US"/>
              </w:rPr>
              <w:t>=TRUE</w:t>
            </w:r>
            <w:r>
              <w:rPr>
                <w:rFonts w:ascii="Times New Roman" w:hAnsi="Times New Roman" w:cs="Times New Roman"/>
                <w:lang w:val="en-US"/>
              </w:rPr>
              <w:t xml:space="preserve"> and all other model test</w:t>
            </w:r>
            <w:r>
              <w:rPr>
                <w:rFonts w:ascii="Times New Roman" w:hAnsi="Times New Roman" w:cs="Times New Roman"/>
                <w:lang w:val="en-US"/>
              </w:rPr>
              <w:t>s</w:t>
            </w:r>
            <w:r>
              <w:rPr>
                <w:rFonts w:ascii="Times New Roman" w:hAnsi="Times New Roman" w:cs="Times New Roman"/>
                <w:lang w:val="en-US"/>
              </w:rPr>
              <w:t xml:space="preserve"> to </w:t>
            </w:r>
            <w:r w:rsidRPr="001F2450">
              <w:rPr>
                <w:lang w:val="en-US"/>
              </w:rPr>
              <w:t>FALSE</w:t>
            </w:r>
            <w:r>
              <w:rPr>
                <w:rFonts w:ascii="Times New Roman" w:hAnsi="Times New Roman" w:cs="Times New Roman"/>
                <w:lang w:val="en-US"/>
              </w:rPr>
              <w:t xml:space="preserve"> for rapid performance of moderator analyses. </w:t>
            </w:r>
          </w:p>
        </w:tc>
      </w:tr>
      <w:tr w:rsidR="00B9691A" w:rsidRPr="00B66DA7" w:rsidTr="00B9691A">
        <w:tc>
          <w:tcPr>
            <w:tcW w:w="3260" w:type="dxa"/>
          </w:tcPr>
          <w:p w:rsidR="00B9691A" w:rsidRPr="00735382" w:rsidRDefault="00B9691A" w:rsidP="00B9691A">
            <w:pPr>
              <w:jc w:val="both"/>
              <w:rPr>
                <w:lang w:val="en-US"/>
              </w:rPr>
            </w:pPr>
            <w:proofErr w:type="spellStart"/>
            <w:r w:rsidRPr="008860E8">
              <w:rPr>
                <w:lang w:val="en-US"/>
              </w:rPr>
              <w:t>testUserSpecifiedModel</w:t>
            </w:r>
            <w:proofErr w:type="spellEnd"/>
          </w:p>
        </w:tc>
        <w:tc>
          <w:tcPr>
            <w:tcW w:w="1199" w:type="dxa"/>
          </w:tcPr>
          <w:p w:rsidR="00B9691A" w:rsidRPr="008860E8" w:rsidRDefault="00B9691A" w:rsidP="00B9691A">
            <w:pPr>
              <w:rPr>
                <w:lang w:val="en-US"/>
              </w:rPr>
            </w:pPr>
            <w:r w:rsidRPr="008860E8">
              <w:rPr>
                <w:lang w:val="en-US"/>
              </w:rPr>
              <w:t>list()</w:t>
            </w:r>
          </w:p>
        </w:tc>
        <w:tc>
          <w:tcPr>
            <w:tcW w:w="1689" w:type="dxa"/>
          </w:tcPr>
          <w:p w:rsidR="00B9691A" w:rsidRDefault="00B9691A" w:rsidP="00B9691A">
            <w:pPr>
              <w:rPr>
                <w:rFonts w:ascii="Times New Roman" w:hAnsi="Times New Roman" w:cs="Times New Roman"/>
                <w:lang w:val="en-US"/>
              </w:rPr>
            </w:pPr>
            <w:r>
              <w:rPr>
                <w:rFonts w:ascii="Times New Roman" w:hAnsi="Times New Roman" w:cs="Times New Roman"/>
                <w:lang w:val="en-US"/>
              </w:rPr>
              <w:t xml:space="preserve">List with predefined elements. </w:t>
            </w:r>
          </w:p>
          <w:p w:rsidR="00B9691A" w:rsidRPr="00B819CC" w:rsidRDefault="00B9691A" w:rsidP="00B9691A">
            <w:pPr>
              <w:rPr>
                <w:rFonts w:ascii="Times New Roman" w:hAnsi="Times New Roman" w:cs="Times New Roman"/>
                <w:lang w:val="en-US"/>
              </w:rPr>
            </w:pPr>
            <w:r>
              <w:rPr>
                <w:rFonts w:ascii="Times New Roman" w:hAnsi="Times New Roman" w:cs="Times New Roman"/>
                <w:lang w:val="en-US"/>
              </w:rPr>
              <w:t xml:space="preserve">Ex. provided in a separate table below </w:t>
            </w:r>
          </w:p>
        </w:tc>
        <w:tc>
          <w:tcPr>
            <w:tcW w:w="2908" w:type="dxa"/>
          </w:tcPr>
          <w:p w:rsidR="00B9691A" w:rsidRDefault="00B9691A" w:rsidP="00B9691A">
            <w:pPr>
              <w:rPr>
                <w:rFonts w:ascii="Times New Roman" w:hAnsi="Times New Roman" w:cs="Times New Roman"/>
                <w:lang w:val="en-US"/>
              </w:rPr>
            </w:pPr>
            <w:r>
              <w:rPr>
                <w:rFonts w:ascii="Times New Roman" w:hAnsi="Times New Roman" w:cs="Times New Roman"/>
                <w:lang w:val="en-US"/>
              </w:rPr>
              <w:t xml:space="preserve">CoTiMA can only perform a single </w:t>
            </w:r>
            <w:r>
              <w:rPr>
                <w:rFonts w:ascii="Times New Roman" w:hAnsi="Times New Roman" w:cs="Times New Roman"/>
                <w:lang w:val="en-US"/>
              </w:rPr>
              <w:t>user-</w:t>
            </w:r>
            <w:proofErr w:type="spellStart"/>
            <w:r>
              <w:rPr>
                <w:rFonts w:ascii="Times New Roman" w:hAnsi="Times New Roman" w:cs="Times New Roman"/>
                <w:lang w:val="en-US"/>
              </w:rPr>
              <w:t>sepcified</w:t>
            </w:r>
            <w:proofErr w:type="spellEnd"/>
            <w:r>
              <w:rPr>
                <w:rFonts w:ascii="Times New Roman" w:hAnsi="Times New Roman" w:cs="Times New Roman"/>
                <w:lang w:val="en-US"/>
              </w:rPr>
              <w:t xml:space="preserve"> </w:t>
            </w:r>
            <w:r>
              <w:rPr>
                <w:rFonts w:ascii="Times New Roman" w:hAnsi="Times New Roman" w:cs="Times New Roman"/>
                <w:lang w:val="en-US"/>
              </w:rPr>
              <w:t xml:space="preserve">analysis each time it is used. It is recommended to load the fit of primary studies, set </w:t>
            </w:r>
            <w:proofErr w:type="spellStart"/>
            <w:r w:rsidRPr="00B9691A">
              <w:rPr>
                <w:lang w:val="en-US"/>
              </w:rPr>
              <w:t>saveUserSpecifiedModel</w:t>
            </w:r>
            <w:proofErr w:type="spellEnd"/>
            <w:r w:rsidRPr="001F2450">
              <w:rPr>
                <w:lang w:val="en-US"/>
              </w:rPr>
              <w:t>=TRUE</w:t>
            </w:r>
            <w:r>
              <w:rPr>
                <w:rFonts w:ascii="Times New Roman" w:hAnsi="Times New Roman" w:cs="Times New Roman"/>
                <w:lang w:val="en-US"/>
              </w:rPr>
              <w:t xml:space="preserve"> and all other model test</w:t>
            </w:r>
            <w:r>
              <w:rPr>
                <w:rFonts w:ascii="Times New Roman" w:hAnsi="Times New Roman" w:cs="Times New Roman"/>
                <w:lang w:val="en-US"/>
              </w:rPr>
              <w:t>s</w:t>
            </w:r>
            <w:r>
              <w:rPr>
                <w:rFonts w:ascii="Times New Roman" w:hAnsi="Times New Roman" w:cs="Times New Roman"/>
                <w:lang w:val="en-US"/>
              </w:rPr>
              <w:t xml:space="preserve"> to </w:t>
            </w:r>
            <w:r w:rsidRPr="001F2450">
              <w:rPr>
                <w:lang w:val="en-US"/>
              </w:rPr>
              <w:t>FALSE</w:t>
            </w:r>
            <w:r>
              <w:rPr>
                <w:rFonts w:ascii="Times New Roman" w:hAnsi="Times New Roman" w:cs="Times New Roman"/>
                <w:lang w:val="en-US"/>
              </w:rPr>
              <w:t xml:space="preserve"> for rapid performance of moderator analyses.</w:t>
            </w:r>
          </w:p>
        </w:tc>
      </w:tr>
      <w:tr w:rsidR="00B9691A" w:rsidRPr="006B2D96" w:rsidTr="006C71DF">
        <w:tc>
          <w:tcPr>
            <w:tcW w:w="9056" w:type="dxa"/>
            <w:gridSpan w:val="4"/>
          </w:tcPr>
          <w:p w:rsidR="00B9691A" w:rsidRPr="006B2D96" w:rsidRDefault="00B9691A" w:rsidP="00B9691A">
            <w:pPr>
              <w:jc w:val="center"/>
              <w:rPr>
                <w:rFonts w:ascii="Times New Roman" w:hAnsi="Times New Roman" w:cs="Times New Roman"/>
                <w:i/>
                <w:lang w:val="en-US"/>
              </w:rPr>
            </w:pPr>
            <w:r w:rsidRPr="006B2D96">
              <w:rPr>
                <w:rFonts w:ascii="Times New Roman" w:hAnsi="Times New Roman" w:cs="Times New Roman"/>
                <w:i/>
                <w:lang w:val="en-US"/>
              </w:rPr>
              <w:t>Further Analyses</w:t>
            </w:r>
          </w:p>
        </w:tc>
      </w:tr>
      <w:tr w:rsidR="00B9691A" w:rsidTr="00B9691A">
        <w:tc>
          <w:tcPr>
            <w:tcW w:w="3260" w:type="dxa"/>
          </w:tcPr>
          <w:p w:rsidR="00B9691A" w:rsidRPr="00A858CF" w:rsidRDefault="00B9691A" w:rsidP="00B9691A">
            <w:pPr>
              <w:jc w:val="both"/>
              <w:rPr>
                <w:lang w:val="en-US"/>
              </w:rPr>
            </w:pPr>
            <w:proofErr w:type="spellStart"/>
            <w:r w:rsidRPr="00A858CF">
              <w:rPr>
                <w:lang w:val="en-US"/>
              </w:rPr>
              <w:t>confidenceIntervals</w:t>
            </w:r>
            <w:proofErr w:type="spellEnd"/>
          </w:p>
        </w:tc>
        <w:tc>
          <w:tcPr>
            <w:tcW w:w="1199" w:type="dxa"/>
          </w:tcPr>
          <w:p w:rsidR="00B9691A" w:rsidRPr="00D46AA0" w:rsidRDefault="00B9691A" w:rsidP="00B9691A">
            <w:pPr>
              <w:rPr>
                <w:lang w:val="en-US"/>
              </w:rPr>
            </w:pPr>
            <w:r>
              <w:rPr>
                <w:lang w:val="en-US"/>
              </w:rPr>
              <w:t>FALSE</w:t>
            </w:r>
          </w:p>
        </w:tc>
        <w:tc>
          <w:tcPr>
            <w:tcW w:w="1689" w:type="dxa"/>
          </w:tcPr>
          <w:p w:rsidR="00B9691A" w:rsidRPr="00D20D9C" w:rsidRDefault="00B9691A" w:rsidP="00B9691A">
            <w:pPr>
              <w:rPr>
                <w:rFonts w:ascii="Times New Roman" w:hAnsi="Times New Roman" w:cs="Times New Roman"/>
                <w:lang w:val="en-US"/>
              </w:rPr>
            </w:pPr>
            <w:r w:rsidRPr="00F238E3">
              <w:rPr>
                <w:lang w:val="en-US"/>
              </w:rPr>
              <w:t>TRUE/FALSE</w:t>
            </w:r>
          </w:p>
        </w:tc>
        <w:tc>
          <w:tcPr>
            <w:tcW w:w="2908" w:type="dxa"/>
          </w:tcPr>
          <w:p w:rsidR="00B9691A" w:rsidRDefault="00B9691A" w:rsidP="00B9691A">
            <w:pPr>
              <w:rPr>
                <w:rFonts w:ascii="Times New Roman" w:hAnsi="Times New Roman" w:cs="Times New Roman"/>
                <w:lang w:val="en-US"/>
              </w:rPr>
            </w:pPr>
            <w:r>
              <w:rPr>
                <w:rFonts w:ascii="Times New Roman" w:hAnsi="Times New Roman" w:cs="Times New Roman"/>
                <w:lang w:val="en-US"/>
              </w:rPr>
              <w:t>Confidence intervals for all requested models are performed. Could be time consuming.</w:t>
            </w:r>
          </w:p>
        </w:tc>
      </w:tr>
      <w:tr w:rsidR="00B9691A" w:rsidRPr="00B66DA7" w:rsidTr="00B9691A">
        <w:tc>
          <w:tcPr>
            <w:tcW w:w="3260" w:type="dxa"/>
          </w:tcPr>
          <w:p w:rsidR="00B9691A" w:rsidRPr="007B5955" w:rsidRDefault="00B9691A" w:rsidP="00B9691A">
            <w:pPr>
              <w:jc w:val="both"/>
              <w:rPr>
                <w:lang w:val="en-US"/>
              </w:rPr>
            </w:pPr>
            <w:proofErr w:type="spellStart"/>
            <w:r w:rsidRPr="007B5955">
              <w:rPr>
                <w:lang w:val="en-US"/>
              </w:rPr>
              <w:t>statisticalPower</w:t>
            </w:r>
            <w:proofErr w:type="spellEnd"/>
          </w:p>
        </w:tc>
        <w:tc>
          <w:tcPr>
            <w:tcW w:w="1199" w:type="dxa"/>
          </w:tcPr>
          <w:p w:rsidR="00B9691A" w:rsidRDefault="00B9691A" w:rsidP="00B9691A">
            <w:pPr>
              <w:rPr>
                <w:lang w:val="en-US"/>
              </w:rPr>
            </w:pPr>
            <w:r>
              <w:rPr>
                <w:lang w:val="en-US"/>
              </w:rPr>
              <w:t>c()</w:t>
            </w:r>
          </w:p>
        </w:tc>
        <w:tc>
          <w:tcPr>
            <w:tcW w:w="1689" w:type="dxa"/>
          </w:tcPr>
          <w:p w:rsidR="00B9691A" w:rsidRPr="00160C44" w:rsidRDefault="00B9691A" w:rsidP="00B9691A">
            <w:pPr>
              <w:rPr>
                <w:rFonts w:ascii="Times New Roman" w:hAnsi="Times New Roman" w:cs="Times New Roman"/>
                <w:lang w:val="en-US"/>
              </w:rPr>
            </w:pPr>
            <w:r w:rsidRPr="00160C44">
              <w:rPr>
                <w:rFonts w:ascii="Times New Roman" w:hAnsi="Times New Roman" w:cs="Times New Roman"/>
                <w:lang w:val="en-US"/>
              </w:rPr>
              <w:t xml:space="preserve">Vector with values between 0 and 1. </w:t>
            </w:r>
          </w:p>
          <w:p w:rsidR="00B9691A" w:rsidRPr="00F238E3" w:rsidRDefault="00B9691A" w:rsidP="00B9691A">
            <w:pPr>
              <w:rPr>
                <w:lang w:val="en-US"/>
              </w:rPr>
            </w:pPr>
            <w:r w:rsidRPr="00160C44">
              <w:rPr>
                <w:rFonts w:ascii="Times New Roman" w:hAnsi="Times New Roman" w:cs="Times New Roman"/>
                <w:lang w:val="en-US"/>
              </w:rPr>
              <w:t xml:space="preserve">Ex: </w:t>
            </w:r>
            <w:r>
              <w:rPr>
                <w:lang w:val="en-US"/>
              </w:rPr>
              <w:t>{c(.80,.90}</w:t>
            </w:r>
          </w:p>
        </w:tc>
        <w:tc>
          <w:tcPr>
            <w:tcW w:w="2908" w:type="dxa"/>
          </w:tcPr>
          <w:p w:rsidR="00B9691A" w:rsidRDefault="00B9691A" w:rsidP="00B9691A">
            <w:pPr>
              <w:rPr>
                <w:rFonts w:ascii="Times New Roman" w:hAnsi="Times New Roman" w:cs="Times New Roman"/>
                <w:lang w:val="en-US"/>
              </w:rPr>
            </w:pPr>
            <w:r>
              <w:rPr>
                <w:rFonts w:ascii="Times New Roman" w:hAnsi="Times New Roman" w:cs="Times New Roman"/>
                <w:lang w:val="en-US"/>
              </w:rPr>
              <w:t>Computes a-priori required sample sizes for future primary studies for the statistical power values enumerated in the vector. Computations are based on the (restrictive) model in which all parameters are set invariant across primary studies (</w:t>
            </w:r>
            <w:proofErr w:type="spellStart"/>
            <w:r w:rsidRPr="00A858CF">
              <w:rPr>
                <w:lang w:val="en-US"/>
              </w:rPr>
              <w:t>testAllInvariantModel</w:t>
            </w:r>
            <w:proofErr w:type="spellEnd"/>
            <w:r>
              <w:rPr>
                <w:rFonts w:ascii="Times New Roman" w:hAnsi="Times New Roman" w:cs="Times New Roman"/>
                <w:lang w:val="en-US"/>
              </w:rPr>
              <w:t>)</w:t>
            </w:r>
          </w:p>
          <w:p w:rsidR="00B9691A" w:rsidRDefault="00B9691A" w:rsidP="00B9691A">
            <w:pPr>
              <w:rPr>
                <w:rFonts w:ascii="Times New Roman" w:hAnsi="Times New Roman" w:cs="Times New Roman"/>
                <w:lang w:val="en-US"/>
              </w:rPr>
            </w:pPr>
            <w:r>
              <w:rPr>
                <w:rFonts w:ascii="Times New Roman" w:hAnsi="Times New Roman" w:cs="Times New Roman"/>
                <w:lang w:val="en-US"/>
              </w:rPr>
              <w:t>Also, post-hoc statistical power is computed for the primary studies included.</w:t>
            </w:r>
          </w:p>
        </w:tc>
      </w:tr>
      <w:tr w:rsidR="00B9691A" w:rsidRPr="00B66DA7" w:rsidTr="00B9691A">
        <w:tc>
          <w:tcPr>
            <w:tcW w:w="3260" w:type="dxa"/>
          </w:tcPr>
          <w:p w:rsidR="00B9691A" w:rsidRPr="007B5955" w:rsidRDefault="00B9691A" w:rsidP="00B9691A">
            <w:pPr>
              <w:jc w:val="both"/>
              <w:rPr>
                <w:lang w:val="en-US"/>
              </w:rPr>
            </w:pPr>
            <w:proofErr w:type="spellStart"/>
            <w:r w:rsidRPr="007B5955">
              <w:rPr>
                <w:lang w:val="en-US"/>
              </w:rPr>
              <w:t>yLimitsForPower</w:t>
            </w:r>
            <w:proofErr w:type="spellEnd"/>
            <w:r w:rsidRPr="007B5955">
              <w:rPr>
                <w:lang w:val="en-US"/>
              </w:rPr>
              <w:t>=c()</w:t>
            </w:r>
          </w:p>
        </w:tc>
        <w:tc>
          <w:tcPr>
            <w:tcW w:w="1199" w:type="dxa"/>
          </w:tcPr>
          <w:p w:rsidR="00B9691A" w:rsidRDefault="00B9691A" w:rsidP="00B9691A">
            <w:pPr>
              <w:rPr>
                <w:rFonts w:ascii="Times New Roman" w:hAnsi="Times New Roman" w:cs="Times New Roman"/>
                <w:lang w:val="en-US"/>
              </w:rPr>
            </w:pPr>
            <w:r>
              <w:rPr>
                <w:rFonts w:ascii="Times New Roman" w:hAnsi="Times New Roman" w:cs="Times New Roman"/>
                <w:lang w:val="en-US"/>
              </w:rPr>
              <w:t>c(0, 3×max(N))</w:t>
            </w:r>
          </w:p>
        </w:tc>
        <w:tc>
          <w:tcPr>
            <w:tcW w:w="1689" w:type="dxa"/>
          </w:tcPr>
          <w:p w:rsidR="00B9691A" w:rsidRDefault="00B9691A" w:rsidP="00B9691A">
            <w:pPr>
              <w:rPr>
                <w:rFonts w:ascii="Times New Roman" w:hAnsi="Times New Roman" w:cs="Times New Roman"/>
                <w:lang w:val="en-US"/>
              </w:rPr>
            </w:pPr>
            <w:r>
              <w:rPr>
                <w:rFonts w:ascii="Times New Roman" w:hAnsi="Times New Roman" w:cs="Times New Roman"/>
                <w:lang w:val="en-US"/>
              </w:rPr>
              <w:t>Vector with limits of the required sample sizes (y-axis).</w:t>
            </w:r>
          </w:p>
          <w:p w:rsidR="00B9691A" w:rsidRDefault="00B9691A" w:rsidP="00B9691A">
            <w:pPr>
              <w:rPr>
                <w:rFonts w:ascii="Times New Roman" w:hAnsi="Times New Roman" w:cs="Times New Roman"/>
                <w:lang w:val="en-US"/>
              </w:rPr>
            </w:pPr>
            <w:r>
              <w:rPr>
                <w:rFonts w:ascii="Times New Roman" w:hAnsi="Times New Roman" w:cs="Times New Roman"/>
                <w:lang w:val="en-US"/>
              </w:rPr>
              <w:t>Ex: {</w:t>
            </w:r>
            <w:r w:rsidRPr="00BD15FD">
              <w:rPr>
                <w:lang w:val="en-US"/>
              </w:rPr>
              <w:t>c(</w:t>
            </w:r>
            <w:r>
              <w:rPr>
                <w:lang w:val="en-US"/>
              </w:rPr>
              <w:t>0</w:t>
            </w:r>
            <w:r w:rsidRPr="00BD15FD">
              <w:rPr>
                <w:lang w:val="en-US"/>
              </w:rPr>
              <w:t>, 1</w:t>
            </w:r>
            <w:r>
              <w:rPr>
                <w:lang w:val="en-US"/>
              </w:rPr>
              <w:t>000</w:t>
            </w:r>
            <w:r w:rsidRPr="00BD15FD">
              <w:rPr>
                <w:lang w:val="en-US"/>
              </w:rPr>
              <w:t>)</w:t>
            </w:r>
            <w:r>
              <w:rPr>
                <w:rFonts w:ascii="Times New Roman" w:hAnsi="Times New Roman" w:cs="Times New Roman"/>
                <w:lang w:val="en-US"/>
              </w:rPr>
              <w:t>}</w:t>
            </w:r>
          </w:p>
        </w:tc>
        <w:tc>
          <w:tcPr>
            <w:tcW w:w="2908" w:type="dxa"/>
          </w:tcPr>
          <w:p w:rsidR="00B9691A" w:rsidRDefault="00B9691A" w:rsidP="00B9691A">
            <w:pPr>
              <w:rPr>
                <w:rFonts w:ascii="Times New Roman" w:hAnsi="Times New Roman" w:cs="Times New Roman"/>
                <w:lang w:val="en-US"/>
              </w:rPr>
            </w:pPr>
            <w:r>
              <w:rPr>
                <w:rFonts w:ascii="Times New Roman" w:hAnsi="Times New Roman" w:cs="Times New Roman"/>
                <w:lang w:val="en-US"/>
              </w:rPr>
              <w:t>Changing the limits of the y-axis could be useful to have identical axes across a range of analyses.</w:t>
            </w:r>
          </w:p>
        </w:tc>
      </w:tr>
      <w:tr w:rsidR="00B9691A" w:rsidRPr="00B66DA7" w:rsidTr="00B9691A">
        <w:tc>
          <w:tcPr>
            <w:tcW w:w="3260" w:type="dxa"/>
          </w:tcPr>
          <w:p w:rsidR="00B9691A" w:rsidRPr="007B5955" w:rsidRDefault="00B9691A" w:rsidP="00B9691A">
            <w:pPr>
              <w:jc w:val="both"/>
              <w:rPr>
                <w:lang w:val="en-US"/>
              </w:rPr>
            </w:pPr>
            <w:proofErr w:type="spellStart"/>
            <w:r w:rsidRPr="007B5955">
              <w:rPr>
                <w:lang w:val="en-US"/>
              </w:rPr>
              <w:t>fixedAndRandomEffects</w:t>
            </w:r>
            <w:proofErr w:type="spellEnd"/>
          </w:p>
        </w:tc>
        <w:tc>
          <w:tcPr>
            <w:tcW w:w="1199" w:type="dxa"/>
          </w:tcPr>
          <w:p w:rsidR="00B9691A" w:rsidRPr="007B5955" w:rsidRDefault="00B9691A" w:rsidP="00B9691A">
            <w:pPr>
              <w:rPr>
                <w:lang w:val="en-US"/>
              </w:rPr>
            </w:pPr>
            <w:r w:rsidRPr="007B5955">
              <w:rPr>
                <w:lang w:val="en-US"/>
              </w:rPr>
              <w:t>TRUE</w:t>
            </w:r>
          </w:p>
          <w:p w:rsidR="00B9691A" w:rsidRPr="007B5955" w:rsidRDefault="00B9691A" w:rsidP="00B9691A">
            <w:pPr>
              <w:tabs>
                <w:tab w:val="left" w:pos="780"/>
              </w:tabs>
              <w:rPr>
                <w:rFonts w:ascii="Times New Roman" w:hAnsi="Times New Roman" w:cs="Times New Roman"/>
                <w:lang w:val="en-US"/>
              </w:rPr>
            </w:pPr>
            <w:r w:rsidRPr="007B5955">
              <w:rPr>
                <w:lang w:val="en-US"/>
              </w:rPr>
              <w:tab/>
            </w:r>
          </w:p>
        </w:tc>
        <w:tc>
          <w:tcPr>
            <w:tcW w:w="1689" w:type="dxa"/>
          </w:tcPr>
          <w:p w:rsidR="00B9691A" w:rsidRDefault="00B9691A" w:rsidP="00B9691A">
            <w:pPr>
              <w:rPr>
                <w:rFonts w:ascii="Times New Roman" w:hAnsi="Times New Roman" w:cs="Times New Roman"/>
                <w:lang w:val="en-US"/>
              </w:rPr>
            </w:pPr>
            <w:r w:rsidRPr="00F238E3">
              <w:rPr>
                <w:lang w:val="en-US"/>
              </w:rPr>
              <w:t>TRUE/FALSE</w:t>
            </w:r>
          </w:p>
        </w:tc>
        <w:tc>
          <w:tcPr>
            <w:tcW w:w="2908" w:type="dxa"/>
          </w:tcPr>
          <w:p w:rsidR="00B9691A" w:rsidRDefault="00B9691A" w:rsidP="00B9691A">
            <w:pPr>
              <w:rPr>
                <w:rFonts w:ascii="Times New Roman" w:hAnsi="Times New Roman" w:cs="Times New Roman"/>
                <w:lang w:val="en-US"/>
              </w:rPr>
            </w:pPr>
            <w:r>
              <w:rPr>
                <w:rFonts w:ascii="Times New Roman" w:hAnsi="Times New Roman" w:cs="Times New Roman"/>
                <w:lang w:val="en-US"/>
              </w:rPr>
              <w:t>P</w:t>
            </w:r>
            <w:r w:rsidRPr="005E0FDB">
              <w:rPr>
                <w:rFonts w:ascii="Times New Roman" w:hAnsi="Times New Roman" w:cs="Times New Roman"/>
                <w:lang w:val="en-US"/>
              </w:rPr>
              <w:t xml:space="preserve">erforms fixed and random effects analysis </w:t>
            </w:r>
            <w:r>
              <w:rPr>
                <w:rFonts w:ascii="Times New Roman" w:hAnsi="Times New Roman" w:cs="Times New Roman"/>
                <w:lang w:val="en-US"/>
              </w:rPr>
              <w:t xml:space="preserve">(Borenstein et al., 2009) and computes a variety indices and estimates. Computations are based </w:t>
            </w:r>
            <w:r>
              <w:rPr>
                <w:rFonts w:ascii="Times New Roman" w:hAnsi="Times New Roman" w:cs="Times New Roman"/>
                <w:lang w:val="en-US"/>
              </w:rPr>
              <w:lastRenderedPageBreak/>
              <w:t xml:space="preserve">on the drift effects in the single study model fits (not the CoTiMA model). </w:t>
            </w:r>
          </w:p>
          <w:p w:rsidR="00B9691A" w:rsidRPr="00A6091C" w:rsidRDefault="00B9691A" w:rsidP="00B9691A">
            <w:pPr>
              <w:rPr>
                <w:rFonts w:ascii="Times New Roman" w:hAnsi="Times New Roman" w:cs="Times New Roman"/>
                <w:lang w:val="en-US"/>
              </w:rPr>
            </w:pPr>
            <w:r>
              <w:rPr>
                <w:rFonts w:ascii="Times New Roman" w:hAnsi="Times New Roman" w:cs="Times New Roman"/>
                <w:lang w:val="en-US"/>
              </w:rPr>
              <w:t>Fixed effect estimates include: m</w:t>
            </w:r>
            <w:r w:rsidRPr="00A6091C">
              <w:rPr>
                <w:rFonts w:ascii="Times New Roman" w:hAnsi="Times New Roman" w:cs="Times New Roman"/>
                <w:lang w:val="en-US"/>
              </w:rPr>
              <w:t>ean</w:t>
            </w:r>
            <w:r>
              <w:rPr>
                <w:rFonts w:ascii="Times New Roman" w:hAnsi="Times New Roman" w:cs="Times New Roman"/>
                <w:lang w:val="en-US"/>
              </w:rPr>
              <w:t xml:space="preserve"> values;</w:t>
            </w:r>
            <w:r w:rsidRPr="00A6091C">
              <w:rPr>
                <w:rFonts w:ascii="Times New Roman" w:hAnsi="Times New Roman" w:cs="Times New Roman"/>
                <w:lang w:val="en-US"/>
              </w:rPr>
              <w:t xml:space="preserve"> </w:t>
            </w:r>
            <w:r>
              <w:rPr>
                <w:rFonts w:ascii="Times New Roman" w:hAnsi="Times New Roman" w:cs="Times New Roman"/>
                <w:lang w:val="en-US"/>
              </w:rPr>
              <w:t>f</w:t>
            </w:r>
            <w:r w:rsidRPr="00A6091C">
              <w:rPr>
                <w:rFonts w:ascii="Times New Roman" w:hAnsi="Times New Roman" w:cs="Times New Roman"/>
                <w:lang w:val="en-US"/>
              </w:rPr>
              <w:t xml:space="preserve">ixed </w:t>
            </w:r>
            <w:r>
              <w:rPr>
                <w:rFonts w:ascii="Times New Roman" w:hAnsi="Times New Roman" w:cs="Times New Roman"/>
                <w:lang w:val="en-US"/>
              </w:rPr>
              <w:t>e</w:t>
            </w:r>
            <w:r w:rsidRPr="00A6091C">
              <w:rPr>
                <w:rFonts w:ascii="Times New Roman" w:hAnsi="Times New Roman" w:cs="Times New Roman"/>
                <w:lang w:val="en-US"/>
              </w:rPr>
              <w:t>ffect</w:t>
            </w:r>
            <w:r>
              <w:rPr>
                <w:rFonts w:ascii="Times New Roman" w:hAnsi="Times New Roman" w:cs="Times New Roman"/>
                <w:lang w:val="en-US"/>
              </w:rPr>
              <w:t xml:space="preserve"> estimates;</w:t>
            </w:r>
            <w:r w:rsidRPr="00A6091C">
              <w:rPr>
                <w:rFonts w:ascii="Times New Roman" w:hAnsi="Times New Roman" w:cs="Times New Roman"/>
                <w:lang w:val="en-US"/>
              </w:rPr>
              <w:t xml:space="preserve"> </w:t>
            </w:r>
            <w:r>
              <w:rPr>
                <w:rFonts w:ascii="Times New Roman" w:hAnsi="Times New Roman" w:cs="Times New Roman"/>
                <w:lang w:val="en-US"/>
              </w:rPr>
              <w:t>v</w:t>
            </w:r>
            <w:r w:rsidRPr="00A6091C">
              <w:rPr>
                <w:rFonts w:ascii="Times New Roman" w:hAnsi="Times New Roman" w:cs="Times New Roman"/>
                <w:lang w:val="en-US"/>
              </w:rPr>
              <w:t xml:space="preserve">ariance of </w:t>
            </w:r>
            <w:r>
              <w:rPr>
                <w:rFonts w:ascii="Times New Roman" w:hAnsi="Times New Roman" w:cs="Times New Roman"/>
                <w:lang w:val="en-US"/>
              </w:rPr>
              <w:t>f</w:t>
            </w:r>
            <w:r w:rsidRPr="00A6091C">
              <w:rPr>
                <w:rFonts w:ascii="Times New Roman" w:hAnsi="Times New Roman" w:cs="Times New Roman"/>
                <w:lang w:val="en-US"/>
              </w:rPr>
              <w:t xml:space="preserve">ixed </w:t>
            </w:r>
            <w:r>
              <w:rPr>
                <w:rFonts w:ascii="Times New Roman" w:hAnsi="Times New Roman" w:cs="Times New Roman"/>
                <w:lang w:val="en-US"/>
              </w:rPr>
              <w:t>e</w:t>
            </w:r>
            <w:r w:rsidRPr="00A6091C">
              <w:rPr>
                <w:rFonts w:ascii="Times New Roman" w:hAnsi="Times New Roman" w:cs="Times New Roman"/>
                <w:lang w:val="en-US"/>
              </w:rPr>
              <w:t>ffect</w:t>
            </w:r>
            <w:r>
              <w:rPr>
                <w:rFonts w:ascii="Times New Roman" w:hAnsi="Times New Roman" w:cs="Times New Roman"/>
                <w:lang w:val="en-US"/>
              </w:rPr>
              <w:t xml:space="preserve"> estimates;</w:t>
            </w:r>
            <w:r w:rsidRPr="00A6091C">
              <w:rPr>
                <w:rFonts w:ascii="Times New Roman" w:hAnsi="Times New Roman" w:cs="Times New Roman"/>
                <w:lang w:val="en-US"/>
              </w:rPr>
              <w:t xml:space="preserve"> </w:t>
            </w:r>
            <w:r>
              <w:rPr>
                <w:rFonts w:ascii="Times New Roman" w:hAnsi="Times New Roman" w:cs="Times New Roman"/>
                <w:lang w:val="en-US"/>
              </w:rPr>
              <w:t>s</w:t>
            </w:r>
            <w:r w:rsidRPr="00A6091C">
              <w:rPr>
                <w:rFonts w:ascii="Times New Roman" w:hAnsi="Times New Roman" w:cs="Times New Roman"/>
                <w:lang w:val="en-US"/>
              </w:rPr>
              <w:t xml:space="preserve">tandard </w:t>
            </w:r>
            <w:r>
              <w:rPr>
                <w:rFonts w:ascii="Times New Roman" w:hAnsi="Times New Roman" w:cs="Times New Roman"/>
                <w:lang w:val="en-US"/>
              </w:rPr>
              <w:t>e</w:t>
            </w:r>
            <w:r w:rsidRPr="00A6091C">
              <w:rPr>
                <w:rFonts w:ascii="Times New Roman" w:hAnsi="Times New Roman" w:cs="Times New Roman"/>
                <w:lang w:val="en-US"/>
              </w:rPr>
              <w:t xml:space="preserve">rror of </w:t>
            </w:r>
            <w:r>
              <w:rPr>
                <w:rFonts w:ascii="Times New Roman" w:hAnsi="Times New Roman" w:cs="Times New Roman"/>
                <w:lang w:val="en-US"/>
              </w:rPr>
              <w:t>f</w:t>
            </w:r>
            <w:r w:rsidRPr="00A6091C">
              <w:rPr>
                <w:rFonts w:ascii="Times New Roman" w:hAnsi="Times New Roman" w:cs="Times New Roman"/>
                <w:lang w:val="en-US"/>
              </w:rPr>
              <w:t xml:space="preserve">ixed </w:t>
            </w:r>
            <w:r>
              <w:rPr>
                <w:rFonts w:ascii="Times New Roman" w:hAnsi="Times New Roman" w:cs="Times New Roman"/>
                <w:lang w:val="en-US"/>
              </w:rPr>
              <w:t>e</w:t>
            </w:r>
            <w:r w:rsidRPr="00A6091C">
              <w:rPr>
                <w:rFonts w:ascii="Times New Roman" w:hAnsi="Times New Roman" w:cs="Times New Roman"/>
                <w:lang w:val="en-US"/>
              </w:rPr>
              <w:t>ffect</w:t>
            </w:r>
            <w:r>
              <w:rPr>
                <w:rFonts w:ascii="Times New Roman" w:hAnsi="Times New Roman" w:cs="Times New Roman"/>
                <w:lang w:val="en-US"/>
              </w:rPr>
              <w:t xml:space="preserve"> estimates as well as their upper and lower limits, their z</w:t>
            </w:r>
            <w:r w:rsidRPr="00A6091C">
              <w:rPr>
                <w:rFonts w:ascii="Times New Roman" w:hAnsi="Times New Roman" w:cs="Times New Roman"/>
                <w:lang w:val="en-US"/>
              </w:rPr>
              <w:t>-</w:t>
            </w:r>
            <w:r>
              <w:rPr>
                <w:rFonts w:ascii="Times New Roman" w:hAnsi="Times New Roman" w:cs="Times New Roman"/>
                <w:lang w:val="en-US"/>
              </w:rPr>
              <w:t>v</w:t>
            </w:r>
            <w:r w:rsidRPr="00A6091C">
              <w:rPr>
                <w:rFonts w:ascii="Times New Roman" w:hAnsi="Times New Roman" w:cs="Times New Roman"/>
                <w:lang w:val="en-US"/>
              </w:rPr>
              <w:t>alue</w:t>
            </w:r>
            <w:r>
              <w:rPr>
                <w:rFonts w:ascii="Times New Roman" w:hAnsi="Times New Roman" w:cs="Times New Roman"/>
                <w:lang w:val="en-US"/>
              </w:rPr>
              <w:t xml:space="preserve">s and probabilities; </w:t>
            </w:r>
            <w:r w:rsidRPr="00A6091C">
              <w:rPr>
                <w:rFonts w:ascii="Times New Roman" w:hAnsi="Times New Roman" w:cs="Times New Roman"/>
                <w:lang w:val="en-US"/>
              </w:rPr>
              <w:t>tau square, Q, H square</w:t>
            </w:r>
            <w:r>
              <w:rPr>
                <w:rFonts w:ascii="Times New Roman" w:hAnsi="Times New Roman" w:cs="Times New Roman"/>
                <w:lang w:val="en-US"/>
              </w:rPr>
              <w:t xml:space="preserve"> as well their upper and lower limits;</w:t>
            </w:r>
            <w:r w:rsidRPr="00A6091C">
              <w:rPr>
                <w:rFonts w:ascii="Times New Roman" w:hAnsi="Times New Roman" w:cs="Times New Roman"/>
                <w:lang w:val="en-US"/>
              </w:rPr>
              <w:t xml:space="preserve"> </w:t>
            </w:r>
            <w:r>
              <w:rPr>
                <w:rFonts w:ascii="Times New Roman" w:hAnsi="Times New Roman" w:cs="Times New Roman"/>
                <w:lang w:val="en-US"/>
              </w:rPr>
              <w:t xml:space="preserve">and </w:t>
            </w:r>
          </w:p>
          <w:p w:rsidR="00B9691A" w:rsidRDefault="00B9691A" w:rsidP="00B9691A">
            <w:pPr>
              <w:rPr>
                <w:rFonts w:ascii="Times New Roman" w:hAnsi="Times New Roman" w:cs="Times New Roman"/>
                <w:lang w:val="en-US"/>
              </w:rPr>
            </w:pPr>
            <w:r w:rsidRPr="00A6091C">
              <w:rPr>
                <w:rFonts w:ascii="Times New Roman" w:hAnsi="Times New Roman" w:cs="Times New Roman"/>
                <w:lang w:val="en-US"/>
              </w:rPr>
              <w:t xml:space="preserve">I square </w:t>
            </w:r>
            <w:r>
              <w:rPr>
                <w:rFonts w:ascii="Times New Roman" w:hAnsi="Times New Roman" w:cs="Times New Roman"/>
                <w:lang w:val="en-US"/>
              </w:rPr>
              <w:t>and their u</w:t>
            </w:r>
            <w:r w:rsidRPr="00A6091C">
              <w:rPr>
                <w:rFonts w:ascii="Times New Roman" w:hAnsi="Times New Roman" w:cs="Times New Roman"/>
                <w:lang w:val="en-US"/>
              </w:rPr>
              <w:t xml:space="preserve">pper </w:t>
            </w:r>
            <w:r>
              <w:rPr>
                <w:rFonts w:ascii="Times New Roman" w:hAnsi="Times New Roman" w:cs="Times New Roman"/>
                <w:lang w:val="en-US"/>
              </w:rPr>
              <w:t>and lower l</w:t>
            </w:r>
            <w:r w:rsidRPr="00A6091C">
              <w:rPr>
                <w:rFonts w:ascii="Times New Roman" w:hAnsi="Times New Roman" w:cs="Times New Roman"/>
                <w:lang w:val="en-US"/>
              </w:rPr>
              <w:t>imit</w:t>
            </w:r>
            <w:r>
              <w:rPr>
                <w:rFonts w:ascii="Times New Roman" w:hAnsi="Times New Roman" w:cs="Times New Roman"/>
                <w:lang w:val="en-US"/>
              </w:rPr>
              <w:t>s.</w:t>
            </w:r>
          </w:p>
          <w:p w:rsidR="00B9691A" w:rsidRDefault="00B9691A" w:rsidP="00B9691A">
            <w:pPr>
              <w:rPr>
                <w:rFonts w:ascii="Times New Roman" w:hAnsi="Times New Roman" w:cs="Times New Roman"/>
                <w:lang w:val="en-US"/>
              </w:rPr>
            </w:pPr>
            <w:r>
              <w:rPr>
                <w:rFonts w:ascii="Times New Roman" w:hAnsi="Times New Roman" w:cs="Times New Roman"/>
                <w:lang w:val="en-US"/>
              </w:rPr>
              <w:t>Random effect estimates include: r</w:t>
            </w:r>
            <w:r w:rsidRPr="00944232">
              <w:rPr>
                <w:rFonts w:ascii="Times New Roman" w:hAnsi="Times New Roman" w:cs="Times New Roman"/>
                <w:lang w:val="en-US"/>
              </w:rPr>
              <w:t xml:space="preserve">andom </w:t>
            </w:r>
            <w:r>
              <w:rPr>
                <w:rFonts w:ascii="Times New Roman" w:hAnsi="Times New Roman" w:cs="Times New Roman"/>
                <w:lang w:val="en-US"/>
              </w:rPr>
              <w:t>e</w:t>
            </w:r>
            <w:r w:rsidRPr="00944232">
              <w:rPr>
                <w:rFonts w:ascii="Times New Roman" w:hAnsi="Times New Roman" w:cs="Times New Roman"/>
                <w:lang w:val="en-US"/>
              </w:rPr>
              <w:t>ffect</w:t>
            </w:r>
            <w:r>
              <w:rPr>
                <w:rFonts w:ascii="Times New Roman" w:hAnsi="Times New Roman" w:cs="Times New Roman"/>
                <w:lang w:val="en-US"/>
              </w:rPr>
              <w:t xml:space="preserve"> estimates;</w:t>
            </w:r>
            <w:r w:rsidRPr="00944232">
              <w:rPr>
                <w:rFonts w:ascii="Times New Roman" w:hAnsi="Times New Roman" w:cs="Times New Roman"/>
                <w:lang w:val="en-US"/>
              </w:rPr>
              <w:t xml:space="preserve"> </w:t>
            </w:r>
            <w:r>
              <w:rPr>
                <w:rFonts w:ascii="Times New Roman" w:hAnsi="Times New Roman" w:cs="Times New Roman"/>
                <w:lang w:val="en-US"/>
              </w:rPr>
              <w:t>v</w:t>
            </w:r>
            <w:r w:rsidRPr="00944232">
              <w:rPr>
                <w:rFonts w:ascii="Times New Roman" w:hAnsi="Times New Roman" w:cs="Times New Roman"/>
                <w:lang w:val="en-US"/>
              </w:rPr>
              <w:t xml:space="preserve">ariance of </w:t>
            </w:r>
            <w:r>
              <w:rPr>
                <w:rFonts w:ascii="Times New Roman" w:hAnsi="Times New Roman" w:cs="Times New Roman"/>
                <w:lang w:val="en-US"/>
              </w:rPr>
              <w:t>r</w:t>
            </w:r>
            <w:r w:rsidRPr="00944232">
              <w:rPr>
                <w:rFonts w:ascii="Times New Roman" w:hAnsi="Times New Roman" w:cs="Times New Roman"/>
                <w:lang w:val="en-US"/>
              </w:rPr>
              <w:t xml:space="preserve">andom </w:t>
            </w:r>
            <w:r>
              <w:rPr>
                <w:rFonts w:ascii="Times New Roman" w:hAnsi="Times New Roman" w:cs="Times New Roman"/>
                <w:lang w:val="en-US"/>
              </w:rPr>
              <w:t>e</w:t>
            </w:r>
            <w:r w:rsidRPr="00944232">
              <w:rPr>
                <w:rFonts w:ascii="Times New Roman" w:hAnsi="Times New Roman" w:cs="Times New Roman"/>
                <w:lang w:val="en-US"/>
              </w:rPr>
              <w:t>ffect</w:t>
            </w:r>
            <w:r>
              <w:rPr>
                <w:rFonts w:ascii="Times New Roman" w:hAnsi="Times New Roman" w:cs="Times New Roman"/>
                <w:lang w:val="en-US"/>
              </w:rPr>
              <w:t xml:space="preserve"> estimates;</w:t>
            </w:r>
            <w:r w:rsidRPr="00944232">
              <w:rPr>
                <w:rFonts w:ascii="Times New Roman" w:hAnsi="Times New Roman" w:cs="Times New Roman"/>
                <w:lang w:val="en-US"/>
              </w:rPr>
              <w:t xml:space="preserve"> </w:t>
            </w:r>
            <w:r>
              <w:rPr>
                <w:rFonts w:ascii="Times New Roman" w:hAnsi="Times New Roman" w:cs="Times New Roman"/>
                <w:lang w:val="en-US"/>
              </w:rPr>
              <w:t>s</w:t>
            </w:r>
            <w:r w:rsidRPr="00944232">
              <w:rPr>
                <w:rFonts w:ascii="Times New Roman" w:hAnsi="Times New Roman" w:cs="Times New Roman"/>
                <w:lang w:val="en-US"/>
              </w:rPr>
              <w:t xml:space="preserve">tandard </w:t>
            </w:r>
            <w:r>
              <w:rPr>
                <w:rFonts w:ascii="Times New Roman" w:hAnsi="Times New Roman" w:cs="Times New Roman"/>
                <w:lang w:val="en-US"/>
              </w:rPr>
              <w:t>e</w:t>
            </w:r>
            <w:r w:rsidRPr="00944232">
              <w:rPr>
                <w:rFonts w:ascii="Times New Roman" w:hAnsi="Times New Roman" w:cs="Times New Roman"/>
                <w:lang w:val="en-US"/>
              </w:rPr>
              <w:t xml:space="preserve">rror of </w:t>
            </w:r>
            <w:r>
              <w:rPr>
                <w:rFonts w:ascii="Times New Roman" w:hAnsi="Times New Roman" w:cs="Times New Roman"/>
                <w:lang w:val="en-US"/>
              </w:rPr>
              <w:t>r</w:t>
            </w:r>
            <w:r w:rsidRPr="00944232">
              <w:rPr>
                <w:rFonts w:ascii="Times New Roman" w:hAnsi="Times New Roman" w:cs="Times New Roman"/>
                <w:lang w:val="en-US"/>
              </w:rPr>
              <w:t xml:space="preserve">andom </w:t>
            </w:r>
            <w:r>
              <w:rPr>
                <w:rFonts w:ascii="Times New Roman" w:hAnsi="Times New Roman" w:cs="Times New Roman"/>
                <w:lang w:val="en-US"/>
              </w:rPr>
              <w:t>e</w:t>
            </w:r>
            <w:r w:rsidRPr="00944232">
              <w:rPr>
                <w:rFonts w:ascii="Times New Roman" w:hAnsi="Times New Roman" w:cs="Times New Roman"/>
                <w:lang w:val="en-US"/>
              </w:rPr>
              <w:t>ffect</w:t>
            </w:r>
            <w:r>
              <w:rPr>
                <w:rFonts w:ascii="Times New Roman" w:hAnsi="Times New Roman" w:cs="Times New Roman"/>
                <w:lang w:val="en-US"/>
              </w:rPr>
              <w:t xml:space="preserve"> estimates as well as their u</w:t>
            </w:r>
            <w:r w:rsidRPr="00944232">
              <w:rPr>
                <w:rFonts w:ascii="Times New Roman" w:hAnsi="Times New Roman" w:cs="Times New Roman"/>
                <w:lang w:val="en-US"/>
              </w:rPr>
              <w:t xml:space="preserve">pper </w:t>
            </w:r>
            <w:r>
              <w:rPr>
                <w:rFonts w:ascii="Times New Roman" w:hAnsi="Times New Roman" w:cs="Times New Roman"/>
                <w:lang w:val="en-US"/>
              </w:rPr>
              <w:t>and lower l</w:t>
            </w:r>
            <w:r w:rsidRPr="00944232">
              <w:rPr>
                <w:rFonts w:ascii="Times New Roman" w:hAnsi="Times New Roman" w:cs="Times New Roman"/>
                <w:lang w:val="en-US"/>
              </w:rPr>
              <w:t>imit</w:t>
            </w:r>
            <w:r>
              <w:rPr>
                <w:rFonts w:ascii="Times New Roman" w:hAnsi="Times New Roman" w:cs="Times New Roman"/>
                <w:lang w:val="en-US"/>
              </w:rPr>
              <w:t xml:space="preserve">s, their </w:t>
            </w:r>
            <w:proofErr w:type="spellStart"/>
            <w:r>
              <w:rPr>
                <w:rFonts w:ascii="Times New Roman" w:hAnsi="Times New Roman" w:cs="Times New Roman"/>
                <w:lang w:val="en-US"/>
              </w:rPr>
              <w:t>zv</w:t>
            </w:r>
            <w:r w:rsidRPr="00944232">
              <w:rPr>
                <w:rFonts w:ascii="Times New Roman" w:hAnsi="Times New Roman" w:cs="Times New Roman"/>
                <w:lang w:val="en-US"/>
              </w:rPr>
              <w:t>alue</w:t>
            </w:r>
            <w:r>
              <w:rPr>
                <w:rFonts w:ascii="Times New Roman" w:hAnsi="Times New Roman" w:cs="Times New Roman"/>
                <w:lang w:val="en-US"/>
              </w:rPr>
              <w:t>s</w:t>
            </w:r>
            <w:proofErr w:type="spellEnd"/>
            <w:r>
              <w:rPr>
                <w:rFonts w:ascii="Times New Roman" w:hAnsi="Times New Roman" w:cs="Times New Roman"/>
                <w:lang w:val="en-US"/>
              </w:rPr>
              <w:t>, and probabilities; and the u</w:t>
            </w:r>
            <w:r w:rsidRPr="00944232">
              <w:rPr>
                <w:rFonts w:ascii="Times New Roman" w:hAnsi="Times New Roman" w:cs="Times New Roman"/>
                <w:lang w:val="en-US"/>
              </w:rPr>
              <w:t xml:space="preserve">pper </w:t>
            </w:r>
            <w:r>
              <w:rPr>
                <w:rFonts w:ascii="Times New Roman" w:hAnsi="Times New Roman" w:cs="Times New Roman"/>
                <w:lang w:val="en-US"/>
              </w:rPr>
              <w:t>and lower l</w:t>
            </w:r>
            <w:r w:rsidRPr="00944232">
              <w:rPr>
                <w:rFonts w:ascii="Times New Roman" w:hAnsi="Times New Roman" w:cs="Times New Roman"/>
                <w:lang w:val="en-US"/>
              </w:rPr>
              <w:t>imit</w:t>
            </w:r>
            <w:r>
              <w:rPr>
                <w:rFonts w:ascii="Times New Roman" w:hAnsi="Times New Roman" w:cs="Times New Roman"/>
                <w:lang w:val="en-US"/>
              </w:rPr>
              <w:t>s</w:t>
            </w:r>
            <w:r w:rsidRPr="00944232">
              <w:rPr>
                <w:rFonts w:ascii="Times New Roman" w:hAnsi="Times New Roman" w:cs="Times New Roman"/>
                <w:lang w:val="en-US"/>
              </w:rPr>
              <w:t xml:space="preserve"> of </w:t>
            </w:r>
            <w:r>
              <w:rPr>
                <w:rFonts w:ascii="Times New Roman" w:hAnsi="Times New Roman" w:cs="Times New Roman"/>
                <w:lang w:val="en-US"/>
              </w:rPr>
              <w:t>p</w:t>
            </w:r>
            <w:r w:rsidRPr="00944232">
              <w:rPr>
                <w:rFonts w:ascii="Times New Roman" w:hAnsi="Times New Roman" w:cs="Times New Roman"/>
                <w:lang w:val="en-US"/>
              </w:rPr>
              <w:t xml:space="preserve">rediction </w:t>
            </w:r>
            <w:r>
              <w:rPr>
                <w:rFonts w:ascii="Times New Roman" w:hAnsi="Times New Roman" w:cs="Times New Roman"/>
                <w:lang w:val="en-US"/>
              </w:rPr>
              <w:t>i</w:t>
            </w:r>
            <w:r w:rsidRPr="00944232">
              <w:rPr>
                <w:rFonts w:ascii="Times New Roman" w:hAnsi="Times New Roman" w:cs="Times New Roman"/>
                <w:lang w:val="en-US"/>
              </w:rPr>
              <w:t>nterval</w:t>
            </w:r>
            <w:r>
              <w:rPr>
                <w:rFonts w:ascii="Times New Roman" w:hAnsi="Times New Roman" w:cs="Times New Roman"/>
                <w:lang w:val="en-US"/>
              </w:rPr>
              <w:t>s.</w:t>
            </w:r>
          </w:p>
        </w:tc>
      </w:tr>
      <w:tr w:rsidR="00B9691A" w:rsidRPr="00B66DA7" w:rsidTr="00B9691A">
        <w:tc>
          <w:tcPr>
            <w:tcW w:w="3260" w:type="dxa"/>
          </w:tcPr>
          <w:p w:rsidR="00B9691A" w:rsidRPr="007B5955" w:rsidRDefault="00B9691A" w:rsidP="00B9691A">
            <w:pPr>
              <w:jc w:val="both"/>
              <w:rPr>
                <w:lang w:val="en-US"/>
              </w:rPr>
            </w:pPr>
            <w:proofErr w:type="spellStart"/>
            <w:r w:rsidRPr="007B5955">
              <w:rPr>
                <w:lang w:val="en-US"/>
              </w:rPr>
              <w:lastRenderedPageBreak/>
              <w:t>publicationBias</w:t>
            </w:r>
            <w:proofErr w:type="spellEnd"/>
          </w:p>
        </w:tc>
        <w:tc>
          <w:tcPr>
            <w:tcW w:w="1199" w:type="dxa"/>
          </w:tcPr>
          <w:p w:rsidR="00B9691A" w:rsidRPr="007B5955" w:rsidRDefault="00B9691A" w:rsidP="00B9691A">
            <w:pPr>
              <w:rPr>
                <w:lang w:val="en-US"/>
              </w:rPr>
            </w:pPr>
            <w:r w:rsidRPr="007B5955">
              <w:rPr>
                <w:lang w:val="en-US"/>
              </w:rPr>
              <w:t>FALSE</w:t>
            </w:r>
          </w:p>
        </w:tc>
        <w:tc>
          <w:tcPr>
            <w:tcW w:w="1689" w:type="dxa"/>
          </w:tcPr>
          <w:p w:rsidR="00B9691A" w:rsidRPr="00F238E3" w:rsidRDefault="00B9691A" w:rsidP="00B9691A">
            <w:pPr>
              <w:rPr>
                <w:lang w:val="en-US"/>
              </w:rPr>
            </w:pPr>
            <w:r w:rsidRPr="00F238E3">
              <w:rPr>
                <w:lang w:val="en-US"/>
              </w:rPr>
              <w:t>TRUE/FALSE</w:t>
            </w:r>
          </w:p>
        </w:tc>
        <w:tc>
          <w:tcPr>
            <w:tcW w:w="2908" w:type="dxa"/>
          </w:tcPr>
          <w:p w:rsidR="00B9691A" w:rsidRDefault="00B9691A" w:rsidP="00B9691A">
            <w:pPr>
              <w:rPr>
                <w:rFonts w:ascii="Times New Roman" w:hAnsi="Times New Roman" w:cs="Times New Roman"/>
                <w:lang w:val="en-US"/>
              </w:rPr>
            </w:pPr>
            <w:r>
              <w:rPr>
                <w:rFonts w:ascii="Times New Roman" w:hAnsi="Times New Roman" w:cs="Times New Roman"/>
                <w:lang w:val="en-US"/>
              </w:rPr>
              <w:t>P</w:t>
            </w:r>
            <w:r w:rsidRPr="005E0FDB">
              <w:rPr>
                <w:rFonts w:ascii="Times New Roman" w:hAnsi="Times New Roman" w:cs="Times New Roman"/>
                <w:lang w:val="en-US"/>
              </w:rPr>
              <w:t>erform Egger's test</w:t>
            </w:r>
            <w:r>
              <w:rPr>
                <w:rFonts w:ascii="Times New Roman" w:hAnsi="Times New Roman" w:cs="Times New Roman"/>
                <w:lang w:val="en-US"/>
              </w:rPr>
              <w:t>s</w:t>
            </w:r>
            <w:r w:rsidRPr="005E0FDB">
              <w:rPr>
                <w:rFonts w:ascii="Times New Roman" w:hAnsi="Times New Roman" w:cs="Times New Roman"/>
                <w:lang w:val="en-US"/>
              </w:rPr>
              <w:t xml:space="preserve">, </w:t>
            </w:r>
            <w:r>
              <w:rPr>
                <w:rFonts w:ascii="Times New Roman" w:hAnsi="Times New Roman" w:cs="Times New Roman"/>
                <w:lang w:val="en-US"/>
              </w:rPr>
              <w:t xml:space="preserve">draw </w:t>
            </w:r>
            <w:r w:rsidRPr="005E0FDB">
              <w:rPr>
                <w:rFonts w:ascii="Times New Roman" w:hAnsi="Times New Roman" w:cs="Times New Roman"/>
                <w:lang w:val="en-US"/>
              </w:rPr>
              <w:t>funnel plots</w:t>
            </w:r>
            <w:r>
              <w:rPr>
                <w:rFonts w:ascii="Times New Roman" w:hAnsi="Times New Roman" w:cs="Times New Roman"/>
                <w:lang w:val="en-US"/>
              </w:rPr>
              <w:t>,</w:t>
            </w:r>
            <w:r w:rsidRPr="005E0FDB">
              <w:rPr>
                <w:rFonts w:ascii="Times New Roman" w:hAnsi="Times New Roman" w:cs="Times New Roman"/>
                <w:lang w:val="en-US"/>
              </w:rPr>
              <w:t xml:space="preserve"> and </w:t>
            </w:r>
            <w:r>
              <w:rPr>
                <w:rFonts w:ascii="Times New Roman" w:hAnsi="Times New Roman" w:cs="Times New Roman"/>
                <w:lang w:val="en-US"/>
              </w:rPr>
              <w:t xml:space="preserve">compute </w:t>
            </w:r>
            <w:r w:rsidRPr="005E0FDB">
              <w:rPr>
                <w:rFonts w:ascii="Times New Roman" w:hAnsi="Times New Roman" w:cs="Times New Roman"/>
                <w:lang w:val="en-US"/>
              </w:rPr>
              <w:t>PET-PEESE estimates</w:t>
            </w:r>
            <w:r>
              <w:rPr>
                <w:rFonts w:ascii="Times New Roman" w:hAnsi="Times New Roman" w:cs="Times New Roman"/>
                <w:lang w:val="en-US"/>
              </w:rPr>
              <w:t>.</w:t>
            </w:r>
          </w:p>
        </w:tc>
      </w:tr>
      <w:tr w:rsidR="00B9691A" w:rsidRPr="006B2D96" w:rsidTr="006C71DF">
        <w:tc>
          <w:tcPr>
            <w:tcW w:w="9056" w:type="dxa"/>
            <w:gridSpan w:val="4"/>
          </w:tcPr>
          <w:p w:rsidR="00B9691A" w:rsidRPr="006B2D96" w:rsidRDefault="00B9691A" w:rsidP="00B9691A">
            <w:pPr>
              <w:jc w:val="center"/>
              <w:rPr>
                <w:rFonts w:ascii="Times New Roman" w:hAnsi="Times New Roman" w:cs="Times New Roman"/>
                <w:i/>
                <w:lang w:val="en-US"/>
              </w:rPr>
            </w:pPr>
            <w:r>
              <w:rPr>
                <w:rFonts w:ascii="Times New Roman" w:hAnsi="Times New Roman" w:cs="Times New Roman"/>
                <w:i/>
                <w:lang w:val="en-US"/>
              </w:rPr>
              <w:t>Save &amp; Load Fitted Models</w:t>
            </w:r>
          </w:p>
        </w:tc>
      </w:tr>
      <w:tr w:rsidR="00B9691A" w:rsidRPr="00B66DA7" w:rsidTr="00B9691A">
        <w:tc>
          <w:tcPr>
            <w:tcW w:w="3260" w:type="dxa"/>
          </w:tcPr>
          <w:p w:rsidR="00B9691A" w:rsidRPr="008860E8" w:rsidRDefault="00B9691A" w:rsidP="00B9691A">
            <w:pPr>
              <w:jc w:val="both"/>
              <w:rPr>
                <w:lang w:val="en-US"/>
              </w:rPr>
            </w:pPr>
            <w:proofErr w:type="spellStart"/>
            <w:r w:rsidRPr="008860E8">
              <w:rPr>
                <w:lang w:val="en-US"/>
              </w:rPr>
              <w:t>saveSingleStudyModelFit</w:t>
            </w:r>
            <w:proofErr w:type="spellEnd"/>
          </w:p>
        </w:tc>
        <w:tc>
          <w:tcPr>
            <w:tcW w:w="1199" w:type="dxa"/>
          </w:tcPr>
          <w:p w:rsidR="00B9691A" w:rsidRPr="008860E8" w:rsidRDefault="00B9691A" w:rsidP="00B9691A">
            <w:pPr>
              <w:rPr>
                <w:lang w:val="en-US"/>
              </w:rPr>
            </w:pPr>
            <w:r w:rsidRPr="008860E8">
              <w:rPr>
                <w:lang w:val="en-US"/>
              </w:rPr>
              <w:t>c()</w:t>
            </w:r>
          </w:p>
        </w:tc>
        <w:tc>
          <w:tcPr>
            <w:tcW w:w="1689" w:type="dxa"/>
          </w:tcPr>
          <w:p w:rsidR="00B9691A" w:rsidRPr="00B819CC" w:rsidRDefault="00B9691A" w:rsidP="00B9691A">
            <w:pPr>
              <w:rPr>
                <w:rFonts w:ascii="Times New Roman" w:hAnsi="Times New Roman" w:cs="Times New Roman"/>
                <w:lang w:val="en-US"/>
              </w:rPr>
            </w:pPr>
            <w:r w:rsidRPr="00B819CC">
              <w:rPr>
                <w:rFonts w:ascii="Times New Roman" w:hAnsi="Times New Roman" w:cs="Times New Roman"/>
                <w:lang w:val="en-US"/>
              </w:rPr>
              <w:t>Vector with a name as first element followed by the number of  primary studies to be saved.</w:t>
            </w:r>
          </w:p>
          <w:p w:rsidR="00B9691A" w:rsidRPr="00F238E3" w:rsidRDefault="00B9691A" w:rsidP="00B9691A">
            <w:pPr>
              <w:rPr>
                <w:lang w:val="en-US"/>
              </w:rPr>
            </w:pPr>
            <w:r w:rsidRPr="00B819CC">
              <w:rPr>
                <w:rFonts w:ascii="Times New Roman" w:hAnsi="Times New Roman" w:cs="Times New Roman"/>
                <w:lang w:val="en-US"/>
              </w:rPr>
              <w:t>Ex:</w:t>
            </w:r>
            <w:r>
              <w:rPr>
                <w:lang w:val="en-US"/>
              </w:rPr>
              <w:t xml:space="preserve"> c(‘Mod1’, c(1, 3:4, 6)</w:t>
            </w:r>
          </w:p>
        </w:tc>
        <w:tc>
          <w:tcPr>
            <w:tcW w:w="2908" w:type="dxa"/>
          </w:tcPr>
          <w:p w:rsidR="00B9691A" w:rsidRDefault="00B9691A" w:rsidP="00B9691A">
            <w:pPr>
              <w:rPr>
                <w:rFonts w:ascii="Times New Roman" w:hAnsi="Times New Roman" w:cs="Times New Roman"/>
                <w:lang w:val="en-US"/>
              </w:rPr>
            </w:pPr>
            <w:r>
              <w:rPr>
                <w:rFonts w:ascii="Times New Roman" w:hAnsi="Times New Roman" w:cs="Times New Roman"/>
                <w:lang w:val="en-US"/>
              </w:rPr>
              <w:t xml:space="preserve">Saving model fits of single primary studies and re-loading them later ensure fast and reliable fitting of more complex models. Save model fits of primary studies have to be provided if user-specified CoTiMA-models are supplied for testing. </w:t>
            </w:r>
          </w:p>
        </w:tc>
      </w:tr>
      <w:tr w:rsidR="00B9691A" w:rsidRPr="00B66DA7" w:rsidTr="00B9691A">
        <w:tc>
          <w:tcPr>
            <w:tcW w:w="3260" w:type="dxa"/>
          </w:tcPr>
          <w:p w:rsidR="00B9691A" w:rsidRPr="008860E8" w:rsidRDefault="00B9691A" w:rsidP="00B9691A">
            <w:pPr>
              <w:jc w:val="both"/>
              <w:rPr>
                <w:lang w:val="en-US"/>
              </w:rPr>
            </w:pPr>
            <w:proofErr w:type="spellStart"/>
            <w:r w:rsidRPr="008860E8">
              <w:rPr>
                <w:lang w:val="en-US"/>
              </w:rPr>
              <w:t>loadSingleStudyModelFit</w:t>
            </w:r>
            <w:proofErr w:type="spellEnd"/>
          </w:p>
        </w:tc>
        <w:tc>
          <w:tcPr>
            <w:tcW w:w="1199" w:type="dxa"/>
          </w:tcPr>
          <w:p w:rsidR="00B9691A" w:rsidRPr="008860E8" w:rsidRDefault="00B9691A" w:rsidP="00B9691A">
            <w:pPr>
              <w:rPr>
                <w:lang w:val="en-US"/>
              </w:rPr>
            </w:pPr>
            <w:r w:rsidRPr="008860E8">
              <w:rPr>
                <w:lang w:val="en-US"/>
              </w:rPr>
              <w:t>c()</w:t>
            </w:r>
          </w:p>
        </w:tc>
        <w:tc>
          <w:tcPr>
            <w:tcW w:w="1689" w:type="dxa"/>
          </w:tcPr>
          <w:p w:rsidR="00B9691A" w:rsidRPr="00B819CC" w:rsidRDefault="00B9691A" w:rsidP="00B9691A">
            <w:pPr>
              <w:rPr>
                <w:rFonts w:ascii="Times New Roman" w:hAnsi="Times New Roman" w:cs="Times New Roman"/>
                <w:lang w:val="en-US"/>
              </w:rPr>
            </w:pPr>
            <w:r w:rsidRPr="00B819CC">
              <w:rPr>
                <w:rFonts w:ascii="Times New Roman" w:hAnsi="Times New Roman" w:cs="Times New Roman"/>
                <w:lang w:val="en-US"/>
              </w:rPr>
              <w:t xml:space="preserve">Vector with a name as first element followed by the number of  primary studies to be </w:t>
            </w:r>
            <w:r>
              <w:rPr>
                <w:rFonts w:ascii="Times New Roman" w:hAnsi="Times New Roman" w:cs="Times New Roman"/>
                <w:lang w:val="en-US"/>
              </w:rPr>
              <w:t>re-loaded</w:t>
            </w:r>
            <w:r w:rsidRPr="00B819CC">
              <w:rPr>
                <w:rFonts w:ascii="Times New Roman" w:hAnsi="Times New Roman" w:cs="Times New Roman"/>
                <w:lang w:val="en-US"/>
              </w:rPr>
              <w:t>.</w:t>
            </w:r>
          </w:p>
          <w:p w:rsidR="00B9691A" w:rsidRPr="00F238E3" w:rsidRDefault="00B9691A" w:rsidP="00B9691A">
            <w:pPr>
              <w:rPr>
                <w:lang w:val="en-US"/>
              </w:rPr>
            </w:pPr>
            <w:r w:rsidRPr="00B819CC">
              <w:rPr>
                <w:rFonts w:ascii="Times New Roman" w:hAnsi="Times New Roman" w:cs="Times New Roman"/>
                <w:lang w:val="en-US"/>
              </w:rPr>
              <w:t>Ex:</w:t>
            </w:r>
            <w:r>
              <w:rPr>
                <w:lang w:val="en-US"/>
              </w:rPr>
              <w:t xml:space="preserve"> c(‘Mod1’, c(1, 3:4, 6)</w:t>
            </w:r>
          </w:p>
        </w:tc>
        <w:tc>
          <w:tcPr>
            <w:tcW w:w="2908" w:type="dxa"/>
          </w:tcPr>
          <w:p w:rsidR="00B9691A" w:rsidRDefault="00B9691A" w:rsidP="00B9691A">
            <w:pPr>
              <w:rPr>
                <w:rFonts w:ascii="Times New Roman" w:hAnsi="Times New Roman" w:cs="Times New Roman"/>
                <w:lang w:val="en-US"/>
              </w:rPr>
            </w:pPr>
            <w:r>
              <w:rPr>
                <w:rFonts w:ascii="Times New Roman" w:hAnsi="Times New Roman" w:cs="Times New Roman"/>
                <w:lang w:val="en-US"/>
              </w:rPr>
              <w:t xml:space="preserve">see above. Note that the ‘name’-part of the vector could be used to load models saved with a different name compared to the possible </w:t>
            </w:r>
            <w:proofErr w:type="spellStart"/>
            <w:r w:rsidRPr="00E24D04">
              <w:rPr>
                <w:lang w:val="en-US"/>
              </w:rPr>
              <w:t>filePrefix</w:t>
            </w:r>
            <w:proofErr w:type="spellEnd"/>
            <w:r>
              <w:rPr>
                <w:rFonts w:ascii="Times New Roman" w:hAnsi="Times New Roman" w:cs="Times New Roman"/>
                <w:lang w:val="en-US"/>
              </w:rPr>
              <w:t xml:space="preserve"> in a currently tested model.</w:t>
            </w:r>
          </w:p>
        </w:tc>
      </w:tr>
      <w:tr w:rsidR="00B9691A" w:rsidRPr="00B66DA7" w:rsidTr="00B9691A">
        <w:tc>
          <w:tcPr>
            <w:tcW w:w="3260" w:type="dxa"/>
          </w:tcPr>
          <w:p w:rsidR="00B9691A" w:rsidRPr="008860E8" w:rsidRDefault="00B9691A" w:rsidP="00B9691A">
            <w:pPr>
              <w:jc w:val="both"/>
              <w:rPr>
                <w:lang w:val="en-US"/>
              </w:rPr>
            </w:pPr>
            <w:proofErr w:type="spellStart"/>
            <w:r w:rsidRPr="008860E8">
              <w:rPr>
                <w:lang w:val="en-US"/>
              </w:rPr>
              <w:t>saveHeterogeneityModelFit</w:t>
            </w:r>
            <w:proofErr w:type="spellEnd"/>
          </w:p>
        </w:tc>
        <w:tc>
          <w:tcPr>
            <w:tcW w:w="1199" w:type="dxa"/>
          </w:tcPr>
          <w:p w:rsidR="00B9691A" w:rsidRPr="008860E8" w:rsidRDefault="00B9691A" w:rsidP="00B9691A">
            <w:pPr>
              <w:rPr>
                <w:lang w:val="en-US"/>
              </w:rPr>
            </w:pPr>
            <w:r w:rsidRPr="008860E8">
              <w:rPr>
                <w:lang w:val="en-US"/>
              </w:rPr>
              <w:t>c()</w:t>
            </w:r>
          </w:p>
        </w:tc>
        <w:tc>
          <w:tcPr>
            <w:tcW w:w="1689" w:type="dxa"/>
          </w:tcPr>
          <w:p w:rsidR="00B9691A" w:rsidRDefault="00B9691A" w:rsidP="00B9691A">
            <w:pPr>
              <w:rPr>
                <w:rFonts w:ascii="Times New Roman" w:hAnsi="Times New Roman" w:cs="Times New Roman"/>
                <w:lang w:val="en-US"/>
              </w:rPr>
            </w:pPr>
            <w:r w:rsidRPr="00B819CC">
              <w:rPr>
                <w:rFonts w:ascii="Times New Roman" w:hAnsi="Times New Roman" w:cs="Times New Roman"/>
                <w:lang w:val="en-US"/>
              </w:rPr>
              <w:t>Vector with a name</w:t>
            </w:r>
            <w:r>
              <w:rPr>
                <w:rFonts w:ascii="Times New Roman" w:hAnsi="Times New Roman" w:cs="Times New Roman"/>
                <w:lang w:val="en-US"/>
              </w:rPr>
              <w:t>.</w:t>
            </w:r>
          </w:p>
          <w:p w:rsidR="00B9691A" w:rsidRPr="00A33D53" w:rsidRDefault="00B9691A" w:rsidP="00B9691A">
            <w:pPr>
              <w:rPr>
                <w:rFonts w:ascii="Times New Roman" w:hAnsi="Times New Roman" w:cs="Times New Roman"/>
                <w:i/>
                <w:lang w:val="en-US"/>
              </w:rPr>
            </w:pPr>
            <w:r>
              <w:rPr>
                <w:rFonts w:ascii="Times New Roman" w:hAnsi="Times New Roman" w:cs="Times New Roman"/>
                <w:lang w:val="en-US"/>
              </w:rPr>
              <w:t>Ex. {</w:t>
            </w:r>
            <w:r w:rsidRPr="00A33D53">
              <w:rPr>
                <w:lang w:val="en-US"/>
              </w:rPr>
              <w:t>‘Model1’</w:t>
            </w:r>
            <w:r>
              <w:rPr>
                <w:rFonts w:ascii="Times New Roman" w:hAnsi="Times New Roman" w:cs="Times New Roman"/>
                <w:lang w:val="en-US"/>
              </w:rPr>
              <w:t>}</w:t>
            </w:r>
          </w:p>
        </w:tc>
        <w:tc>
          <w:tcPr>
            <w:tcW w:w="2908" w:type="dxa"/>
          </w:tcPr>
          <w:p w:rsidR="00B9691A" w:rsidRDefault="00B9691A" w:rsidP="00B9691A">
            <w:pPr>
              <w:rPr>
                <w:rFonts w:ascii="Times New Roman" w:hAnsi="Times New Roman" w:cs="Times New Roman"/>
                <w:lang w:val="en-US"/>
              </w:rPr>
            </w:pPr>
          </w:p>
        </w:tc>
      </w:tr>
      <w:tr w:rsidR="00B9691A" w:rsidRPr="00B66DA7" w:rsidTr="00B9691A">
        <w:tc>
          <w:tcPr>
            <w:tcW w:w="3260" w:type="dxa"/>
          </w:tcPr>
          <w:p w:rsidR="00B9691A" w:rsidRPr="008860E8" w:rsidRDefault="00B9691A" w:rsidP="00B9691A">
            <w:pPr>
              <w:jc w:val="both"/>
              <w:rPr>
                <w:lang w:val="en-US"/>
              </w:rPr>
            </w:pPr>
            <w:proofErr w:type="spellStart"/>
            <w:r w:rsidRPr="008860E8">
              <w:rPr>
                <w:lang w:val="en-US"/>
              </w:rPr>
              <w:t>loadHeterogeneityModelFit</w:t>
            </w:r>
            <w:proofErr w:type="spellEnd"/>
          </w:p>
        </w:tc>
        <w:tc>
          <w:tcPr>
            <w:tcW w:w="1199" w:type="dxa"/>
          </w:tcPr>
          <w:p w:rsidR="00B9691A" w:rsidRPr="008860E8" w:rsidRDefault="00B9691A" w:rsidP="00B9691A">
            <w:pPr>
              <w:rPr>
                <w:lang w:val="en-US"/>
              </w:rPr>
            </w:pPr>
            <w:r w:rsidRPr="008860E8">
              <w:rPr>
                <w:lang w:val="en-US"/>
              </w:rPr>
              <w:t>c()</w:t>
            </w:r>
          </w:p>
        </w:tc>
        <w:tc>
          <w:tcPr>
            <w:tcW w:w="1689" w:type="dxa"/>
          </w:tcPr>
          <w:p w:rsidR="00B9691A" w:rsidRDefault="00B9691A" w:rsidP="00B9691A">
            <w:pPr>
              <w:rPr>
                <w:rFonts w:ascii="Times New Roman" w:hAnsi="Times New Roman" w:cs="Times New Roman"/>
                <w:lang w:val="en-US"/>
              </w:rPr>
            </w:pPr>
            <w:r w:rsidRPr="00B819CC">
              <w:rPr>
                <w:rFonts w:ascii="Times New Roman" w:hAnsi="Times New Roman" w:cs="Times New Roman"/>
                <w:lang w:val="en-US"/>
              </w:rPr>
              <w:t>Vector with a name</w:t>
            </w:r>
            <w:r>
              <w:rPr>
                <w:rFonts w:ascii="Times New Roman" w:hAnsi="Times New Roman" w:cs="Times New Roman"/>
                <w:lang w:val="en-US"/>
              </w:rPr>
              <w:t>.</w:t>
            </w:r>
          </w:p>
          <w:p w:rsidR="00B9691A" w:rsidRPr="00A33D53" w:rsidRDefault="00B9691A" w:rsidP="00B9691A">
            <w:pPr>
              <w:rPr>
                <w:rFonts w:ascii="Times New Roman" w:hAnsi="Times New Roman" w:cs="Times New Roman"/>
                <w:i/>
                <w:lang w:val="en-US"/>
              </w:rPr>
            </w:pPr>
            <w:r>
              <w:rPr>
                <w:rFonts w:ascii="Times New Roman" w:hAnsi="Times New Roman" w:cs="Times New Roman"/>
                <w:lang w:val="en-US"/>
              </w:rPr>
              <w:t>Ex. {</w:t>
            </w:r>
            <w:r w:rsidRPr="00A33D53">
              <w:rPr>
                <w:lang w:val="en-US"/>
              </w:rPr>
              <w:t>‘Model1’</w:t>
            </w:r>
            <w:r>
              <w:rPr>
                <w:rFonts w:ascii="Times New Roman" w:hAnsi="Times New Roman" w:cs="Times New Roman"/>
                <w:lang w:val="en-US"/>
              </w:rPr>
              <w:t>}</w:t>
            </w:r>
          </w:p>
        </w:tc>
        <w:tc>
          <w:tcPr>
            <w:tcW w:w="2908" w:type="dxa"/>
          </w:tcPr>
          <w:p w:rsidR="00B9691A" w:rsidRDefault="00B9691A" w:rsidP="00B9691A">
            <w:pPr>
              <w:rPr>
                <w:rFonts w:ascii="Times New Roman" w:hAnsi="Times New Roman" w:cs="Times New Roman"/>
                <w:lang w:val="en-US"/>
              </w:rPr>
            </w:pPr>
          </w:p>
        </w:tc>
      </w:tr>
      <w:tr w:rsidR="00B9691A" w:rsidTr="00B9691A">
        <w:tc>
          <w:tcPr>
            <w:tcW w:w="3260" w:type="dxa"/>
          </w:tcPr>
          <w:p w:rsidR="00B9691A" w:rsidRPr="00735382" w:rsidRDefault="00B9691A" w:rsidP="00B9691A">
            <w:pPr>
              <w:jc w:val="both"/>
              <w:rPr>
                <w:lang w:val="en-US"/>
              </w:rPr>
            </w:pPr>
            <w:proofErr w:type="spellStart"/>
            <w:r w:rsidRPr="00735382">
              <w:rPr>
                <w:lang w:val="en-US"/>
              </w:rPr>
              <w:t>saveDRIFTAllModelFit</w:t>
            </w:r>
            <w:proofErr w:type="spellEnd"/>
          </w:p>
        </w:tc>
        <w:tc>
          <w:tcPr>
            <w:tcW w:w="1199" w:type="dxa"/>
          </w:tcPr>
          <w:p w:rsidR="00B9691A" w:rsidRPr="005E0FDB" w:rsidRDefault="00B9691A" w:rsidP="00B9691A">
            <w:pPr>
              <w:rPr>
                <w:rFonts w:ascii="Times New Roman" w:hAnsi="Times New Roman" w:cs="Times New Roman"/>
                <w:lang w:val="en-US"/>
              </w:rPr>
            </w:pPr>
            <w:r w:rsidRPr="008860E8">
              <w:rPr>
                <w:lang w:val="en-US"/>
              </w:rPr>
              <w:t>c()</w:t>
            </w:r>
          </w:p>
        </w:tc>
        <w:tc>
          <w:tcPr>
            <w:tcW w:w="1689" w:type="dxa"/>
          </w:tcPr>
          <w:p w:rsidR="00B9691A" w:rsidRPr="00B819CC" w:rsidRDefault="00B9691A" w:rsidP="00B9691A">
            <w:pPr>
              <w:rPr>
                <w:rFonts w:ascii="Times New Roman" w:hAnsi="Times New Roman" w:cs="Times New Roman"/>
                <w:lang w:val="en-US"/>
              </w:rPr>
            </w:pPr>
          </w:p>
        </w:tc>
        <w:tc>
          <w:tcPr>
            <w:tcW w:w="2908" w:type="dxa"/>
          </w:tcPr>
          <w:p w:rsidR="00B9691A" w:rsidRDefault="00B9691A" w:rsidP="00B9691A">
            <w:pPr>
              <w:rPr>
                <w:rFonts w:ascii="Times New Roman" w:hAnsi="Times New Roman" w:cs="Times New Roman"/>
                <w:lang w:val="en-US"/>
              </w:rPr>
            </w:pPr>
          </w:p>
        </w:tc>
      </w:tr>
      <w:tr w:rsidR="00B9691A" w:rsidTr="00B9691A">
        <w:tc>
          <w:tcPr>
            <w:tcW w:w="3260" w:type="dxa"/>
          </w:tcPr>
          <w:p w:rsidR="00B9691A" w:rsidRPr="00735382" w:rsidRDefault="00B9691A" w:rsidP="00B9691A">
            <w:pPr>
              <w:jc w:val="both"/>
              <w:rPr>
                <w:lang w:val="en-US"/>
              </w:rPr>
            </w:pPr>
            <w:proofErr w:type="spellStart"/>
            <w:r w:rsidRPr="00735382">
              <w:rPr>
                <w:lang w:val="en-US"/>
              </w:rPr>
              <w:t>loadDRIFTAllModelFit</w:t>
            </w:r>
            <w:proofErr w:type="spellEnd"/>
          </w:p>
        </w:tc>
        <w:tc>
          <w:tcPr>
            <w:tcW w:w="1199" w:type="dxa"/>
          </w:tcPr>
          <w:p w:rsidR="00B9691A" w:rsidRPr="005E0FDB" w:rsidRDefault="00B9691A" w:rsidP="00B9691A">
            <w:pPr>
              <w:rPr>
                <w:rFonts w:ascii="Times New Roman" w:hAnsi="Times New Roman" w:cs="Times New Roman"/>
                <w:lang w:val="en-US"/>
              </w:rPr>
            </w:pPr>
            <w:r w:rsidRPr="008860E8">
              <w:rPr>
                <w:lang w:val="en-US"/>
              </w:rPr>
              <w:t>c()</w:t>
            </w:r>
          </w:p>
        </w:tc>
        <w:tc>
          <w:tcPr>
            <w:tcW w:w="1689" w:type="dxa"/>
          </w:tcPr>
          <w:p w:rsidR="00B9691A" w:rsidRPr="00B819CC" w:rsidRDefault="00B9691A" w:rsidP="00B9691A">
            <w:pPr>
              <w:rPr>
                <w:rFonts w:ascii="Times New Roman" w:hAnsi="Times New Roman" w:cs="Times New Roman"/>
                <w:lang w:val="en-US"/>
              </w:rPr>
            </w:pPr>
          </w:p>
        </w:tc>
        <w:tc>
          <w:tcPr>
            <w:tcW w:w="2908" w:type="dxa"/>
          </w:tcPr>
          <w:p w:rsidR="00B9691A" w:rsidRDefault="00B9691A" w:rsidP="00B9691A">
            <w:pPr>
              <w:rPr>
                <w:rFonts w:ascii="Times New Roman" w:hAnsi="Times New Roman" w:cs="Times New Roman"/>
                <w:lang w:val="en-US"/>
              </w:rPr>
            </w:pPr>
          </w:p>
        </w:tc>
      </w:tr>
      <w:tr w:rsidR="00B9691A" w:rsidTr="00B9691A">
        <w:tc>
          <w:tcPr>
            <w:tcW w:w="3260" w:type="dxa"/>
          </w:tcPr>
          <w:p w:rsidR="00B9691A" w:rsidRPr="00735382" w:rsidRDefault="00B9691A" w:rsidP="00B9691A">
            <w:pPr>
              <w:jc w:val="both"/>
              <w:rPr>
                <w:lang w:val="en-US"/>
              </w:rPr>
            </w:pPr>
            <w:proofErr w:type="spellStart"/>
            <w:r w:rsidRPr="00735382">
              <w:rPr>
                <w:lang w:val="en-US"/>
              </w:rPr>
              <w:t>saveDRIFTSingleModelFit</w:t>
            </w:r>
            <w:proofErr w:type="spellEnd"/>
          </w:p>
        </w:tc>
        <w:tc>
          <w:tcPr>
            <w:tcW w:w="1199" w:type="dxa"/>
          </w:tcPr>
          <w:p w:rsidR="00B9691A" w:rsidRPr="005E0FDB" w:rsidRDefault="00B9691A" w:rsidP="00B9691A">
            <w:pPr>
              <w:rPr>
                <w:rFonts w:ascii="Times New Roman" w:hAnsi="Times New Roman" w:cs="Times New Roman"/>
                <w:lang w:val="en-US"/>
              </w:rPr>
            </w:pPr>
            <w:r w:rsidRPr="008860E8">
              <w:rPr>
                <w:lang w:val="en-US"/>
              </w:rPr>
              <w:t>c()</w:t>
            </w:r>
          </w:p>
        </w:tc>
        <w:tc>
          <w:tcPr>
            <w:tcW w:w="1689" w:type="dxa"/>
          </w:tcPr>
          <w:p w:rsidR="00B9691A" w:rsidRPr="00B819CC" w:rsidRDefault="00B9691A" w:rsidP="00B9691A">
            <w:pPr>
              <w:rPr>
                <w:rFonts w:ascii="Times New Roman" w:hAnsi="Times New Roman" w:cs="Times New Roman"/>
                <w:lang w:val="en-US"/>
              </w:rPr>
            </w:pPr>
          </w:p>
        </w:tc>
        <w:tc>
          <w:tcPr>
            <w:tcW w:w="2908" w:type="dxa"/>
          </w:tcPr>
          <w:p w:rsidR="00B9691A" w:rsidRDefault="00B9691A" w:rsidP="00B9691A">
            <w:pPr>
              <w:rPr>
                <w:rFonts w:ascii="Times New Roman" w:hAnsi="Times New Roman" w:cs="Times New Roman"/>
                <w:lang w:val="en-US"/>
              </w:rPr>
            </w:pPr>
          </w:p>
        </w:tc>
      </w:tr>
      <w:tr w:rsidR="00B9691A" w:rsidTr="00B9691A">
        <w:tc>
          <w:tcPr>
            <w:tcW w:w="3260" w:type="dxa"/>
          </w:tcPr>
          <w:p w:rsidR="00B9691A" w:rsidRPr="00735382" w:rsidRDefault="00B9691A" w:rsidP="00B9691A">
            <w:pPr>
              <w:jc w:val="both"/>
              <w:rPr>
                <w:lang w:val="en-US"/>
              </w:rPr>
            </w:pPr>
            <w:proofErr w:type="spellStart"/>
            <w:r w:rsidRPr="00735382">
              <w:rPr>
                <w:lang w:val="en-US"/>
              </w:rPr>
              <w:t>loadDRIFTSingleModelFit</w:t>
            </w:r>
            <w:proofErr w:type="spellEnd"/>
          </w:p>
        </w:tc>
        <w:tc>
          <w:tcPr>
            <w:tcW w:w="1199" w:type="dxa"/>
          </w:tcPr>
          <w:p w:rsidR="00B9691A" w:rsidRPr="005E0FDB" w:rsidRDefault="00B9691A" w:rsidP="00B9691A">
            <w:pPr>
              <w:rPr>
                <w:rFonts w:ascii="Times New Roman" w:hAnsi="Times New Roman" w:cs="Times New Roman"/>
                <w:lang w:val="en-US"/>
              </w:rPr>
            </w:pPr>
            <w:r w:rsidRPr="008860E8">
              <w:rPr>
                <w:lang w:val="en-US"/>
              </w:rPr>
              <w:t>c()</w:t>
            </w:r>
          </w:p>
        </w:tc>
        <w:tc>
          <w:tcPr>
            <w:tcW w:w="1689" w:type="dxa"/>
          </w:tcPr>
          <w:p w:rsidR="00B9691A" w:rsidRPr="00B819CC" w:rsidRDefault="00B9691A" w:rsidP="00B9691A">
            <w:pPr>
              <w:rPr>
                <w:rFonts w:ascii="Times New Roman" w:hAnsi="Times New Roman" w:cs="Times New Roman"/>
                <w:lang w:val="en-US"/>
              </w:rPr>
            </w:pPr>
          </w:p>
        </w:tc>
        <w:tc>
          <w:tcPr>
            <w:tcW w:w="2908" w:type="dxa"/>
          </w:tcPr>
          <w:p w:rsidR="00B9691A" w:rsidRDefault="00B9691A" w:rsidP="00B9691A">
            <w:pPr>
              <w:rPr>
                <w:rFonts w:ascii="Times New Roman" w:hAnsi="Times New Roman" w:cs="Times New Roman"/>
                <w:lang w:val="en-US"/>
              </w:rPr>
            </w:pPr>
          </w:p>
        </w:tc>
      </w:tr>
      <w:tr w:rsidR="00B9691A" w:rsidTr="00B9691A">
        <w:tc>
          <w:tcPr>
            <w:tcW w:w="3260" w:type="dxa"/>
          </w:tcPr>
          <w:p w:rsidR="00B9691A" w:rsidRPr="00735382" w:rsidRDefault="00B9691A" w:rsidP="00B9691A">
            <w:pPr>
              <w:jc w:val="both"/>
              <w:rPr>
                <w:lang w:val="en-US"/>
              </w:rPr>
            </w:pPr>
            <w:proofErr w:type="spellStart"/>
            <w:r w:rsidRPr="00735382">
              <w:rPr>
                <w:lang w:val="en-US"/>
              </w:rPr>
              <w:t>saveDRIFTCrossModelFit</w:t>
            </w:r>
            <w:proofErr w:type="spellEnd"/>
          </w:p>
        </w:tc>
        <w:tc>
          <w:tcPr>
            <w:tcW w:w="1199" w:type="dxa"/>
          </w:tcPr>
          <w:p w:rsidR="00B9691A" w:rsidRPr="005E0FDB" w:rsidRDefault="00B9691A" w:rsidP="00B9691A">
            <w:pPr>
              <w:rPr>
                <w:rFonts w:ascii="Times New Roman" w:hAnsi="Times New Roman" w:cs="Times New Roman"/>
                <w:lang w:val="en-US"/>
              </w:rPr>
            </w:pPr>
            <w:r w:rsidRPr="008860E8">
              <w:rPr>
                <w:lang w:val="en-US"/>
              </w:rPr>
              <w:t>c()</w:t>
            </w:r>
          </w:p>
        </w:tc>
        <w:tc>
          <w:tcPr>
            <w:tcW w:w="1689" w:type="dxa"/>
          </w:tcPr>
          <w:p w:rsidR="00B9691A" w:rsidRPr="00B819CC" w:rsidRDefault="00B9691A" w:rsidP="00B9691A">
            <w:pPr>
              <w:rPr>
                <w:rFonts w:ascii="Times New Roman" w:hAnsi="Times New Roman" w:cs="Times New Roman"/>
                <w:lang w:val="en-US"/>
              </w:rPr>
            </w:pPr>
          </w:p>
        </w:tc>
        <w:tc>
          <w:tcPr>
            <w:tcW w:w="2908" w:type="dxa"/>
          </w:tcPr>
          <w:p w:rsidR="00B9691A" w:rsidRDefault="00B9691A" w:rsidP="00B9691A">
            <w:pPr>
              <w:rPr>
                <w:rFonts w:ascii="Times New Roman" w:hAnsi="Times New Roman" w:cs="Times New Roman"/>
                <w:lang w:val="en-US"/>
              </w:rPr>
            </w:pPr>
          </w:p>
        </w:tc>
      </w:tr>
      <w:tr w:rsidR="00B9691A" w:rsidTr="00B9691A">
        <w:tc>
          <w:tcPr>
            <w:tcW w:w="3260" w:type="dxa"/>
          </w:tcPr>
          <w:p w:rsidR="00B9691A" w:rsidRPr="00735382" w:rsidRDefault="00B9691A" w:rsidP="00B9691A">
            <w:pPr>
              <w:jc w:val="both"/>
              <w:rPr>
                <w:lang w:val="en-US"/>
              </w:rPr>
            </w:pPr>
            <w:proofErr w:type="spellStart"/>
            <w:r w:rsidRPr="00735382">
              <w:rPr>
                <w:lang w:val="en-US"/>
              </w:rPr>
              <w:t>loadDRIFTCrossModelFit</w:t>
            </w:r>
            <w:proofErr w:type="spellEnd"/>
          </w:p>
        </w:tc>
        <w:tc>
          <w:tcPr>
            <w:tcW w:w="1199" w:type="dxa"/>
          </w:tcPr>
          <w:p w:rsidR="00B9691A" w:rsidRPr="005E0FDB" w:rsidRDefault="00B9691A" w:rsidP="00B9691A">
            <w:pPr>
              <w:rPr>
                <w:rFonts w:ascii="Times New Roman" w:hAnsi="Times New Roman" w:cs="Times New Roman"/>
                <w:lang w:val="en-US"/>
              </w:rPr>
            </w:pPr>
            <w:r w:rsidRPr="008860E8">
              <w:rPr>
                <w:lang w:val="en-US"/>
              </w:rPr>
              <w:t>c()</w:t>
            </w:r>
          </w:p>
        </w:tc>
        <w:tc>
          <w:tcPr>
            <w:tcW w:w="1689" w:type="dxa"/>
          </w:tcPr>
          <w:p w:rsidR="00B9691A" w:rsidRPr="00B819CC" w:rsidRDefault="00B9691A" w:rsidP="00B9691A">
            <w:pPr>
              <w:rPr>
                <w:rFonts w:ascii="Times New Roman" w:hAnsi="Times New Roman" w:cs="Times New Roman"/>
                <w:lang w:val="en-US"/>
              </w:rPr>
            </w:pPr>
          </w:p>
        </w:tc>
        <w:tc>
          <w:tcPr>
            <w:tcW w:w="2908" w:type="dxa"/>
          </w:tcPr>
          <w:p w:rsidR="00B9691A" w:rsidRDefault="00B9691A" w:rsidP="00B9691A">
            <w:pPr>
              <w:rPr>
                <w:rFonts w:ascii="Times New Roman" w:hAnsi="Times New Roman" w:cs="Times New Roman"/>
                <w:lang w:val="en-US"/>
              </w:rPr>
            </w:pPr>
          </w:p>
        </w:tc>
      </w:tr>
      <w:tr w:rsidR="00B9691A" w:rsidTr="00B9691A">
        <w:tc>
          <w:tcPr>
            <w:tcW w:w="3260" w:type="dxa"/>
          </w:tcPr>
          <w:p w:rsidR="00B9691A" w:rsidRPr="00735382" w:rsidRDefault="00B9691A" w:rsidP="00B9691A">
            <w:pPr>
              <w:jc w:val="both"/>
              <w:rPr>
                <w:lang w:val="en-US"/>
              </w:rPr>
            </w:pPr>
            <w:proofErr w:type="spellStart"/>
            <w:r w:rsidRPr="00735382">
              <w:rPr>
                <w:lang w:val="en-US"/>
              </w:rPr>
              <w:t>saveDRIFTAutoModelFit</w:t>
            </w:r>
            <w:proofErr w:type="spellEnd"/>
          </w:p>
        </w:tc>
        <w:tc>
          <w:tcPr>
            <w:tcW w:w="1199" w:type="dxa"/>
          </w:tcPr>
          <w:p w:rsidR="00B9691A" w:rsidRPr="005E0FDB" w:rsidRDefault="00B9691A" w:rsidP="00B9691A">
            <w:pPr>
              <w:rPr>
                <w:rFonts w:ascii="Times New Roman" w:hAnsi="Times New Roman" w:cs="Times New Roman"/>
                <w:lang w:val="en-US"/>
              </w:rPr>
            </w:pPr>
            <w:r w:rsidRPr="008860E8">
              <w:rPr>
                <w:lang w:val="en-US"/>
              </w:rPr>
              <w:t>c()</w:t>
            </w:r>
          </w:p>
        </w:tc>
        <w:tc>
          <w:tcPr>
            <w:tcW w:w="1689" w:type="dxa"/>
          </w:tcPr>
          <w:p w:rsidR="00B9691A" w:rsidRPr="00B819CC" w:rsidRDefault="00B9691A" w:rsidP="00B9691A">
            <w:pPr>
              <w:rPr>
                <w:rFonts w:ascii="Times New Roman" w:hAnsi="Times New Roman" w:cs="Times New Roman"/>
                <w:lang w:val="en-US"/>
              </w:rPr>
            </w:pPr>
          </w:p>
        </w:tc>
        <w:tc>
          <w:tcPr>
            <w:tcW w:w="2908" w:type="dxa"/>
          </w:tcPr>
          <w:p w:rsidR="00B9691A" w:rsidRDefault="00B9691A" w:rsidP="00B9691A">
            <w:pPr>
              <w:rPr>
                <w:rFonts w:ascii="Times New Roman" w:hAnsi="Times New Roman" w:cs="Times New Roman"/>
                <w:lang w:val="en-US"/>
              </w:rPr>
            </w:pPr>
          </w:p>
        </w:tc>
      </w:tr>
      <w:tr w:rsidR="00B9691A" w:rsidTr="00B9691A">
        <w:tc>
          <w:tcPr>
            <w:tcW w:w="3260" w:type="dxa"/>
          </w:tcPr>
          <w:p w:rsidR="00B9691A" w:rsidRPr="00735382" w:rsidRDefault="00B9691A" w:rsidP="00B9691A">
            <w:pPr>
              <w:jc w:val="both"/>
              <w:rPr>
                <w:lang w:val="en-US"/>
              </w:rPr>
            </w:pPr>
            <w:proofErr w:type="spellStart"/>
            <w:r w:rsidRPr="00735382">
              <w:rPr>
                <w:lang w:val="en-US"/>
              </w:rPr>
              <w:t>loadDRIFTAutoModelFit</w:t>
            </w:r>
            <w:proofErr w:type="spellEnd"/>
          </w:p>
        </w:tc>
        <w:tc>
          <w:tcPr>
            <w:tcW w:w="1199" w:type="dxa"/>
          </w:tcPr>
          <w:p w:rsidR="00B9691A" w:rsidRPr="005E0FDB" w:rsidRDefault="00B9691A" w:rsidP="00B9691A">
            <w:pPr>
              <w:rPr>
                <w:rFonts w:ascii="Times New Roman" w:hAnsi="Times New Roman" w:cs="Times New Roman"/>
                <w:lang w:val="en-US"/>
              </w:rPr>
            </w:pPr>
            <w:r w:rsidRPr="008860E8">
              <w:rPr>
                <w:lang w:val="en-US"/>
              </w:rPr>
              <w:t>c()</w:t>
            </w:r>
          </w:p>
        </w:tc>
        <w:tc>
          <w:tcPr>
            <w:tcW w:w="1689" w:type="dxa"/>
          </w:tcPr>
          <w:p w:rsidR="00B9691A" w:rsidRPr="00B819CC" w:rsidRDefault="00B9691A" w:rsidP="00B9691A">
            <w:pPr>
              <w:rPr>
                <w:rFonts w:ascii="Times New Roman" w:hAnsi="Times New Roman" w:cs="Times New Roman"/>
                <w:lang w:val="en-US"/>
              </w:rPr>
            </w:pPr>
          </w:p>
        </w:tc>
        <w:tc>
          <w:tcPr>
            <w:tcW w:w="2908" w:type="dxa"/>
          </w:tcPr>
          <w:p w:rsidR="00B9691A" w:rsidRDefault="00B9691A" w:rsidP="00B9691A">
            <w:pPr>
              <w:rPr>
                <w:rFonts w:ascii="Times New Roman" w:hAnsi="Times New Roman" w:cs="Times New Roman"/>
                <w:lang w:val="en-US"/>
              </w:rPr>
            </w:pPr>
          </w:p>
        </w:tc>
      </w:tr>
      <w:tr w:rsidR="00B9691A" w:rsidTr="00B9691A">
        <w:tc>
          <w:tcPr>
            <w:tcW w:w="3260" w:type="dxa"/>
          </w:tcPr>
          <w:p w:rsidR="00B9691A" w:rsidRPr="00735382" w:rsidRDefault="00B9691A" w:rsidP="00B9691A">
            <w:pPr>
              <w:jc w:val="both"/>
              <w:rPr>
                <w:lang w:val="en-US"/>
              </w:rPr>
            </w:pPr>
            <w:proofErr w:type="spellStart"/>
            <w:r w:rsidRPr="00735382">
              <w:rPr>
                <w:lang w:val="en-US"/>
              </w:rPr>
              <w:t>saveDRIFTallWOdtModelFit</w:t>
            </w:r>
            <w:proofErr w:type="spellEnd"/>
          </w:p>
        </w:tc>
        <w:tc>
          <w:tcPr>
            <w:tcW w:w="1199" w:type="dxa"/>
          </w:tcPr>
          <w:p w:rsidR="00B9691A" w:rsidRPr="005E0FDB" w:rsidRDefault="00B9691A" w:rsidP="00B9691A">
            <w:pPr>
              <w:rPr>
                <w:rFonts w:ascii="Times New Roman" w:hAnsi="Times New Roman" w:cs="Times New Roman"/>
                <w:lang w:val="en-US"/>
              </w:rPr>
            </w:pPr>
            <w:r w:rsidRPr="008860E8">
              <w:rPr>
                <w:lang w:val="en-US"/>
              </w:rPr>
              <w:t>c()</w:t>
            </w:r>
          </w:p>
        </w:tc>
        <w:tc>
          <w:tcPr>
            <w:tcW w:w="1689" w:type="dxa"/>
          </w:tcPr>
          <w:p w:rsidR="00B9691A" w:rsidRPr="00B819CC" w:rsidRDefault="00B9691A" w:rsidP="00B9691A">
            <w:pPr>
              <w:rPr>
                <w:rFonts w:ascii="Times New Roman" w:hAnsi="Times New Roman" w:cs="Times New Roman"/>
                <w:lang w:val="en-US"/>
              </w:rPr>
            </w:pPr>
          </w:p>
        </w:tc>
        <w:tc>
          <w:tcPr>
            <w:tcW w:w="2908" w:type="dxa"/>
          </w:tcPr>
          <w:p w:rsidR="00B9691A" w:rsidRDefault="00B9691A" w:rsidP="00B9691A">
            <w:pPr>
              <w:rPr>
                <w:rFonts w:ascii="Times New Roman" w:hAnsi="Times New Roman" w:cs="Times New Roman"/>
                <w:lang w:val="en-US"/>
              </w:rPr>
            </w:pPr>
          </w:p>
        </w:tc>
      </w:tr>
      <w:tr w:rsidR="00B9691A" w:rsidTr="00B9691A">
        <w:tc>
          <w:tcPr>
            <w:tcW w:w="3260" w:type="dxa"/>
          </w:tcPr>
          <w:p w:rsidR="00B9691A" w:rsidRPr="00735382" w:rsidRDefault="00B9691A" w:rsidP="00B9691A">
            <w:pPr>
              <w:jc w:val="both"/>
              <w:rPr>
                <w:lang w:val="en-US"/>
              </w:rPr>
            </w:pPr>
            <w:proofErr w:type="spellStart"/>
            <w:r w:rsidRPr="00735382">
              <w:rPr>
                <w:lang w:val="en-US"/>
              </w:rPr>
              <w:t>loadDRIFTallWOdtModelFit</w:t>
            </w:r>
            <w:proofErr w:type="spellEnd"/>
          </w:p>
        </w:tc>
        <w:tc>
          <w:tcPr>
            <w:tcW w:w="1199" w:type="dxa"/>
          </w:tcPr>
          <w:p w:rsidR="00B9691A" w:rsidRPr="005E0FDB" w:rsidRDefault="00B9691A" w:rsidP="00B9691A">
            <w:pPr>
              <w:rPr>
                <w:rFonts w:ascii="Times New Roman" w:hAnsi="Times New Roman" w:cs="Times New Roman"/>
                <w:lang w:val="en-US"/>
              </w:rPr>
            </w:pPr>
            <w:r w:rsidRPr="008860E8">
              <w:rPr>
                <w:lang w:val="en-US"/>
              </w:rPr>
              <w:t>c()</w:t>
            </w:r>
          </w:p>
        </w:tc>
        <w:tc>
          <w:tcPr>
            <w:tcW w:w="1689" w:type="dxa"/>
          </w:tcPr>
          <w:p w:rsidR="00B9691A" w:rsidRPr="00B819CC" w:rsidRDefault="00B9691A" w:rsidP="00B9691A">
            <w:pPr>
              <w:rPr>
                <w:rFonts w:ascii="Times New Roman" w:hAnsi="Times New Roman" w:cs="Times New Roman"/>
                <w:lang w:val="en-US"/>
              </w:rPr>
            </w:pPr>
          </w:p>
        </w:tc>
        <w:tc>
          <w:tcPr>
            <w:tcW w:w="2908" w:type="dxa"/>
          </w:tcPr>
          <w:p w:rsidR="00B9691A" w:rsidRDefault="00B9691A" w:rsidP="00B9691A">
            <w:pPr>
              <w:rPr>
                <w:rFonts w:ascii="Times New Roman" w:hAnsi="Times New Roman" w:cs="Times New Roman"/>
                <w:lang w:val="en-US"/>
              </w:rPr>
            </w:pPr>
          </w:p>
        </w:tc>
      </w:tr>
      <w:tr w:rsidR="00B9691A" w:rsidTr="00B9691A">
        <w:tc>
          <w:tcPr>
            <w:tcW w:w="3260" w:type="dxa"/>
          </w:tcPr>
          <w:p w:rsidR="00B9691A" w:rsidRPr="00735382" w:rsidRDefault="00B9691A" w:rsidP="00B9691A">
            <w:pPr>
              <w:jc w:val="both"/>
              <w:rPr>
                <w:lang w:val="en-US"/>
              </w:rPr>
            </w:pPr>
            <w:proofErr w:type="spellStart"/>
            <w:r w:rsidRPr="00735382">
              <w:rPr>
                <w:lang w:val="en-US"/>
              </w:rPr>
              <w:t>saveAllInvariantModelFit</w:t>
            </w:r>
            <w:proofErr w:type="spellEnd"/>
          </w:p>
        </w:tc>
        <w:tc>
          <w:tcPr>
            <w:tcW w:w="1199" w:type="dxa"/>
          </w:tcPr>
          <w:p w:rsidR="00B9691A" w:rsidRPr="005E0FDB" w:rsidRDefault="00B9691A" w:rsidP="00B9691A">
            <w:pPr>
              <w:rPr>
                <w:rFonts w:ascii="Times New Roman" w:hAnsi="Times New Roman" w:cs="Times New Roman"/>
                <w:lang w:val="en-US"/>
              </w:rPr>
            </w:pPr>
            <w:r w:rsidRPr="008860E8">
              <w:rPr>
                <w:lang w:val="en-US"/>
              </w:rPr>
              <w:t>c()</w:t>
            </w:r>
          </w:p>
        </w:tc>
        <w:tc>
          <w:tcPr>
            <w:tcW w:w="1689" w:type="dxa"/>
          </w:tcPr>
          <w:p w:rsidR="00B9691A" w:rsidRPr="00B819CC" w:rsidRDefault="00B9691A" w:rsidP="00B9691A">
            <w:pPr>
              <w:rPr>
                <w:rFonts w:ascii="Times New Roman" w:hAnsi="Times New Roman" w:cs="Times New Roman"/>
                <w:lang w:val="en-US"/>
              </w:rPr>
            </w:pPr>
          </w:p>
        </w:tc>
        <w:tc>
          <w:tcPr>
            <w:tcW w:w="2908" w:type="dxa"/>
          </w:tcPr>
          <w:p w:rsidR="00B9691A" w:rsidRDefault="00B9691A" w:rsidP="00B9691A">
            <w:pPr>
              <w:rPr>
                <w:rFonts w:ascii="Times New Roman" w:hAnsi="Times New Roman" w:cs="Times New Roman"/>
                <w:lang w:val="en-US"/>
              </w:rPr>
            </w:pPr>
          </w:p>
        </w:tc>
      </w:tr>
      <w:tr w:rsidR="00B9691A" w:rsidTr="00B9691A">
        <w:tc>
          <w:tcPr>
            <w:tcW w:w="3260" w:type="dxa"/>
          </w:tcPr>
          <w:p w:rsidR="00B9691A" w:rsidRPr="00735382" w:rsidRDefault="00B9691A" w:rsidP="00B9691A">
            <w:pPr>
              <w:jc w:val="both"/>
              <w:rPr>
                <w:lang w:val="en-US"/>
              </w:rPr>
            </w:pPr>
            <w:proofErr w:type="spellStart"/>
            <w:r w:rsidRPr="00735382">
              <w:rPr>
                <w:lang w:val="en-US"/>
              </w:rPr>
              <w:t>loadAllInvariantModelFit</w:t>
            </w:r>
            <w:proofErr w:type="spellEnd"/>
          </w:p>
        </w:tc>
        <w:tc>
          <w:tcPr>
            <w:tcW w:w="1199" w:type="dxa"/>
          </w:tcPr>
          <w:p w:rsidR="00B9691A" w:rsidRPr="005E0FDB" w:rsidRDefault="00B9691A" w:rsidP="00B9691A">
            <w:pPr>
              <w:rPr>
                <w:rFonts w:ascii="Times New Roman" w:hAnsi="Times New Roman" w:cs="Times New Roman"/>
                <w:lang w:val="en-US"/>
              </w:rPr>
            </w:pPr>
            <w:r w:rsidRPr="008860E8">
              <w:rPr>
                <w:lang w:val="en-US"/>
              </w:rPr>
              <w:t>c()</w:t>
            </w:r>
          </w:p>
        </w:tc>
        <w:tc>
          <w:tcPr>
            <w:tcW w:w="1689" w:type="dxa"/>
          </w:tcPr>
          <w:p w:rsidR="00B9691A" w:rsidRPr="00B819CC" w:rsidRDefault="00B9691A" w:rsidP="00B9691A">
            <w:pPr>
              <w:rPr>
                <w:rFonts w:ascii="Times New Roman" w:hAnsi="Times New Roman" w:cs="Times New Roman"/>
                <w:lang w:val="en-US"/>
              </w:rPr>
            </w:pPr>
          </w:p>
        </w:tc>
        <w:tc>
          <w:tcPr>
            <w:tcW w:w="2908" w:type="dxa"/>
          </w:tcPr>
          <w:p w:rsidR="00B9691A" w:rsidRDefault="00B9691A" w:rsidP="00B9691A">
            <w:pPr>
              <w:rPr>
                <w:rFonts w:ascii="Times New Roman" w:hAnsi="Times New Roman" w:cs="Times New Roman"/>
                <w:lang w:val="en-US"/>
              </w:rPr>
            </w:pPr>
          </w:p>
        </w:tc>
      </w:tr>
      <w:tr w:rsidR="00B9691A" w:rsidTr="00B9691A">
        <w:tc>
          <w:tcPr>
            <w:tcW w:w="3260" w:type="dxa"/>
          </w:tcPr>
          <w:p w:rsidR="00B9691A" w:rsidRPr="00735382" w:rsidRDefault="00B9691A" w:rsidP="00B9691A">
            <w:pPr>
              <w:jc w:val="both"/>
              <w:rPr>
                <w:lang w:val="en-US"/>
              </w:rPr>
            </w:pPr>
            <w:proofErr w:type="spellStart"/>
            <w:r w:rsidRPr="00735382">
              <w:rPr>
                <w:lang w:val="en-US"/>
              </w:rPr>
              <w:t>saveHomAllWOSingleDriftModelFit</w:t>
            </w:r>
            <w:proofErr w:type="spellEnd"/>
          </w:p>
        </w:tc>
        <w:tc>
          <w:tcPr>
            <w:tcW w:w="1199" w:type="dxa"/>
          </w:tcPr>
          <w:p w:rsidR="00B9691A" w:rsidRPr="005E0FDB" w:rsidRDefault="00B9691A" w:rsidP="00B9691A">
            <w:pPr>
              <w:rPr>
                <w:rFonts w:ascii="Times New Roman" w:hAnsi="Times New Roman" w:cs="Times New Roman"/>
                <w:lang w:val="en-US"/>
              </w:rPr>
            </w:pPr>
            <w:r w:rsidRPr="008860E8">
              <w:rPr>
                <w:lang w:val="en-US"/>
              </w:rPr>
              <w:t>c()</w:t>
            </w:r>
          </w:p>
        </w:tc>
        <w:tc>
          <w:tcPr>
            <w:tcW w:w="1689" w:type="dxa"/>
          </w:tcPr>
          <w:p w:rsidR="00B9691A" w:rsidRPr="00B819CC" w:rsidRDefault="00B9691A" w:rsidP="00B9691A">
            <w:pPr>
              <w:rPr>
                <w:rFonts w:ascii="Times New Roman" w:hAnsi="Times New Roman" w:cs="Times New Roman"/>
                <w:lang w:val="en-US"/>
              </w:rPr>
            </w:pPr>
          </w:p>
        </w:tc>
        <w:tc>
          <w:tcPr>
            <w:tcW w:w="2908" w:type="dxa"/>
          </w:tcPr>
          <w:p w:rsidR="00B9691A" w:rsidRDefault="00B9691A" w:rsidP="00B9691A">
            <w:pPr>
              <w:rPr>
                <w:rFonts w:ascii="Times New Roman" w:hAnsi="Times New Roman" w:cs="Times New Roman"/>
                <w:lang w:val="en-US"/>
              </w:rPr>
            </w:pPr>
          </w:p>
        </w:tc>
      </w:tr>
      <w:tr w:rsidR="00B9691A" w:rsidTr="00B9691A">
        <w:tc>
          <w:tcPr>
            <w:tcW w:w="3260" w:type="dxa"/>
          </w:tcPr>
          <w:p w:rsidR="00B9691A" w:rsidRPr="00735382" w:rsidRDefault="00B9691A" w:rsidP="00B9691A">
            <w:pPr>
              <w:jc w:val="both"/>
              <w:rPr>
                <w:lang w:val="en-US"/>
              </w:rPr>
            </w:pPr>
            <w:proofErr w:type="spellStart"/>
            <w:r w:rsidRPr="00735382">
              <w:rPr>
                <w:lang w:val="en-US"/>
              </w:rPr>
              <w:t>loadHomAllWOSingleDriftModelFit</w:t>
            </w:r>
            <w:proofErr w:type="spellEnd"/>
          </w:p>
        </w:tc>
        <w:tc>
          <w:tcPr>
            <w:tcW w:w="1199" w:type="dxa"/>
          </w:tcPr>
          <w:p w:rsidR="00B9691A" w:rsidRPr="005E0FDB" w:rsidRDefault="00B9691A" w:rsidP="00B9691A">
            <w:pPr>
              <w:rPr>
                <w:rFonts w:ascii="Times New Roman" w:hAnsi="Times New Roman" w:cs="Times New Roman"/>
                <w:lang w:val="en-US"/>
              </w:rPr>
            </w:pPr>
            <w:r w:rsidRPr="008860E8">
              <w:rPr>
                <w:lang w:val="en-US"/>
              </w:rPr>
              <w:t>c()</w:t>
            </w:r>
          </w:p>
        </w:tc>
        <w:tc>
          <w:tcPr>
            <w:tcW w:w="1689" w:type="dxa"/>
          </w:tcPr>
          <w:p w:rsidR="00B9691A" w:rsidRPr="00B819CC" w:rsidRDefault="00B9691A" w:rsidP="00B9691A">
            <w:pPr>
              <w:rPr>
                <w:rFonts w:ascii="Times New Roman" w:hAnsi="Times New Roman" w:cs="Times New Roman"/>
                <w:lang w:val="en-US"/>
              </w:rPr>
            </w:pPr>
          </w:p>
        </w:tc>
        <w:tc>
          <w:tcPr>
            <w:tcW w:w="2908" w:type="dxa"/>
          </w:tcPr>
          <w:p w:rsidR="00B9691A" w:rsidRDefault="00B9691A" w:rsidP="00B9691A">
            <w:pPr>
              <w:rPr>
                <w:rFonts w:ascii="Times New Roman" w:hAnsi="Times New Roman" w:cs="Times New Roman"/>
                <w:lang w:val="en-US"/>
              </w:rPr>
            </w:pPr>
          </w:p>
        </w:tc>
      </w:tr>
      <w:tr w:rsidR="00B9691A" w:rsidTr="00B9691A">
        <w:tc>
          <w:tcPr>
            <w:tcW w:w="3260" w:type="dxa"/>
          </w:tcPr>
          <w:p w:rsidR="00B9691A" w:rsidRPr="00735382" w:rsidRDefault="00B9691A" w:rsidP="00B9691A">
            <w:pPr>
              <w:jc w:val="both"/>
              <w:rPr>
                <w:lang w:val="en-US"/>
              </w:rPr>
            </w:pPr>
            <w:proofErr w:type="spellStart"/>
            <w:r w:rsidRPr="00735382">
              <w:rPr>
                <w:lang w:val="en-US"/>
              </w:rPr>
              <w:t>saveModeratorModelFit</w:t>
            </w:r>
            <w:proofErr w:type="spellEnd"/>
          </w:p>
        </w:tc>
        <w:tc>
          <w:tcPr>
            <w:tcW w:w="1199" w:type="dxa"/>
          </w:tcPr>
          <w:p w:rsidR="00B9691A" w:rsidRPr="005E0FDB" w:rsidRDefault="00B9691A" w:rsidP="00B9691A">
            <w:pPr>
              <w:rPr>
                <w:rFonts w:ascii="Times New Roman" w:hAnsi="Times New Roman" w:cs="Times New Roman"/>
                <w:lang w:val="en-US"/>
              </w:rPr>
            </w:pPr>
            <w:r w:rsidRPr="008860E8">
              <w:rPr>
                <w:lang w:val="en-US"/>
              </w:rPr>
              <w:t>c()</w:t>
            </w:r>
          </w:p>
        </w:tc>
        <w:tc>
          <w:tcPr>
            <w:tcW w:w="1689" w:type="dxa"/>
          </w:tcPr>
          <w:p w:rsidR="00B9691A" w:rsidRPr="00B819CC" w:rsidRDefault="00B9691A" w:rsidP="00B9691A">
            <w:pPr>
              <w:rPr>
                <w:rFonts w:ascii="Times New Roman" w:hAnsi="Times New Roman" w:cs="Times New Roman"/>
                <w:lang w:val="en-US"/>
              </w:rPr>
            </w:pPr>
          </w:p>
        </w:tc>
        <w:tc>
          <w:tcPr>
            <w:tcW w:w="2908" w:type="dxa"/>
          </w:tcPr>
          <w:p w:rsidR="00B9691A" w:rsidRDefault="00B9691A" w:rsidP="00B9691A">
            <w:pPr>
              <w:rPr>
                <w:rFonts w:ascii="Times New Roman" w:hAnsi="Times New Roman" w:cs="Times New Roman"/>
                <w:lang w:val="en-US"/>
              </w:rPr>
            </w:pPr>
          </w:p>
        </w:tc>
      </w:tr>
      <w:tr w:rsidR="00B9691A" w:rsidTr="00B9691A">
        <w:tc>
          <w:tcPr>
            <w:tcW w:w="3260" w:type="dxa"/>
          </w:tcPr>
          <w:p w:rsidR="00B9691A" w:rsidRPr="00735382" w:rsidRDefault="00B9691A" w:rsidP="00B9691A">
            <w:pPr>
              <w:jc w:val="both"/>
              <w:rPr>
                <w:lang w:val="en-US"/>
              </w:rPr>
            </w:pPr>
            <w:proofErr w:type="spellStart"/>
            <w:r w:rsidRPr="00735382">
              <w:rPr>
                <w:lang w:val="en-US"/>
              </w:rPr>
              <w:t>loadModeratorModelFit</w:t>
            </w:r>
            <w:proofErr w:type="spellEnd"/>
          </w:p>
        </w:tc>
        <w:tc>
          <w:tcPr>
            <w:tcW w:w="1199" w:type="dxa"/>
          </w:tcPr>
          <w:p w:rsidR="00B9691A" w:rsidRPr="005E0FDB" w:rsidRDefault="00B9691A" w:rsidP="00B9691A">
            <w:pPr>
              <w:rPr>
                <w:rFonts w:ascii="Times New Roman" w:hAnsi="Times New Roman" w:cs="Times New Roman"/>
                <w:lang w:val="en-US"/>
              </w:rPr>
            </w:pPr>
            <w:r w:rsidRPr="008860E8">
              <w:rPr>
                <w:lang w:val="en-US"/>
              </w:rPr>
              <w:t>c()</w:t>
            </w:r>
          </w:p>
        </w:tc>
        <w:tc>
          <w:tcPr>
            <w:tcW w:w="1689" w:type="dxa"/>
          </w:tcPr>
          <w:p w:rsidR="00B9691A" w:rsidRPr="00B819CC" w:rsidRDefault="00B9691A" w:rsidP="00B9691A">
            <w:pPr>
              <w:rPr>
                <w:rFonts w:ascii="Times New Roman" w:hAnsi="Times New Roman" w:cs="Times New Roman"/>
                <w:lang w:val="en-US"/>
              </w:rPr>
            </w:pPr>
          </w:p>
        </w:tc>
        <w:tc>
          <w:tcPr>
            <w:tcW w:w="2908" w:type="dxa"/>
          </w:tcPr>
          <w:p w:rsidR="00B9691A" w:rsidRDefault="00B9691A" w:rsidP="00B9691A">
            <w:pPr>
              <w:rPr>
                <w:rFonts w:ascii="Times New Roman" w:hAnsi="Times New Roman" w:cs="Times New Roman"/>
                <w:lang w:val="en-US"/>
              </w:rPr>
            </w:pPr>
          </w:p>
        </w:tc>
      </w:tr>
      <w:tr w:rsidR="00B9691A" w:rsidRPr="008860E8" w:rsidTr="00B9691A">
        <w:tc>
          <w:tcPr>
            <w:tcW w:w="3260" w:type="dxa"/>
          </w:tcPr>
          <w:p w:rsidR="00B9691A" w:rsidRPr="008860E8" w:rsidRDefault="00B9691A" w:rsidP="00B9691A">
            <w:pPr>
              <w:jc w:val="both"/>
              <w:rPr>
                <w:lang w:val="en-US"/>
              </w:rPr>
            </w:pPr>
            <w:proofErr w:type="spellStart"/>
            <w:r w:rsidRPr="00FC3312">
              <w:rPr>
                <w:lang w:val="en-US"/>
              </w:rPr>
              <w:t>saveUserSpecifiedModel</w:t>
            </w:r>
            <w:proofErr w:type="spellEnd"/>
          </w:p>
          <w:p w:rsidR="00B9691A" w:rsidRPr="008860E8" w:rsidRDefault="00B9691A" w:rsidP="00B9691A">
            <w:pPr>
              <w:jc w:val="both"/>
              <w:rPr>
                <w:lang w:val="en-US"/>
              </w:rPr>
            </w:pPr>
          </w:p>
        </w:tc>
        <w:tc>
          <w:tcPr>
            <w:tcW w:w="1199" w:type="dxa"/>
          </w:tcPr>
          <w:p w:rsidR="00B9691A" w:rsidRPr="008860E8" w:rsidRDefault="00B9691A" w:rsidP="00B9691A">
            <w:pPr>
              <w:rPr>
                <w:lang w:val="en-US"/>
              </w:rPr>
            </w:pPr>
            <w:r w:rsidRPr="008860E8">
              <w:rPr>
                <w:lang w:val="en-US"/>
              </w:rPr>
              <w:t>c()</w:t>
            </w:r>
          </w:p>
        </w:tc>
        <w:tc>
          <w:tcPr>
            <w:tcW w:w="1689" w:type="dxa"/>
          </w:tcPr>
          <w:p w:rsidR="00B9691A" w:rsidRDefault="00B9691A" w:rsidP="00B9691A">
            <w:pPr>
              <w:rPr>
                <w:rFonts w:ascii="Times New Roman" w:hAnsi="Times New Roman" w:cs="Times New Roman"/>
                <w:lang w:val="en-US"/>
              </w:rPr>
            </w:pPr>
          </w:p>
        </w:tc>
        <w:tc>
          <w:tcPr>
            <w:tcW w:w="2908" w:type="dxa"/>
          </w:tcPr>
          <w:p w:rsidR="00B9691A" w:rsidRDefault="00B9691A" w:rsidP="00B9691A">
            <w:pPr>
              <w:rPr>
                <w:rFonts w:ascii="Times New Roman" w:hAnsi="Times New Roman" w:cs="Times New Roman"/>
                <w:lang w:val="en-US"/>
              </w:rPr>
            </w:pPr>
          </w:p>
        </w:tc>
      </w:tr>
      <w:tr w:rsidR="00B9691A" w:rsidRPr="008860E8" w:rsidTr="00B9691A">
        <w:tc>
          <w:tcPr>
            <w:tcW w:w="3260" w:type="dxa"/>
          </w:tcPr>
          <w:p w:rsidR="00B9691A" w:rsidRPr="00FC3312" w:rsidRDefault="00B9691A" w:rsidP="00B9691A">
            <w:pPr>
              <w:jc w:val="both"/>
              <w:rPr>
                <w:lang w:val="en-US"/>
              </w:rPr>
            </w:pPr>
            <w:proofErr w:type="spellStart"/>
            <w:r w:rsidRPr="00FC3312">
              <w:rPr>
                <w:lang w:val="en-US"/>
              </w:rPr>
              <w:t>loadUserSpecifiedMode</w:t>
            </w:r>
            <w:r>
              <w:rPr>
                <w:lang w:val="en-US"/>
              </w:rPr>
              <w:t>l</w:t>
            </w:r>
            <w:proofErr w:type="spellEnd"/>
          </w:p>
        </w:tc>
        <w:tc>
          <w:tcPr>
            <w:tcW w:w="1199" w:type="dxa"/>
          </w:tcPr>
          <w:p w:rsidR="00B9691A" w:rsidRPr="008860E8" w:rsidRDefault="00B9691A" w:rsidP="00B9691A">
            <w:pPr>
              <w:rPr>
                <w:lang w:val="en-US"/>
              </w:rPr>
            </w:pPr>
            <w:r w:rsidRPr="008860E8">
              <w:rPr>
                <w:lang w:val="en-US"/>
              </w:rPr>
              <w:t>c()</w:t>
            </w:r>
          </w:p>
        </w:tc>
        <w:tc>
          <w:tcPr>
            <w:tcW w:w="1689" w:type="dxa"/>
          </w:tcPr>
          <w:p w:rsidR="00B9691A" w:rsidRDefault="00B9691A" w:rsidP="00B9691A">
            <w:pPr>
              <w:rPr>
                <w:rFonts w:ascii="Times New Roman" w:hAnsi="Times New Roman" w:cs="Times New Roman"/>
                <w:lang w:val="en-US"/>
              </w:rPr>
            </w:pPr>
          </w:p>
        </w:tc>
        <w:tc>
          <w:tcPr>
            <w:tcW w:w="2908" w:type="dxa"/>
          </w:tcPr>
          <w:p w:rsidR="00B9691A" w:rsidRDefault="00B9691A" w:rsidP="00B9691A">
            <w:pPr>
              <w:rPr>
                <w:rFonts w:ascii="Times New Roman" w:hAnsi="Times New Roman" w:cs="Times New Roman"/>
                <w:lang w:val="en-US"/>
              </w:rPr>
            </w:pPr>
          </w:p>
        </w:tc>
      </w:tr>
    </w:tbl>
    <w:p w:rsidR="00B9691A" w:rsidRDefault="00B9691A" w:rsidP="00B9691A">
      <w:pPr>
        <w:pStyle w:val="Absatz"/>
        <w:jc w:val="left"/>
        <w:rPr>
          <w:i/>
        </w:rPr>
      </w:pPr>
    </w:p>
    <w:p w:rsidR="00B9691A" w:rsidRPr="00B9691A" w:rsidRDefault="00B9691A" w:rsidP="00B9691A">
      <w:pPr>
        <w:pStyle w:val="Absatz"/>
        <w:jc w:val="left"/>
        <w:rPr>
          <w:i/>
        </w:rPr>
      </w:pPr>
      <w:r>
        <w:rPr>
          <w:i/>
        </w:rPr>
        <w:lastRenderedPageBreak/>
        <w:t>A</w:t>
      </w:r>
      <w:r w:rsidRPr="00B9691A">
        <w:rPr>
          <w:i/>
        </w:rPr>
        <w:t>rgument</w:t>
      </w:r>
      <w:r>
        <w:rPr>
          <w:i/>
        </w:rPr>
        <w:t xml:space="preserve">s for User-Specified Models </w:t>
      </w:r>
      <w:r w:rsidRPr="00B9691A">
        <w:rPr>
          <w:i/>
        </w:rPr>
        <w:t>(</w:t>
      </w:r>
      <w:proofErr w:type="spellStart"/>
      <w:r w:rsidRPr="00B9691A">
        <w:rPr>
          <w:rFonts w:ascii="Courier New" w:hAnsi="Courier New" w:cs="Courier New"/>
          <w:i/>
        </w:rPr>
        <w:t>testUserSpecifiedModel</w:t>
      </w:r>
      <w:proofErr w:type="spellEnd"/>
      <w:r w:rsidRPr="00B9691A">
        <w:rPr>
          <w:i/>
        </w:rPr>
        <w:t>)</w:t>
      </w:r>
    </w:p>
    <w:tbl>
      <w:tblPr>
        <w:tblStyle w:val="Tabellenraster"/>
        <w:tblW w:w="0" w:type="auto"/>
        <w:tblLook w:val="04A0" w:firstRow="1" w:lastRow="0" w:firstColumn="1" w:lastColumn="0" w:noHBand="0" w:noVBand="1"/>
      </w:tblPr>
      <w:tblGrid>
        <w:gridCol w:w="2953"/>
        <w:gridCol w:w="903"/>
        <w:gridCol w:w="2248"/>
        <w:gridCol w:w="2952"/>
      </w:tblGrid>
      <w:tr w:rsidR="00B60E1E" w:rsidRPr="005E0FDB" w:rsidTr="00F753F6">
        <w:tc>
          <w:tcPr>
            <w:tcW w:w="3260" w:type="dxa"/>
          </w:tcPr>
          <w:p w:rsidR="00B9691A" w:rsidRPr="00E24D04" w:rsidRDefault="00B9691A" w:rsidP="00F753F6">
            <w:pPr>
              <w:rPr>
                <w:lang w:val="en-US"/>
              </w:rPr>
            </w:pPr>
            <w:r>
              <w:rPr>
                <w:lang w:val="en-US"/>
              </w:rPr>
              <w:t>Argument</w:t>
            </w:r>
          </w:p>
        </w:tc>
        <w:tc>
          <w:tcPr>
            <w:tcW w:w="1199" w:type="dxa"/>
          </w:tcPr>
          <w:p w:rsidR="00B9691A" w:rsidRPr="005E0FDB" w:rsidRDefault="00B9691A" w:rsidP="00F753F6">
            <w:pPr>
              <w:rPr>
                <w:rFonts w:ascii="Times New Roman" w:hAnsi="Times New Roman" w:cs="Times New Roman"/>
                <w:lang w:val="en-US"/>
              </w:rPr>
            </w:pPr>
            <w:r>
              <w:rPr>
                <w:rFonts w:ascii="Times New Roman" w:hAnsi="Times New Roman" w:cs="Times New Roman"/>
                <w:lang w:val="en-US"/>
              </w:rPr>
              <w:t>Default</w:t>
            </w:r>
          </w:p>
        </w:tc>
        <w:tc>
          <w:tcPr>
            <w:tcW w:w="1689" w:type="dxa"/>
          </w:tcPr>
          <w:p w:rsidR="00B9691A" w:rsidRPr="005E0FDB" w:rsidRDefault="00B9691A" w:rsidP="00F753F6">
            <w:pPr>
              <w:rPr>
                <w:rFonts w:ascii="Times New Roman" w:hAnsi="Times New Roman" w:cs="Times New Roman"/>
                <w:lang w:val="en-US"/>
              </w:rPr>
            </w:pPr>
            <w:r>
              <w:rPr>
                <w:rFonts w:ascii="Times New Roman" w:hAnsi="Times New Roman" w:cs="Times New Roman"/>
                <w:lang w:val="en-US"/>
              </w:rPr>
              <w:t>Possible Values &amp; Example</w:t>
            </w:r>
          </w:p>
        </w:tc>
        <w:tc>
          <w:tcPr>
            <w:tcW w:w="2908" w:type="dxa"/>
          </w:tcPr>
          <w:p w:rsidR="00B9691A" w:rsidRPr="005E0FDB" w:rsidRDefault="00B9691A" w:rsidP="00F753F6">
            <w:pPr>
              <w:rPr>
                <w:rFonts w:ascii="Times New Roman" w:hAnsi="Times New Roman" w:cs="Times New Roman"/>
                <w:lang w:val="en-US"/>
              </w:rPr>
            </w:pPr>
            <w:r>
              <w:rPr>
                <w:rFonts w:ascii="Times New Roman" w:hAnsi="Times New Roman" w:cs="Times New Roman"/>
                <w:lang w:val="en-US"/>
              </w:rPr>
              <w:t>Explanation</w:t>
            </w:r>
          </w:p>
        </w:tc>
      </w:tr>
      <w:tr w:rsidR="00B9691A" w:rsidRPr="00654CB3" w:rsidTr="00F753F6">
        <w:tc>
          <w:tcPr>
            <w:tcW w:w="9056" w:type="dxa"/>
            <w:gridSpan w:val="4"/>
          </w:tcPr>
          <w:p w:rsidR="00B9691A" w:rsidRPr="00654CB3" w:rsidRDefault="00B9691A" w:rsidP="00F753F6">
            <w:pPr>
              <w:jc w:val="center"/>
              <w:rPr>
                <w:rFonts w:ascii="Times New Roman" w:hAnsi="Times New Roman" w:cs="Times New Roman"/>
                <w:i/>
                <w:lang w:val="en-US"/>
              </w:rPr>
            </w:pPr>
            <w:r w:rsidRPr="00654CB3">
              <w:rPr>
                <w:rFonts w:ascii="Times New Roman" w:hAnsi="Times New Roman" w:cs="Times New Roman"/>
                <w:i/>
                <w:lang w:val="en-US"/>
              </w:rPr>
              <w:t>Basic Settings</w:t>
            </w:r>
          </w:p>
        </w:tc>
      </w:tr>
      <w:tr w:rsidR="00B60E1E" w:rsidRPr="00B9691A" w:rsidTr="00F753F6">
        <w:tc>
          <w:tcPr>
            <w:tcW w:w="3260" w:type="dxa"/>
          </w:tcPr>
          <w:p w:rsidR="00B9691A" w:rsidRPr="00E24D04" w:rsidRDefault="00B9691A" w:rsidP="00F753F6">
            <w:pPr>
              <w:rPr>
                <w:lang w:val="en-US"/>
              </w:rPr>
            </w:pPr>
            <w:proofErr w:type="spellStart"/>
            <w:r w:rsidRPr="00B9691A">
              <w:rPr>
                <w:lang w:val="en-US"/>
              </w:rPr>
              <w:t>singleStudyModelFits</w:t>
            </w:r>
            <w:proofErr w:type="spellEnd"/>
          </w:p>
        </w:tc>
        <w:tc>
          <w:tcPr>
            <w:tcW w:w="1199" w:type="dxa"/>
          </w:tcPr>
          <w:p w:rsidR="00B9691A" w:rsidRPr="00B9691A" w:rsidRDefault="00B9691A" w:rsidP="00F753F6">
            <w:pPr>
              <w:rPr>
                <w:rFonts w:ascii="Times New Roman" w:hAnsi="Times New Roman" w:cs="Times New Roman"/>
                <w:lang w:val="en-US"/>
              </w:rPr>
            </w:pPr>
            <w:r w:rsidRPr="00B9691A">
              <w:rPr>
                <w:rFonts w:ascii="Times New Roman" w:hAnsi="Times New Roman" w:cs="Times New Roman"/>
                <w:lang w:val="en-US"/>
              </w:rPr>
              <w:t>All single model fits previously fitted or loaded</w:t>
            </w:r>
          </w:p>
        </w:tc>
        <w:tc>
          <w:tcPr>
            <w:tcW w:w="1689" w:type="dxa"/>
          </w:tcPr>
          <w:p w:rsidR="00B9691A" w:rsidRDefault="00B9691A" w:rsidP="00F753F6">
            <w:pPr>
              <w:rPr>
                <w:rFonts w:ascii="Times New Roman" w:hAnsi="Times New Roman" w:cs="Times New Roman"/>
                <w:lang w:val="en-US"/>
              </w:rPr>
            </w:pPr>
            <w:r>
              <w:rPr>
                <w:rFonts w:ascii="Times New Roman" w:hAnsi="Times New Roman" w:cs="Times New Roman"/>
                <w:lang w:val="en-US"/>
              </w:rPr>
              <w:t>Selection of subsets of studies is possible.</w:t>
            </w:r>
          </w:p>
          <w:p w:rsidR="00B9691A" w:rsidRPr="005E0FDB" w:rsidRDefault="00B9691A" w:rsidP="00F753F6">
            <w:pPr>
              <w:rPr>
                <w:rFonts w:ascii="Times New Roman" w:hAnsi="Times New Roman" w:cs="Times New Roman"/>
                <w:lang w:val="en-US"/>
              </w:rPr>
            </w:pPr>
            <w:r>
              <w:rPr>
                <w:rFonts w:ascii="Times New Roman" w:hAnsi="Times New Roman" w:cs="Times New Roman"/>
                <w:lang w:val="en-US"/>
              </w:rPr>
              <w:t>Ex. {</w:t>
            </w:r>
            <w:proofErr w:type="spellStart"/>
            <w:r w:rsidR="00B60E1E" w:rsidRPr="00B60E1E">
              <w:rPr>
                <w:lang w:val="en-US"/>
              </w:rPr>
              <w:t>singleStudyModelFits</w:t>
            </w:r>
            <w:proofErr w:type="spellEnd"/>
            <w:r w:rsidR="00B60E1E" w:rsidRPr="00B60E1E">
              <w:rPr>
                <w:lang w:val="en-US"/>
              </w:rPr>
              <w:t xml:space="preserve"> = 1:3</w:t>
            </w:r>
            <w:r>
              <w:rPr>
                <w:rFonts w:ascii="Times New Roman" w:hAnsi="Times New Roman" w:cs="Times New Roman"/>
                <w:lang w:val="en-US"/>
              </w:rPr>
              <w:t>}</w:t>
            </w:r>
          </w:p>
        </w:tc>
        <w:tc>
          <w:tcPr>
            <w:tcW w:w="2908" w:type="dxa"/>
          </w:tcPr>
          <w:p w:rsidR="00B9691A" w:rsidRPr="005E0FDB" w:rsidRDefault="00B9691A" w:rsidP="00F753F6">
            <w:pPr>
              <w:rPr>
                <w:rFonts w:ascii="Times New Roman" w:hAnsi="Times New Roman" w:cs="Times New Roman"/>
                <w:lang w:val="en-US"/>
              </w:rPr>
            </w:pPr>
            <w:r>
              <w:rPr>
                <w:rFonts w:ascii="Times New Roman" w:hAnsi="Times New Roman" w:cs="Times New Roman"/>
                <w:lang w:val="en-US"/>
              </w:rPr>
              <w:t>Nothing will happen if single study model fits are not provided.</w:t>
            </w:r>
          </w:p>
        </w:tc>
      </w:tr>
      <w:tr w:rsidR="00B60E1E" w:rsidRPr="00B9691A" w:rsidTr="00F753F6">
        <w:tc>
          <w:tcPr>
            <w:tcW w:w="3260" w:type="dxa"/>
          </w:tcPr>
          <w:p w:rsidR="00B60E1E" w:rsidRPr="00B9691A" w:rsidRDefault="00B60E1E" w:rsidP="00F753F6">
            <w:pPr>
              <w:rPr>
                <w:lang w:val="en-US"/>
              </w:rPr>
            </w:pPr>
            <w:proofErr w:type="spellStart"/>
            <w:r w:rsidRPr="00B60E1E">
              <w:rPr>
                <w:lang w:val="en-US"/>
              </w:rPr>
              <w:t>moderatorValues</w:t>
            </w:r>
            <w:proofErr w:type="spellEnd"/>
          </w:p>
        </w:tc>
        <w:tc>
          <w:tcPr>
            <w:tcW w:w="1199" w:type="dxa"/>
          </w:tcPr>
          <w:p w:rsidR="00B60E1E" w:rsidRPr="00B60E1E" w:rsidRDefault="00B60E1E" w:rsidP="00F753F6">
            <w:pPr>
              <w:rPr>
                <w:lang w:val="en-US"/>
              </w:rPr>
            </w:pPr>
            <w:r w:rsidRPr="00B60E1E">
              <w:rPr>
                <w:lang w:val="en-US"/>
              </w:rPr>
              <w:t>NULL</w:t>
            </w:r>
          </w:p>
        </w:tc>
        <w:tc>
          <w:tcPr>
            <w:tcW w:w="1689" w:type="dxa"/>
          </w:tcPr>
          <w:p w:rsidR="00B60E1E" w:rsidRDefault="00B60E1E" w:rsidP="00F753F6">
            <w:pPr>
              <w:rPr>
                <w:rFonts w:ascii="Times New Roman" w:hAnsi="Times New Roman" w:cs="Times New Roman"/>
                <w:lang w:val="en-US"/>
              </w:rPr>
            </w:pPr>
            <w:r>
              <w:rPr>
                <w:rFonts w:ascii="Times New Roman" w:hAnsi="Times New Roman" w:cs="Times New Roman"/>
                <w:lang w:val="en-US"/>
              </w:rPr>
              <w:t>Vector containing the moderator values representing the (selected) primary studies. Ex. {</w:t>
            </w:r>
            <w:r w:rsidRPr="00B60E1E">
              <w:rPr>
                <w:lang w:val="en-US"/>
              </w:rPr>
              <w:t>c(1,1,2,2,2)</w:t>
            </w:r>
            <w:r>
              <w:rPr>
                <w:rFonts w:ascii="Times New Roman" w:hAnsi="Times New Roman" w:cs="Times New Roman"/>
                <w:lang w:val="en-US"/>
              </w:rPr>
              <w:t>}</w:t>
            </w:r>
          </w:p>
        </w:tc>
        <w:tc>
          <w:tcPr>
            <w:tcW w:w="2908" w:type="dxa"/>
          </w:tcPr>
          <w:p w:rsidR="00B60E1E" w:rsidRDefault="00B60E1E" w:rsidP="00F753F6">
            <w:pPr>
              <w:rPr>
                <w:rFonts w:ascii="Times New Roman" w:hAnsi="Times New Roman" w:cs="Times New Roman"/>
                <w:lang w:val="en-US"/>
              </w:rPr>
            </w:pPr>
            <w:r>
              <w:rPr>
                <w:rFonts w:ascii="Times New Roman" w:hAnsi="Times New Roman" w:cs="Times New Roman"/>
                <w:lang w:val="en-US"/>
              </w:rPr>
              <w:t xml:space="preserve">If </w:t>
            </w:r>
            <w:proofErr w:type="spellStart"/>
            <w:r w:rsidRPr="00B60E1E">
              <w:rPr>
                <w:lang w:val="en-US"/>
              </w:rPr>
              <w:t>moderatorValues</w:t>
            </w:r>
            <w:proofErr w:type="spellEnd"/>
            <w:r>
              <w:rPr>
                <w:rFonts w:ascii="Times New Roman" w:hAnsi="Times New Roman" w:cs="Times New Roman"/>
                <w:lang w:val="en-US"/>
              </w:rPr>
              <w:t xml:space="preserve"> are not provided, moderation analysis is impossible even if a </w:t>
            </w:r>
            <w:proofErr w:type="spellStart"/>
            <w:r w:rsidRPr="00B60E1E">
              <w:rPr>
                <w:lang w:val="en-US"/>
              </w:rPr>
              <w:t>listOfModeratorModelMatrices</w:t>
            </w:r>
            <w:proofErr w:type="spellEnd"/>
            <w:r>
              <w:rPr>
                <w:rFonts w:ascii="Times New Roman" w:hAnsi="Times New Roman" w:cs="Times New Roman"/>
                <w:lang w:val="en-US"/>
              </w:rPr>
              <w:t xml:space="preserve"> is provided.</w:t>
            </w:r>
          </w:p>
        </w:tc>
      </w:tr>
      <w:tr w:rsidR="00B60E1E" w:rsidRPr="00B9691A" w:rsidTr="00F753F6">
        <w:tc>
          <w:tcPr>
            <w:tcW w:w="3260" w:type="dxa"/>
          </w:tcPr>
          <w:p w:rsidR="00B60E1E" w:rsidRPr="00B60E1E" w:rsidRDefault="00B60E1E" w:rsidP="00F753F6">
            <w:pPr>
              <w:rPr>
                <w:lang w:val="en-US"/>
              </w:rPr>
            </w:pPr>
            <w:proofErr w:type="spellStart"/>
            <w:r w:rsidRPr="00B60E1E">
              <w:rPr>
                <w:lang w:val="en-US"/>
              </w:rPr>
              <w:t>listOfFixedModelMatrices</w:t>
            </w:r>
            <w:proofErr w:type="spellEnd"/>
          </w:p>
        </w:tc>
        <w:tc>
          <w:tcPr>
            <w:tcW w:w="1199" w:type="dxa"/>
          </w:tcPr>
          <w:p w:rsidR="00B60E1E" w:rsidRPr="00B60E1E" w:rsidRDefault="00B60E1E" w:rsidP="00F753F6">
            <w:pPr>
              <w:rPr>
                <w:lang w:val="en-US"/>
              </w:rPr>
            </w:pPr>
            <w:r>
              <w:rPr>
                <w:lang w:val="en-US"/>
              </w:rPr>
              <w:t>NULL</w:t>
            </w:r>
          </w:p>
        </w:tc>
        <w:tc>
          <w:tcPr>
            <w:tcW w:w="1689" w:type="dxa"/>
          </w:tcPr>
          <w:p w:rsidR="00B60E1E" w:rsidRDefault="00B60E1E" w:rsidP="00F753F6">
            <w:pPr>
              <w:rPr>
                <w:rFonts w:ascii="Times New Roman" w:hAnsi="Times New Roman" w:cs="Times New Roman"/>
                <w:lang w:val="en-US"/>
              </w:rPr>
            </w:pPr>
            <w:r>
              <w:rPr>
                <w:rFonts w:ascii="Times New Roman" w:hAnsi="Times New Roman" w:cs="Times New Roman"/>
                <w:lang w:val="en-US"/>
              </w:rPr>
              <w:t xml:space="preserve">List with 3 pre-defined elements, i.e., </w:t>
            </w:r>
            <w:r w:rsidR="00F37766" w:rsidRPr="00F37766">
              <w:rPr>
                <w:lang w:val="en-US"/>
              </w:rPr>
              <w:t>list((</w:t>
            </w:r>
            <w:r w:rsidRPr="00F37766">
              <w:rPr>
                <w:lang w:val="en-US"/>
              </w:rPr>
              <w:t>T0VAR=NULL, DIFFUSION=NULL, DRIFT=NULL</w:t>
            </w:r>
            <w:r w:rsidR="00F37766" w:rsidRPr="00F37766">
              <w:rPr>
                <w:lang w:val="en-US"/>
              </w:rPr>
              <w:t>)</w:t>
            </w:r>
          </w:p>
        </w:tc>
        <w:tc>
          <w:tcPr>
            <w:tcW w:w="2908" w:type="dxa"/>
          </w:tcPr>
          <w:p w:rsidR="00B60E1E" w:rsidRDefault="00F37766" w:rsidP="00F753F6">
            <w:pPr>
              <w:rPr>
                <w:rFonts w:ascii="Times New Roman" w:hAnsi="Times New Roman" w:cs="Times New Roman"/>
                <w:lang w:val="en-US"/>
              </w:rPr>
            </w:pPr>
            <w:r>
              <w:rPr>
                <w:rFonts w:ascii="Times New Roman" w:hAnsi="Times New Roman" w:cs="Times New Roman"/>
                <w:lang w:val="en-US"/>
              </w:rPr>
              <w:t xml:space="preserve">The 3 matrices in the list could make use of the label </w:t>
            </w:r>
            <w:r w:rsidRPr="00F37766">
              <w:rPr>
                <w:lang w:val="en-US"/>
              </w:rPr>
              <w:t>“</w:t>
            </w:r>
            <w:proofErr w:type="spellStart"/>
            <w:r w:rsidRPr="00F37766">
              <w:rPr>
                <w:lang w:val="en-US"/>
              </w:rPr>
              <w:t>groupfixed</w:t>
            </w:r>
            <w:proofErr w:type="spellEnd"/>
            <w:r w:rsidRPr="00F37766">
              <w:rPr>
                <w:lang w:val="en-US"/>
              </w:rPr>
              <w:t>”</w:t>
            </w:r>
            <w:r>
              <w:rPr>
                <w:rFonts w:ascii="Times New Roman" w:hAnsi="Times New Roman" w:cs="Times New Roman"/>
                <w:lang w:val="en-US"/>
              </w:rPr>
              <w:t xml:space="preserve"> to make parameters invariant across primary studies, or use a numerical value instead of </w:t>
            </w:r>
            <w:r w:rsidRPr="00F37766">
              <w:rPr>
                <w:lang w:val="en-US"/>
              </w:rPr>
              <w:t>“</w:t>
            </w:r>
            <w:proofErr w:type="spellStart"/>
            <w:r w:rsidRPr="00F37766">
              <w:rPr>
                <w:lang w:val="en-US"/>
              </w:rPr>
              <w:t>groupfixed”</w:t>
            </w:r>
            <w:r>
              <w:rPr>
                <w:rFonts w:ascii="Times New Roman" w:hAnsi="Times New Roman" w:cs="Times New Roman"/>
                <w:lang w:val="en-US"/>
              </w:rPr>
              <w:t>to</w:t>
            </w:r>
            <w:proofErr w:type="spellEnd"/>
            <w:r>
              <w:rPr>
                <w:rFonts w:ascii="Times New Roman" w:hAnsi="Times New Roman" w:cs="Times New Roman"/>
                <w:lang w:val="en-US"/>
              </w:rPr>
              <w:t xml:space="preserve"> fix the parameter across primary studies to this value. For example, assigning the value 0.0 to an element of the DRIFT matrix eliminates the drift parameter from the model.</w:t>
            </w:r>
          </w:p>
        </w:tc>
      </w:tr>
      <w:tr w:rsidR="00B60E1E" w:rsidRPr="00B9691A" w:rsidTr="00F753F6">
        <w:tc>
          <w:tcPr>
            <w:tcW w:w="3260" w:type="dxa"/>
          </w:tcPr>
          <w:p w:rsidR="00B60E1E" w:rsidRPr="00B60E1E" w:rsidRDefault="00B60E1E" w:rsidP="00F753F6">
            <w:pPr>
              <w:rPr>
                <w:lang w:val="en-US"/>
              </w:rPr>
            </w:pPr>
            <w:proofErr w:type="spellStart"/>
            <w:r w:rsidRPr="00B60E1E">
              <w:rPr>
                <w:lang w:val="en-US"/>
              </w:rPr>
              <w:t>listOfModeratorModelMatrices</w:t>
            </w:r>
            <w:proofErr w:type="spellEnd"/>
          </w:p>
        </w:tc>
        <w:tc>
          <w:tcPr>
            <w:tcW w:w="1199" w:type="dxa"/>
          </w:tcPr>
          <w:p w:rsidR="00B60E1E" w:rsidRPr="00B60E1E" w:rsidRDefault="00B60E1E" w:rsidP="00F753F6">
            <w:pPr>
              <w:rPr>
                <w:lang w:val="en-US"/>
              </w:rPr>
            </w:pPr>
            <w:r>
              <w:rPr>
                <w:lang w:val="en-US"/>
              </w:rPr>
              <w:t>NULL</w:t>
            </w:r>
          </w:p>
        </w:tc>
        <w:tc>
          <w:tcPr>
            <w:tcW w:w="1689" w:type="dxa"/>
          </w:tcPr>
          <w:p w:rsidR="00B60E1E" w:rsidRDefault="00B60E1E" w:rsidP="00F753F6">
            <w:pPr>
              <w:rPr>
                <w:rFonts w:ascii="Times New Roman" w:hAnsi="Times New Roman" w:cs="Times New Roman"/>
                <w:lang w:val="en-US"/>
              </w:rPr>
            </w:pPr>
            <w:r>
              <w:rPr>
                <w:rFonts w:ascii="Times New Roman" w:hAnsi="Times New Roman" w:cs="Times New Roman"/>
                <w:lang w:val="en-US"/>
              </w:rPr>
              <w:t xml:space="preserve">List with 3 pre-defined elements, i.e., </w:t>
            </w:r>
            <w:r w:rsidR="00F37766" w:rsidRPr="00F37766">
              <w:rPr>
                <w:lang w:val="en-US"/>
              </w:rPr>
              <w:t>list((T0VAR=NULL, DIFFUSION=NULL, DRIFT=NULL)</w:t>
            </w:r>
          </w:p>
        </w:tc>
        <w:tc>
          <w:tcPr>
            <w:tcW w:w="2908" w:type="dxa"/>
          </w:tcPr>
          <w:p w:rsidR="00B60E1E" w:rsidRDefault="00F37766" w:rsidP="00F753F6">
            <w:pPr>
              <w:rPr>
                <w:rFonts w:ascii="Times New Roman" w:hAnsi="Times New Roman" w:cs="Times New Roman"/>
                <w:lang w:val="en-US"/>
              </w:rPr>
            </w:pPr>
            <w:r>
              <w:rPr>
                <w:rFonts w:ascii="Times New Roman" w:hAnsi="Times New Roman" w:cs="Times New Roman"/>
                <w:lang w:val="en-US"/>
              </w:rPr>
              <w:t xml:space="preserve">The 3 matrices in the list could make use of the label </w:t>
            </w:r>
            <w:r w:rsidRPr="00F37766">
              <w:rPr>
                <w:lang w:val="en-US"/>
              </w:rPr>
              <w:t>“</w:t>
            </w:r>
            <w:r>
              <w:rPr>
                <w:lang w:val="en-US"/>
              </w:rPr>
              <w:t>moderated</w:t>
            </w:r>
            <w:r w:rsidRPr="00F37766">
              <w:rPr>
                <w:lang w:val="en-US"/>
              </w:rPr>
              <w:t>”</w:t>
            </w:r>
            <w:r>
              <w:rPr>
                <w:rFonts w:ascii="Times New Roman" w:hAnsi="Times New Roman" w:cs="Times New Roman"/>
                <w:lang w:val="en-US"/>
              </w:rPr>
              <w:t xml:space="preserve"> to </w:t>
            </w:r>
            <w:r>
              <w:rPr>
                <w:rFonts w:ascii="Times New Roman" w:hAnsi="Times New Roman" w:cs="Times New Roman"/>
                <w:lang w:val="en-US"/>
              </w:rPr>
              <w:t xml:space="preserve">let the parameter vary across the moderator groups (i.e., the values assigned to </w:t>
            </w:r>
            <w:proofErr w:type="spellStart"/>
            <w:r w:rsidRPr="00B60E1E">
              <w:rPr>
                <w:lang w:val="en-US"/>
              </w:rPr>
              <w:t>moderatorValues</w:t>
            </w:r>
            <w:proofErr w:type="spellEnd"/>
            <w:r>
              <w:rPr>
                <w:rFonts w:ascii="Times New Roman" w:hAnsi="Times New Roman" w:cs="Times New Roman"/>
                <w:lang w:val="en-US"/>
              </w:rPr>
              <w:t>)</w:t>
            </w:r>
            <w:r>
              <w:rPr>
                <w:rFonts w:ascii="Times New Roman" w:hAnsi="Times New Roman" w:cs="Times New Roman"/>
                <w:lang w:val="en-US"/>
              </w:rPr>
              <w:t>.</w:t>
            </w:r>
          </w:p>
        </w:tc>
      </w:tr>
    </w:tbl>
    <w:p w:rsidR="00287720" w:rsidRPr="00B501D9" w:rsidRDefault="00287720" w:rsidP="00090DE2">
      <w:pPr>
        <w:pStyle w:val="Absatz"/>
      </w:pPr>
    </w:p>
    <w:sectPr w:rsidR="00287720" w:rsidRPr="00B501D9" w:rsidSect="004A4FED">
      <w:footerReference w:type="even"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47F2" w:rsidRDefault="000847F2" w:rsidP="00A427BA">
      <w:r>
        <w:separator/>
      </w:r>
    </w:p>
  </w:endnote>
  <w:endnote w:type="continuationSeparator" w:id="0">
    <w:p w:rsidR="000847F2" w:rsidRDefault="000847F2" w:rsidP="00A42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47834923"/>
      <w:docPartObj>
        <w:docPartGallery w:val="Page Numbers (Bottom of Page)"/>
        <w:docPartUnique/>
      </w:docPartObj>
    </w:sdtPr>
    <w:sdtContent>
      <w:p w:rsidR="00670EDC" w:rsidRDefault="00670EDC" w:rsidP="0094363A">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670EDC" w:rsidRDefault="00670ED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15030242"/>
      <w:docPartObj>
        <w:docPartGallery w:val="Page Numbers (Bottom of Page)"/>
        <w:docPartUnique/>
      </w:docPartObj>
    </w:sdtPr>
    <w:sdtContent>
      <w:p w:rsidR="00670EDC" w:rsidRDefault="00670EDC" w:rsidP="0094363A">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670EDC" w:rsidRDefault="00670ED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47F2" w:rsidRDefault="000847F2" w:rsidP="00A427BA">
      <w:r>
        <w:separator/>
      </w:r>
    </w:p>
  </w:footnote>
  <w:footnote w:type="continuationSeparator" w:id="0">
    <w:p w:rsidR="000847F2" w:rsidRDefault="000847F2" w:rsidP="00A427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C4616"/>
    <w:multiLevelType w:val="hybridMultilevel"/>
    <w:tmpl w:val="D6368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F9675D"/>
    <w:multiLevelType w:val="hybridMultilevel"/>
    <w:tmpl w:val="69C056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A1C3633"/>
    <w:multiLevelType w:val="hybridMultilevel"/>
    <w:tmpl w:val="8BCEDED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F5C5ED2"/>
    <w:multiLevelType w:val="hybridMultilevel"/>
    <w:tmpl w:val="B1385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2DD74AF"/>
    <w:multiLevelType w:val="hybridMultilevel"/>
    <w:tmpl w:val="447C95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51A69D6"/>
    <w:multiLevelType w:val="hybridMultilevel"/>
    <w:tmpl w:val="0C1E2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E9D"/>
    <w:rsid w:val="00005F7E"/>
    <w:rsid w:val="00006BE0"/>
    <w:rsid w:val="00011718"/>
    <w:rsid w:val="000124F3"/>
    <w:rsid w:val="000136C6"/>
    <w:rsid w:val="00014E4E"/>
    <w:rsid w:val="00016129"/>
    <w:rsid w:val="00023069"/>
    <w:rsid w:val="00024058"/>
    <w:rsid w:val="00034BF9"/>
    <w:rsid w:val="000533AE"/>
    <w:rsid w:val="000561E0"/>
    <w:rsid w:val="00073511"/>
    <w:rsid w:val="000760D7"/>
    <w:rsid w:val="00083F3D"/>
    <w:rsid w:val="000847F2"/>
    <w:rsid w:val="000871F8"/>
    <w:rsid w:val="00090DE2"/>
    <w:rsid w:val="000A039C"/>
    <w:rsid w:val="000A1667"/>
    <w:rsid w:val="000B11FE"/>
    <w:rsid w:val="000B137C"/>
    <w:rsid w:val="000B1BAF"/>
    <w:rsid w:val="000B371C"/>
    <w:rsid w:val="000C1A90"/>
    <w:rsid w:val="000C6FF7"/>
    <w:rsid w:val="000C782B"/>
    <w:rsid w:val="000D0AD7"/>
    <w:rsid w:val="000E0C3F"/>
    <w:rsid w:val="000E0D1F"/>
    <w:rsid w:val="000E1FC6"/>
    <w:rsid w:val="000E70E6"/>
    <w:rsid w:val="000F0F8C"/>
    <w:rsid w:val="000F1B5D"/>
    <w:rsid w:val="000F33FA"/>
    <w:rsid w:val="00104F65"/>
    <w:rsid w:val="0010780E"/>
    <w:rsid w:val="001104EB"/>
    <w:rsid w:val="0011315A"/>
    <w:rsid w:val="00115DC0"/>
    <w:rsid w:val="00122625"/>
    <w:rsid w:val="00124745"/>
    <w:rsid w:val="0013497F"/>
    <w:rsid w:val="001369EF"/>
    <w:rsid w:val="001426AF"/>
    <w:rsid w:val="00146687"/>
    <w:rsid w:val="0015431D"/>
    <w:rsid w:val="00161755"/>
    <w:rsid w:val="001633D4"/>
    <w:rsid w:val="00173203"/>
    <w:rsid w:val="00180B86"/>
    <w:rsid w:val="001825F3"/>
    <w:rsid w:val="00187259"/>
    <w:rsid w:val="00191BF8"/>
    <w:rsid w:val="00191DD6"/>
    <w:rsid w:val="00192258"/>
    <w:rsid w:val="00195A38"/>
    <w:rsid w:val="00195E09"/>
    <w:rsid w:val="0019764B"/>
    <w:rsid w:val="001A0CF9"/>
    <w:rsid w:val="001A2DF8"/>
    <w:rsid w:val="001A6085"/>
    <w:rsid w:val="001A775C"/>
    <w:rsid w:val="001C6308"/>
    <w:rsid w:val="001C7ECB"/>
    <w:rsid w:val="001D0368"/>
    <w:rsid w:val="001F1B8B"/>
    <w:rsid w:val="001F3D08"/>
    <w:rsid w:val="001F54E3"/>
    <w:rsid w:val="001F728A"/>
    <w:rsid w:val="001F78A9"/>
    <w:rsid w:val="00202A64"/>
    <w:rsid w:val="00210519"/>
    <w:rsid w:val="00210A5F"/>
    <w:rsid w:val="00211BBD"/>
    <w:rsid w:val="00212825"/>
    <w:rsid w:val="00212DC0"/>
    <w:rsid w:val="0021766A"/>
    <w:rsid w:val="002314B9"/>
    <w:rsid w:val="00232123"/>
    <w:rsid w:val="0023398B"/>
    <w:rsid w:val="00233FBA"/>
    <w:rsid w:val="0023576A"/>
    <w:rsid w:val="00243712"/>
    <w:rsid w:val="00247F5D"/>
    <w:rsid w:val="00250DD3"/>
    <w:rsid w:val="002561EC"/>
    <w:rsid w:val="002569BC"/>
    <w:rsid w:val="002631C3"/>
    <w:rsid w:val="00263BA1"/>
    <w:rsid w:val="00267E0A"/>
    <w:rsid w:val="00270937"/>
    <w:rsid w:val="00275D7A"/>
    <w:rsid w:val="00281EA9"/>
    <w:rsid w:val="00287720"/>
    <w:rsid w:val="002909AE"/>
    <w:rsid w:val="00291788"/>
    <w:rsid w:val="00292B31"/>
    <w:rsid w:val="002A0D6D"/>
    <w:rsid w:val="002A7065"/>
    <w:rsid w:val="002B0745"/>
    <w:rsid w:val="002B4701"/>
    <w:rsid w:val="002C7BD8"/>
    <w:rsid w:val="002D03E2"/>
    <w:rsid w:val="002D1664"/>
    <w:rsid w:val="002F536B"/>
    <w:rsid w:val="002F620A"/>
    <w:rsid w:val="002F7C5D"/>
    <w:rsid w:val="003100C6"/>
    <w:rsid w:val="00313B31"/>
    <w:rsid w:val="00315778"/>
    <w:rsid w:val="0032223A"/>
    <w:rsid w:val="00334870"/>
    <w:rsid w:val="00334E6D"/>
    <w:rsid w:val="00340F1C"/>
    <w:rsid w:val="00342E61"/>
    <w:rsid w:val="00356836"/>
    <w:rsid w:val="00363779"/>
    <w:rsid w:val="0037045E"/>
    <w:rsid w:val="00372C0F"/>
    <w:rsid w:val="0038121D"/>
    <w:rsid w:val="0038194C"/>
    <w:rsid w:val="0038430B"/>
    <w:rsid w:val="00387A91"/>
    <w:rsid w:val="00387F51"/>
    <w:rsid w:val="00392C4C"/>
    <w:rsid w:val="003A2921"/>
    <w:rsid w:val="003A67A9"/>
    <w:rsid w:val="003A738C"/>
    <w:rsid w:val="003B18D3"/>
    <w:rsid w:val="003C0019"/>
    <w:rsid w:val="003C2E72"/>
    <w:rsid w:val="003D0AE0"/>
    <w:rsid w:val="003D2ABA"/>
    <w:rsid w:val="003D33F2"/>
    <w:rsid w:val="003D52AE"/>
    <w:rsid w:val="003D52EC"/>
    <w:rsid w:val="003D7110"/>
    <w:rsid w:val="003E3019"/>
    <w:rsid w:val="003E3E77"/>
    <w:rsid w:val="003E4546"/>
    <w:rsid w:val="003E4EDE"/>
    <w:rsid w:val="003E62F6"/>
    <w:rsid w:val="003E6F03"/>
    <w:rsid w:val="003E770D"/>
    <w:rsid w:val="003E787F"/>
    <w:rsid w:val="00410AC5"/>
    <w:rsid w:val="0041741A"/>
    <w:rsid w:val="00422B3C"/>
    <w:rsid w:val="004251F7"/>
    <w:rsid w:val="00427D3A"/>
    <w:rsid w:val="004308FF"/>
    <w:rsid w:val="00433820"/>
    <w:rsid w:val="00434C01"/>
    <w:rsid w:val="00444914"/>
    <w:rsid w:val="00451FB6"/>
    <w:rsid w:val="004556C6"/>
    <w:rsid w:val="00470212"/>
    <w:rsid w:val="00470B08"/>
    <w:rsid w:val="00471647"/>
    <w:rsid w:val="00473E9C"/>
    <w:rsid w:val="00480D4A"/>
    <w:rsid w:val="0048227D"/>
    <w:rsid w:val="004848C5"/>
    <w:rsid w:val="00494C5E"/>
    <w:rsid w:val="004A4FED"/>
    <w:rsid w:val="004B0AAE"/>
    <w:rsid w:val="004B58CB"/>
    <w:rsid w:val="004C6C66"/>
    <w:rsid w:val="004D61F3"/>
    <w:rsid w:val="004E216B"/>
    <w:rsid w:val="004F3371"/>
    <w:rsid w:val="004F7DB4"/>
    <w:rsid w:val="005120FF"/>
    <w:rsid w:val="0051391E"/>
    <w:rsid w:val="00516642"/>
    <w:rsid w:val="00517C1A"/>
    <w:rsid w:val="00517EFE"/>
    <w:rsid w:val="00531882"/>
    <w:rsid w:val="00534A52"/>
    <w:rsid w:val="00542F9B"/>
    <w:rsid w:val="005438CB"/>
    <w:rsid w:val="0054615F"/>
    <w:rsid w:val="00546C99"/>
    <w:rsid w:val="005515E0"/>
    <w:rsid w:val="00551D91"/>
    <w:rsid w:val="00551F2C"/>
    <w:rsid w:val="00555AE7"/>
    <w:rsid w:val="005632CD"/>
    <w:rsid w:val="00565BB5"/>
    <w:rsid w:val="00574F54"/>
    <w:rsid w:val="005916C4"/>
    <w:rsid w:val="00591CF8"/>
    <w:rsid w:val="00596309"/>
    <w:rsid w:val="00596A23"/>
    <w:rsid w:val="005A44CA"/>
    <w:rsid w:val="005A7831"/>
    <w:rsid w:val="005B4E80"/>
    <w:rsid w:val="005C10E0"/>
    <w:rsid w:val="005C2B60"/>
    <w:rsid w:val="005D4C35"/>
    <w:rsid w:val="005E15CF"/>
    <w:rsid w:val="005F1961"/>
    <w:rsid w:val="005F40FA"/>
    <w:rsid w:val="006012E5"/>
    <w:rsid w:val="00612875"/>
    <w:rsid w:val="006216B6"/>
    <w:rsid w:val="006367C6"/>
    <w:rsid w:val="00636FAF"/>
    <w:rsid w:val="00640A82"/>
    <w:rsid w:val="00642813"/>
    <w:rsid w:val="006440C6"/>
    <w:rsid w:val="0064583F"/>
    <w:rsid w:val="006463CB"/>
    <w:rsid w:val="00651071"/>
    <w:rsid w:val="00651C30"/>
    <w:rsid w:val="00656693"/>
    <w:rsid w:val="006608DB"/>
    <w:rsid w:val="006703BF"/>
    <w:rsid w:val="00670EDC"/>
    <w:rsid w:val="006939EF"/>
    <w:rsid w:val="006A0162"/>
    <w:rsid w:val="006A0E0E"/>
    <w:rsid w:val="006A25B1"/>
    <w:rsid w:val="006A41C9"/>
    <w:rsid w:val="006B354C"/>
    <w:rsid w:val="006B6AE8"/>
    <w:rsid w:val="006B70A8"/>
    <w:rsid w:val="006C17F9"/>
    <w:rsid w:val="006C2EC3"/>
    <w:rsid w:val="006C41EC"/>
    <w:rsid w:val="006C71DF"/>
    <w:rsid w:val="006D071C"/>
    <w:rsid w:val="006D4494"/>
    <w:rsid w:val="006D45CF"/>
    <w:rsid w:val="006D5D29"/>
    <w:rsid w:val="006E3A39"/>
    <w:rsid w:val="006E4FCA"/>
    <w:rsid w:val="00703335"/>
    <w:rsid w:val="00703EAC"/>
    <w:rsid w:val="00705B90"/>
    <w:rsid w:val="00707B81"/>
    <w:rsid w:val="0071728C"/>
    <w:rsid w:val="00717356"/>
    <w:rsid w:val="00727A10"/>
    <w:rsid w:val="0073311A"/>
    <w:rsid w:val="00733AFF"/>
    <w:rsid w:val="00735382"/>
    <w:rsid w:val="00735D4F"/>
    <w:rsid w:val="007369ED"/>
    <w:rsid w:val="0074206A"/>
    <w:rsid w:val="00742462"/>
    <w:rsid w:val="00746E97"/>
    <w:rsid w:val="007471A7"/>
    <w:rsid w:val="007520EA"/>
    <w:rsid w:val="00753824"/>
    <w:rsid w:val="007611E5"/>
    <w:rsid w:val="00762218"/>
    <w:rsid w:val="00771044"/>
    <w:rsid w:val="007725EC"/>
    <w:rsid w:val="00775409"/>
    <w:rsid w:val="00797ED6"/>
    <w:rsid w:val="007C3EFF"/>
    <w:rsid w:val="007C7706"/>
    <w:rsid w:val="007F35A6"/>
    <w:rsid w:val="007F6792"/>
    <w:rsid w:val="008022E0"/>
    <w:rsid w:val="0081018D"/>
    <w:rsid w:val="00817D30"/>
    <w:rsid w:val="00822539"/>
    <w:rsid w:val="00825BB1"/>
    <w:rsid w:val="00826B19"/>
    <w:rsid w:val="00834161"/>
    <w:rsid w:val="00835C3A"/>
    <w:rsid w:val="00836F7F"/>
    <w:rsid w:val="00845B0C"/>
    <w:rsid w:val="008466DD"/>
    <w:rsid w:val="00854FE1"/>
    <w:rsid w:val="00856F0B"/>
    <w:rsid w:val="0086304D"/>
    <w:rsid w:val="00872AC0"/>
    <w:rsid w:val="0088062D"/>
    <w:rsid w:val="008860E8"/>
    <w:rsid w:val="008918AE"/>
    <w:rsid w:val="008A5C71"/>
    <w:rsid w:val="008A6E9D"/>
    <w:rsid w:val="008B439E"/>
    <w:rsid w:val="008E0478"/>
    <w:rsid w:val="008E12FC"/>
    <w:rsid w:val="008E6145"/>
    <w:rsid w:val="008F0A46"/>
    <w:rsid w:val="008F77E8"/>
    <w:rsid w:val="009012F5"/>
    <w:rsid w:val="009036A6"/>
    <w:rsid w:val="00904201"/>
    <w:rsid w:val="00914EC5"/>
    <w:rsid w:val="00921CF4"/>
    <w:rsid w:val="00925ADD"/>
    <w:rsid w:val="00926204"/>
    <w:rsid w:val="00927974"/>
    <w:rsid w:val="00931AE0"/>
    <w:rsid w:val="0094363A"/>
    <w:rsid w:val="0094453F"/>
    <w:rsid w:val="00946C83"/>
    <w:rsid w:val="00947DB6"/>
    <w:rsid w:val="00950152"/>
    <w:rsid w:val="00962F19"/>
    <w:rsid w:val="009648CE"/>
    <w:rsid w:val="0097211C"/>
    <w:rsid w:val="00982837"/>
    <w:rsid w:val="00987184"/>
    <w:rsid w:val="00987AAB"/>
    <w:rsid w:val="00990B0A"/>
    <w:rsid w:val="009919B2"/>
    <w:rsid w:val="009966AC"/>
    <w:rsid w:val="009B15F8"/>
    <w:rsid w:val="009B554B"/>
    <w:rsid w:val="009B7A64"/>
    <w:rsid w:val="009B7BBE"/>
    <w:rsid w:val="009E23A3"/>
    <w:rsid w:val="009E3BF5"/>
    <w:rsid w:val="009E492E"/>
    <w:rsid w:val="009E7449"/>
    <w:rsid w:val="009F089C"/>
    <w:rsid w:val="009F10DB"/>
    <w:rsid w:val="009F4E63"/>
    <w:rsid w:val="009F504B"/>
    <w:rsid w:val="009F7D67"/>
    <w:rsid w:val="00A427BA"/>
    <w:rsid w:val="00A428AA"/>
    <w:rsid w:val="00A51BAF"/>
    <w:rsid w:val="00A8272B"/>
    <w:rsid w:val="00A8409B"/>
    <w:rsid w:val="00A84804"/>
    <w:rsid w:val="00A9040C"/>
    <w:rsid w:val="00AA0225"/>
    <w:rsid w:val="00AA4ED9"/>
    <w:rsid w:val="00AA66CE"/>
    <w:rsid w:val="00AB7C42"/>
    <w:rsid w:val="00AC09A7"/>
    <w:rsid w:val="00AC1E0C"/>
    <w:rsid w:val="00AD0211"/>
    <w:rsid w:val="00AD4B96"/>
    <w:rsid w:val="00AE123E"/>
    <w:rsid w:val="00AF6FF0"/>
    <w:rsid w:val="00B02556"/>
    <w:rsid w:val="00B02A1E"/>
    <w:rsid w:val="00B0379E"/>
    <w:rsid w:val="00B053FA"/>
    <w:rsid w:val="00B17DDC"/>
    <w:rsid w:val="00B22A97"/>
    <w:rsid w:val="00B30A00"/>
    <w:rsid w:val="00B3714E"/>
    <w:rsid w:val="00B37D81"/>
    <w:rsid w:val="00B501D9"/>
    <w:rsid w:val="00B60E1E"/>
    <w:rsid w:val="00B65E24"/>
    <w:rsid w:val="00B66DA7"/>
    <w:rsid w:val="00B677A4"/>
    <w:rsid w:val="00B8351B"/>
    <w:rsid w:val="00B86258"/>
    <w:rsid w:val="00B9691A"/>
    <w:rsid w:val="00BA18D1"/>
    <w:rsid w:val="00BA4EDB"/>
    <w:rsid w:val="00BB1974"/>
    <w:rsid w:val="00BB5992"/>
    <w:rsid w:val="00BC353C"/>
    <w:rsid w:val="00BE0D7E"/>
    <w:rsid w:val="00BE2992"/>
    <w:rsid w:val="00C04462"/>
    <w:rsid w:val="00C07FA1"/>
    <w:rsid w:val="00C2363D"/>
    <w:rsid w:val="00C24E3D"/>
    <w:rsid w:val="00C3077E"/>
    <w:rsid w:val="00C34257"/>
    <w:rsid w:val="00C34645"/>
    <w:rsid w:val="00C346DD"/>
    <w:rsid w:val="00C34CA2"/>
    <w:rsid w:val="00C47F4D"/>
    <w:rsid w:val="00C51733"/>
    <w:rsid w:val="00C67D0E"/>
    <w:rsid w:val="00C716F5"/>
    <w:rsid w:val="00C86C15"/>
    <w:rsid w:val="00C87508"/>
    <w:rsid w:val="00C931F4"/>
    <w:rsid w:val="00C95409"/>
    <w:rsid w:val="00C9601F"/>
    <w:rsid w:val="00CA0A56"/>
    <w:rsid w:val="00CA7668"/>
    <w:rsid w:val="00CB4A53"/>
    <w:rsid w:val="00CB5FE0"/>
    <w:rsid w:val="00CB67B9"/>
    <w:rsid w:val="00CB7ADD"/>
    <w:rsid w:val="00CC7BBD"/>
    <w:rsid w:val="00CD04AC"/>
    <w:rsid w:val="00CD1327"/>
    <w:rsid w:val="00CD39FA"/>
    <w:rsid w:val="00CE133F"/>
    <w:rsid w:val="00CE2632"/>
    <w:rsid w:val="00CE729E"/>
    <w:rsid w:val="00CF372F"/>
    <w:rsid w:val="00CF3FFF"/>
    <w:rsid w:val="00CF76CC"/>
    <w:rsid w:val="00CF7A59"/>
    <w:rsid w:val="00D0033A"/>
    <w:rsid w:val="00D10197"/>
    <w:rsid w:val="00D11F3A"/>
    <w:rsid w:val="00D15710"/>
    <w:rsid w:val="00D15CB1"/>
    <w:rsid w:val="00D2217B"/>
    <w:rsid w:val="00D27021"/>
    <w:rsid w:val="00D3200B"/>
    <w:rsid w:val="00D34023"/>
    <w:rsid w:val="00D41F06"/>
    <w:rsid w:val="00D47DAF"/>
    <w:rsid w:val="00D5535E"/>
    <w:rsid w:val="00D559C1"/>
    <w:rsid w:val="00D55CB9"/>
    <w:rsid w:val="00D568D3"/>
    <w:rsid w:val="00D61C2A"/>
    <w:rsid w:val="00D70111"/>
    <w:rsid w:val="00D71DD8"/>
    <w:rsid w:val="00D75A5D"/>
    <w:rsid w:val="00D8168F"/>
    <w:rsid w:val="00D8655D"/>
    <w:rsid w:val="00D941A6"/>
    <w:rsid w:val="00D97A25"/>
    <w:rsid w:val="00DA5305"/>
    <w:rsid w:val="00DA591A"/>
    <w:rsid w:val="00DA5C63"/>
    <w:rsid w:val="00DB1E03"/>
    <w:rsid w:val="00DB211C"/>
    <w:rsid w:val="00DF4561"/>
    <w:rsid w:val="00E01223"/>
    <w:rsid w:val="00E058D0"/>
    <w:rsid w:val="00E1351C"/>
    <w:rsid w:val="00E212E5"/>
    <w:rsid w:val="00E304DC"/>
    <w:rsid w:val="00E42AF0"/>
    <w:rsid w:val="00E437ED"/>
    <w:rsid w:val="00E47A96"/>
    <w:rsid w:val="00E5184F"/>
    <w:rsid w:val="00E534DE"/>
    <w:rsid w:val="00E549BF"/>
    <w:rsid w:val="00E60351"/>
    <w:rsid w:val="00E60793"/>
    <w:rsid w:val="00E63B22"/>
    <w:rsid w:val="00E749E9"/>
    <w:rsid w:val="00E82200"/>
    <w:rsid w:val="00E844DC"/>
    <w:rsid w:val="00E84872"/>
    <w:rsid w:val="00E85D70"/>
    <w:rsid w:val="00E94A48"/>
    <w:rsid w:val="00EA26F1"/>
    <w:rsid w:val="00EB271D"/>
    <w:rsid w:val="00EB7BD5"/>
    <w:rsid w:val="00EC41B9"/>
    <w:rsid w:val="00EE3567"/>
    <w:rsid w:val="00EF05C0"/>
    <w:rsid w:val="00EF373E"/>
    <w:rsid w:val="00F02389"/>
    <w:rsid w:val="00F03150"/>
    <w:rsid w:val="00F04946"/>
    <w:rsid w:val="00F07E00"/>
    <w:rsid w:val="00F166E1"/>
    <w:rsid w:val="00F16BF8"/>
    <w:rsid w:val="00F23029"/>
    <w:rsid w:val="00F365B2"/>
    <w:rsid w:val="00F37766"/>
    <w:rsid w:val="00F43934"/>
    <w:rsid w:val="00F63106"/>
    <w:rsid w:val="00F649D5"/>
    <w:rsid w:val="00F70E34"/>
    <w:rsid w:val="00F72887"/>
    <w:rsid w:val="00F87BD3"/>
    <w:rsid w:val="00F91C0D"/>
    <w:rsid w:val="00F9266D"/>
    <w:rsid w:val="00FA15D2"/>
    <w:rsid w:val="00FA1C30"/>
    <w:rsid w:val="00FA4972"/>
    <w:rsid w:val="00FA6FA3"/>
    <w:rsid w:val="00FA74DE"/>
    <w:rsid w:val="00FC2670"/>
    <w:rsid w:val="00FC2904"/>
    <w:rsid w:val="00FC3312"/>
    <w:rsid w:val="00FE403B"/>
    <w:rsid w:val="00FE7CFF"/>
    <w:rsid w:val="00FF47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0E1E8"/>
  <w15:chartTrackingRefBased/>
  <w15:docId w15:val="{8C72094D-EAA1-884C-A2AE-5208EBBC1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090DE2"/>
    <w:rPr>
      <w:rFonts w:ascii="Courier New" w:hAnsi="Courier New" w:cs="Courier New"/>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363779"/>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unhideWhenUsed/>
    <w:rsid w:val="0038194C"/>
    <w:rPr>
      <w:color w:val="0563C1" w:themeColor="hyperlink"/>
      <w:u w:val="single"/>
    </w:rPr>
  </w:style>
  <w:style w:type="character" w:styleId="NichtaufgelsteErwhnung">
    <w:name w:val="Unresolved Mention"/>
    <w:basedOn w:val="Absatz-Standardschriftart"/>
    <w:uiPriority w:val="99"/>
    <w:rsid w:val="0038194C"/>
    <w:rPr>
      <w:color w:val="605E5C"/>
      <w:shd w:val="clear" w:color="auto" w:fill="E1DFDD"/>
    </w:rPr>
  </w:style>
  <w:style w:type="paragraph" w:styleId="Listenabsatz">
    <w:name w:val="List Paragraph"/>
    <w:basedOn w:val="Standard"/>
    <w:uiPriority w:val="34"/>
    <w:qFormat/>
    <w:rsid w:val="00B17DDC"/>
    <w:pPr>
      <w:ind w:left="720"/>
      <w:contextualSpacing/>
    </w:pPr>
  </w:style>
  <w:style w:type="paragraph" w:customStyle="1" w:styleId="Absatz">
    <w:name w:val="Absatz"/>
    <w:basedOn w:val="StandardWeb"/>
    <w:qFormat/>
    <w:rsid w:val="00090DE2"/>
    <w:pPr>
      <w:spacing w:beforeAutospacing="0"/>
      <w:jc w:val="both"/>
    </w:pPr>
    <w:rPr>
      <w:sz w:val="24"/>
      <w:szCs w:val="24"/>
      <w:lang w:val="en-US"/>
    </w:rPr>
  </w:style>
  <w:style w:type="paragraph" w:styleId="Fuzeile">
    <w:name w:val="footer"/>
    <w:basedOn w:val="Standard"/>
    <w:link w:val="FuzeileZchn"/>
    <w:uiPriority w:val="99"/>
    <w:unhideWhenUsed/>
    <w:rsid w:val="00A427BA"/>
    <w:pPr>
      <w:tabs>
        <w:tab w:val="center" w:pos="4536"/>
        <w:tab w:val="right" w:pos="9072"/>
      </w:tabs>
    </w:pPr>
  </w:style>
  <w:style w:type="character" w:customStyle="1" w:styleId="FuzeileZchn">
    <w:name w:val="Fußzeile Zchn"/>
    <w:basedOn w:val="Absatz-Standardschriftart"/>
    <w:link w:val="Fuzeile"/>
    <w:uiPriority w:val="99"/>
    <w:rsid w:val="00A427BA"/>
    <w:rPr>
      <w:rFonts w:ascii="Courier New" w:hAnsi="Courier New" w:cs="Courier New"/>
      <w:sz w:val="18"/>
      <w:szCs w:val="18"/>
    </w:rPr>
  </w:style>
  <w:style w:type="character" w:styleId="Seitenzahl">
    <w:name w:val="page number"/>
    <w:basedOn w:val="Absatz-Standardschriftart"/>
    <w:uiPriority w:val="99"/>
    <w:semiHidden/>
    <w:unhideWhenUsed/>
    <w:rsid w:val="00A427BA"/>
  </w:style>
  <w:style w:type="table" w:styleId="Tabellenraster">
    <w:name w:val="Table Grid"/>
    <w:basedOn w:val="NormaleTabelle"/>
    <w:uiPriority w:val="39"/>
    <w:rsid w:val="000533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111212">
      <w:bodyDiv w:val="1"/>
      <w:marLeft w:val="0"/>
      <w:marRight w:val="0"/>
      <w:marTop w:val="0"/>
      <w:marBottom w:val="0"/>
      <w:divBdr>
        <w:top w:val="none" w:sz="0" w:space="0" w:color="auto"/>
        <w:left w:val="none" w:sz="0" w:space="0" w:color="auto"/>
        <w:bottom w:val="none" w:sz="0" w:space="0" w:color="auto"/>
        <w:right w:val="none" w:sz="0" w:space="0" w:color="auto"/>
      </w:divBdr>
      <w:divsChild>
        <w:div w:id="2098206582">
          <w:marLeft w:val="0"/>
          <w:marRight w:val="0"/>
          <w:marTop w:val="0"/>
          <w:marBottom w:val="0"/>
          <w:divBdr>
            <w:top w:val="none" w:sz="0" w:space="0" w:color="auto"/>
            <w:left w:val="none" w:sz="0" w:space="0" w:color="auto"/>
            <w:bottom w:val="none" w:sz="0" w:space="0" w:color="auto"/>
            <w:right w:val="none" w:sz="0" w:space="0" w:color="auto"/>
          </w:divBdr>
          <w:divsChild>
            <w:div w:id="2054111196">
              <w:marLeft w:val="0"/>
              <w:marRight w:val="0"/>
              <w:marTop w:val="0"/>
              <w:marBottom w:val="0"/>
              <w:divBdr>
                <w:top w:val="none" w:sz="0" w:space="0" w:color="auto"/>
                <w:left w:val="none" w:sz="0" w:space="0" w:color="auto"/>
                <w:bottom w:val="none" w:sz="0" w:space="0" w:color="auto"/>
                <w:right w:val="none" w:sz="0" w:space="0" w:color="auto"/>
              </w:divBdr>
              <w:divsChild>
                <w:div w:id="2100297995">
                  <w:marLeft w:val="0"/>
                  <w:marRight w:val="0"/>
                  <w:marTop w:val="0"/>
                  <w:marBottom w:val="0"/>
                  <w:divBdr>
                    <w:top w:val="none" w:sz="0" w:space="0" w:color="auto"/>
                    <w:left w:val="none" w:sz="0" w:space="0" w:color="auto"/>
                    <w:bottom w:val="none" w:sz="0" w:space="0" w:color="auto"/>
                    <w:right w:val="none" w:sz="0" w:space="0" w:color="auto"/>
                  </w:divBdr>
                </w:div>
              </w:divsChild>
            </w:div>
            <w:div w:id="1644001679">
              <w:marLeft w:val="0"/>
              <w:marRight w:val="0"/>
              <w:marTop w:val="0"/>
              <w:marBottom w:val="0"/>
              <w:divBdr>
                <w:top w:val="none" w:sz="0" w:space="0" w:color="auto"/>
                <w:left w:val="none" w:sz="0" w:space="0" w:color="auto"/>
                <w:bottom w:val="none" w:sz="0" w:space="0" w:color="auto"/>
                <w:right w:val="none" w:sz="0" w:space="0" w:color="auto"/>
              </w:divBdr>
              <w:divsChild>
                <w:div w:id="20311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05871">
      <w:bodyDiv w:val="1"/>
      <w:marLeft w:val="0"/>
      <w:marRight w:val="0"/>
      <w:marTop w:val="0"/>
      <w:marBottom w:val="0"/>
      <w:divBdr>
        <w:top w:val="none" w:sz="0" w:space="0" w:color="auto"/>
        <w:left w:val="none" w:sz="0" w:space="0" w:color="auto"/>
        <w:bottom w:val="none" w:sz="0" w:space="0" w:color="auto"/>
        <w:right w:val="none" w:sz="0" w:space="0" w:color="auto"/>
      </w:divBdr>
      <w:divsChild>
        <w:div w:id="2008051026">
          <w:marLeft w:val="0"/>
          <w:marRight w:val="0"/>
          <w:marTop w:val="0"/>
          <w:marBottom w:val="0"/>
          <w:divBdr>
            <w:top w:val="none" w:sz="0" w:space="0" w:color="auto"/>
            <w:left w:val="none" w:sz="0" w:space="0" w:color="auto"/>
            <w:bottom w:val="none" w:sz="0" w:space="0" w:color="auto"/>
            <w:right w:val="none" w:sz="0" w:space="0" w:color="auto"/>
          </w:divBdr>
          <w:divsChild>
            <w:div w:id="9569263">
              <w:marLeft w:val="0"/>
              <w:marRight w:val="0"/>
              <w:marTop w:val="0"/>
              <w:marBottom w:val="0"/>
              <w:divBdr>
                <w:top w:val="none" w:sz="0" w:space="0" w:color="auto"/>
                <w:left w:val="none" w:sz="0" w:space="0" w:color="auto"/>
                <w:bottom w:val="none" w:sz="0" w:space="0" w:color="auto"/>
                <w:right w:val="none" w:sz="0" w:space="0" w:color="auto"/>
              </w:divBdr>
              <w:divsChild>
                <w:div w:id="15378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65406">
      <w:bodyDiv w:val="1"/>
      <w:marLeft w:val="0"/>
      <w:marRight w:val="0"/>
      <w:marTop w:val="0"/>
      <w:marBottom w:val="0"/>
      <w:divBdr>
        <w:top w:val="none" w:sz="0" w:space="0" w:color="auto"/>
        <w:left w:val="none" w:sz="0" w:space="0" w:color="auto"/>
        <w:bottom w:val="none" w:sz="0" w:space="0" w:color="auto"/>
        <w:right w:val="none" w:sz="0" w:space="0" w:color="auto"/>
      </w:divBdr>
      <w:divsChild>
        <w:div w:id="13844686">
          <w:marLeft w:val="0"/>
          <w:marRight w:val="0"/>
          <w:marTop w:val="0"/>
          <w:marBottom w:val="0"/>
          <w:divBdr>
            <w:top w:val="none" w:sz="0" w:space="0" w:color="auto"/>
            <w:left w:val="none" w:sz="0" w:space="0" w:color="auto"/>
            <w:bottom w:val="none" w:sz="0" w:space="0" w:color="auto"/>
            <w:right w:val="none" w:sz="0" w:space="0" w:color="auto"/>
          </w:divBdr>
          <w:divsChild>
            <w:div w:id="1411583537">
              <w:marLeft w:val="0"/>
              <w:marRight w:val="0"/>
              <w:marTop w:val="0"/>
              <w:marBottom w:val="0"/>
              <w:divBdr>
                <w:top w:val="none" w:sz="0" w:space="0" w:color="auto"/>
                <w:left w:val="none" w:sz="0" w:space="0" w:color="auto"/>
                <w:bottom w:val="none" w:sz="0" w:space="0" w:color="auto"/>
                <w:right w:val="none" w:sz="0" w:space="0" w:color="auto"/>
              </w:divBdr>
              <w:divsChild>
                <w:div w:id="20185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4263">
      <w:bodyDiv w:val="1"/>
      <w:marLeft w:val="0"/>
      <w:marRight w:val="0"/>
      <w:marTop w:val="0"/>
      <w:marBottom w:val="0"/>
      <w:divBdr>
        <w:top w:val="none" w:sz="0" w:space="0" w:color="auto"/>
        <w:left w:val="none" w:sz="0" w:space="0" w:color="auto"/>
        <w:bottom w:val="none" w:sz="0" w:space="0" w:color="auto"/>
        <w:right w:val="none" w:sz="0" w:space="0" w:color="auto"/>
      </w:divBdr>
      <w:divsChild>
        <w:div w:id="278530223">
          <w:marLeft w:val="0"/>
          <w:marRight w:val="0"/>
          <w:marTop w:val="0"/>
          <w:marBottom w:val="0"/>
          <w:divBdr>
            <w:top w:val="none" w:sz="0" w:space="0" w:color="auto"/>
            <w:left w:val="none" w:sz="0" w:space="0" w:color="auto"/>
            <w:bottom w:val="none" w:sz="0" w:space="0" w:color="auto"/>
            <w:right w:val="none" w:sz="0" w:space="0" w:color="auto"/>
          </w:divBdr>
          <w:divsChild>
            <w:div w:id="1041246471">
              <w:marLeft w:val="0"/>
              <w:marRight w:val="0"/>
              <w:marTop w:val="0"/>
              <w:marBottom w:val="0"/>
              <w:divBdr>
                <w:top w:val="none" w:sz="0" w:space="0" w:color="auto"/>
                <w:left w:val="none" w:sz="0" w:space="0" w:color="auto"/>
                <w:bottom w:val="none" w:sz="0" w:space="0" w:color="auto"/>
                <w:right w:val="none" w:sz="0" w:space="0" w:color="auto"/>
              </w:divBdr>
              <w:divsChild>
                <w:div w:id="159370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21399">
      <w:bodyDiv w:val="1"/>
      <w:marLeft w:val="0"/>
      <w:marRight w:val="0"/>
      <w:marTop w:val="0"/>
      <w:marBottom w:val="0"/>
      <w:divBdr>
        <w:top w:val="none" w:sz="0" w:space="0" w:color="auto"/>
        <w:left w:val="none" w:sz="0" w:space="0" w:color="auto"/>
        <w:bottom w:val="none" w:sz="0" w:space="0" w:color="auto"/>
        <w:right w:val="none" w:sz="0" w:space="0" w:color="auto"/>
      </w:divBdr>
      <w:divsChild>
        <w:div w:id="1993293937">
          <w:marLeft w:val="0"/>
          <w:marRight w:val="0"/>
          <w:marTop w:val="0"/>
          <w:marBottom w:val="0"/>
          <w:divBdr>
            <w:top w:val="none" w:sz="0" w:space="0" w:color="auto"/>
            <w:left w:val="none" w:sz="0" w:space="0" w:color="auto"/>
            <w:bottom w:val="none" w:sz="0" w:space="0" w:color="auto"/>
            <w:right w:val="none" w:sz="0" w:space="0" w:color="auto"/>
          </w:divBdr>
          <w:divsChild>
            <w:div w:id="2068257700">
              <w:marLeft w:val="0"/>
              <w:marRight w:val="0"/>
              <w:marTop w:val="0"/>
              <w:marBottom w:val="0"/>
              <w:divBdr>
                <w:top w:val="none" w:sz="0" w:space="0" w:color="auto"/>
                <w:left w:val="none" w:sz="0" w:space="0" w:color="auto"/>
                <w:bottom w:val="none" w:sz="0" w:space="0" w:color="auto"/>
                <w:right w:val="none" w:sz="0" w:space="0" w:color="auto"/>
              </w:divBdr>
              <w:divsChild>
                <w:div w:id="4018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060186">
      <w:bodyDiv w:val="1"/>
      <w:marLeft w:val="0"/>
      <w:marRight w:val="0"/>
      <w:marTop w:val="0"/>
      <w:marBottom w:val="0"/>
      <w:divBdr>
        <w:top w:val="none" w:sz="0" w:space="0" w:color="auto"/>
        <w:left w:val="none" w:sz="0" w:space="0" w:color="auto"/>
        <w:bottom w:val="none" w:sz="0" w:space="0" w:color="auto"/>
        <w:right w:val="none" w:sz="0" w:space="0" w:color="auto"/>
      </w:divBdr>
      <w:divsChild>
        <w:div w:id="625893639">
          <w:marLeft w:val="0"/>
          <w:marRight w:val="0"/>
          <w:marTop w:val="0"/>
          <w:marBottom w:val="0"/>
          <w:divBdr>
            <w:top w:val="none" w:sz="0" w:space="0" w:color="auto"/>
            <w:left w:val="none" w:sz="0" w:space="0" w:color="auto"/>
            <w:bottom w:val="none" w:sz="0" w:space="0" w:color="auto"/>
            <w:right w:val="none" w:sz="0" w:space="0" w:color="auto"/>
          </w:divBdr>
          <w:divsChild>
            <w:div w:id="836968738">
              <w:marLeft w:val="0"/>
              <w:marRight w:val="0"/>
              <w:marTop w:val="0"/>
              <w:marBottom w:val="0"/>
              <w:divBdr>
                <w:top w:val="none" w:sz="0" w:space="0" w:color="auto"/>
                <w:left w:val="none" w:sz="0" w:space="0" w:color="auto"/>
                <w:bottom w:val="none" w:sz="0" w:space="0" w:color="auto"/>
                <w:right w:val="none" w:sz="0" w:space="0" w:color="auto"/>
              </w:divBdr>
              <w:divsChild>
                <w:div w:id="17090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12032">
      <w:bodyDiv w:val="1"/>
      <w:marLeft w:val="0"/>
      <w:marRight w:val="0"/>
      <w:marTop w:val="0"/>
      <w:marBottom w:val="0"/>
      <w:divBdr>
        <w:top w:val="none" w:sz="0" w:space="0" w:color="auto"/>
        <w:left w:val="none" w:sz="0" w:space="0" w:color="auto"/>
        <w:bottom w:val="none" w:sz="0" w:space="0" w:color="auto"/>
        <w:right w:val="none" w:sz="0" w:space="0" w:color="auto"/>
      </w:divBdr>
      <w:divsChild>
        <w:div w:id="1419671216">
          <w:marLeft w:val="0"/>
          <w:marRight w:val="0"/>
          <w:marTop w:val="0"/>
          <w:marBottom w:val="0"/>
          <w:divBdr>
            <w:top w:val="none" w:sz="0" w:space="0" w:color="auto"/>
            <w:left w:val="none" w:sz="0" w:space="0" w:color="auto"/>
            <w:bottom w:val="none" w:sz="0" w:space="0" w:color="auto"/>
            <w:right w:val="none" w:sz="0" w:space="0" w:color="auto"/>
          </w:divBdr>
          <w:divsChild>
            <w:div w:id="573979064">
              <w:marLeft w:val="0"/>
              <w:marRight w:val="0"/>
              <w:marTop w:val="0"/>
              <w:marBottom w:val="0"/>
              <w:divBdr>
                <w:top w:val="none" w:sz="0" w:space="0" w:color="auto"/>
                <w:left w:val="none" w:sz="0" w:space="0" w:color="auto"/>
                <w:bottom w:val="none" w:sz="0" w:space="0" w:color="auto"/>
                <w:right w:val="none" w:sz="0" w:space="0" w:color="auto"/>
              </w:divBdr>
              <w:divsChild>
                <w:div w:id="10513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06582">
      <w:bodyDiv w:val="1"/>
      <w:marLeft w:val="0"/>
      <w:marRight w:val="0"/>
      <w:marTop w:val="0"/>
      <w:marBottom w:val="0"/>
      <w:divBdr>
        <w:top w:val="none" w:sz="0" w:space="0" w:color="auto"/>
        <w:left w:val="none" w:sz="0" w:space="0" w:color="auto"/>
        <w:bottom w:val="none" w:sz="0" w:space="0" w:color="auto"/>
        <w:right w:val="none" w:sz="0" w:space="0" w:color="auto"/>
      </w:divBdr>
      <w:divsChild>
        <w:div w:id="419448700">
          <w:marLeft w:val="0"/>
          <w:marRight w:val="0"/>
          <w:marTop w:val="0"/>
          <w:marBottom w:val="0"/>
          <w:divBdr>
            <w:top w:val="none" w:sz="0" w:space="0" w:color="auto"/>
            <w:left w:val="none" w:sz="0" w:space="0" w:color="auto"/>
            <w:bottom w:val="none" w:sz="0" w:space="0" w:color="auto"/>
            <w:right w:val="none" w:sz="0" w:space="0" w:color="auto"/>
          </w:divBdr>
          <w:divsChild>
            <w:div w:id="1133448567">
              <w:marLeft w:val="0"/>
              <w:marRight w:val="0"/>
              <w:marTop w:val="0"/>
              <w:marBottom w:val="0"/>
              <w:divBdr>
                <w:top w:val="none" w:sz="0" w:space="0" w:color="auto"/>
                <w:left w:val="none" w:sz="0" w:space="0" w:color="auto"/>
                <w:bottom w:val="none" w:sz="0" w:space="0" w:color="auto"/>
                <w:right w:val="none" w:sz="0" w:space="0" w:color="auto"/>
              </w:divBdr>
              <w:divsChild>
                <w:div w:id="6026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67032">
      <w:bodyDiv w:val="1"/>
      <w:marLeft w:val="0"/>
      <w:marRight w:val="0"/>
      <w:marTop w:val="0"/>
      <w:marBottom w:val="0"/>
      <w:divBdr>
        <w:top w:val="none" w:sz="0" w:space="0" w:color="auto"/>
        <w:left w:val="none" w:sz="0" w:space="0" w:color="auto"/>
        <w:bottom w:val="none" w:sz="0" w:space="0" w:color="auto"/>
        <w:right w:val="none" w:sz="0" w:space="0" w:color="auto"/>
      </w:divBdr>
    </w:div>
    <w:div w:id="1998530271">
      <w:bodyDiv w:val="1"/>
      <w:marLeft w:val="0"/>
      <w:marRight w:val="0"/>
      <w:marTop w:val="0"/>
      <w:marBottom w:val="0"/>
      <w:divBdr>
        <w:top w:val="none" w:sz="0" w:space="0" w:color="auto"/>
        <w:left w:val="none" w:sz="0" w:space="0" w:color="auto"/>
        <w:bottom w:val="none" w:sz="0" w:space="0" w:color="auto"/>
        <w:right w:val="none" w:sz="0" w:space="0" w:color="auto"/>
      </w:divBdr>
      <w:divsChild>
        <w:div w:id="1843664897">
          <w:marLeft w:val="0"/>
          <w:marRight w:val="0"/>
          <w:marTop w:val="0"/>
          <w:marBottom w:val="0"/>
          <w:divBdr>
            <w:top w:val="none" w:sz="0" w:space="0" w:color="auto"/>
            <w:left w:val="none" w:sz="0" w:space="0" w:color="auto"/>
            <w:bottom w:val="none" w:sz="0" w:space="0" w:color="auto"/>
            <w:right w:val="none" w:sz="0" w:space="0" w:color="auto"/>
          </w:divBdr>
          <w:divsChild>
            <w:div w:id="400448141">
              <w:marLeft w:val="0"/>
              <w:marRight w:val="0"/>
              <w:marTop w:val="0"/>
              <w:marBottom w:val="0"/>
              <w:divBdr>
                <w:top w:val="none" w:sz="0" w:space="0" w:color="auto"/>
                <w:left w:val="none" w:sz="0" w:space="0" w:color="auto"/>
                <w:bottom w:val="none" w:sz="0" w:space="0" w:color="auto"/>
                <w:right w:val="none" w:sz="0" w:space="0" w:color="auto"/>
              </w:divBdr>
              <w:divsChild>
                <w:div w:id="19005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10601</Words>
  <Characters>66788</Characters>
  <Application>Microsoft Office Word</Application>
  <DocSecurity>0</DocSecurity>
  <Lines>556</Lines>
  <Paragraphs>154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dc:creator>
  <cp:keywords/>
  <dc:description/>
  <cp:lastModifiedBy>CHD</cp:lastModifiedBy>
  <cp:revision>57</cp:revision>
  <dcterms:created xsi:type="dcterms:W3CDTF">2019-11-06T10:58:00Z</dcterms:created>
  <dcterms:modified xsi:type="dcterms:W3CDTF">2019-11-06T13:56:00Z</dcterms:modified>
</cp:coreProperties>
</file>