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7BD7C" w14:textId="77777777" w:rsidR="00C84496" w:rsidRPr="00C84496" w:rsidRDefault="00C84496" w:rsidP="00C84496">
      <w:pPr>
        <w:jc w:val="both"/>
        <w:rPr>
          <w:rFonts w:eastAsia="Times New Roman"/>
          <w:color w:val="000000"/>
          <w:lang w:val="en-US"/>
        </w:rPr>
      </w:pPr>
      <w:r w:rsidRPr="00C84496">
        <w:rPr>
          <w:rFonts w:ascii="Arial" w:eastAsia="Times New Roman" w:hAnsi="Arial" w:cs="Arial"/>
          <w:color w:val="000000"/>
          <w:sz w:val="20"/>
          <w:szCs w:val="20"/>
          <w:lang w:val="en-US"/>
        </w:rPr>
        <w:t>Table 2. </w:t>
      </w:r>
    </w:p>
    <w:p w14:paraId="3C67FC55" w14:textId="55006901" w:rsidR="00C84496" w:rsidRPr="00C84496" w:rsidRDefault="00C84496">
      <w:pPr>
        <w:rPr>
          <w:rFonts w:eastAsia="Times New Roman"/>
          <w:lang w:val="en-US"/>
        </w:rPr>
      </w:pPr>
      <w:r w:rsidRPr="00C84496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 xml:space="preserve">Logistic multilevel regression models predicting odds of leaving home at least for two activities per week (n = </w:t>
      </w:r>
      <w:r w:rsidRPr="00C8449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32.304</w:t>
      </w:r>
      <w:r w:rsidRPr="00C84496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 xml:space="preserve">; </w:t>
      </w:r>
      <w:r w:rsidRPr="00C8449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96.695 observations</w:t>
      </w:r>
      <w:r w:rsidRPr="00C84496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13CEC4D0" w14:textId="7E610CAA" w:rsidR="00C84496" w:rsidRPr="00C84496" w:rsidRDefault="00C84496">
      <w:pPr>
        <w:rPr>
          <w:rFonts w:eastAsia="Times New Roman"/>
          <w:sz w:val="22"/>
          <w:szCs w:val="22"/>
          <w:lang w:val="en-US"/>
        </w:rPr>
      </w:pPr>
    </w:p>
    <w:tbl>
      <w:tblPr>
        <w:tblW w:w="81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30"/>
        <w:gridCol w:w="1076"/>
        <w:gridCol w:w="662"/>
        <w:gridCol w:w="918"/>
        <w:gridCol w:w="662"/>
        <w:gridCol w:w="918"/>
        <w:gridCol w:w="662"/>
        <w:gridCol w:w="918"/>
      </w:tblGrid>
      <w:tr w:rsidR="00C84496" w14:paraId="2E9C62E9" w14:textId="77777777" w:rsidTr="00075785">
        <w:tc>
          <w:tcPr>
            <w:tcW w:w="1439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2FB919" w14:textId="77777777" w:rsidR="00C84496" w:rsidRPr="00585F6F" w:rsidRDefault="00C84496" w:rsidP="00075785">
            <w:pPr>
              <w:rPr>
                <w:rFonts w:eastAsia="Times New Roman"/>
                <w:b/>
                <w:bCs/>
                <w:lang w:val="en-US"/>
              </w:rPr>
            </w:pPr>
            <w:r w:rsidRPr="00585F6F">
              <w:rPr>
                <w:rFonts w:eastAsia="Times New Roman"/>
                <w:b/>
                <w:bCs/>
                <w:lang w:val="en-US"/>
              </w:rPr>
              <w:t> </w:t>
            </w:r>
          </w:p>
        </w:tc>
        <w:tc>
          <w:tcPr>
            <w:tcW w:w="1667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DCA982" w14:textId="77777777" w:rsidR="00C84496" w:rsidRDefault="00C84496" w:rsidP="000757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1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D5FA742" w14:textId="77777777" w:rsidR="00C84496" w:rsidRDefault="00C84496" w:rsidP="000757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2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A07050" w14:textId="77777777" w:rsidR="00C84496" w:rsidRDefault="00C84496" w:rsidP="000757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3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015EBD" w14:textId="77777777" w:rsidR="00C84496" w:rsidRDefault="00C84496" w:rsidP="0007578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4</w:t>
            </w:r>
          </w:p>
        </w:tc>
      </w:tr>
      <w:tr w:rsidR="00C84496" w14:paraId="17FBC887" w14:textId="77777777" w:rsidTr="00075785">
        <w:tc>
          <w:tcPr>
            <w:tcW w:w="1439" w:type="dxa"/>
            <w:tcBorders>
              <w:bottom w:val="single" w:sz="6" w:space="0" w:color="auto"/>
            </w:tcBorders>
            <w:vAlign w:val="center"/>
            <w:hideMark/>
          </w:tcPr>
          <w:p w14:paraId="408B4E00" w14:textId="77777777" w:rsidR="00C84496" w:rsidRDefault="00C84496" w:rsidP="00075785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Coefficient</w:t>
            </w:r>
          </w:p>
        </w:tc>
        <w:tc>
          <w:tcPr>
            <w:tcW w:w="674" w:type="dxa"/>
            <w:tcBorders>
              <w:bottom w:val="single" w:sz="6" w:space="0" w:color="auto"/>
            </w:tcBorders>
            <w:vAlign w:val="center"/>
            <w:hideMark/>
          </w:tcPr>
          <w:p w14:paraId="3B3C292C" w14:textId="77777777" w:rsidR="00C84496" w:rsidRDefault="00C84496" w:rsidP="0007578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04484A" w14:textId="77777777" w:rsidR="00C84496" w:rsidRDefault="00C84496" w:rsidP="0007578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p-value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56076A" w14:textId="77777777" w:rsidR="00C84496" w:rsidRDefault="00C84496" w:rsidP="0007578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6740C0" w14:textId="77777777" w:rsidR="00C84496" w:rsidRDefault="00C84496" w:rsidP="0007578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p-value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2BFE62" w14:textId="77777777" w:rsidR="00C84496" w:rsidRDefault="00C84496" w:rsidP="0007578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CAE060" w14:textId="77777777" w:rsidR="00C84496" w:rsidRDefault="00C84496" w:rsidP="0007578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p-value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0E9692" w14:textId="77777777" w:rsidR="00C84496" w:rsidRDefault="00C84496" w:rsidP="0007578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OR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B334C3" w14:textId="77777777" w:rsidR="00C84496" w:rsidRDefault="00C84496" w:rsidP="0007578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p-value</w:t>
            </w:r>
          </w:p>
        </w:tc>
      </w:tr>
      <w:tr w:rsidR="00C84496" w:rsidRPr="00B34214" w14:paraId="63E4766B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8928C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t>Intercept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AE4D8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A001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27974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FA1DB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32017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03030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98C464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B312CA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</w:tr>
      <w:tr w:rsidR="00C84496" w:rsidRPr="00B34214" w14:paraId="57B7A83D" w14:textId="77777777" w:rsidTr="00075785">
        <w:tc>
          <w:tcPr>
            <w:tcW w:w="8107" w:type="dxa"/>
            <w:gridSpan w:val="9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E9FD910" w14:textId="77777777" w:rsidR="00C84496" w:rsidRDefault="00C84496" w:rsidP="00075785">
            <w:pPr>
              <w:rPr>
                <w:rFonts w:eastAsia="Times New Roman"/>
                <w:i/>
                <w:iCs/>
                <w:sz w:val="22"/>
                <w:szCs w:val="22"/>
              </w:rPr>
            </w:pPr>
          </w:p>
          <w:p w14:paraId="65570DC2" w14:textId="77777777" w:rsidR="00C84496" w:rsidRPr="00B34214" w:rsidRDefault="00C84496" w:rsidP="00075785">
            <w:pPr>
              <w:rPr>
                <w:rStyle w:val="Textoennegrita"/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i/>
                <w:iCs/>
                <w:sz w:val="22"/>
                <w:szCs w:val="22"/>
              </w:rPr>
              <w:t>Socio-demographics</w:t>
            </w:r>
          </w:p>
        </w:tc>
      </w:tr>
      <w:tr w:rsidR="00C84496" w:rsidRPr="00B34214" w14:paraId="036EC794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BE010E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t>Sex (1=Men)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3B4836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3.29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4DF618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E6AC3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3.30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69C558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C4BB7A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3.26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9107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A44BA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3.26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8B920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</w:tr>
      <w:tr w:rsidR="00C84496" w:rsidRPr="00B34214" w14:paraId="3D682169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B3DD9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t>Age (years)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B099CE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943D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D2875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61307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4DD92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4DE58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D28133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B37A4F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</w:tr>
      <w:tr w:rsidR="00C84496" w:rsidRPr="00B34214" w14:paraId="054891F9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68485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t>Health risk-factor (1=Yes)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A6D82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02BD6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5E8363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E35437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22A75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B450C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4A1EC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495E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</w:tr>
      <w:tr w:rsidR="00C84496" w:rsidRPr="00717A59" w14:paraId="5064778A" w14:textId="77777777" w:rsidTr="00075785">
        <w:tc>
          <w:tcPr>
            <w:tcW w:w="8107" w:type="dxa"/>
            <w:gridSpan w:val="9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14AE03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B34214">
              <w:rPr>
                <w:rFonts w:eastAsia="Times New Roman"/>
                <w:sz w:val="22"/>
                <w:szCs w:val="22"/>
                <w:lang w:val="en-US"/>
              </w:rPr>
              <w:t>Education (ref: high-school or less)</w:t>
            </w:r>
          </w:p>
        </w:tc>
      </w:tr>
      <w:tr w:rsidR="00C84496" w:rsidRPr="00B34214" w14:paraId="56FAEF64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AC9CB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B34214">
              <w:rPr>
                <w:rFonts w:eastAsia="Times New Roman"/>
                <w:sz w:val="22"/>
                <w:szCs w:val="22"/>
                <w:lang w:val="en-US"/>
              </w:rPr>
              <w:t xml:space="preserve">   Technical    qualification 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2C305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81B6E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0.951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114EA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9C3991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0.997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91A03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1.02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47B09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0.856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F7AD6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282AB4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0.903</w:t>
            </w:r>
          </w:p>
        </w:tc>
      </w:tr>
      <w:tr w:rsidR="00C84496" w:rsidRPr="00B34214" w14:paraId="15FE7013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EAB6A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B34214">
              <w:rPr>
                <w:rFonts w:eastAsia="Times New Roman"/>
                <w:sz w:val="22"/>
                <w:szCs w:val="22"/>
                <w:lang w:val="en-US"/>
              </w:rPr>
              <w:t xml:space="preserve">    University    degree 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2E46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C1875A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2879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8D4D1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9946C4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3CBC2B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0BBE32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C78A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</w:tr>
      <w:tr w:rsidR="00C84496" w:rsidRPr="00B34214" w14:paraId="6B94CBB1" w14:textId="77777777" w:rsidTr="00075785">
        <w:tc>
          <w:tcPr>
            <w:tcW w:w="8107" w:type="dxa"/>
            <w:gridSpan w:val="9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D1E399B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  <w:lang w:val="en-US"/>
              </w:rPr>
              <w:t>Health insurance (ref: None)</w:t>
            </w:r>
          </w:p>
        </w:tc>
      </w:tr>
      <w:tr w:rsidR="00C84496" w:rsidRPr="00B34214" w14:paraId="04FAAFA3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574414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B34214">
              <w:rPr>
                <w:rFonts w:eastAsia="Times New Roman"/>
                <w:sz w:val="22"/>
                <w:szCs w:val="22"/>
                <w:lang w:val="en-US"/>
              </w:rPr>
              <w:t xml:space="preserve">    Public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B99FF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F803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76B44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AF801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91236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C5EE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1DA72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64465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0.001</w:t>
            </w:r>
          </w:p>
        </w:tc>
      </w:tr>
      <w:tr w:rsidR="00C84496" w:rsidRPr="00B34214" w14:paraId="057F5601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30A4A2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B34214">
              <w:rPr>
                <w:rFonts w:eastAsia="Times New Roman"/>
                <w:sz w:val="22"/>
                <w:szCs w:val="22"/>
                <w:lang w:val="en-US"/>
              </w:rPr>
              <w:t xml:space="preserve">    Private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2898F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12BD4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B0D4D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A200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BCF24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F651B3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90DA8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DA068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</w:tr>
      <w:tr w:rsidR="00C84496" w:rsidRPr="00B34214" w14:paraId="70DC79E7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131BE4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B34214">
              <w:rPr>
                <w:rFonts w:eastAsia="Times New Roman"/>
                <w:sz w:val="22"/>
                <w:szCs w:val="22"/>
                <w:lang w:val="en-US"/>
              </w:rPr>
              <w:t xml:space="preserve">    Other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219DCB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F55C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7AA137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7805E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45144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BE839A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BAC58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FA07B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0.002</w:t>
            </w:r>
          </w:p>
        </w:tc>
      </w:tr>
      <w:tr w:rsidR="00C84496" w:rsidRPr="00B34214" w14:paraId="7DDF07B2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3D906C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B34214">
              <w:rPr>
                <w:rFonts w:eastAsia="Times New Roman"/>
                <w:sz w:val="22"/>
                <w:szCs w:val="22"/>
                <w:lang w:val="en-US"/>
              </w:rPr>
              <w:t>Occupation (1=Works)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DA62AA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3.96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07EF06" w14:textId="77777777" w:rsidR="00C84496" w:rsidRPr="00B34214" w:rsidRDefault="00C84496" w:rsidP="00075785">
            <w:pPr>
              <w:jc w:val="center"/>
              <w:rPr>
                <w:rStyle w:val="Textoennegrita"/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96975CC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3.96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D8EAEC" w14:textId="77777777" w:rsidR="00C84496" w:rsidRPr="00B34214" w:rsidRDefault="00C84496" w:rsidP="00075785">
            <w:pPr>
              <w:jc w:val="center"/>
              <w:rPr>
                <w:rStyle w:val="Textoennegrita"/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B95B71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3.97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F5D3B2" w14:textId="77777777" w:rsidR="00C84496" w:rsidRPr="00B34214" w:rsidRDefault="00C84496" w:rsidP="00075785">
            <w:pPr>
              <w:jc w:val="center"/>
              <w:rPr>
                <w:rStyle w:val="Textoennegrita"/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BC71EBE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3.98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0F33903" w14:textId="77777777" w:rsidR="00C84496" w:rsidRPr="00B34214" w:rsidRDefault="00C84496" w:rsidP="00075785">
            <w:pPr>
              <w:jc w:val="center"/>
              <w:rPr>
                <w:rStyle w:val="Textoennegrita"/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</w:tr>
      <w:tr w:rsidR="00C84496" w:rsidRPr="00B34214" w14:paraId="21241764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72F2C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B34214">
              <w:rPr>
                <w:rFonts w:eastAsia="Times New Roman"/>
                <w:sz w:val="22"/>
                <w:szCs w:val="22"/>
                <w:lang w:val="en-US"/>
              </w:rPr>
              <w:t>Live in an area under lockdown (1=Yes)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19A066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B34CF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95B52E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4603B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FC8BF3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1E548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15EC9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0.39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283B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</w:tr>
      <w:tr w:rsidR="00C84496" w:rsidRPr="00B34214" w14:paraId="41F732DC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2203D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t>Time (weeks)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BB6D85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656B59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D40714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206A9F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A7463A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E1190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489C5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sz w:val="22"/>
                <w:szCs w:val="22"/>
              </w:rPr>
              <w:t>1.21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616D8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sz w:val="22"/>
                <w:szCs w:val="22"/>
              </w:rPr>
              <w:t>&lt;0.001</w:t>
            </w:r>
          </w:p>
        </w:tc>
      </w:tr>
      <w:tr w:rsidR="00C84496" w:rsidRPr="00B34214" w14:paraId="21D599D1" w14:textId="77777777" w:rsidTr="00075785">
        <w:tc>
          <w:tcPr>
            <w:tcW w:w="8107" w:type="dxa"/>
            <w:gridSpan w:val="9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3670C52" w14:textId="77777777" w:rsidR="00C84496" w:rsidRDefault="00C84496" w:rsidP="00075785">
            <w:pPr>
              <w:rPr>
                <w:rFonts w:eastAsia="Times New Roman"/>
                <w:i/>
                <w:iCs/>
                <w:sz w:val="22"/>
                <w:szCs w:val="22"/>
              </w:rPr>
            </w:pPr>
          </w:p>
          <w:p w14:paraId="63507CEE" w14:textId="77777777" w:rsidR="00C84496" w:rsidRPr="00B34214" w:rsidRDefault="00C84496" w:rsidP="00075785">
            <w:pPr>
              <w:rPr>
                <w:rStyle w:val="Textoennegrita"/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i/>
                <w:iCs/>
                <w:sz w:val="22"/>
                <w:szCs w:val="22"/>
              </w:rPr>
              <w:t>Instrumental factors</w:t>
            </w:r>
          </w:p>
        </w:tc>
      </w:tr>
      <w:tr w:rsidR="00C84496" w:rsidRPr="00B34214" w14:paraId="1B7A795B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ABB39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t xml:space="preserve">Perceived risk 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6D3A71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7FEDC" w14:textId="77777777" w:rsidR="00C84496" w:rsidRPr="00B34214" w:rsidRDefault="00C84496" w:rsidP="00075785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8F07F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t>0.60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F2948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rFonts w:eastAsia="Times New Roman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F6D45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8FE029" w14:textId="77777777" w:rsidR="00C84496" w:rsidRPr="00B34214" w:rsidRDefault="00C84496" w:rsidP="00075785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97548C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t>0.64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3358F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rFonts w:eastAsia="Times New Roman"/>
                <w:sz w:val="22"/>
                <w:szCs w:val="22"/>
              </w:rPr>
              <w:t>&lt;0.001</w:t>
            </w:r>
          </w:p>
        </w:tc>
      </w:tr>
      <w:tr w:rsidR="00C84496" w:rsidRPr="00B34214" w14:paraId="48BDAC08" w14:textId="77777777" w:rsidTr="00075785">
        <w:tc>
          <w:tcPr>
            <w:tcW w:w="8107" w:type="dxa"/>
            <w:gridSpan w:val="9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8E6533" w14:textId="77777777" w:rsidR="00C84496" w:rsidRDefault="00C84496" w:rsidP="00075785">
            <w:pPr>
              <w:rPr>
                <w:i/>
                <w:iCs/>
                <w:sz w:val="22"/>
                <w:szCs w:val="22"/>
              </w:rPr>
            </w:pPr>
          </w:p>
          <w:p w14:paraId="25CD1C26" w14:textId="77777777" w:rsidR="00C84496" w:rsidRPr="00B34214" w:rsidRDefault="00C84496" w:rsidP="00075785">
            <w:pPr>
              <w:rPr>
                <w:rStyle w:val="Textoennegrita"/>
                <w:rFonts w:eastAsia="Times New Roman"/>
                <w:sz w:val="22"/>
                <w:szCs w:val="22"/>
              </w:rPr>
            </w:pPr>
            <w:r w:rsidRPr="00B34214">
              <w:rPr>
                <w:i/>
                <w:iCs/>
                <w:sz w:val="22"/>
                <w:szCs w:val="22"/>
              </w:rPr>
              <w:t>Social norms</w:t>
            </w:r>
          </w:p>
        </w:tc>
      </w:tr>
      <w:tr w:rsidR="00C84496" w:rsidRPr="00B34214" w14:paraId="03BB18B8" w14:textId="77777777" w:rsidTr="00075785">
        <w:tc>
          <w:tcPr>
            <w:tcW w:w="14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7D7AA9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lastRenderedPageBreak/>
              <w:t>Perceived social norms)</w:t>
            </w:r>
          </w:p>
        </w:tc>
        <w:tc>
          <w:tcPr>
            <w:tcW w:w="67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7715E" w14:textId="77777777" w:rsidR="00C84496" w:rsidRPr="00B34214" w:rsidRDefault="00C84496" w:rsidP="00075785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52A66" w14:textId="77777777" w:rsidR="00C84496" w:rsidRPr="00B34214" w:rsidRDefault="00C84496" w:rsidP="00075785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D8394A" w14:textId="77777777" w:rsidR="00C84496" w:rsidRPr="00B34214" w:rsidRDefault="00C84496" w:rsidP="00075785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1A8221" w14:textId="77777777" w:rsidR="00C84496" w:rsidRPr="00B34214" w:rsidRDefault="00C84496" w:rsidP="00075785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FF194F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t>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AC610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rFonts w:eastAsia="Times New Roman"/>
                <w:sz w:val="22"/>
                <w:szCs w:val="22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D2FE6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Fonts w:eastAsia="Times New Roman"/>
                <w:sz w:val="22"/>
                <w:szCs w:val="22"/>
              </w:rPr>
              <w:t>0.43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F36D76" w14:textId="77777777" w:rsidR="00C84496" w:rsidRPr="00B34214" w:rsidRDefault="00C84496" w:rsidP="00075785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B34214">
              <w:rPr>
                <w:rStyle w:val="Textoennegrita"/>
                <w:rFonts w:eastAsia="Times New Roman"/>
                <w:sz w:val="22"/>
                <w:szCs w:val="22"/>
              </w:rPr>
              <w:t>&lt;0.001</w:t>
            </w:r>
          </w:p>
        </w:tc>
      </w:tr>
    </w:tbl>
    <w:p w14:paraId="6C2FE34C" w14:textId="075CCCE2" w:rsidR="00C84496" w:rsidRDefault="00C84496">
      <w:pPr>
        <w:rPr>
          <w:rFonts w:eastAsia="Times New Roman"/>
          <w:sz w:val="22"/>
          <w:szCs w:val="22"/>
        </w:rPr>
      </w:pPr>
    </w:p>
    <w:p w14:paraId="58344184" w14:textId="5727476B" w:rsidR="00550C2C" w:rsidRPr="00C84496" w:rsidRDefault="00550C2C" w:rsidP="00550C2C">
      <w:pPr>
        <w:rPr>
          <w:rFonts w:eastAsia="Times New Roman"/>
          <w:sz w:val="22"/>
          <w:szCs w:val="22"/>
          <w:lang w:val="en-US"/>
        </w:rPr>
      </w:pPr>
      <w:r w:rsidRPr="00C84496">
        <w:rPr>
          <w:rFonts w:ascii="Arial" w:eastAsia="Times New Roman" w:hAnsi="Arial" w:cs="Arial"/>
          <w:color w:val="000000"/>
          <w:sz w:val="20"/>
          <w:szCs w:val="20"/>
          <w:lang w:val="en-US"/>
        </w:rPr>
        <w:t>Model 1 included socio-demographics and socio-economic antecedents (sex, age, education level and occupation), health-related variables (health risk factor and health insurance), living in an area under mandatory lockdown and time fixed effects. Models 2-4 continued to control for the previous antecedents. Model 2 included instrumental factors (perceived risk), Model 3 included perceived social norms and Model 4 included all previous covariates.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All models included random intercept for each individual.</w:t>
      </w:r>
    </w:p>
    <w:p w14:paraId="0E2CB141" w14:textId="77777777" w:rsidR="00C84496" w:rsidRPr="00550C2C" w:rsidRDefault="00C84496">
      <w:pPr>
        <w:rPr>
          <w:rFonts w:eastAsia="Times New Roman"/>
          <w:sz w:val="22"/>
          <w:szCs w:val="22"/>
          <w:lang w:val="en-US"/>
        </w:rPr>
      </w:pPr>
    </w:p>
    <w:p w14:paraId="40E9B370" w14:textId="6095B49D" w:rsidR="00C84496" w:rsidRPr="00550C2C" w:rsidRDefault="00C84496">
      <w:pPr>
        <w:rPr>
          <w:rFonts w:eastAsia="Times New Roman"/>
          <w:sz w:val="22"/>
          <w:szCs w:val="22"/>
          <w:lang w:val="en-US"/>
        </w:rPr>
      </w:pPr>
    </w:p>
    <w:p w14:paraId="51D82468" w14:textId="4AED3E2A" w:rsidR="00C84496" w:rsidRPr="00C84496" w:rsidRDefault="00C84496" w:rsidP="00C84496">
      <w:pPr>
        <w:jc w:val="both"/>
        <w:rPr>
          <w:rFonts w:eastAsia="Times New Roman"/>
          <w:color w:val="000000"/>
          <w:lang w:val="en-US"/>
        </w:rPr>
      </w:pPr>
      <w:r w:rsidRPr="00C8449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Table </w:t>
      </w:r>
      <w:r w:rsidR="00717A59">
        <w:rPr>
          <w:rFonts w:ascii="Arial" w:eastAsia="Times New Roman" w:hAnsi="Arial" w:cs="Arial"/>
          <w:color w:val="000000"/>
          <w:sz w:val="20"/>
          <w:szCs w:val="20"/>
          <w:lang w:val="en-US"/>
        </w:rPr>
        <w:t>S1 (Supplemental)</w:t>
      </w:r>
      <w:r w:rsidRPr="00C84496">
        <w:rPr>
          <w:rFonts w:ascii="Arial" w:eastAsia="Times New Roman" w:hAnsi="Arial" w:cs="Arial"/>
          <w:color w:val="000000"/>
          <w:sz w:val="20"/>
          <w:szCs w:val="20"/>
          <w:lang w:val="en-US"/>
        </w:rPr>
        <w:t> </w:t>
      </w:r>
    </w:p>
    <w:p w14:paraId="6BF990F5" w14:textId="77777777" w:rsidR="00C84496" w:rsidRPr="00C84496" w:rsidRDefault="00C84496" w:rsidP="00C84496">
      <w:pPr>
        <w:rPr>
          <w:rFonts w:eastAsia="Times New Roman"/>
          <w:lang w:val="en-US"/>
        </w:rPr>
      </w:pPr>
      <w:r w:rsidRPr="00C84496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 xml:space="preserve">Lineal multilevel regression models predicting the frequency of out-of-home activities per week (n = </w:t>
      </w:r>
      <w:r w:rsidRPr="00C8449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32.304</w:t>
      </w:r>
      <w:r w:rsidRPr="00C84496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 xml:space="preserve">; </w:t>
      </w:r>
      <w:r w:rsidRPr="00C84496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96.695 observations</w:t>
      </w:r>
      <w:r w:rsidRPr="00C84496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)</w:t>
      </w:r>
    </w:p>
    <w:p w14:paraId="4E7FE840" w14:textId="1BFDC9CD" w:rsidR="00C84496" w:rsidRDefault="00C84496">
      <w:pPr>
        <w:rPr>
          <w:rFonts w:eastAsia="Times New Roman"/>
          <w:sz w:val="22"/>
          <w:szCs w:val="22"/>
          <w:lang w:val="en-US"/>
        </w:rPr>
      </w:pPr>
    </w:p>
    <w:tbl>
      <w:tblPr>
        <w:tblW w:w="88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1054"/>
        <w:gridCol w:w="1086"/>
        <w:gridCol w:w="888"/>
        <w:gridCol w:w="858"/>
        <w:gridCol w:w="888"/>
        <w:gridCol w:w="858"/>
        <w:gridCol w:w="888"/>
        <w:gridCol w:w="858"/>
      </w:tblGrid>
      <w:tr w:rsidR="00C84496" w:rsidRPr="00A14823" w14:paraId="564D4F96" w14:textId="77777777" w:rsidTr="00C84496">
        <w:tc>
          <w:tcPr>
            <w:tcW w:w="1393" w:type="dxa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F927BE" w14:textId="77777777" w:rsidR="00C84496" w:rsidRPr="00A14823" w:rsidRDefault="00C84496" w:rsidP="00075785">
            <w:pPr>
              <w:rPr>
                <w:rFonts w:eastAsia="Times New Roman"/>
                <w:b/>
                <w:bCs/>
                <w:sz w:val="21"/>
                <w:szCs w:val="21"/>
                <w:lang w:val="en-US"/>
              </w:rPr>
            </w:pPr>
            <w:r w:rsidRPr="00A14823">
              <w:rPr>
                <w:rFonts w:eastAsia="Times New Roman"/>
                <w:b/>
                <w:bCs/>
                <w:sz w:val="21"/>
                <w:szCs w:val="21"/>
                <w:lang w:val="en-US"/>
              </w:rPr>
              <w:t> </w:t>
            </w:r>
          </w:p>
        </w:tc>
        <w:tc>
          <w:tcPr>
            <w:tcW w:w="2042" w:type="dxa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7668A8" w14:textId="77777777" w:rsidR="00C84496" w:rsidRPr="00A14823" w:rsidRDefault="00C84496" w:rsidP="00075785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 w:rsidRPr="00A14823">
              <w:rPr>
                <w:rFonts w:eastAsia="Times New Roman"/>
                <w:b/>
                <w:bCs/>
                <w:sz w:val="21"/>
                <w:szCs w:val="21"/>
              </w:rPr>
              <w:t>Model 1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99DD8F" w14:textId="77777777" w:rsidR="00C84496" w:rsidRPr="00A14823" w:rsidRDefault="00C84496" w:rsidP="00075785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 w:rsidRPr="00A14823">
              <w:rPr>
                <w:rFonts w:eastAsia="Times New Roman"/>
                <w:b/>
                <w:bCs/>
                <w:sz w:val="21"/>
                <w:szCs w:val="21"/>
              </w:rPr>
              <w:t>Model 2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D57969" w14:textId="77777777" w:rsidR="00C84496" w:rsidRPr="00A14823" w:rsidRDefault="00C84496" w:rsidP="00075785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 w:rsidRPr="00A14823">
              <w:rPr>
                <w:rFonts w:eastAsia="Times New Roman"/>
                <w:b/>
                <w:bCs/>
                <w:sz w:val="21"/>
                <w:szCs w:val="21"/>
              </w:rPr>
              <w:t>Model 3</w:t>
            </w:r>
          </w:p>
        </w:tc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9F8F67" w14:textId="77777777" w:rsidR="00C84496" w:rsidRPr="00A14823" w:rsidRDefault="00C84496" w:rsidP="00075785">
            <w:pPr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 w:rsidRPr="00A14823">
              <w:rPr>
                <w:rFonts w:eastAsia="Times New Roman"/>
                <w:b/>
                <w:bCs/>
                <w:sz w:val="21"/>
                <w:szCs w:val="21"/>
              </w:rPr>
              <w:t>Model 4</w:t>
            </w:r>
          </w:p>
        </w:tc>
      </w:tr>
      <w:tr w:rsidR="00C84496" w:rsidRPr="00A14823" w14:paraId="7A015600" w14:textId="77777777" w:rsidTr="00C84496">
        <w:tc>
          <w:tcPr>
            <w:tcW w:w="1393" w:type="dxa"/>
            <w:tcBorders>
              <w:bottom w:val="single" w:sz="6" w:space="0" w:color="auto"/>
            </w:tcBorders>
            <w:vAlign w:val="center"/>
            <w:hideMark/>
          </w:tcPr>
          <w:p w14:paraId="6EF3205B" w14:textId="77777777" w:rsidR="00C84496" w:rsidRPr="00A14823" w:rsidRDefault="00C84496" w:rsidP="00075785">
            <w:pPr>
              <w:rPr>
                <w:rFonts w:eastAsia="Times New Roman"/>
                <w:i/>
                <w:iCs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Coefficient</w:t>
            </w:r>
          </w:p>
        </w:tc>
        <w:tc>
          <w:tcPr>
            <w:tcW w:w="1006" w:type="dxa"/>
            <w:tcBorders>
              <w:bottom w:val="single" w:sz="6" w:space="0" w:color="auto"/>
            </w:tcBorders>
            <w:vAlign w:val="center"/>
            <w:hideMark/>
          </w:tcPr>
          <w:p w14:paraId="002D2E5C" w14:textId="77777777" w:rsidR="00C84496" w:rsidRPr="00A14823" w:rsidRDefault="00C84496" w:rsidP="00075785">
            <w:pPr>
              <w:jc w:val="center"/>
              <w:rPr>
                <w:rFonts w:eastAsia="Times New Roman"/>
                <w:i/>
                <w:iCs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583718" w14:textId="77777777" w:rsidR="00C84496" w:rsidRPr="00A14823" w:rsidRDefault="00C84496" w:rsidP="00075785">
            <w:pPr>
              <w:jc w:val="center"/>
              <w:rPr>
                <w:rFonts w:eastAsia="Times New Roman"/>
                <w:i/>
                <w:iCs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p-value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466BFD" w14:textId="77777777" w:rsidR="00C84496" w:rsidRPr="00A14823" w:rsidRDefault="00C84496" w:rsidP="00075785">
            <w:pPr>
              <w:jc w:val="center"/>
              <w:rPr>
                <w:rFonts w:eastAsia="Times New Roman"/>
                <w:i/>
                <w:iCs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A989B9" w14:textId="77777777" w:rsidR="00C84496" w:rsidRPr="00A14823" w:rsidRDefault="00C84496" w:rsidP="00075785">
            <w:pPr>
              <w:jc w:val="center"/>
              <w:rPr>
                <w:rFonts w:eastAsia="Times New Roman"/>
                <w:i/>
                <w:iCs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p-value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155C9F" w14:textId="77777777" w:rsidR="00C84496" w:rsidRPr="00A14823" w:rsidRDefault="00C84496" w:rsidP="00075785">
            <w:pPr>
              <w:jc w:val="center"/>
              <w:rPr>
                <w:rFonts w:eastAsia="Times New Roman"/>
                <w:i/>
                <w:iCs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8EEE24" w14:textId="77777777" w:rsidR="00C84496" w:rsidRPr="00A14823" w:rsidRDefault="00C84496" w:rsidP="00075785">
            <w:pPr>
              <w:jc w:val="center"/>
              <w:rPr>
                <w:rFonts w:eastAsia="Times New Roman"/>
                <w:i/>
                <w:iCs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p-value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52C5A1" w14:textId="77777777" w:rsidR="00C84496" w:rsidRPr="00A14823" w:rsidRDefault="00C84496" w:rsidP="00075785">
            <w:pPr>
              <w:jc w:val="center"/>
              <w:rPr>
                <w:rFonts w:eastAsia="Times New Roman"/>
                <w:i/>
                <w:iCs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747034" w14:textId="77777777" w:rsidR="00C84496" w:rsidRPr="00A14823" w:rsidRDefault="00C84496" w:rsidP="00075785">
            <w:pPr>
              <w:jc w:val="center"/>
              <w:rPr>
                <w:rFonts w:eastAsia="Times New Roman"/>
                <w:i/>
                <w:iCs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p-value</w:t>
            </w:r>
          </w:p>
        </w:tc>
      </w:tr>
      <w:tr w:rsidR="00C84496" w:rsidRPr="00A14823" w14:paraId="596A5B70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D3969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>Intercept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02AEA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3.05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9B2E93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66F88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3.78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017BBD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4D880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4.53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229458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A1D8BE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4.99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4FCFE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A14823" w14:paraId="614FA9FB" w14:textId="77777777" w:rsidTr="00075785">
        <w:tc>
          <w:tcPr>
            <w:tcW w:w="8838" w:type="dxa"/>
            <w:gridSpan w:val="9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42B63F" w14:textId="77777777" w:rsidR="00C84496" w:rsidRPr="00A14823" w:rsidRDefault="00C84496" w:rsidP="00075785">
            <w:pPr>
              <w:rPr>
                <w:rFonts w:eastAsia="Times New Roman"/>
                <w:i/>
                <w:iCs/>
                <w:sz w:val="21"/>
                <w:szCs w:val="21"/>
              </w:rPr>
            </w:pPr>
          </w:p>
          <w:p w14:paraId="7A567190" w14:textId="77777777" w:rsidR="00C84496" w:rsidRPr="00A14823" w:rsidRDefault="00C84496" w:rsidP="00075785">
            <w:pPr>
              <w:rPr>
                <w:rStyle w:val="Textoennegrita"/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Socio-demographics</w:t>
            </w:r>
          </w:p>
        </w:tc>
      </w:tr>
      <w:tr w:rsidR="00C84496" w:rsidRPr="00A14823" w14:paraId="6CA71FAB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8E803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>Sex (1=Men)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298F2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65EA17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D2582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CF4A3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91DF97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B7D8B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4C2798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97D3DA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A14823" w14:paraId="049D6D77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6DC47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>Age (years)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ED850F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164E31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C27B0E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F785FA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BA302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095FBD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AAB198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6C0F8E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A14823" w14:paraId="4093D75A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7D2E85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>Health risk-factor (1=Yes)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E7850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0A604A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CDECF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C8290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49C693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53BD56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34E1B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282EB0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717A59" w14:paraId="1CCFE2C4" w14:textId="77777777" w:rsidTr="00075785">
        <w:tc>
          <w:tcPr>
            <w:tcW w:w="8838" w:type="dxa"/>
            <w:gridSpan w:val="9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2B96121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  <w:lang w:val="en-US"/>
              </w:rPr>
            </w:pPr>
            <w:r w:rsidRPr="00A14823">
              <w:rPr>
                <w:rFonts w:eastAsia="Times New Roman"/>
                <w:sz w:val="21"/>
                <w:szCs w:val="21"/>
                <w:lang w:val="en-US"/>
              </w:rPr>
              <w:t>Education (ref: high-school or less)</w:t>
            </w:r>
          </w:p>
        </w:tc>
      </w:tr>
      <w:tr w:rsidR="00C84496" w:rsidRPr="00A14823" w14:paraId="5C1C2AF5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3B4063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  <w:lang w:val="en-US"/>
              </w:rPr>
            </w:pPr>
            <w:r w:rsidRPr="00A14823">
              <w:rPr>
                <w:rFonts w:eastAsia="Times New Roman"/>
                <w:sz w:val="21"/>
                <w:szCs w:val="21"/>
                <w:lang w:val="en-US"/>
              </w:rPr>
              <w:t xml:space="preserve">   Technical    qualification 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1F5DF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E2590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0.253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7E6CD5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221AEA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0.389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F86A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DBA6B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0.204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35571E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5BCEE0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0.321</w:t>
            </w:r>
          </w:p>
        </w:tc>
      </w:tr>
      <w:tr w:rsidR="00C84496" w:rsidRPr="00A14823" w14:paraId="0BDAB3D0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A8F310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  <w:lang w:val="en-US"/>
              </w:rPr>
            </w:pPr>
            <w:r w:rsidRPr="00A14823">
              <w:rPr>
                <w:rFonts w:eastAsia="Times New Roman"/>
                <w:sz w:val="21"/>
                <w:szCs w:val="21"/>
                <w:lang w:val="en-US"/>
              </w:rPr>
              <w:t xml:space="preserve">    University    degree 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18288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96D74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8D102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2719B6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1228D2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B4C1A0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74FFF3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8BEB9D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A14823" w14:paraId="5214FB5A" w14:textId="77777777" w:rsidTr="00075785">
        <w:tc>
          <w:tcPr>
            <w:tcW w:w="8838" w:type="dxa"/>
            <w:gridSpan w:val="9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30FADE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  <w:lang w:val="en-US"/>
              </w:rPr>
              <w:t>Health insurance (ref: None)</w:t>
            </w:r>
          </w:p>
        </w:tc>
      </w:tr>
      <w:tr w:rsidR="00C84496" w:rsidRPr="00A14823" w14:paraId="35AD094B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B8A55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  <w:lang w:val="en-US"/>
              </w:rPr>
            </w:pPr>
            <w:r w:rsidRPr="00A14823">
              <w:rPr>
                <w:rFonts w:eastAsia="Times New Roman"/>
                <w:sz w:val="21"/>
                <w:szCs w:val="21"/>
                <w:lang w:val="en-US"/>
              </w:rPr>
              <w:t xml:space="preserve">    Public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6A22B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B80371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68EC40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C4A2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F5EAD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F6CA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38638A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4F7E4C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A14823" w14:paraId="2A59D044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A5A5D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  <w:lang w:val="en-US"/>
              </w:rPr>
            </w:pPr>
            <w:r w:rsidRPr="00A14823">
              <w:rPr>
                <w:rFonts w:eastAsia="Times New Roman"/>
                <w:sz w:val="21"/>
                <w:szCs w:val="21"/>
                <w:lang w:val="en-US"/>
              </w:rPr>
              <w:t xml:space="preserve">    Private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796CA4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994A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D9035F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62FD2C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75A85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8A2D8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0BFC21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D458A6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A14823" w14:paraId="40978492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79320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  <w:lang w:val="en-US"/>
              </w:rPr>
            </w:pPr>
            <w:r w:rsidRPr="00A14823">
              <w:rPr>
                <w:rFonts w:eastAsia="Times New Roman"/>
                <w:sz w:val="21"/>
                <w:szCs w:val="21"/>
                <w:lang w:val="en-US"/>
              </w:rPr>
              <w:t xml:space="preserve">    Other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404F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6F8FD5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EDD43F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41DBA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251BD2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9416C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FA911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5F367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A14823" w14:paraId="730821DA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C599D4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  <w:lang w:val="en-US"/>
              </w:rPr>
            </w:pPr>
            <w:r w:rsidRPr="00A14823">
              <w:rPr>
                <w:rFonts w:eastAsia="Times New Roman"/>
                <w:sz w:val="21"/>
                <w:szCs w:val="21"/>
                <w:lang w:val="en-US"/>
              </w:rPr>
              <w:t>Occupation (1=Works)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AAB03C1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BBBD41" w14:textId="77777777" w:rsidR="00C84496" w:rsidRPr="00A14823" w:rsidRDefault="00C84496" w:rsidP="00075785">
            <w:pPr>
              <w:jc w:val="center"/>
              <w:rPr>
                <w:rStyle w:val="Textoennegrita"/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586505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2834C7" w14:textId="77777777" w:rsidR="00C84496" w:rsidRPr="00A14823" w:rsidRDefault="00C84496" w:rsidP="00075785">
            <w:pPr>
              <w:jc w:val="center"/>
              <w:rPr>
                <w:rStyle w:val="Textoennegrita"/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7D8678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1.00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9C6AB5" w14:textId="77777777" w:rsidR="00C84496" w:rsidRPr="00A14823" w:rsidRDefault="00C84496" w:rsidP="00075785">
            <w:pPr>
              <w:jc w:val="center"/>
              <w:rPr>
                <w:rStyle w:val="Textoennegrita"/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B675AD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CD321B" w14:textId="77777777" w:rsidR="00C84496" w:rsidRPr="00A14823" w:rsidRDefault="00C84496" w:rsidP="00075785">
            <w:pPr>
              <w:jc w:val="center"/>
              <w:rPr>
                <w:rStyle w:val="Textoennegrita"/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A14823" w14:paraId="3C2E432A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7A5B4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  <w:lang w:val="en-US"/>
              </w:rPr>
            </w:pPr>
            <w:r w:rsidRPr="00A14823">
              <w:rPr>
                <w:rFonts w:eastAsia="Times New Roman"/>
                <w:sz w:val="21"/>
                <w:szCs w:val="21"/>
                <w:lang w:val="en-US"/>
              </w:rPr>
              <w:t xml:space="preserve">Live in an area under </w:t>
            </w:r>
            <w:r w:rsidRPr="00A14823">
              <w:rPr>
                <w:rFonts w:eastAsia="Times New Roman"/>
                <w:sz w:val="21"/>
                <w:szCs w:val="21"/>
                <w:lang w:val="en-US"/>
              </w:rPr>
              <w:lastRenderedPageBreak/>
              <w:t>lockdown (1=Yes)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6CA775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lastRenderedPageBreak/>
              <w:t>-0.67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610EC5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80582F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3DAE4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B1322C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E978E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68E6B2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-0.65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718C7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A14823" w14:paraId="76A5A83A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D376ED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>Time (weeks)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8645AE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BE70C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B921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30A1A5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62B9B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B3AC08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DB76C2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sz w:val="21"/>
                <w:szCs w:val="21"/>
              </w:rPr>
              <w:t>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7F818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sz w:val="21"/>
                <w:szCs w:val="21"/>
              </w:rPr>
              <w:t>&lt;0.001</w:t>
            </w:r>
          </w:p>
        </w:tc>
      </w:tr>
      <w:tr w:rsidR="00C84496" w:rsidRPr="00A14823" w14:paraId="6BDB0273" w14:textId="77777777" w:rsidTr="00075785">
        <w:tc>
          <w:tcPr>
            <w:tcW w:w="8838" w:type="dxa"/>
            <w:gridSpan w:val="9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33AE7C" w14:textId="77777777" w:rsidR="00C84496" w:rsidRPr="00A14823" w:rsidRDefault="00C84496" w:rsidP="00075785">
            <w:pPr>
              <w:rPr>
                <w:rFonts w:eastAsia="Times New Roman"/>
                <w:i/>
                <w:iCs/>
                <w:sz w:val="21"/>
                <w:szCs w:val="21"/>
              </w:rPr>
            </w:pPr>
          </w:p>
          <w:p w14:paraId="75B996CC" w14:textId="77777777" w:rsidR="00C84496" w:rsidRPr="00A14823" w:rsidRDefault="00C84496" w:rsidP="00075785">
            <w:pPr>
              <w:rPr>
                <w:rStyle w:val="Textoennegrita"/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i/>
                <w:iCs/>
                <w:sz w:val="21"/>
                <w:szCs w:val="21"/>
              </w:rPr>
              <w:t>Instrumental factors</w:t>
            </w:r>
          </w:p>
        </w:tc>
      </w:tr>
      <w:tr w:rsidR="00C84496" w:rsidRPr="00A14823" w14:paraId="75721842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9D6CF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 xml:space="preserve">Perceived risk 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B2A5BB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CCB4E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60370B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>-0.98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C7451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rFonts w:eastAsia="Times New Roman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720AB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D0069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59023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>-0.90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7804F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rFonts w:eastAsia="Times New Roman"/>
                <w:sz w:val="21"/>
                <w:szCs w:val="21"/>
              </w:rPr>
              <w:t>&lt;0.001</w:t>
            </w:r>
          </w:p>
        </w:tc>
      </w:tr>
      <w:tr w:rsidR="00C84496" w:rsidRPr="00A14823" w14:paraId="24823C58" w14:textId="77777777" w:rsidTr="00075785">
        <w:tc>
          <w:tcPr>
            <w:tcW w:w="8838" w:type="dxa"/>
            <w:gridSpan w:val="9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51999B5" w14:textId="77777777" w:rsidR="00C84496" w:rsidRPr="00A14823" w:rsidRDefault="00C84496" w:rsidP="00075785">
            <w:pPr>
              <w:rPr>
                <w:i/>
                <w:iCs/>
                <w:sz w:val="21"/>
                <w:szCs w:val="21"/>
              </w:rPr>
            </w:pPr>
          </w:p>
          <w:p w14:paraId="322A86CD" w14:textId="77777777" w:rsidR="00C84496" w:rsidRPr="00A14823" w:rsidRDefault="00C84496" w:rsidP="00075785">
            <w:pPr>
              <w:rPr>
                <w:rStyle w:val="Textoennegrita"/>
                <w:rFonts w:eastAsia="Times New Roman"/>
                <w:sz w:val="21"/>
                <w:szCs w:val="21"/>
              </w:rPr>
            </w:pPr>
            <w:r w:rsidRPr="00A14823">
              <w:rPr>
                <w:i/>
                <w:iCs/>
                <w:sz w:val="21"/>
                <w:szCs w:val="21"/>
              </w:rPr>
              <w:t>Social norms</w:t>
            </w:r>
          </w:p>
        </w:tc>
      </w:tr>
      <w:tr w:rsidR="00C84496" w:rsidRPr="00A14823" w14:paraId="3AFFEE11" w14:textId="77777777" w:rsidTr="00C84496">
        <w:tc>
          <w:tcPr>
            <w:tcW w:w="1393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1B597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>Perceived social norms)</w:t>
            </w:r>
          </w:p>
        </w:tc>
        <w:tc>
          <w:tcPr>
            <w:tcW w:w="10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02F7B" w14:textId="77777777" w:rsidR="00C84496" w:rsidRPr="00A14823" w:rsidRDefault="00C84496" w:rsidP="00075785">
            <w:pPr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A626A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3E6975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606506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087DF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>-0.33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9570A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rFonts w:eastAsia="Times New Roman"/>
                <w:sz w:val="21"/>
                <w:szCs w:val="21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CD2374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Fonts w:eastAsia="Times New Roman"/>
                <w:sz w:val="21"/>
                <w:szCs w:val="21"/>
              </w:rPr>
              <w:t>-0.29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5E6B1" w14:textId="77777777" w:rsidR="00C84496" w:rsidRPr="00A14823" w:rsidRDefault="00C84496" w:rsidP="00075785">
            <w:pPr>
              <w:jc w:val="center"/>
              <w:rPr>
                <w:rFonts w:eastAsia="Times New Roman"/>
                <w:sz w:val="21"/>
                <w:szCs w:val="21"/>
              </w:rPr>
            </w:pPr>
            <w:r w:rsidRPr="00A14823">
              <w:rPr>
                <w:rStyle w:val="Textoennegrita"/>
                <w:rFonts w:eastAsia="Times New Roman"/>
                <w:sz w:val="21"/>
                <w:szCs w:val="21"/>
              </w:rPr>
              <w:t>&lt;0.001</w:t>
            </w:r>
          </w:p>
        </w:tc>
      </w:tr>
    </w:tbl>
    <w:p w14:paraId="7F75A21C" w14:textId="77777777" w:rsidR="00C84496" w:rsidRDefault="00C84496" w:rsidP="00C84496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14:paraId="72337C2F" w14:textId="6A93B482" w:rsidR="00C84496" w:rsidRPr="00C84496" w:rsidRDefault="00C84496">
      <w:pPr>
        <w:rPr>
          <w:rFonts w:eastAsia="Times New Roman"/>
          <w:sz w:val="22"/>
          <w:szCs w:val="22"/>
          <w:lang w:val="en-US"/>
        </w:rPr>
      </w:pPr>
      <w:r w:rsidRPr="00C84496">
        <w:rPr>
          <w:rFonts w:ascii="Arial" w:eastAsia="Times New Roman" w:hAnsi="Arial" w:cs="Arial"/>
          <w:color w:val="000000"/>
          <w:sz w:val="20"/>
          <w:szCs w:val="20"/>
          <w:lang w:val="en-US"/>
        </w:rPr>
        <w:t>Model 1 included socio-demographics and socio-economic antecedents (sex, age, education level and occupation), health-related variables (health risk factor and health insurance), living in an area under mandatory lockdown and time fixed effects. Models 2-4 continued to control for the previous antecedents. Model 2 included instrumental factors (perceived risk), Model 3 included perceived social norms and Model 4 included all previous covariates.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All models included random </w:t>
      </w:r>
      <w:r w:rsidR="00550C2C">
        <w:rPr>
          <w:rFonts w:ascii="Arial" w:eastAsia="Times New Roman" w:hAnsi="Arial" w:cs="Arial"/>
          <w:color w:val="000000"/>
          <w:sz w:val="20"/>
          <w:szCs w:val="20"/>
          <w:lang w:val="en-US"/>
        </w:rPr>
        <w:t>intercept for each individual and time (week).</w:t>
      </w:r>
    </w:p>
    <w:sectPr w:rsidR="00C84496" w:rsidRPr="00C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6F"/>
    <w:rsid w:val="00550C2C"/>
    <w:rsid w:val="00585F6F"/>
    <w:rsid w:val="005E2220"/>
    <w:rsid w:val="00657B7C"/>
    <w:rsid w:val="00717A59"/>
    <w:rsid w:val="0097100A"/>
    <w:rsid w:val="00B34214"/>
    <w:rsid w:val="00C84496"/>
    <w:rsid w:val="00E5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39A67DFC"/>
  <w15:chartTrackingRefBased/>
  <w15:docId w15:val="{24B5779D-9C78-C04A-A9C8-C41DE26C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49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561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ALFONSO CUADRADO NAHUM (ccuadrado)</dc:creator>
  <cp:keywords/>
  <dc:description/>
  <cp:lastModifiedBy>CRISTOBAL ALFONSO CUADRADO NAHUM (ccuadrado)</cp:lastModifiedBy>
  <cp:revision>5</cp:revision>
  <dcterms:created xsi:type="dcterms:W3CDTF">2020-09-04T17:42:00Z</dcterms:created>
  <dcterms:modified xsi:type="dcterms:W3CDTF">2020-09-09T14:34:00Z</dcterms:modified>
</cp:coreProperties>
</file>