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60" w:line="331.2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Biomes and Description</w:t>
      </w:r>
    </w:p>
    <w:p w:rsidR="00000000" w:rsidDel="00000000" w:rsidP="00000000" w:rsidRDefault="00000000" w:rsidRPr="00000000">
      <w:pPr>
        <w:pBdr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ft5w5k7h77kz" w:id="0"/>
      <w:bookmarkEnd w:id="0"/>
      <w:r w:rsidDel="00000000" w:rsidR="00000000" w:rsidRPr="00000000">
        <w:rPr>
          <w:b w:val="1"/>
          <w:rtl w:val="0"/>
        </w:rPr>
        <w:t xml:space="preserve">Desert Biomes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ppc2y3f6ecqj" w:id="1"/>
      <w:bookmarkEnd w:id="1"/>
      <w:r w:rsidDel="00000000" w:rsidR="00000000" w:rsidRPr="00000000">
        <w:rPr>
          <w:b w:val="1"/>
          <w:rtl w:val="0"/>
        </w:rPr>
        <w:tab/>
        <w:t xml:space="preserve">Hot and Cold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sand few shrubs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cwehoqnluhh" w:id="2"/>
      <w:bookmarkEnd w:id="2"/>
      <w:r w:rsidDel="00000000" w:rsidR="00000000" w:rsidRPr="00000000">
        <w:rPr>
          <w:b w:val="1"/>
          <w:rtl w:val="0"/>
        </w:rPr>
        <w:tab/>
        <w:t xml:space="preserve">Semiarid Desert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4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soil can range from sandy and fine-textured to loose rock fragments, gravel or sand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ind w:firstLine="720"/>
        <w:contextualSpacing w:val="0"/>
        <w:rPr>
          <w:b w:val="1"/>
        </w:rPr>
      </w:pPr>
      <w:bookmarkStart w:colFirst="0" w:colLast="0" w:name="_sau4z4b867j0" w:id="3"/>
      <w:bookmarkEnd w:id="3"/>
      <w:r w:rsidDel="00000000" w:rsidR="00000000" w:rsidRPr="00000000">
        <w:rPr>
          <w:b w:val="1"/>
          <w:rtl w:val="0"/>
        </w:rPr>
        <w:t xml:space="preserve">Coastal Desert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Desert near water with sand and chunks of rocks.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u9x8wlprjei4" w:id="4"/>
      <w:bookmarkEnd w:id="4"/>
      <w:r w:rsidDel="00000000" w:rsidR="00000000" w:rsidRPr="00000000">
        <w:rPr>
          <w:b w:val="1"/>
          <w:rtl w:val="0"/>
        </w:rPr>
        <w:tab/>
        <w:t xml:space="preserve">Cold Desert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These deserts are characterized by cold winters with snowfall and high overall rainfall throughout the winter and occasionally over the summer.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6ovnul92x30f" w:id="5"/>
      <w:bookmarkEnd w:id="5"/>
      <w:r w:rsidDel="00000000" w:rsidR="00000000" w:rsidRPr="00000000">
        <w:rPr>
          <w:b w:val="1"/>
          <w:rtl w:val="0"/>
        </w:rPr>
        <w:t xml:space="preserve">Forest Biomes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lwq6dp7987af" w:id="6"/>
      <w:bookmarkEnd w:id="6"/>
      <w:r w:rsidDel="00000000" w:rsidR="00000000" w:rsidRPr="00000000">
        <w:rPr>
          <w:b w:val="1"/>
          <w:rtl w:val="0"/>
        </w:rPr>
        <w:tab/>
        <w:t xml:space="preserve">Tropical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rainforest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eex1pna45y4r" w:id="7"/>
      <w:bookmarkEnd w:id="7"/>
      <w:r w:rsidDel="00000000" w:rsidR="00000000" w:rsidRPr="00000000">
        <w:rPr>
          <w:b w:val="1"/>
          <w:rtl w:val="0"/>
        </w:rPr>
        <w:tab/>
        <w:t xml:space="preserve">Temperate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Evergreen forests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sj0axu9qznb" w:id="8"/>
      <w:bookmarkEnd w:id="8"/>
      <w:r w:rsidDel="00000000" w:rsidR="00000000" w:rsidRPr="00000000">
        <w:rPr>
          <w:b w:val="1"/>
          <w:rtl w:val="0"/>
        </w:rPr>
        <w:tab/>
        <w:t xml:space="preserve">Boreal (taiga) Forest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forests in Indiana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610fzjqfaums" w:id="9"/>
      <w:bookmarkEnd w:id="9"/>
      <w:r w:rsidDel="00000000" w:rsidR="00000000" w:rsidRPr="00000000">
        <w:rPr>
          <w:b w:val="1"/>
          <w:rtl w:val="0"/>
        </w:rPr>
        <w:t xml:space="preserve">Grassland Biomes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2oer28bnclcl" w:id="10"/>
      <w:bookmarkEnd w:id="10"/>
      <w:r w:rsidDel="00000000" w:rsidR="00000000" w:rsidRPr="00000000">
        <w:rPr>
          <w:b w:val="1"/>
          <w:rtl w:val="0"/>
        </w:rPr>
        <w:tab/>
        <w:t xml:space="preserve">Tropical (savanna)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Savanna is grassland with scattered individual trees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e9kfe55fr4l2" w:id="11"/>
      <w:bookmarkEnd w:id="11"/>
      <w:r w:rsidDel="00000000" w:rsidR="00000000" w:rsidRPr="00000000">
        <w:rPr>
          <w:b w:val="1"/>
          <w:rtl w:val="0"/>
        </w:rPr>
        <w:tab/>
        <w:t xml:space="preserve">Temperate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Temperate grasslands are characterized as having grasses as the dominant vegetation. Trees and large shrubs are absent.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1"/>
          <w:numId w:val="18"/>
        </w:numPr>
        <w:pBdr/>
        <w:spacing w:after="0" w:before="0" w:line="331.2" w:lineRule="auto"/>
        <w:ind w:left="2160" w:hanging="360"/>
        <w:contextualSpacing w:val="1"/>
        <w:rPr>
          <w:color w:val="434343"/>
          <w:sz w:val="28"/>
          <w:szCs w:val="28"/>
        </w:rPr>
      </w:pPr>
      <w:bookmarkStart w:colFirst="0" w:colLast="0" w:name="_5fk5p9898k20" w:id="12"/>
      <w:bookmarkEnd w:id="12"/>
      <w:r w:rsidDel="00000000" w:rsidR="00000000" w:rsidRPr="00000000">
        <w:rPr>
          <w:b w:val="1"/>
          <w:rtl w:val="0"/>
        </w:rPr>
        <w:t xml:space="preserve">Steppe</w:t>
      </w:r>
    </w:p>
    <w:p w:rsidR="00000000" w:rsidDel="00000000" w:rsidP="00000000" w:rsidRDefault="00000000" w:rsidRPr="00000000">
      <w:pPr>
        <w:numPr>
          <w:ilvl w:val="2"/>
          <w:numId w:val="18"/>
        </w:numPr>
        <w:pBdr/>
        <w:spacing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are dry areas of grassland with hot summers and cold winters.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v1ya1pdajeog" w:id="13"/>
      <w:bookmarkEnd w:id="13"/>
      <w:r w:rsidDel="00000000" w:rsidR="00000000" w:rsidRPr="00000000">
        <w:rPr>
          <w:b w:val="1"/>
          <w:rtl w:val="0"/>
        </w:rPr>
        <w:t xml:space="preserve">Tundra Biomes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8jxv5sqrgp1d" w:id="14"/>
      <w:bookmarkEnd w:id="14"/>
      <w:r w:rsidDel="00000000" w:rsidR="00000000" w:rsidRPr="00000000">
        <w:rPr>
          <w:b w:val="1"/>
          <w:rtl w:val="0"/>
        </w:rPr>
        <w:tab/>
        <w:t xml:space="preserve">Ice Cap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polar ice cap like antarctica; similar or rather same as a cold desert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y4zs30a2nxte" w:id="15"/>
      <w:bookmarkEnd w:id="15"/>
      <w:r w:rsidDel="00000000" w:rsidR="00000000" w:rsidRPr="00000000">
        <w:rPr>
          <w:b w:val="1"/>
          <w:rtl w:val="0"/>
        </w:rPr>
        <w:tab/>
        <w:t xml:space="preserve">Arctic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layer of permanently frozen subsoil called permafrost exists, consisting mostly of gravel and finer material.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low shrubs, sedges, reindeer mosses, liverworts, and grasses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h3svlsa2ysit" w:id="16"/>
      <w:bookmarkEnd w:id="16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is3alnym5y6v" w:id="17"/>
      <w:bookmarkEnd w:id="17"/>
      <w:r w:rsidDel="00000000" w:rsidR="00000000" w:rsidRPr="00000000">
        <w:rPr>
          <w:b w:val="1"/>
          <w:rtl w:val="0"/>
        </w:rPr>
        <w:t xml:space="preserve">Alpine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Alpine tundra is located on mountains throughout the world at high altitude where trees cannot grow.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tussock grasses, dwarf trees, small-leafed shrubs, and heaths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8jowcyn9mo57" w:id="18"/>
      <w:bookmarkEnd w:id="18"/>
      <w:r w:rsidDel="00000000" w:rsidR="00000000" w:rsidRPr="00000000">
        <w:rPr>
          <w:b w:val="1"/>
          <w:rtl w:val="0"/>
        </w:rPr>
        <w:t xml:space="preserve">Aquatic Biomes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vi4f3k5lrddx" w:id="19"/>
      <w:bookmarkEnd w:id="19"/>
      <w:r w:rsidDel="00000000" w:rsidR="00000000" w:rsidRPr="00000000">
        <w:rPr>
          <w:b w:val="1"/>
          <w:rtl w:val="0"/>
        </w:rPr>
        <w:tab/>
        <w:t xml:space="preserve">Freshwater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8"/>
        </w:numPr>
        <w:pBdr/>
        <w:spacing w:line="331.2" w:lineRule="auto"/>
        <w:ind w:left="1440" w:hanging="360"/>
        <w:contextualSpacing w:val="1"/>
        <w:rPr>
          <w:color w:val="666666"/>
          <w:sz w:val="24"/>
          <w:szCs w:val="24"/>
        </w:rPr>
      </w:pPr>
      <w:bookmarkStart w:colFirst="0" w:colLast="0" w:name="_uawpbq1rlm55" w:id="20"/>
      <w:bookmarkEnd w:id="20"/>
      <w:r w:rsidDel="00000000" w:rsidR="00000000" w:rsidRPr="00000000">
        <w:rPr>
          <w:b w:val="1"/>
          <w:rtl w:val="0"/>
        </w:rPr>
        <w:t xml:space="preserve">Ponds and Lakes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1"/>
        </w:numPr>
        <w:pBdr/>
        <w:spacing w:line="331.2" w:lineRule="auto"/>
        <w:ind w:left="1440" w:hanging="360"/>
        <w:contextualSpacing w:val="1"/>
        <w:rPr>
          <w:color w:val="666666"/>
          <w:sz w:val="24"/>
          <w:szCs w:val="24"/>
        </w:rPr>
      </w:pPr>
      <w:bookmarkStart w:colFirst="0" w:colLast="0" w:name="_gigeysvrf099" w:id="21"/>
      <w:bookmarkEnd w:id="21"/>
      <w:r w:rsidDel="00000000" w:rsidR="00000000" w:rsidRPr="00000000">
        <w:rPr>
          <w:b w:val="1"/>
          <w:rtl w:val="0"/>
        </w:rPr>
        <w:t xml:space="preserve">Streams and 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"/>
        </w:numPr>
        <w:pBdr/>
        <w:spacing w:after="0" w:line="331.2" w:lineRule="auto"/>
        <w:ind w:left="1440" w:hanging="360"/>
        <w:contextualSpacing w:val="1"/>
        <w:rPr>
          <w:color w:val="666666"/>
          <w:sz w:val="24"/>
          <w:szCs w:val="24"/>
        </w:rPr>
      </w:pPr>
      <w:bookmarkStart w:colFirst="0" w:colLast="0" w:name="_nppign7ae9rc" w:id="22"/>
      <w:bookmarkEnd w:id="22"/>
      <w:r w:rsidDel="00000000" w:rsidR="00000000" w:rsidRPr="00000000">
        <w:rPr>
          <w:b w:val="1"/>
          <w:rtl w:val="0"/>
        </w:rPr>
        <w:t xml:space="preserve">Wetlands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Wetlands are areas of standing water that support aquatic plants. Marshes, swamps, and bogs are all considered wetlands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line="331.2" w:lineRule="auto"/>
        <w:contextualSpacing w:val="0"/>
        <w:rPr>
          <w:b w:val="1"/>
        </w:rPr>
      </w:pPr>
      <w:bookmarkStart w:colFirst="0" w:colLast="0" w:name="_xwnoxe6i6j5c" w:id="23"/>
      <w:bookmarkEnd w:id="23"/>
      <w:r w:rsidDel="00000000" w:rsidR="00000000" w:rsidRPr="00000000">
        <w:rPr>
          <w:b w:val="1"/>
          <w:rtl w:val="0"/>
        </w:rPr>
        <w:tab/>
        <w:t xml:space="preserve">Marine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12"/>
        </w:numPr>
        <w:pBdr/>
        <w:spacing w:line="331.2" w:lineRule="auto"/>
        <w:ind w:left="1440" w:hanging="360"/>
        <w:contextualSpacing w:val="1"/>
        <w:rPr>
          <w:color w:val="666666"/>
          <w:sz w:val="24"/>
          <w:szCs w:val="24"/>
        </w:rPr>
      </w:pPr>
      <w:bookmarkStart w:colFirst="0" w:colLast="0" w:name="_4pm95d6luy1u" w:id="24"/>
      <w:bookmarkEnd w:id="24"/>
      <w:r w:rsidDel="00000000" w:rsidR="00000000" w:rsidRPr="00000000">
        <w:rPr>
          <w:b w:val="1"/>
          <w:rtl w:val="0"/>
        </w:rPr>
        <w:t xml:space="preserve">Oceans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9"/>
        </w:numPr>
        <w:pBdr/>
        <w:spacing w:line="331.2" w:lineRule="auto"/>
        <w:ind w:left="1440" w:hanging="360"/>
        <w:contextualSpacing w:val="1"/>
        <w:rPr>
          <w:color w:val="666666"/>
          <w:sz w:val="24"/>
          <w:szCs w:val="24"/>
        </w:rPr>
      </w:pPr>
      <w:bookmarkStart w:colFirst="0" w:colLast="0" w:name="_hphs05ly3si0" w:id="25"/>
      <w:bookmarkEnd w:id="25"/>
      <w:r w:rsidDel="00000000" w:rsidR="00000000" w:rsidRPr="00000000">
        <w:rPr>
          <w:b w:val="1"/>
          <w:rtl w:val="0"/>
        </w:rPr>
        <w:t xml:space="preserve">Coral reefs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0"/>
          <w:numId w:val="5"/>
        </w:numPr>
        <w:pBdr/>
        <w:spacing w:after="0" w:line="331.2" w:lineRule="auto"/>
        <w:ind w:left="1440" w:hanging="360"/>
        <w:contextualSpacing w:val="1"/>
        <w:rPr>
          <w:color w:val="666666"/>
          <w:sz w:val="24"/>
          <w:szCs w:val="24"/>
        </w:rPr>
      </w:pPr>
      <w:bookmarkStart w:colFirst="0" w:colLast="0" w:name="_1xolgd3dme1y" w:id="26"/>
      <w:bookmarkEnd w:id="26"/>
      <w:r w:rsidDel="00000000" w:rsidR="00000000" w:rsidRPr="00000000">
        <w:rPr>
          <w:b w:val="1"/>
          <w:rtl w:val="0"/>
        </w:rPr>
        <w:t xml:space="preserve">Estuaries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areas where freshwater streams or rivers merge with the ocean.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Whittaker Graph - </w:t>
      </w:r>
      <w:r w:rsidDel="00000000" w:rsidR="00000000" w:rsidRPr="00000000">
        <w:rPr>
          <w:rtl w:val="0"/>
        </w:rPr>
        <w:t xml:space="preserve">for placement of biomes based on precipitation and temperature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http://w3.marietta.edu/~biol/biomes/biome_main.htm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3.marietta.edu/~biol/biomes/biome_main.htm" TargetMode="External"/></Relationships>
</file>