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0993B" w14:textId="77777777" w:rsidR="00E40702" w:rsidRPr="00D554DD" w:rsidRDefault="00727BBD" w:rsidP="00A93DC7">
      <w:pPr>
        <w:spacing w:after="0"/>
        <w:jc w:val="center"/>
        <w:rPr>
          <w:rFonts w:ascii="Ebrima" w:hAnsi="Ebrima"/>
          <w:b/>
          <w:color w:val="535151"/>
          <w:sz w:val="44"/>
          <w:szCs w:val="44"/>
        </w:rPr>
      </w:pPr>
      <w:r w:rsidRPr="00D554DD">
        <w:rPr>
          <w:rFonts w:ascii="Ebrima" w:hAnsi="Ebrima"/>
          <w:b/>
          <w:color w:val="535151"/>
          <w:sz w:val="44"/>
          <w:szCs w:val="44"/>
        </w:rPr>
        <w:t>INFORME SEMANAL DE ACTIVIDADES</w:t>
      </w:r>
    </w:p>
    <w:p w14:paraId="5A23308B" w14:textId="0EB12CC4" w:rsidR="00727BBD" w:rsidRPr="00D554DD" w:rsidRDefault="0098013E" w:rsidP="00A93DC7">
      <w:pPr>
        <w:spacing w:after="0"/>
        <w:jc w:val="center"/>
        <w:rPr>
          <w:rFonts w:ascii="Ebrima" w:hAnsi="Ebrima"/>
          <w:b/>
          <w:color w:val="535151"/>
          <w:sz w:val="36"/>
          <w:szCs w:val="36"/>
        </w:rPr>
      </w:pPr>
      <w:r>
        <w:rPr>
          <w:rFonts w:ascii="Ebrima" w:hAnsi="Ebrima"/>
          <w:b/>
          <w:color w:val="535151"/>
          <w:sz w:val="36"/>
          <w:szCs w:val="36"/>
        </w:rPr>
        <w:t>TRABAJO DIRIGIDO</w:t>
      </w:r>
    </w:p>
    <w:p w14:paraId="130A229C" w14:textId="5A340345" w:rsidR="00EE3DAB" w:rsidRPr="00D554DD" w:rsidRDefault="008252C1" w:rsidP="00EE3DAB">
      <w:pPr>
        <w:shd w:val="clear" w:color="auto" w:fill="DBDBDB" w:themeFill="accent3" w:themeFillTint="66"/>
        <w:spacing w:before="240" w:after="0" w:line="240" w:lineRule="auto"/>
        <w:rPr>
          <w:rFonts w:ascii="Ebrima" w:eastAsia="Times New Roman" w:hAnsi="Ebrima" w:cs="Calibri"/>
          <w:b/>
          <w:bCs/>
          <w:color w:val="535151"/>
          <w:sz w:val="28"/>
          <w:szCs w:val="2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 xml:space="preserve">1.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>DATOS GENERALES</w:t>
      </w:r>
    </w:p>
    <w:p w14:paraId="06DE738C" w14:textId="05F3FEBC" w:rsidR="00EE3DAB" w:rsidRPr="00D554DD" w:rsidRDefault="00EE3DAB" w:rsidP="00EE3DAB">
      <w:pPr>
        <w:spacing w:after="0"/>
        <w:rPr>
          <w:rFonts w:ascii="Ebrima" w:hAnsi="Ebrima"/>
          <w:b/>
          <w:color w:val="535151"/>
          <w:sz w:val="1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837"/>
        <w:gridCol w:w="2858"/>
        <w:gridCol w:w="1821"/>
        <w:gridCol w:w="2878"/>
      </w:tblGrid>
      <w:tr w:rsidR="00EE3DAB" w:rsidRPr="00D554DD" w14:paraId="72C2A772" w14:textId="77777777" w:rsidTr="008B5275">
        <w:trPr>
          <w:trHeight w:val="439"/>
        </w:trPr>
        <w:tc>
          <w:tcPr>
            <w:tcW w:w="978" w:type="pct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1F03702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No. Informe:</w:t>
            </w:r>
          </w:p>
        </w:tc>
        <w:tc>
          <w:tcPr>
            <w:tcW w:w="1521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1F2DED6" w14:textId="7C5E9F0C" w:rsidR="00EE3DAB" w:rsidRPr="00D554DD" w:rsidRDefault="00387A94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5</w:t>
            </w:r>
          </w:p>
        </w:tc>
        <w:tc>
          <w:tcPr>
            <w:tcW w:w="969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D5BA0F1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Periodo Semanal:</w:t>
            </w:r>
          </w:p>
        </w:tc>
        <w:tc>
          <w:tcPr>
            <w:tcW w:w="1532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7F3A1849" w14:textId="2DE9FC4A" w:rsidR="00EE3DAB" w:rsidRPr="00D554DD" w:rsidRDefault="00387A94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02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3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-</w:t>
            </w:r>
            <w:r w:rsidR="00EE6EC7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</w:t>
            </w: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06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3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</w:p>
        </w:tc>
      </w:tr>
      <w:tr w:rsidR="00EE3DAB" w:rsidRPr="00D554DD" w14:paraId="77FB91CD" w14:textId="77777777" w:rsidTr="008B5275">
        <w:trPr>
          <w:trHeight w:val="439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09EB53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Practicante: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539B52CD" w14:textId="025223F4" w:rsidR="00EE3DAB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Diego Armando Coa Veliz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</w:tcPr>
          <w:p w14:paraId="08C46F6C" w14:textId="7D7C4620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Institución: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</w:tcPr>
          <w:p w14:paraId="72F339C1" w14:textId="08B5163D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Carrera Administración de Empresas</w:t>
            </w:r>
          </w:p>
        </w:tc>
      </w:tr>
      <w:tr w:rsidR="00194D49" w:rsidRPr="00D554DD" w14:paraId="5F87805E" w14:textId="77777777" w:rsidTr="008B5275">
        <w:trPr>
          <w:trHeight w:val="436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4F82DD56" w14:textId="77777777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Área Interna: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A71FF8F" w14:textId="2439F426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Dirección de carrera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266108E" w14:textId="49FB008A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Responsable Área Entidad: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1095D7E1" w14:textId="7081894D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4"/>
              </w:rPr>
              <w:t>Ingeniero Boris Bellido</w:t>
            </w:r>
          </w:p>
        </w:tc>
      </w:tr>
    </w:tbl>
    <w:p w14:paraId="321B1012" w14:textId="77777777" w:rsidR="00EE3DAB" w:rsidRPr="00D554DD" w:rsidRDefault="00EE3DAB">
      <w:pPr>
        <w:rPr>
          <w:rFonts w:ascii="Ebrima" w:hAnsi="Ebrima"/>
          <w:color w:val="535151"/>
        </w:rPr>
      </w:pPr>
    </w:p>
    <w:p w14:paraId="388E8FDB" w14:textId="5031994D" w:rsidR="009A0588" w:rsidRPr="00D554DD" w:rsidRDefault="009F293E" w:rsidP="00EE3DAB">
      <w:pPr>
        <w:shd w:val="clear" w:color="auto" w:fill="DBDBDB" w:themeFill="accent3" w:themeFillTint="66"/>
        <w:spacing w:after="0" w:line="240" w:lineRule="auto"/>
        <w:rPr>
          <w:rFonts w:ascii="Ebrima" w:eastAsia="Times New Roman" w:hAnsi="Ebrima" w:cs="Calibri"/>
          <w:b/>
          <w:bCs/>
          <w:color w:val="535151"/>
          <w:sz w:val="32"/>
          <w:szCs w:val="4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 </w:t>
      </w:r>
      <w:r w:rsidR="008252C1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2.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>DETALLES DE ACTIVIDADES REALIZADAS</w:t>
      </w:r>
    </w:p>
    <w:tbl>
      <w:tblPr>
        <w:tblStyle w:val="Tablaconcuadrculaclara"/>
        <w:tblpPr w:leftFromText="141" w:rightFromText="141" w:vertAnchor="text" w:horzAnchor="margin" w:tblpY="1027"/>
        <w:tblW w:w="9461" w:type="dxa"/>
        <w:tblLayout w:type="fixed"/>
        <w:tblLook w:val="04A0" w:firstRow="1" w:lastRow="0" w:firstColumn="1" w:lastColumn="0" w:noHBand="0" w:noVBand="1"/>
      </w:tblPr>
      <w:tblGrid>
        <w:gridCol w:w="2122"/>
        <w:gridCol w:w="2324"/>
        <w:gridCol w:w="2779"/>
        <w:gridCol w:w="2236"/>
      </w:tblGrid>
      <w:tr w:rsidR="009A0588" w:rsidRPr="005D2D38" w14:paraId="0134BF01" w14:textId="77777777" w:rsidTr="009A0588">
        <w:trPr>
          <w:trHeight w:val="756"/>
        </w:trPr>
        <w:tc>
          <w:tcPr>
            <w:tcW w:w="2122" w:type="dxa"/>
            <w:hideMark/>
          </w:tcPr>
          <w:p w14:paraId="23F55980" w14:textId="77777777" w:rsidR="00F62108" w:rsidRPr="005D2D38" w:rsidRDefault="00F62108" w:rsidP="009A0588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Actividades</w:t>
            </w:r>
          </w:p>
        </w:tc>
        <w:tc>
          <w:tcPr>
            <w:tcW w:w="2324" w:type="dxa"/>
            <w:hideMark/>
          </w:tcPr>
          <w:p w14:paraId="167742F8" w14:textId="77777777" w:rsidR="00F62108" w:rsidRPr="005D2D38" w:rsidRDefault="00F62108" w:rsidP="009A0588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Dificultades presentadas</w:t>
            </w:r>
          </w:p>
        </w:tc>
        <w:tc>
          <w:tcPr>
            <w:tcW w:w="2779" w:type="dxa"/>
            <w:hideMark/>
          </w:tcPr>
          <w:p w14:paraId="7850D1CC" w14:textId="77777777" w:rsidR="00F62108" w:rsidRPr="005D2D38" w:rsidRDefault="00F62108" w:rsidP="009A0588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Acciones para superar la dificultad</w:t>
            </w:r>
          </w:p>
        </w:tc>
        <w:tc>
          <w:tcPr>
            <w:tcW w:w="2236" w:type="dxa"/>
            <w:hideMark/>
          </w:tcPr>
          <w:p w14:paraId="4F8D77AB" w14:textId="77777777" w:rsidR="00F62108" w:rsidRPr="005D2D38" w:rsidRDefault="00F62108" w:rsidP="009A0588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Resultados alcanzados</w:t>
            </w:r>
          </w:p>
        </w:tc>
      </w:tr>
      <w:tr w:rsidR="009A0588" w:rsidRPr="005D2D38" w14:paraId="72DC73A1" w14:textId="77777777" w:rsidTr="009A0588">
        <w:trPr>
          <w:trHeight w:val="2062"/>
        </w:trPr>
        <w:tc>
          <w:tcPr>
            <w:tcW w:w="2122" w:type="dxa"/>
            <w:hideMark/>
          </w:tcPr>
          <w:p w14:paraId="5F9041B5" w14:textId="11440449" w:rsidR="00F62108" w:rsidRPr="005D2D38" w:rsidRDefault="00AB5375" w:rsidP="009A0588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AB5375">
              <w:rPr>
                <w:rFonts w:ascii="Ebrima" w:hAnsi="Ebrima"/>
                <w:color w:val="535151"/>
                <w:sz w:val="20"/>
              </w:rPr>
              <w:t>Desarrollo del escáner inteligente de variables bidimensionales (estadisticaMultivariante.js).</w:t>
            </w:r>
          </w:p>
        </w:tc>
        <w:tc>
          <w:tcPr>
            <w:tcW w:w="2324" w:type="dxa"/>
            <w:hideMark/>
          </w:tcPr>
          <w:p w14:paraId="3C35AD5F" w14:textId="29104951" w:rsidR="00F62108" w:rsidRPr="005D2D38" w:rsidRDefault="00AB5375" w:rsidP="009A0588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AB5375">
              <w:rPr>
                <w:rFonts w:ascii="Ebrima" w:hAnsi="Ebrima"/>
                <w:color w:val="535151"/>
                <w:sz w:val="20"/>
              </w:rPr>
              <w:t>El sistema colapsaba al intentar procesar variables cualitativas (ej. "Marcas") con métodos diseñados exclusivamente para números.</w:t>
            </w:r>
          </w:p>
        </w:tc>
        <w:tc>
          <w:tcPr>
            <w:tcW w:w="2779" w:type="dxa"/>
            <w:hideMark/>
          </w:tcPr>
          <w:p w14:paraId="7248FB09" w14:textId="7C841D29" w:rsidR="00F62108" w:rsidRPr="005D2D38" w:rsidRDefault="00AB5375" w:rsidP="009A0588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AB5375">
              <w:rPr>
                <w:rFonts w:ascii="Ebrima" w:hAnsi="Ebrima"/>
                <w:color w:val="535151"/>
                <w:sz w:val="20"/>
              </w:rPr>
              <w:t>Se programó una rutina de validación de tipos que clasifica automáticamente el contenido antes de procesarlo.</w:t>
            </w:r>
          </w:p>
        </w:tc>
        <w:tc>
          <w:tcPr>
            <w:tcW w:w="2236" w:type="dxa"/>
            <w:hideMark/>
          </w:tcPr>
          <w:p w14:paraId="74D38D30" w14:textId="5E222E7D" w:rsidR="00F62108" w:rsidRPr="005D2D38" w:rsidRDefault="00AB5375" w:rsidP="009A0588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AB5375">
              <w:rPr>
                <w:rFonts w:ascii="Ebrima" w:hAnsi="Ebrima"/>
                <w:color w:val="535151"/>
                <w:sz w:val="20"/>
              </w:rPr>
              <w:t>El software detecta y diferencia exitosamente texto cualitativo de números continuos de forma autónoma.</w:t>
            </w:r>
          </w:p>
        </w:tc>
      </w:tr>
      <w:tr w:rsidR="009A0588" w:rsidRPr="005D2D38" w14:paraId="2B0FA32E" w14:textId="77777777" w:rsidTr="009A0588">
        <w:trPr>
          <w:trHeight w:val="1732"/>
        </w:trPr>
        <w:tc>
          <w:tcPr>
            <w:tcW w:w="2122" w:type="dxa"/>
          </w:tcPr>
          <w:p w14:paraId="0E4CD7CF" w14:textId="14E96BCA" w:rsidR="00F62108" w:rsidRPr="00A93DC7" w:rsidRDefault="00387A94" w:rsidP="009A0588">
            <w:pPr>
              <w:rPr>
                <w:rFonts w:ascii="Ebrima" w:hAnsi="Ebrima"/>
                <w:color w:val="535151"/>
                <w:sz w:val="20"/>
              </w:rPr>
            </w:pPr>
            <w:r w:rsidRPr="00387A94">
              <w:rPr>
                <w:rFonts w:ascii="Ebrima" w:hAnsi="Ebrima"/>
                <w:color w:val="535151"/>
                <w:sz w:val="20"/>
              </w:rPr>
              <w:t>Programación del motor de procesamiento bidimensional y generación de intervalos.</w:t>
            </w:r>
          </w:p>
        </w:tc>
        <w:tc>
          <w:tcPr>
            <w:tcW w:w="2324" w:type="dxa"/>
          </w:tcPr>
          <w:p w14:paraId="34FFDE77" w14:textId="536FABED" w:rsidR="00F62108" w:rsidRPr="00A93DC7" w:rsidRDefault="00387A94" w:rsidP="009A0588">
            <w:pPr>
              <w:rPr>
                <w:rFonts w:ascii="Ebrima" w:hAnsi="Ebrima"/>
                <w:color w:val="535151"/>
                <w:sz w:val="20"/>
              </w:rPr>
            </w:pPr>
            <w:r w:rsidRPr="00387A94">
              <w:rPr>
                <w:rFonts w:ascii="Ebrima" w:hAnsi="Ebrima"/>
                <w:color w:val="535151"/>
                <w:sz w:val="20"/>
              </w:rPr>
              <w:t>Se requería aplicar la Regla de Sturges de manera independiente a dos ejes (X e Y) simultáneamente sin cruzar los datos.</w:t>
            </w:r>
          </w:p>
        </w:tc>
        <w:tc>
          <w:tcPr>
            <w:tcW w:w="2779" w:type="dxa"/>
          </w:tcPr>
          <w:p w14:paraId="570652E5" w14:textId="76FEE465" w:rsidR="00F62108" w:rsidRPr="00A93DC7" w:rsidRDefault="00387A94" w:rsidP="009A0588">
            <w:pPr>
              <w:rPr>
                <w:rFonts w:ascii="Ebrima" w:hAnsi="Ebrima"/>
                <w:color w:val="535151"/>
                <w:sz w:val="20"/>
              </w:rPr>
            </w:pPr>
            <w:r w:rsidRPr="00387A94">
              <w:rPr>
                <w:rFonts w:ascii="Ebrima" w:hAnsi="Ebrima"/>
                <w:color w:val="535151"/>
                <w:sz w:val="20"/>
              </w:rPr>
              <w:t xml:space="preserve">Se estructuró la función auxiliar </w:t>
            </w:r>
            <w:proofErr w:type="spellStart"/>
            <w:r w:rsidRPr="00387A94">
              <w:rPr>
                <w:rFonts w:ascii="Ebrima" w:hAnsi="Ebrima"/>
                <w:color w:val="535151"/>
                <w:sz w:val="20"/>
              </w:rPr>
              <w:t>procesarDimension</w:t>
            </w:r>
            <w:proofErr w:type="spellEnd"/>
            <w:r w:rsidRPr="00387A94">
              <w:rPr>
                <w:rFonts w:ascii="Ebrima" w:hAnsi="Ebrima"/>
                <w:color w:val="535151"/>
                <w:sz w:val="20"/>
              </w:rPr>
              <w:t xml:space="preserve"> que aísla las variables y define sus límites de clase por separado.</w:t>
            </w:r>
          </w:p>
        </w:tc>
        <w:tc>
          <w:tcPr>
            <w:tcW w:w="2236" w:type="dxa"/>
          </w:tcPr>
          <w:p w14:paraId="28A708F7" w14:textId="0CA1DC7C" w:rsidR="00F62108" w:rsidRPr="00A93DC7" w:rsidRDefault="00387A94" w:rsidP="009A0588">
            <w:pPr>
              <w:rPr>
                <w:rFonts w:ascii="Ebrima" w:hAnsi="Ebrima"/>
                <w:color w:val="535151"/>
                <w:sz w:val="20"/>
              </w:rPr>
            </w:pPr>
            <w:r w:rsidRPr="00387A94">
              <w:rPr>
                <w:rFonts w:ascii="Ebrima" w:hAnsi="Ebrima"/>
                <w:color w:val="535151"/>
                <w:sz w:val="20"/>
              </w:rPr>
              <w:t>Generación correcta de etiquetas dinámicas e intervalos cerrados/abiertos para el plano bidimensional.</w:t>
            </w:r>
          </w:p>
        </w:tc>
      </w:tr>
    </w:tbl>
    <w:p w14:paraId="08CA3413" w14:textId="1412C1BC" w:rsidR="00336F9A" w:rsidRPr="00D554DD" w:rsidRDefault="00336F9A" w:rsidP="00EE3DAB">
      <w:pPr>
        <w:spacing w:after="0"/>
        <w:rPr>
          <w:rFonts w:ascii="Ebrima" w:hAnsi="Ebrima"/>
          <w:b/>
          <w:color w:val="535151"/>
          <w:sz w:val="16"/>
        </w:rPr>
      </w:pPr>
    </w:p>
    <w:p w14:paraId="03A2D27C" w14:textId="5248DE8F" w:rsidR="00C40F22" w:rsidRDefault="00C40F22">
      <w:pPr>
        <w:rPr>
          <w:rFonts w:ascii="Ebrima" w:hAnsi="Ebrima"/>
          <w:color w:val="535151"/>
        </w:rPr>
      </w:pPr>
    </w:p>
    <w:p w14:paraId="137AA600" w14:textId="77777777" w:rsidR="00387A94" w:rsidRDefault="00387A94">
      <w:pPr>
        <w:rPr>
          <w:rFonts w:ascii="Ebrima" w:hAnsi="Ebrima"/>
          <w:color w:val="535151"/>
        </w:rPr>
      </w:pPr>
    </w:p>
    <w:p w14:paraId="5FF0EEC6" w14:textId="77777777" w:rsidR="009A0588" w:rsidRDefault="009A0588">
      <w:pPr>
        <w:rPr>
          <w:rFonts w:ascii="Ebrima" w:hAnsi="Ebrima"/>
          <w:color w:val="535151"/>
        </w:rPr>
      </w:pPr>
    </w:p>
    <w:p w14:paraId="127760FF" w14:textId="77777777" w:rsidR="009A0588" w:rsidRDefault="009A0588">
      <w:pPr>
        <w:rPr>
          <w:rFonts w:ascii="Ebrima" w:hAnsi="Ebrima"/>
          <w:color w:val="535151"/>
        </w:rPr>
      </w:pPr>
    </w:p>
    <w:p w14:paraId="034255D5" w14:textId="77777777" w:rsidR="00387A94" w:rsidRPr="00D554DD" w:rsidRDefault="00387A94">
      <w:pPr>
        <w:rPr>
          <w:rFonts w:ascii="Ebrima" w:hAnsi="Ebrima"/>
          <w:color w:val="535151"/>
        </w:rPr>
      </w:pPr>
    </w:p>
    <w:tbl>
      <w:tblPr>
        <w:tblStyle w:val="Tablaconcuadrculaclara"/>
        <w:tblpPr w:leftFromText="141" w:rightFromText="141" w:vertAnchor="text" w:horzAnchor="margin" w:tblpY="888"/>
        <w:tblW w:w="9461" w:type="dxa"/>
        <w:tblLayout w:type="fixed"/>
        <w:tblLook w:val="04A0" w:firstRow="1" w:lastRow="0" w:firstColumn="1" w:lastColumn="0" w:noHBand="0" w:noVBand="1"/>
      </w:tblPr>
      <w:tblGrid>
        <w:gridCol w:w="2122"/>
        <w:gridCol w:w="2324"/>
        <w:gridCol w:w="2779"/>
        <w:gridCol w:w="2236"/>
      </w:tblGrid>
      <w:tr w:rsidR="009A0588" w:rsidRPr="009A0588" w14:paraId="7327874E" w14:textId="77777777" w:rsidTr="009A0588">
        <w:trPr>
          <w:trHeight w:val="1617"/>
        </w:trPr>
        <w:tc>
          <w:tcPr>
            <w:tcW w:w="2122" w:type="dxa"/>
          </w:tcPr>
          <w:p w14:paraId="4ABCEBE9" w14:textId="77777777" w:rsidR="009A0588" w:rsidRPr="009A0588" w:rsidRDefault="009A0588" w:rsidP="009A0588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9A0588">
              <w:rPr>
                <w:rFonts w:ascii="Ebrima" w:hAnsi="Ebrima"/>
                <w:color w:val="535151"/>
                <w:sz w:val="20"/>
                <w:szCs w:val="20"/>
              </w:rPr>
              <w:lastRenderedPageBreak/>
              <w:t>Construcción algorítmica de la Matriz de Contingencia (Tabla de Doble Entrada).</w:t>
            </w:r>
          </w:p>
        </w:tc>
        <w:tc>
          <w:tcPr>
            <w:tcW w:w="2324" w:type="dxa"/>
          </w:tcPr>
          <w:p w14:paraId="4CB3158C" w14:textId="77777777" w:rsidR="009A0588" w:rsidRPr="009A0588" w:rsidRDefault="009A0588" w:rsidP="009A0588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9A0588">
              <w:rPr>
                <w:rFonts w:ascii="Ebrima" w:hAnsi="Ebrima"/>
                <w:color w:val="535151"/>
                <w:sz w:val="20"/>
                <w:szCs w:val="20"/>
              </w:rPr>
              <w:t>Rellenar y contabilizar frecuencias cruzadas en matrices dinámicas generaba errores de índices indefinidos en JavaScript.</w:t>
            </w:r>
          </w:p>
        </w:tc>
        <w:tc>
          <w:tcPr>
            <w:tcW w:w="2779" w:type="dxa"/>
          </w:tcPr>
          <w:p w14:paraId="0D4E75C7" w14:textId="77777777" w:rsidR="009A0588" w:rsidRPr="009A0588" w:rsidRDefault="009A0588" w:rsidP="009A0588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9A0588">
              <w:rPr>
                <w:rFonts w:ascii="Ebrima" w:hAnsi="Ebrima"/>
                <w:color w:val="535151"/>
                <w:sz w:val="20"/>
                <w:szCs w:val="20"/>
              </w:rPr>
              <w:t xml:space="preserve">Se inicializaron los objetos anidados con ceros en memoria antes de la iteración principal sobre el </w:t>
            </w:r>
            <w:proofErr w:type="spellStart"/>
            <w:r w:rsidRPr="009A0588">
              <w:rPr>
                <w:rFonts w:ascii="Ebrima" w:hAnsi="Ebrima"/>
                <w:color w:val="535151"/>
                <w:sz w:val="20"/>
                <w:szCs w:val="20"/>
              </w:rPr>
              <w:t>dataset</w:t>
            </w:r>
            <w:proofErr w:type="spellEnd"/>
            <w:r w:rsidRPr="009A0588">
              <w:rPr>
                <w:rFonts w:ascii="Ebrima" w:hAnsi="Ebrima"/>
                <w:color w:val="535151"/>
                <w:sz w:val="20"/>
                <w:szCs w:val="20"/>
              </w:rPr>
              <w:t xml:space="preserve"> del usuario.</w:t>
            </w:r>
          </w:p>
        </w:tc>
        <w:tc>
          <w:tcPr>
            <w:tcW w:w="2236" w:type="dxa"/>
          </w:tcPr>
          <w:p w14:paraId="16090593" w14:textId="77777777" w:rsidR="009A0588" w:rsidRPr="009A0588" w:rsidRDefault="009A0588" w:rsidP="009A0588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9A0588">
              <w:rPr>
                <w:rFonts w:ascii="Ebrima" w:hAnsi="Ebrima"/>
                <w:color w:val="535151"/>
                <w:sz w:val="20"/>
                <w:szCs w:val="20"/>
              </w:rPr>
              <w:t>Motor capaz de cruzar cualquier tipo de variable, generando frecuencias conjuntas y totales marginales sin errores.</w:t>
            </w:r>
          </w:p>
        </w:tc>
      </w:tr>
      <w:tr w:rsidR="009A0588" w:rsidRPr="009A0588" w14:paraId="7A8E0F36" w14:textId="77777777" w:rsidTr="009A0588">
        <w:trPr>
          <w:trHeight w:val="1617"/>
        </w:trPr>
        <w:tc>
          <w:tcPr>
            <w:tcW w:w="2122" w:type="dxa"/>
          </w:tcPr>
          <w:p w14:paraId="4E7EB04C" w14:textId="77777777" w:rsidR="009A0588" w:rsidRPr="009A0588" w:rsidRDefault="009A0588" w:rsidP="009A0588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9A0588">
              <w:rPr>
                <w:rFonts w:ascii="Ebrima" w:hAnsi="Ebrima"/>
                <w:color w:val="535151"/>
                <w:sz w:val="20"/>
                <w:szCs w:val="20"/>
              </w:rPr>
              <w:t xml:space="preserve">Preparación del estado de datos para la librería de visualización </w:t>
            </w:r>
            <w:proofErr w:type="spellStart"/>
            <w:r w:rsidRPr="009A0588">
              <w:rPr>
                <w:rFonts w:ascii="Ebrima" w:hAnsi="Ebrima"/>
                <w:color w:val="535151"/>
                <w:sz w:val="20"/>
                <w:szCs w:val="20"/>
              </w:rPr>
              <w:t>ag-grid-react</w:t>
            </w:r>
            <w:proofErr w:type="spellEnd"/>
            <w:r w:rsidRPr="009A0588">
              <w:rPr>
                <w:rFonts w:ascii="Ebrima" w:hAnsi="Ebrima"/>
                <w:color w:val="535151"/>
                <w:sz w:val="20"/>
                <w:szCs w:val="20"/>
              </w:rPr>
              <w:t>.</w:t>
            </w:r>
          </w:p>
        </w:tc>
        <w:tc>
          <w:tcPr>
            <w:tcW w:w="2324" w:type="dxa"/>
          </w:tcPr>
          <w:p w14:paraId="6D3E4247" w14:textId="77777777" w:rsidR="009A0588" w:rsidRPr="009A0588" w:rsidRDefault="009A0588" w:rsidP="009A0588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9A0588">
              <w:rPr>
                <w:rFonts w:ascii="Ebrima" w:hAnsi="Ebrima"/>
                <w:color w:val="535151"/>
                <w:sz w:val="20"/>
                <w:szCs w:val="20"/>
              </w:rPr>
              <w:t xml:space="preserve">La grilla avanzada de </w:t>
            </w:r>
            <w:proofErr w:type="spellStart"/>
            <w:r w:rsidRPr="009A0588">
              <w:rPr>
                <w:rFonts w:ascii="Ebrima" w:hAnsi="Ebrima"/>
                <w:color w:val="535151"/>
                <w:sz w:val="20"/>
                <w:szCs w:val="20"/>
              </w:rPr>
              <w:t>React</w:t>
            </w:r>
            <w:proofErr w:type="spellEnd"/>
            <w:r w:rsidRPr="009A0588">
              <w:rPr>
                <w:rFonts w:ascii="Ebrima" w:hAnsi="Ebrima"/>
                <w:color w:val="535151"/>
                <w:sz w:val="20"/>
                <w:szCs w:val="20"/>
              </w:rPr>
              <w:t xml:space="preserve"> no comprendía el objeto JSON anidado generado por la matriz de contingencia.</w:t>
            </w:r>
          </w:p>
        </w:tc>
        <w:tc>
          <w:tcPr>
            <w:tcW w:w="2779" w:type="dxa"/>
          </w:tcPr>
          <w:p w14:paraId="08818280" w14:textId="77777777" w:rsidR="009A0588" w:rsidRPr="009A0588" w:rsidRDefault="009A0588" w:rsidP="009A0588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9A0588">
              <w:rPr>
                <w:rFonts w:ascii="Ebrima" w:hAnsi="Ebrima"/>
                <w:color w:val="535151"/>
                <w:sz w:val="20"/>
                <w:szCs w:val="20"/>
              </w:rPr>
              <w:t xml:space="preserve">Se programó el bloque </w:t>
            </w:r>
            <w:proofErr w:type="spellStart"/>
            <w:r w:rsidRPr="009A0588">
              <w:rPr>
                <w:rFonts w:ascii="Ebrima" w:hAnsi="Ebrima"/>
                <w:color w:val="535151"/>
                <w:sz w:val="20"/>
                <w:szCs w:val="20"/>
              </w:rPr>
              <w:t>matrizPura</w:t>
            </w:r>
            <w:proofErr w:type="spellEnd"/>
            <w:r w:rsidRPr="009A0588">
              <w:rPr>
                <w:rFonts w:ascii="Ebrima" w:hAnsi="Ebrima"/>
                <w:color w:val="535151"/>
                <w:sz w:val="20"/>
                <w:szCs w:val="20"/>
              </w:rPr>
              <w:t xml:space="preserve"> que aplana el objeto y genera una fila de encabezados dinámicos legibles para la grilla.</w:t>
            </w:r>
          </w:p>
        </w:tc>
        <w:tc>
          <w:tcPr>
            <w:tcW w:w="2236" w:type="dxa"/>
          </w:tcPr>
          <w:p w14:paraId="6B7820C5" w14:textId="77777777" w:rsidR="009A0588" w:rsidRPr="009A0588" w:rsidRDefault="009A0588" w:rsidP="009A0588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9A0588">
              <w:rPr>
                <w:rFonts w:ascii="Ebrima" w:hAnsi="Ebrima"/>
                <w:color w:val="535151"/>
                <w:sz w:val="20"/>
                <w:szCs w:val="20"/>
              </w:rPr>
              <w:t>Estructura de datos finalizada y lista para ser renderizada en el componente de tablas.</w:t>
            </w:r>
          </w:p>
        </w:tc>
      </w:tr>
    </w:tbl>
    <w:p w14:paraId="5B7E594D" w14:textId="432A3B35" w:rsidR="00E8349E" w:rsidRPr="00D554DD" w:rsidRDefault="009A0588" w:rsidP="003E753B">
      <w:pPr>
        <w:rPr>
          <w:rFonts w:ascii="Ebrima" w:hAnsi="Ebrima"/>
          <w:color w:val="535151"/>
          <w:sz w:val="20"/>
        </w:rPr>
      </w:pPr>
      <w:r w:rsidRPr="00D554DD">
        <w:rPr>
          <w:rFonts w:ascii="Ebrima" w:hAnsi="Ebrima"/>
          <w:noProof/>
          <w:color w:val="53515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CF2F76" wp14:editId="6FB31E2A">
                <wp:simplePos x="0" y="0"/>
                <wp:positionH relativeFrom="margin">
                  <wp:align>left</wp:align>
                </wp:positionH>
                <wp:positionV relativeFrom="paragraph">
                  <wp:posOffset>6968947</wp:posOffset>
                </wp:positionV>
                <wp:extent cx="6097270" cy="438150"/>
                <wp:effectExtent l="0" t="0" r="0" b="0"/>
                <wp:wrapNone/>
                <wp:docPr id="23788577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727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60"/>
                              <w:gridCol w:w="4659"/>
                            </w:tblGrid>
                            <w:tr w:rsidR="008D7924" w14:paraId="17056DAA" w14:textId="77777777" w:rsidTr="00531703">
                              <w:tc>
                                <w:tcPr>
                                  <w:tcW w:w="4697" w:type="dxa"/>
                                </w:tcPr>
                                <w:p w14:paraId="6466BB02" w14:textId="77777777" w:rsidR="008D7924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  <w:t>Diego Armando Coa Veliz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542127EC" w14:textId="5F38851E" w:rsidR="008D7924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 w:rsidRPr="00C55B99">
                                    <w:rPr>
                                      <w:rFonts w:ascii="Ebrima" w:eastAsia="Times New Roman" w:hAnsi="Ebrima" w:cs="Calibri"/>
                                      <w:color w:val="535151"/>
                                      <w:sz w:val="20"/>
                                      <w:szCs w:val="24"/>
                                    </w:rPr>
                                    <w:t>Ingeniero Boris Bellido</w:t>
                                  </w:r>
                                </w:p>
                              </w:tc>
                            </w:tr>
                            <w:tr w:rsidR="008D7924" w:rsidRPr="003610C9" w14:paraId="09925E7C" w14:textId="77777777" w:rsidTr="009F4B3A">
                              <w:trPr>
                                <w:trHeight w:val="298"/>
                              </w:trPr>
                              <w:tc>
                                <w:tcPr>
                                  <w:tcW w:w="4697" w:type="dxa"/>
                                </w:tcPr>
                                <w:p w14:paraId="464CDFEF" w14:textId="77777777" w:rsidR="008D7924" w:rsidRPr="003610C9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 w:rsidRPr="003610C9"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PRACTICANTE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0E37B11D" w14:textId="63C3A232" w:rsidR="008D7924" w:rsidRPr="003610C9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SUPERVISOR</w:t>
                                  </w:r>
                                </w:p>
                              </w:tc>
                            </w:tr>
                          </w:tbl>
                          <w:p w14:paraId="4F3F7052" w14:textId="77777777" w:rsidR="008D7924" w:rsidRDefault="008D7924" w:rsidP="008D79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F2F7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548.75pt;width:480.1pt;height:34.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" fillcolor="white [3201]" stroked="f" strokeweight=".5pt">
                <v:textbox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60"/>
                        <w:gridCol w:w="4659"/>
                      </w:tblGrid>
                      <w:tr w:rsidR="008D7924" w14:paraId="17056DAA" w14:textId="77777777" w:rsidTr="00531703">
                        <w:tc>
                          <w:tcPr>
                            <w:tcW w:w="4697" w:type="dxa"/>
                          </w:tcPr>
                          <w:p w14:paraId="6466BB02" w14:textId="77777777" w:rsidR="008D7924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  <w:t>Diego Armando Coa Veliz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542127EC" w14:textId="5F38851E" w:rsidR="008D7924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 w:rsidRPr="00C55B99">
                              <w:rPr>
                                <w:rFonts w:ascii="Ebrima" w:eastAsia="Times New Roman" w:hAnsi="Ebrima" w:cs="Calibri"/>
                                <w:color w:val="535151"/>
                                <w:sz w:val="20"/>
                                <w:szCs w:val="24"/>
                              </w:rPr>
                              <w:t>Ingeniero Boris Bellido</w:t>
                            </w:r>
                          </w:p>
                        </w:tc>
                      </w:tr>
                      <w:tr w:rsidR="008D7924" w:rsidRPr="003610C9" w14:paraId="09925E7C" w14:textId="77777777" w:rsidTr="009F4B3A">
                        <w:trPr>
                          <w:trHeight w:val="298"/>
                        </w:trPr>
                        <w:tc>
                          <w:tcPr>
                            <w:tcW w:w="4697" w:type="dxa"/>
                          </w:tcPr>
                          <w:p w14:paraId="464CDFEF" w14:textId="77777777" w:rsidR="008D7924" w:rsidRPr="003610C9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 w:rsidRPr="003610C9"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PRACTICANTE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0E37B11D" w14:textId="63C3A232" w:rsidR="008D7924" w:rsidRPr="003610C9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SUPERVISOR</w:t>
                            </w:r>
                          </w:p>
                        </w:tc>
                      </w:tr>
                    </w:tbl>
                    <w:p w14:paraId="4F3F7052" w14:textId="77777777" w:rsidR="008D7924" w:rsidRDefault="008D7924" w:rsidP="008D7924"/>
                  </w:txbxContent>
                </v:textbox>
                <w10:wrap anchorx="margin"/>
              </v:shape>
            </w:pict>
          </mc:Fallback>
        </mc:AlternateContent>
      </w:r>
    </w:p>
    <w:sectPr w:rsidR="00E8349E" w:rsidRPr="00D554DD" w:rsidSect="009A0588">
      <w:headerReference w:type="default" r:id="rId8"/>
      <w:footerReference w:type="default" r:id="rId9"/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524057" w14:textId="77777777" w:rsidR="00135B50" w:rsidRDefault="00135B50" w:rsidP="00E40702">
      <w:pPr>
        <w:spacing w:after="0" w:line="240" w:lineRule="auto"/>
      </w:pPr>
      <w:r>
        <w:separator/>
      </w:r>
    </w:p>
  </w:endnote>
  <w:endnote w:type="continuationSeparator" w:id="0">
    <w:p w14:paraId="6A6E333D" w14:textId="77777777" w:rsidR="00135B50" w:rsidRDefault="00135B50" w:rsidP="00E40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Ebrima" w:hAnsi="Ebrima"/>
        <w:sz w:val="18"/>
      </w:rPr>
      <w:id w:val="-854112117"/>
      <w:docPartObj>
        <w:docPartGallery w:val="Page Numbers (Bottom of Page)"/>
        <w:docPartUnique/>
      </w:docPartObj>
    </w:sdtPr>
    <w:sdtContent>
      <w:sdt>
        <w:sdtPr>
          <w:rPr>
            <w:rFonts w:ascii="Ebrima" w:hAnsi="Ebrima"/>
            <w:sz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EC9E33D" w14:textId="77777777" w:rsidR="002A7C33" w:rsidRPr="002A7C33" w:rsidRDefault="002A7C33">
            <w:pPr>
              <w:pStyle w:val="Piedepgina"/>
              <w:jc w:val="right"/>
              <w:rPr>
                <w:rFonts w:ascii="Ebrima" w:hAnsi="Ebrima"/>
                <w:sz w:val="18"/>
              </w:rPr>
            </w:pPr>
            <w:r w:rsidRPr="002A7C33">
              <w:rPr>
                <w:rFonts w:ascii="Ebrima" w:hAnsi="Ebrima"/>
                <w:sz w:val="18"/>
                <w:lang w:val="es-ES"/>
              </w:rPr>
              <w:t xml:space="preserve">Página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PAGE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  <w:r w:rsidRPr="002A7C33">
              <w:rPr>
                <w:rFonts w:ascii="Ebrima" w:hAnsi="Ebrima"/>
                <w:sz w:val="18"/>
                <w:lang w:val="es-ES"/>
              </w:rPr>
              <w:t xml:space="preserve"> de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NUMPAGES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  <w:p w14:paraId="221FA88D" w14:textId="77777777" w:rsidR="002A7C33" w:rsidRDefault="002A7C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89AD8D" w14:textId="77777777" w:rsidR="00135B50" w:rsidRDefault="00135B50" w:rsidP="00E40702">
      <w:pPr>
        <w:spacing w:after="0" w:line="240" w:lineRule="auto"/>
      </w:pPr>
      <w:r>
        <w:separator/>
      </w:r>
    </w:p>
  </w:footnote>
  <w:footnote w:type="continuationSeparator" w:id="0">
    <w:p w14:paraId="18641103" w14:textId="77777777" w:rsidR="00135B50" w:rsidRDefault="00135B50" w:rsidP="00E40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9FAFF" w14:textId="205EBC4B" w:rsidR="00E40702" w:rsidRDefault="00E40702" w:rsidP="00E40702">
    <w:pPr>
      <w:pStyle w:val="Encabezado"/>
      <w:tabs>
        <w:tab w:val="left" w:pos="54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4E9079FE" wp14:editId="5D136586">
          <wp:simplePos x="0" y="0"/>
          <wp:positionH relativeFrom="column">
            <wp:posOffset>-12065</wp:posOffset>
          </wp:positionH>
          <wp:positionV relativeFrom="paragraph">
            <wp:posOffset>6350</wp:posOffset>
          </wp:positionV>
          <wp:extent cx="431165" cy="551815"/>
          <wp:effectExtent l="0" t="0" r="6985" b="635"/>
          <wp:wrapTight wrapText="bothSides">
            <wp:wrapPolygon edited="0">
              <wp:start x="6680" y="0"/>
              <wp:lineTo x="0" y="2237"/>
              <wp:lineTo x="0" y="18642"/>
              <wp:lineTo x="4772" y="20879"/>
              <wp:lineTo x="16224" y="20879"/>
              <wp:lineTo x="20996" y="18642"/>
              <wp:lineTo x="20996" y="2237"/>
              <wp:lineTo x="14315" y="0"/>
              <wp:lineTo x="6680" y="0"/>
            </wp:wrapPolygon>
          </wp:wrapTight>
          <wp:docPr id="2" name="Imagen 1" descr="Image result for escudo de usfx facultad de tecnolog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mage result for escudo de usfx facultad de tecnologia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31165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7EAEC8C6" w14:textId="4809B6A8" w:rsidR="00E40702" w:rsidRDefault="008B5275" w:rsidP="00E40702">
    <w:pPr>
      <w:pStyle w:val="Encabezado"/>
      <w:tabs>
        <w:tab w:val="left" w:pos="543"/>
      </w:tabs>
      <w:jc w:val="right"/>
      <w:rPr>
        <w:rFonts w:ascii="Ebrima" w:hAnsi="Ebrima"/>
        <w:b/>
      </w:rPr>
    </w:pPr>
    <w:r>
      <w:rPr>
        <w:rFonts w:ascii="Ebrima" w:hAnsi="Ebrima"/>
        <w:b/>
      </w:rPr>
      <w:t>TRABAJO DIRIGIDO</w:t>
    </w:r>
    <w:r w:rsidR="00E40702" w:rsidRPr="00E40702">
      <w:rPr>
        <w:rFonts w:ascii="Ebrima" w:hAnsi="Ebrima"/>
        <w:b/>
      </w:rPr>
      <w:t xml:space="preserve">- </w:t>
    </w:r>
    <w:r w:rsidR="002E2B9D">
      <w:rPr>
        <w:rFonts w:ascii="Ebrima" w:hAnsi="Ebrima"/>
        <w:b/>
      </w:rPr>
      <w:t>I</w:t>
    </w:r>
    <w:r w:rsidR="00E40702" w:rsidRPr="00E40702">
      <w:rPr>
        <w:rFonts w:ascii="Ebrima" w:hAnsi="Ebrima"/>
        <w:b/>
      </w:rPr>
      <w:t>/202</w:t>
    </w:r>
    <w:r>
      <w:rPr>
        <w:rFonts w:ascii="Ebrima" w:hAnsi="Ebrima"/>
        <w:b/>
      </w:rPr>
      <w:t>6</w:t>
    </w:r>
  </w:p>
  <w:p w14:paraId="0506903F" w14:textId="77777777" w:rsidR="00EE3DAB" w:rsidRPr="00727BBD" w:rsidRDefault="00EE3DAB" w:rsidP="00EE3DAB">
    <w:pPr>
      <w:shd w:val="clear" w:color="auto" w:fill="DBDBDB" w:themeFill="accent3" w:themeFillTint="66"/>
      <w:rPr>
        <w:rFonts w:ascii="Ebrima" w:hAnsi="Ebrima"/>
        <w:color w:val="535151"/>
      </w:rPr>
    </w:pPr>
  </w:p>
  <w:p w14:paraId="67D8624D" w14:textId="77777777" w:rsidR="00EE3DAB" w:rsidRPr="00EE3DAB" w:rsidRDefault="00EE3DAB" w:rsidP="00EE3DAB">
    <w:pPr>
      <w:pStyle w:val="Encabezado"/>
      <w:tabs>
        <w:tab w:val="left" w:pos="543"/>
      </w:tabs>
      <w:contextualSpacing/>
      <w:rPr>
        <w:rFonts w:ascii="Ebrima" w:hAnsi="Ebrima"/>
        <w:b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31F3F"/>
    <w:multiLevelType w:val="hybridMultilevel"/>
    <w:tmpl w:val="0562D30E"/>
    <w:lvl w:ilvl="0" w:tplc="89FC2D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C2699"/>
    <w:multiLevelType w:val="hybridMultilevel"/>
    <w:tmpl w:val="E09C6B16"/>
    <w:lvl w:ilvl="0" w:tplc="EBF26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495735">
    <w:abstractNumId w:val="0"/>
  </w:num>
  <w:num w:numId="2" w16cid:durableId="1840079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702"/>
    <w:rsid w:val="00014317"/>
    <w:rsid w:val="000168B3"/>
    <w:rsid w:val="000243D2"/>
    <w:rsid w:val="000500D8"/>
    <w:rsid w:val="00063354"/>
    <w:rsid w:val="000654E7"/>
    <w:rsid w:val="00073E04"/>
    <w:rsid w:val="000966EF"/>
    <w:rsid w:val="000B02C1"/>
    <w:rsid w:val="000C5814"/>
    <w:rsid w:val="000C774B"/>
    <w:rsid w:val="000F0D89"/>
    <w:rsid w:val="000F1180"/>
    <w:rsid w:val="001032A6"/>
    <w:rsid w:val="00110919"/>
    <w:rsid w:val="00121272"/>
    <w:rsid w:val="0012215C"/>
    <w:rsid w:val="0012633D"/>
    <w:rsid w:val="00135B50"/>
    <w:rsid w:val="00147847"/>
    <w:rsid w:val="00163DB8"/>
    <w:rsid w:val="00185CCF"/>
    <w:rsid w:val="0019096B"/>
    <w:rsid w:val="0019165E"/>
    <w:rsid w:val="00194D49"/>
    <w:rsid w:val="001C3758"/>
    <w:rsid w:val="001C6F89"/>
    <w:rsid w:val="001D64DA"/>
    <w:rsid w:val="001F1316"/>
    <w:rsid w:val="00201028"/>
    <w:rsid w:val="00220647"/>
    <w:rsid w:val="002241F4"/>
    <w:rsid w:val="00242123"/>
    <w:rsid w:val="00246B51"/>
    <w:rsid w:val="002502F6"/>
    <w:rsid w:val="00250EC1"/>
    <w:rsid w:val="00252179"/>
    <w:rsid w:val="002574C1"/>
    <w:rsid w:val="002636A2"/>
    <w:rsid w:val="00273F4F"/>
    <w:rsid w:val="002828DB"/>
    <w:rsid w:val="00285D3F"/>
    <w:rsid w:val="002A0677"/>
    <w:rsid w:val="002A4C58"/>
    <w:rsid w:val="002A4E9D"/>
    <w:rsid w:val="002A7C33"/>
    <w:rsid w:val="002B69B2"/>
    <w:rsid w:val="002E2B9D"/>
    <w:rsid w:val="002E7251"/>
    <w:rsid w:val="00304A1E"/>
    <w:rsid w:val="003146C2"/>
    <w:rsid w:val="00336F9A"/>
    <w:rsid w:val="00337A2F"/>
    <w:rsid w:val="0034460A"/>
    <w:rsid w:val="00345453"/>
    <w:rsid w:val="00352651"/>
    <w:rsid w:val="003579CA"/>
    <w:rsid w:val="00357B98"/>
    <w:rsid w:val="00387A94"/>
    <w:rsid w:val="00392A5C"/>
    <w:rsid w:val="003A3BEB"/>
    <w:rsid w:val="003A7710"/>
    <w:rsid w:val="003B66CE"/>
    <w:rsid w:val="003B7216"/>
    <w:rsid w:val="003E753B"/>
    <w:rsid w:val="00414DC1"/>
    <w:rsid w:val="0046488C"/>
    <w:rsid w:val="004675DE"/>
    <w:rsid w:val="00473ED8"/>
    <w:rsid w:val="0048663F"/>
    <w:rsid w:val="004926B6"/>
    <w:rsid w:val="00493201"/>
    <w:rsid w:val="00494F2A"/>
    <w:rsid w:val="004D0D88"/>
    <w:rsid w:val="004E4C2D"/>
    <w:rsid w:val="004E6E15"/>
    <w:rsid w:val="00504B28"/>
    <w:rsid w:val="00523EC5"/>
    <w:rsid w:val="005278A4"/>
    <w:rsid w:val="00541B43"/>
    <w:rsid w:val="005471AF"/>
    <w:rsid w:val="00573FB4"/>
    <w:rsid w:val="005A103C"/>
    <w:rsid w:val="005D2D38"/>
    <w:rsid w:val="005E3C7E"/>
    <w:rsid w:val="00652588"/>
    <w:rsid w:val="006561D5"/>
    <w:rsid w:val="00665C6E"/>
    <w:rsid w:val="00672217"/>
    <w:rsid w:val="00680520"/>
    <w:rsid w:val="00684065"/>
    <w:rsid w:val="00685B46"/>
    <w:rsid w:val="006A0AF2"/>
    <w:rsid w:val="006B5815"/>
    <w:rsid w:val="006D6078"/>
    <w:rsid w:val="00714D49"/>
    <w:rsid w:val="007204E2"/>
    <w:rsid w:val="00727BBD"/>
    <w:rsid w:val="0074707B"/>
    <w:rsid w:val="0075337E"/>
    <w:rsid w:val="007649A4"/>
    <w:rsid w:val="007816B7"/>
    <w:rsid w:val="00781CEB"/>
    <w:rsid w:val="0078511F"/>
    <w:rsid w:val="00785550"/>
    <w:rsid w:val="007B5C15"/>
    <w:rsid w:val="007D4213"/>
    <w:rsid w:val="007F0097"/>
    <w:rsid w:val="007F620D"/>
    <w:rsid w:val="008178DE"/>
    <w:rsid w:val="008246DB"/>
    <w:rsid w:val="008252C1"/>
    <w:rsid w:val="0083294C"/>
    <w:rsid w:val="00847892"/>
    <w:rsid w:val="00870CFD"/>
    <w:rsid w:val="00883E26"/>
    <w:rsid w:val="008B1D81"/>
    <w:rsid w:val="008B5275"/>
    <w:rsid w:val="008D7924"/>
    <w:rsid w:val="008E6445"/>
    <w:rsid w:val="008F0CCA"/>
    <w:rsid w:val="008F1C88"/>
    <w:rsid w:val="008F2A38"/>
    <w:rsid w:val="008F386B"/>
    <w:rsid w:val="008F3C74"/>
    <w:rsid w:val="00904839"/>
    <w:rsid w:val="00905358"/>
    <w:rsid w:val="00920DE1"/>
    <w:rsid w:val="0093239A"/>
    <w:rsid w:val="0093631F"/>
    <w:rsid w:val="00950953"/>
    <w:rsid w:val="00957A42"/>
    <w:rsid w:val="009627DC"/>
    <w:rsid w:val="00963CB4"/>
    <w:rsid w:val="00972524"/>
    <w:rsid w:val="00972E99"/>
    <w:rsid w:val="00972F77"/>
    <w:rsid w:val="00975402"/>
    <w:rsid w:val="00977879"/>
    <w:rsid w:val="0098013E"/>
    <w:rsid w:val="009847C6"/>
    <w:rsid w:val="00990A18"/>
    <w:rsid w:val="00990D00"/>
    <w:rsid w:val="009A0588"/>
    <w:rsid w:val="009B0912"/>
    <w:rsid w:val="009B307D"/>
    <w:rsid w:val="009B6E14"/>
    <w:rsid w:val="009D4D35"/>
    <w:rsid w:val="009F1E79"/>
    <w:rsid w:val="009F293E"/>
    <w:rsid w:val="009F4B3A"/>
    <w:rsid w:val="009F5543"/>
    <w:rsid w:val="009F7B89"/>
    <w:rsid w:val="00A06D5F"/>
    <w:rsid w:val="00A722D3"/>
    <w:rsid w:val="00A83E98"/>
    <w:rsid w:val="00A85BBE"/>
    <w:rsid w:val="00A93DC7"/>
    <w:rsid w:val="00AB2BA6"/>
    <w:rsid w:val="00AB5375"/>
    <w:rsid w:val="00AC70A8"/>
    <w:rsid w:val="00B0318C"/>
    <w:rsid w:val="00B52C76"/>
    <w:rsid w:val="00B561E2"/>
    <w:rsid w:val="00B65B62"/>
    <w:rsid w:val="00B72A15"/>
    <w:rsid w:val="00B8440D"/>
    <w:rsid w:val="00B95476"/>
    <w:rsid w:val="00BA77FB"/>
    <w:rsid w:val="00BD6ABC"/>
    <w:rsid w:val="00BF3C8C"/>
    <w:rsid w:val="00BF72BD"/>
    <w:rsid w:val="00C10DB5"/>
    <w:rsid w:val="00C16305"/>
    <w:rsid w:val="00C23167"/>
    <w:rsid w:val="00C239D3"/>
    <w:rsid w:val="00C32C5C"/>
    <w:rsid w:val="00C365FD"/>
    <w:rsid w:val="00C3707F"/>
    <w:rsid w:val="00C40F22"/>
    <w:rsid w:val="00C44F51"/>
    <w:rsid w:val="00C45522"/>
    <w:rsid w:val="00C45D30"/>
    <w:rsid w:val="00C542DD"/>
    <w:rsid w:val="00C55B99"/>
    <w:rsid w:val="00C66CB3"/>
    <w:rsid w:val="00C82942"/>
    <w:rsid w:val="00C95214"/>
    <w:rsid w:val="00CC1FAB"/>
    <w:rsid w:val="00CC2B29"/>
    <w:rsid w:val="00CD00DF"/>
    <w:rsid w:val="00D12E60"/>
    <w:rsid w:val="00D23B81"/>
    <w:rsid w:val="00D26D23"/>
    <w:rsid w:val="00D5177B"/>
    <w:rsid w:val="00D554DD"/>
    <w:rsid w:val="00D65F03"/>
    <w:rsid w:val="00D72BC7"/>
    <w:rsid w:val="00DA3E10"/>
    <w:rsid w:val="00DB5589"/>
    <w:rsid w:val="00DC020D"/>
    <w:rsid w:val="00DD0AFA"/>
    <w:rsid w:val="00DE1BB9"/>
    <w:rsid w:val="00E11104"/>
    <w:rsid w:val="00E30CA2"/>
    <w:rsid w:val="00E40702"/>
    <w:rsid w:val="00E42578"/>
    <w:rsid w:val="00E5063B"/>
    <w:rsid w:val="00E57248"/>
    <w:rsid w:val="00E80970"/>
    <w:rsid w:val="00E8349E"/>
    <w:rsid w:val="00E849C3"/>
    <w:rsid w:val="00EB2E89"/>
    <w:rsid w:val="00EC4AD6"/>
    <w:rsid w:val="00EE30D4"/>
    <w:rsid w:val="00EE3712"/>
    <w:rsid w:val="00EE3DAB"/>
    <w:rsid w:val="00EE58EB"/>
    <w:rsid w:val="00EE6EC7"/>
    <w:rsid w:val="00EF59D6"/>
    <w:rsid w:val="00F34354"/>
    <w:rsid w:val="00F43697"/>
    <w:rsid w:val="00F62108"/>
    <w:rsid w:val="00F7292E"/>
    <w:rsid w:val="00F76262"/>
    <w:rsid w:val="00F83DB8"/>
    <w:rsid w:val="00FA40E2"/>
    <w:rsid w:val="00FB2A3C"/>
    <w:rsid w:val="00FC296B"/>
    <w:rsid w:val="00FD7C35"/>
    <w:rsid w:val="00FE3167"/>
    <w:rsid w:val="00FE4195"/>
    <w:rsid w:val="00FF4AB1"/>
    <w:rsid w:val="00FF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29AB7"/>
  <w15:chartTrackingRefBased/>
  <w15:docId w15:val="{FDB949BF-CA93-4A27-B45B-6A4FA31D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4C1"/>
    <w:rPr>
      <w:lang w:val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0702"/>
  </w:style>
  <w:style w:type="paragraph" w:styleId="Piedepgina">
    <w:name w:val="footer"/>
    <w:basedOn w:val="Normal"/>
    <w:link w:val="Piedepgina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702"/>
  </w:style>
  <w:style w:type="paragraph" w:styleId="Prrafodelista">
    <w:name w:val="List Paragraph"/>
    <w:basedOn w:val="Normal"/>
    <w:uiPriority w:val="34"/>
    <w:qFormat/>
    <w:rsid w:val="008252C1"/>
    <w:pPr>
      <w:ind w:left="720"/>
      <w:contextualSpacing/>
    </w:pPr>
  </w:style>
  <w:style w:type="table" w:styleId="Tablaconcuadrcula">
    <w:name w:val="Table Grid"/>
    <w:basedOn w:val="Tablanormal"/>
    <w:uiPriority w:val="39"/>
    <w:rsid w:val="00EB2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722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722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722D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22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22D3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F6A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707F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5D2D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2CB6F-607E-420D-B5FF-7DB859CD5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330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†jota† Orihuela</dc:creator>
  <cp:keywords/>
  <dc:description/>
  <cp:lastModifiedBy>Diego Coa veliz</cp:lastModifiedBy>
  <cp:revision>3</cp:revision>
  <cp:lastPrinted>2025-12-06T03:27:00Z</cp:lastPrinted>
  <dcterms:created xsi:type="dcterms:W3CDTF">2026-05-18T23:24:00Z</dcterms:created>
  <dcterms:modified xsi:type="dcterms:W3CDTF">2026-05-18T23:56:00Z</dcterms:modified>
</cp:coreProperties>
</file>