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9ECB6F" w14:textId="784975E3" w:rsidR="00713007" w:rsidRPr="00E82D41" w:rsidRDefault="00713007" w:rsidP="00713007">
      <w:pPr>
        <w:jc w:val="both"/>
        <w:rPr>
          <w:rFonts w:asciiTheme="minorHAnsi" w:hAnsiTheme="minorHAnsi"/>
          <w:bCs/>
          <w:sz w:val="18"/>
          <w:szCs w:val="18"/>
          <w:lang w:val="en-GB"/>
        </w:rPr>
      </w:pPr>
      <w:r w:rsidRPr="00E82D41">
        <w:rPr>
          <w:rFonts w:asciiTheme="minorHAnsi" w:hAnsiTheme="minorHAnsi"/>
          <w:bCs/>
          <w:sz w:val="18"/>
          <w:szCs w:val="18"/>
          <w:lang w:val="en-GB"/>
        </w:rPr>
        <w:t>This Agreement is entered into on _____ (the “Effective Date”) between _________________ (“Business Introducer”) with a business address of __________________________________ and (ERA Consultant Business Legal Name), a (ERA Consultant State) corporation with a business address at _______________________________ doing business as ERA Group. (“ERA Consultant”).</w:t>
      </w:r>
    </w:p>
    <w:p w14:paraId="459159F1" w14:textId="77777777" w:rsidR="009A7A69" w:rsidRPr="003A0605" w:rsidRDefault="009A7A69" w:rsidP="00D558D6">
      <w:pPr>
        <w:jc w:val="right"/>
        <w:rPr>
          <w:rFonts w:ascii="Verdana" w:hAnsi="Verdana"/>
          <w:sz w:val="18"/>
          <w:szCs w:val="18"/>
          <w:lang w:val="en-GB"/>
        </w:rPr>
      </w:pPr>
    </w:p>
    <w:p w14:paraId="74344BB6" w14:textId="77777777" w:rsidR="005D1FF7" w:rsidRPr="003A0605" w:rsidRDefault="005D1FF7" w:rsidP="005D1FF7">
      <w:pPr>
        <w:spacing w:after="60"/>
        <w:jc w:val="both"/>
        <w:rPr>
          <w:rFonts w:ascii="Verdana" w:hAnsi="Verdana"/>
          <w:b/>
          <w:sz w:val="13"/>
          <w:szCs w:val="13"/>
          <w:lang w:val="en-GB"/>
        </w:rPr>
        <w:sectPr w:rsidR="005D1FF7" w:rsidRPr="003A0605" w:rsidSect="003004E0">
          <w:headerReference w:type="even" r:id="rId11"/>
          <w:headerReference w:type="default" r:id="rId12"/>
          <w:footerReference w:type="even" r:id="rId13"/>
          <w:footerReference w:type="default" r:id="rId14"/>
          <w:headerReference w:type="first" r:id="rId15"/>
          <w:footerReference w:type="first" r:id="rId16"/>
          <w:pgSz w:w="11906" w:h="16838" w:code="9"/>
          <w:pgMar w:top="720" w:right="720" w:bottom="720" w:left="720" w:header="992" w:footer="709" w:gutter="0"/>
          <w:cols w:space="708"/>
          <w:titlePg/>
          <w:docGrid w:linePitch="360"/>
        </w:sectPr>
      </w:pPr>
    </w:p>
    <w:p w14:paraId="15498B2B" w14:textId="129982CD" w:rsidR="00D95BAE" w:rsidRPr="003C3381" w:rsidRDefault="0007686C" w:rsidP="005F2518">
      <w:pPr>
        <w:rPr>
          <w:rFonts w:asciiTheme="minorHAnsi" w:hAnsiTheme="minorHAnsi"/>
          <w:b/>
          <w:color w:val="002060"/>
          <w:sz w:val="13"/>
          <w:szCs w:val="13"/>
          <w:u w:val="single"/>
          <w:lang w:val="en-GB"/>
        </w:rPr>
      </w:pPr>
      <w:r>
        <w:rPr>
          <w:rFonts w:asciiTheme="minorHAnsi" w:hAnsiTheme="minorHAnsi"/>
          <w:b/>
          <w:color w:val="002060"/>
          <w:sz w:val="13"/>
          <w:szCs w:val="13"/>
          <w:u w:val="single"/>
          <w:lang w:val="en-GB"/>
        </w:rPr>
        <w:t>Scope of Agreement</w:t>
      </w:r>
    </w:p>
    <w:p w14:paraId="3722C7B0" w14:textId="3ADC4D9F" w:rsidR="0007686C" w:rsidRPr="00713007" w:rsidRDefault="0007686C" w:rsidP="00713007">
      <w:pPr>
        <w:pStyle w:val="ListParagraph"/>
        <w:numPr>
          <w:ilvl w:val="0"/>
          <w:numId w:val="2"/>
        </w:numPr>
        <w:jc w:val="both"/>
        <w:rPr>
          <w:rFonts w:asciiTheme="minorHAnsi" w:hAnsiTheme="minorHAnsi"/>
          <w:sz w:val="13"/>
          <w:szCs w:val="13"/>
          <w:lang w:val="en-GB"/>
        </w:rPr>
      </w:pPr>
      <w:r w:rsidRPr="00713007">
        <w:rPr>
          <w:rFonts w:asciiTheme="minorHAnsi" w:hAnsiTheme="minorHAnsi"/>
          <w:sz w:val="13"/>
          <w:szCs w:val="13"/>
          <w:lang w:val="en-GB"/>
        </w:rPr>
        <w:t>ERA Consultant is in the business of providing cost reduction services for on</w:t>
      </w:r>
      <w:r w:rsidRPr="00713007">
        <w:rPr>
          <w:rFonts w:asciiTheme="minorHAnsi" w:hAnsiTheme="minorHAnsi"/>
          <w:sz w:val="13"/>
          <w:szCs w:val="13"/>
          <w:lang w:val="en-GB"/>
        </w:rPr>
        <w:noBreakHyphen/>
        <w:t xml:space="preserve">going business expenses using ERA’s proprietary tools and knowledge and other related and services (the “ERA Services”). Business Introducer is experienced and skilled in business development and is available and able to assist ERA. Business Introducer and ERA Consultant desire to engage in an agreement where Business Introducer agrees to market ERA’s Services to new prospects. Business Introducer shall be engaged to </w:t>
      </w:r>
      <w:r w:rsidR="00B80CC4" w:rsidRPr="00713007">
        <w:rPr>
          <w:rFonts w:asciiTheme="minorHAnsi" w:hAnsiTheme="minorHAnsi"/>
          <w:sz w:val="13"/>
          <w:szCs w:val="13"/>
          <w:lang w:val="en-GB"/>
        </w:rPr>
        <w:t>identify potential</w:t>
      </w:r>
      <w:r w:rsidRPr="00713007">
        <w:rPr>
          <w:rFonts w:asciiTheme="minorHAnsi" w:hAnsiTheme="minorHAnsi"/>
          <w:sz w:val="13"/>
          <w:szCs w:val="13"/>
          <w:lang w:val="en-GB"/>
        </w:rPr>
        <w:t xml:space="preserve"> customers in accordance with ERA Consultant’s required criteria, and to refer qualified leads </w:t>
      </w:r>
      <w:r w:rsidR="00E82D41" w:rsidRPr="00713007">
        <w:rPr>
          <w:rFonts w:asciiTheme="minorHAnsi" w:hAnsiTheme="minorHAnsi"/>
          <w:sz w:val="13"/>
          <w:szCs w:val="13"/>
          <w:lang w:val="en-GB"/>
        </w:rPr>
        <w:t>to ERA</w:t>
      </w:r>
      <w:r w:rsidRPr="00713007">
        <w:rPr>
          <w:rFonts w:asciiTheme="minorHAnsi" w:hAnsiTheme="minorHAnsi"/>
          <w:sz w:val="13"/>
          <w:szCs w:val="13"/>
          <w:lang w:val="en-GB"/>
        </w:rPr>
        <w:t xml:space="preserve"> Consultant.  </w:t>
      </w:r>
    </w:p>
    <w:p w14:paraId="5F455584" w14:textId="6ED7145D" w:rsidR="009A7A69" w:rsidRPr="003A0605" w:rsidRDefault="00B80CC4" w:rsidP="00B80CC4">
      <w:pPr>
        <w:pStyle w:val="ListParagraph"/>
        <w:numPr>
          <w:ilvl w:val="0"/>
          <w:numId w:val="2"/>
        </w:numPr>
        <w:jc w:val="both"/>
        <w:rPr>
          <w:rFonts w:asciiTheme="minorHAnsi" w:hAnsiTheme="minorHAnsi"/>
          <w:sz w:val="13"/>
          <w:szCs w:val="13"/>
          <w:lang w:val="en-GB"/>
        </w:rPr>
      </w:pPr>
      <w:r w:rsidRPr="00AB118B">
        <w:rPr>
          <w:rFonts w:asciiTheme="minorHAnsi" w:hAnsiTheme="minorHAnsi"/>
          <w:sz w:val="13"/>
          <w:szCs w:val="13"/>
          <w:lang w:val="en-GB"/>
        </w:rPr>
        <w:t>No agency or joint venture relationship is created by this Agreement. Neither party shall have any right or authority, express or implied, to make any commitment or act on behalf of the other or represent that it has such authority</w:t>
      </w:r>
      <w:r>
        <w:rPr>
          <w:rFonts w:asciiTheme="minorHAnsi" w:hAnsiTheme="minorHAnsi"/>
          <w:sz w:val="13"/>
          <w:szCs w:val="13"/>
          <w:lang w:val="en-GB"/>
        </w:rPr>
        <w:t>.</w:t>
      </w:r>
    </w:p>
    <w:p w14:paraId="01EE9395" w14:textId="5B628C97" w:rsidR="009A7A69" w:rsidRDefault="007440B9" w:rsidP="007440B9">
      <w:pPr>
        <w:pStyle w:val="ListParagraph"/>
        <w:numPr>
          <w:ilvl w:val="0"/>
          <w:numId w:val="2"/>
        </w:numPr>
        <w:jc w:val="both"/>
        <w:rPr>
          <w:rFonts w:asciiTheme="minorHAnsi" w:hAnsiTheme="minorHAnsi"/>
          <w:sz w:val="13"/>
          <w:szCs w:val="13"/>
          <w:lang w:val="en-GB"/>
        </w:rPr>
      </w:pPr>
      <w:r>
        <w:rPr>
          <w:rFonts w:asciiTheme="minorHAnsi" w:hAnsiTheme="minorHAnsi"/>
          <w:sz w:val="13"/>
          <w:szCs w:val="13"/>
          <w:lang w:val="en-GB"/>
        </w:rPr>
        <w:t>Business Introducer s</w:t>
      </w:r>
      <w:r w:rsidRPr="007440B9">
        <w:rPr>
          <w:rFonts w:asciiTheme="minorHAnsi" w:hAnsiTheme="minorHAnsi"/>
          <w:sz w:val="13"/>
          <w:szCs w:val="13"/>
          <w:lang w:val="en-GB"/>
        </w:rPr>
        <w:t xml:space="preserve">hall protect </w:t>
      </w:r>
      <w:r>
        <w:rPr>
          <w:rFonts w:asciiTheme="minorHAnsi" w:hAnsiTheme="minorHAnsi"/>
          <w:sz w:val="13"/>
          <w:szCs w:val="13"/>
          <w:lang w:val="en-GB"/>
        </w:rPr>
        <w:t>the</w:t>
      </w:r>
      <w:r w:rsidRPr="007440B9">
        <w:rPr>
          <w:rFonts w:asciiTheme="minorHAnsi" w:hAnsiTheme="minorHAnsi"/>
          <w:sz w:val="13"/>
          <w:szCs w:val="13"/>
          <w:lang w:val="en-GB"/>
        </w:rPr>
        <w:t xml:space="preserve"> </w:t>
      </w:r>
      <w:r>
        <w:rPr>
          <w:rFonts w:asciiTheme="minorHAnsi" w:hAnsiTheme="minorHAnsi"/>
          <w:sz w:val="13"/>
          <w:szCs w:val="13"/>
          <w:lang w:val="en-GB"/>
        </w:rPr>
        <w:t>ERA</w:t>
      </w:r>
      <w:r w:rsidRPr="007440B9">
        <w:rPr>
          <w:rFonts w:asciiTheme="minorHAnsi" w:hAnsiTheme="minorHAnsi"/>
          <w:sz w:val="13"/>
          <w:szCs w:val="13"/>
          <w:lang w:val="en-GB"/>
        </w:rPr>
        <w:t xml:space="preserve"> Confidential Information (as defined below) disclosed in connection with the performance of this </w:t>
      </w:r>
      <w:r w:rsidR="00E82D41" w:rsidRPr="007440B9">
        <w:rPr>
          <w:rFonts w:asciiTheme="minorHAnsi" w:hAnsiTheme="minorHAnsi"/>
          <w:sz w:val="13"/>
          <w:szCs w:val="13"/>
          <w:lang w:val="en-GB"/>
        </w:rPr>
        <w:t>Agreement and</w:t>
      </w:r>
      <w:r w:rsidRPr="007440B9">
        <w:rPr>
          <w:rFonts w:asciiTheme="minorHAnsi" w:hAnsiTheme="minorHAnsi"/>
          <w:sz w:val="13"/>
          <w:szCs w:val="13"/>
          <w:lang w:val="en-GB"/>
        </w:rPr>
        <w:t xml:space="preserve"> shall not use or disclose the </w:t>
      </w:r>
      <w:r>
        <w:rPr>
          <w:rFonts w:asciiTheme="minorHAnsi" w:hAnsiTheme="minorHAnsi"/>
          <w:sz w:val="13"/>
          <w:szCs w:val="13"/>
          <w:lang w:val="en-GB"/>
        </w:rPr>
        <w:t>ERA</w:t>
      </w:r>
      <w:r w:rsidRPr="007440B9">
        <w:rPr>
          <w:rFonts w:asciiTheme="minorHAnsi" w:hAnsiTheme="minorHAnsi"/>
          <w:sz w:val="13"/>
          <w:szCs w:val="13"/>
          <w:lang w:val="en-GB"/>
        </w:rPr>
        <w:t xml:space="preserve"> Confidential Information except as contemplated in this Agreement.  Disclosure of Confidential Information can cause irreparable harm, and </w:t>
      </w:r>
      <w:r>
        <w:rPr>
          <w:rFonts w:asciiTheme="minorHAnsi" w:hAnsiTheme="minorHAnsi"/>
          <w:sz w:val="13"/>
          <w:szCs w:val="13"/>
          <w:lang w:val="en-GB"/>
        </w:rPr>
        <w:t>ERA may s</w:t>
      </w:r>
      <w:r w:rsidRPr="007440B9">
        <w:rPr>
          <w:rFonts w:asciiTheme="minorHAnsi" w:hAnsiTheme="minorHAnsi"/>
          <w:sz w:val="13"/>
          <w:szCs w:val="13"/>
          <w:lang w:val="en-GB"/>
        </w:rPr>
        <w:t>eek and obtain injunctive relief as well as monetary damages to stop the unauthorized use or disclosure of Confidential Information.  "</w:t>
      </w:r>
      <w:r>
        <w:rPr>
          <w:rFonts w:asciiTheme="minorHAnsi" w:hAnsiTheme="minorHAnsi"/>
          <w:sz w:val="13"/>
          <w:szCs w:val="13"/>
          <w:lang w:val="en-GB"/>
        </w:rPr>
        <w:t xml:space="preserve">ERA </w:t>
      </w:r>
      <w:r w:rsidRPr="007440B9">
        <w:rPr>
          <w:rFonts w:asciiTheme="minorHAnsi" w:hAnsiTheme="minorHAnsi"/>
          <w:sz w:val="13"/>
          <w:szCs w:val="13"/>
          <w:lang w:val="en-GB"/>
        </w:rPr>
        <w:t xml:space="preserve">Confidential Information" shall mean all information and data </w:t>
      </w:r>
      <w:r>
        <w:rPr>
          <w:rFonts w:asciiTheme="minorHAnsi" w:hAnsiTheme="minorHAnsi"/>
          <w:sz w:val="13"/>
          <w:szCs w:val="13"/>
          <w:lang w:val="en-GB"/>
        </w:rPr>
        <w:t xml:space="preserve">provided to Business Introducer </w:t>
      </w:r>
      <w:r w:rsidRPr="007440B9">
        <w:rPr>
          <w:rFonts w:asciiTheme="minorHAnsi" w:hAnsiTheme="minorHAnsi"/>
          <w:sz w:val="13"/>
          <w:szCs w:val="13"/>
          <w:lang w:val="en-GB"/>
        </w:rPr>
        <w:t>which is protectable as a form of property or non-public information, and shall include without limitation (a) all algorithms, processes, products, specifications and other items or compilations of information, whether in printed or machine-readable form, (b) information relating to research, development, licensing, manufacturing or marketing processes, customer lists, and contracts,  or (c) any information that the disclosing party designates as being "Trade Secret", "Proprietary", or "Confidential" or other similar designation, or which, under the circumstances surrounding the disclosure, ought to be treated as Confidential Information.  Confidential Information shall not include any information:  (a) that is generally known or available to the public without restriction,  (b) becomes publicly known without breach of this Agreement or through no wrongful act of the receiving party, (c) is approved in writing for disclosure without restriction by a duly authorized officer of the disclosing party, (d) is already known by the receiving party without restriction when received, or thereafter is developed independently by the receiving party, or (e) is required to be disclosed by legal process or by operation of applicable law</w:t>
      </w:r>
      <w:r w:rsidR="00AB118B">
        <w:rPr>
          <w:rFonts w:asciiTheme="minorHAnsi" w:hAnsiTheme="minorHAnsi"/>
          <w:sz w:val="13"/>
          <w:szCs w:val="13"/>
          <w:lang w:val="en-GB"/>
        </w:rPr>
        <w:t>.</w:t>
      </w:r>
    </w:p>
    <w:p w14:paraId="76A6B7E8" w14:textId="118FFBD8" w:rsidR="00AB118B" w:rsidRPr="003A0605" w:rsidRDefault="00AB118B" w:rsidP="007440B9">
      <w:pPr>
        <w:pStyle w:val="ListParagraph"/>
        <w:numPr>
          <w:ilvl w:val="0"/>
          <w:numId w:val="2"/>
        </w:numPr>
        <w:jc w:val="both"/>
        <w:rPr>
          <w:rFonts w:asciiTheme="minorHAnsi" w:hAnsiTheme="minorHAnsi"/>
          <w:sz w:val="13"/>
          <w:szCs w:val="13"/>
          <w:lang w:val="en-GB"/>
        </w:rPr>
      </w:pPr>
      <w:r w:rsidRPr="00AB118B">
        <w:rPr>
          <w:rFonts w:asciiTheme="minorHAnsi" w:hAnsiTheme="minorHAnsi"/>
          <w:sz w:val="13"/>
          <w:szCs w:val="13"/>
          <w:lang w:val="en-GB"/>
        </w:rPr>
        <w:t xml:space="preserve">General Representation - ERA </w:t>
      </w:r>
      <w:r>
        <w:rPr>
          <w:rFonts w:asciiTheme="minorHAnsi" w:hAnsiTheme="minorHAnsi"/>
          <w:sz w:val="13"/>
          <w:szCs w:val="13"/>
          <w:lang w:val="en-GB"/>
        </w:rPr>
        <w:t xml:space="preserve">Consultant </w:t>
      </w:r>
      <w:r w:rsidRPr="00AB118B">
        <w:rPr>
          <w:rFonts w:asciiTheme="minorHAnsi" w:hAnsiTheme="minorHAnsi"/>
          <w:sz w:val="13"/>
          <w:szCs w:val="13"/>
          <w:lang w:val="en-GB"/>
        </w:rPr>
        <w:t>provides services under a regional license from Expense Reduction Analysts Inc., (“ERAI”), a global network of dedicated professionals operating as independent consulting firms or companies organized under the laws of the jurisdiction(s) they practice in, to provide cost optimization and supplier management services by applying ERAI system standards and centralized billing and collection services. ERAI is branded ERA Group.</w:t>
      </w:r>
    </w:p>
    <w:p w14:paraId="38A05A73" w14:textId="77777777" w:rsidR="00D95BAE" w:rsidRPr="003A0605" w:rsidRDefault="00D95BAE" w:rsidP="005F2518">
      <w:pPr>
        <w:ind w:left="240" w:hanging="240"/>
        <w:jc w:val="both"/>
        <w:rPr>
          <w:rFonts w:asciiTheme="minorHAnsi" w:hAnsiTheme="minorHAnsi"/>
          <w:sz w:val="13"/>
          <w:szCs w:val="13"/>
          <w:lang w:val="en-GB"/>
        </w:rPr>
      </w:pPr>
    </w:p>
    <w:p w14:paraId="7ABAC4C5" w14:textId="77777777" w:rsidR="004D5856" w:rsidRPr="003C3381" w:rsidRDefault="004D5856" w:rsidP="005F2518">
      <w:pPr>
        <w:jc w:val="both"/>
        <w:rPr>
          <w:rFonts w:asciiTheme="minorHAnsi" w:hAnsiTheme="minorHAnsi"/>
          <w:b/>
          <w:color w:val="002060"/>
          <w:sz w:val="13"/>
          <w:szCs w:val="13"/>
          <w:lang w:val="en-GB"/>
        </w:rPr>
        <w:sectPr w:rsidR="004D5856" w:rsidRPr="003C3381" w:rsidSect="00CE72CA">
          <w:type w:val="continuous"/>
          <w:pgSz w:w="11906" w:h="16838" w:code="9"/>
          <w:pgMar w:top="1440" w:right="851" w:bottom="1134" w:left="1440" w:header="992" w:footer="709" w:gutter="0"/>
          <w:cols w:sep="1" w:space="567"/>
          <w:titlePg/>
          <w:docGrid w:linePitch="360"/>
        </w:sectPr>
      </w:pPr>
    </w:p>
    <w:p w14:paraId="6A1BA5FC" w14:textId="598E9ED9" w:rsidR="000A49AA" w:rsidRPr="003C3381" w:rsidRDefault="00F30273" w:rsidP="000A49AA">
      <w:pPr>
        <w:jc w:val="both"/>
        <w:rPr>
          <w:rFonts w:asciiTheme="minorHAnsi" w:hAnsiTheme="minorHAnsi"/>
          <w:b/>
          <w:color w:val="002060"/>
          <w:sz w:val="13"/>
          <w:szCs w:val="13"/>
          <w:lang w:val="en-GB"/>
        </w:rPr>
      </w:pPr>
      <w:r w:rsidRPr="003C3381">
        <w:rPr>
          <w:rFonts w:asciiTheme="minorHAnsi" w:hAnsiTheme="minorHAnsi"/>
          <w:b/>
          <w:color w:val="002060"/>
          <w:sz w:val="13"/>
          <w:szCs w:val="13"/>
          <w:lang w:val="en-GB"/>
        </w:rPr>
        <w:t>Clause</w:t>
      </w:r>
      <w:r w:rsidR="000A49AA" w:rsidRPr="003C3381">
        <w:rPr>
          <w:rFonts w:asciiTheme="minorHAnsi" w:hAnsiTheme="minorHAnsi"/>
          <w:b/>
          <w:color w:val="002060"/>
          <w:sz w:val="13"/>
          <w:szCs w:val="13"/>
          <w:lang w:val="en-GB"/>
        </w:rPr>
        <w:t xml:space="preserve"> 1 – </w:t>
      </w:r>
      <w:r w:rsidR="0007686C" w:rsidRPr="00713007">
        <w:rPr>
          <w:rFonts w:asciiTheme="minorHAnsi" w:hAnsiTheme="minorHAnsi"/>
          <w:b/>
          <w:color w:val="002060"/>
          <w:sz w:val="13"/>
          <w:szCs w:val="13"/>
          <w:u w:val="single"/>
          <w:lang w:val="en-GB"/>
        </w:rPr>
        <w:t>Responsibilities</w:t>
      </w:r>
      <w:r w:rsidR="00CC620A" w:rsidRPr="00713007">
        <w:rPr>
          <w:rFonts w:asciiTheme="minorHAnsi" w:hAnsiTheme="minorHAnsi"/>
          <w:b/>
          <w:color w:val="002060"/>
          <w:sz w:val="13"/>
          <w:szCs w:val="13"/>
          <w:u w:val="single"/>
          <w:lang w:val="en-GB"/>
        </w:rPr>
        <w:t xml:space="preserve"> </w:t>
      </w:r>
      <w:r w:rsidRPr="003C3381">
        <w:rPr>
          <w:rFonts w:asciiTheme="minorHAnsi" w:hAnsiTheme="minorHAnsi"/>
          <w:b/>
          <w:color w:val="002060"/>
          <w:sz w:val="13"/>
          <w:szCs w:val="13"/>
          <w:u w:val="single"/>
          <w:lang w:val="en-GB"/>
        </w:rPr>
        <w:t>of the parties</w:t>
      </w:r>
    </w:p>
    <w:p w14:paraId="21734146" w14:textId="4FDA52A1" w:rsidR="00B80CC4" w:rsidRDefault="00B80CC4" w:rsidP="00B80CC4">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1.1 </w:t>
      </w:r>
      <w:r w:rsidR="0007686C">
        <w:rPr>
          <w:rFonts w:asciiTheme="minorHAnsi" w:hAnsiTheme="minorHAnsi"/>
          <w:sz w:val="13"/>
          <w:szCs w:val="13"/>
          <w:lang w:val="en-GB"/>
        </w:rPr>
        <w:t>Business Introducer</w:t>
      </w:r>
      <w:r>
        <w:rPr>
          <w:rFonts w:asciiTheme="minorHAnsi" w:hAnsiTheme="minorHAnsi"/>
          <w:sz w:val="13"/>
          <w:szCs w:val="13"/>
          <w:lang w:val="en-GB"/>
        </w:rPr>
        <w:t xml:space="preserve"> </w:t>
      </w:r>
      <w:r w:rsidR="0007686C" w:rsidRPr="00713007">
        <w:rPr>
          <w:rFonts w:asciiTheme="minorHAnsi" w:hAnsiTheme="minorHAnsi"/>
          <w:sz w:val="13"/>
          <w:szCs w:val="13"/>
          <w:lang w:val="en-GB"/>
        </w:rPr>
        <w:t>shall refer potential customers to ERA</w:t>
      </w:r>
      <w:r w:rsidR="0007686C">
        <w:rPr>
          <w:rFonts w:asciiTheme="minorHAnsi" w:hAnsiTheme="minorHAnsi"/>
          <w:sz w:val="13"/>
          <w:szCs w:val="13"/>
          <w:lang w:val="en-GB"/>
        </w:rPr>
        <w:t xml:space="preserve"> Consultant</w:t>
      </w:r>
      <w:r w:rsidR="0007686C" w:rsidRPr="00713007">
        <w:rPr>
          <w:rFonts w:asciiTheme="minorHAnsi" w:hAnsiTheme="minorHAnsi"/>
          <w:sz w:val="13"/>
          <w:szCs w:val="13"/>
          <w:lang w:val="en-GB"/>
        </w:rPr>
        <w:t xml:space="preserve"> for consideration (each, a “Potential ERA C</w:t>
      </w:r>
      <w:r w:rsidR="00CC620A">
        <w:rPr>
          <w:rFonts w:asciiTheme="minorHAnsi" w:hAnsiTheme="minorHAnsi"/>
          <w:sz w:val="13"/>
          <w:szCs w:val="13"/>
          <w:lang w:val="en-GB"/>
        </w:rPr>
        <w:t>lient</w:t>
      </w:r>
      <w:r w:rsidR="0007686C" w:rsidRPr="00713007">
        <w:rPr>
          <w:rFonts w:asciiTheme="minorHAnsi" w:hAnsiTheme="minorHAnsi"/>
          <w:sz w:val="13"/>
          <w:szCs w:val="13"/>
          <w:lang w:val="en-GB"/>
        </w:rPr>
        <w:t xml:space="preserve">”) using </w:t>
      </w:r>
      <w:r w:rsidR="00CC620A">
        <w:rPr>
          <w:rFonts w:asciiTheme="minorHAnsi" w:hAnsiTheme="minorHAnsi"/>
          <w:sz w:val="13"/>
          <w:szCs w:val="13"/>
          <w:lang w:val="en-GB"/>
        </w:rPr>
        <w:t>the</w:t>
      </w:r>
      <w:r w:rsidR="0007686C" w:rsidRPr="00713007">
        <w:rPr>
          <w:rFonts w:asciiTheme="minorHAnsi" w:hAnsiTheme="minorHAnsi"/>
          <w:sz w:val="13"/>
          <w:szCs w:val="13"/>
          <w:lang w:val="en-GB"/>
        </w:rPr>
        <w:t xml:space="preserve"> form</w:t>
      </w:r>
      <w:r w:rsidR="00CC620A">
        <w:rPr>
          <w:rFonts w:asciiTheme="minorHAnsi" w:hAnsiTheme="minorHAnsi"/>
          <w:sz w:val="13"/>
          <w:szCs w:val="13"/>
          <w:lang w:val="en-GB"/>
        </w:rPr>
        <w:t>at in Ad</w:t>
      </w:r>
      <w:r w:rsidR="0007686C" w:rsidRPr="00713007">
        <w:rPr>
          <w:rFonts w:asciiTheme="minorHAnsi" w:hAnsiTheme="minorHAnsi"/>
          <w:sz w:val="13"/>
          <w:szCs w:val="13"/>
          <w:lang w:val="en-GB"/>
        </w:rPr>
        <w:t xml:space="preserve">dendum 1. </w:t>
      </w:r>
    </w:p>
    <w:p w14:paraId="7936E18C" w14:textId="7B559416" w:rsidR="00B80CC4" w:rsidRPr="003A0605" w:rsidRDefault="00B80CC4" w:rsidP="00713007">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1.2 </w:t>
      </w:r>
      <w:r w:rsidRPr="003A0605">
        <w:rPr>
          <w:rFonts w:asciiTheme="minorHAnsi" w:hAnsiTheme="minorHAnsi"/>
          <w:sz w:val="13"/>
          <w:szCs w:val="13"/>
          <w:lang w:val="en-GB"/>
        </w:rPr>
        <w:t xml:space="preserve">The Business Introducer </w:t>
      </w:r>
      <w:r>
        <w:rPr>
          <w:rFonts w:asciiTheme="minorHAnsi" w:hAnsiTheme="minorHAnsi"/>
          <w:sz w:val="13"/>
          <w:szCs w:val="13"/>
          <w:lang w:val="en-GB"/>
        </w:rPr>
        <w:t>must deliver t</w:t>
      </w:r>
      <w:r w:rsidRPr="003A0605">
        <w:rPr>
          <w:rFonts w:asciiTheme="minorHAnsi" w:hAnsiTheme="minorHAnsi"/>
          <w:sz w:val="13"/>
          <w:szCs w:val="13"/>
          <w:lang w:val="en-GB"/>
        </w:rPr>
        <w:t>he name of a potential client to the ERA Consultant before contact</w:t>
      </w:r>
      <w:r>
        <w:rPr>
          <w:rFonts w:asciiTheme="minorHAnsi" w:hAnsiTheme="minorHAnsi"/>
          <w:sz w:val="13"/>
          <w:szCs w:val="13"/>
          <w:lang w:val="en-GB"/>
        </w:rPr>
        <w:t>ing</w:t>
      </w:r>
      <w:r w:rsidRPr="003A0605">
        <w:rPr>
          <w:rFonts w:asciiTheme="minorHAnsi" w:hAnsiTheme="minorHAnsi"/>
          <w:sz w:val="13"/>
          <w:szCs w:val="13"/>
          <w:lang w:val="en-GB"/>
        </w:rPr>
        <w:t xml:space="preserve"> the </w:t>
      </w:r>
      <w:r>
        <w:rPr>
          <w:rFonts w:asciiTheme="minorHAnsi" w:hAnsiTheme="minorHAnsi"/>
          <w:sz w:val="13"/>
          <w:szCs w:val="13"/>
          <w:lang w:val="en-GB"/>
        </w:rPr>
        <w:t>P</w:t>
      </w:r>
      <w:r w:rsidRPr="003A0605">
        <w:rPr>
          <w:rFonts w:asciiTheme="minorHAnsi" w:hAnsiTheme="minorHAnsi"/>
          <w:sz w:val="13"/>
          <w:szCs w:val="13"/>
          <w:lang w:val="en-GB"/>
        </w:rPr>
        <w:t xml:space="preserve">otential </w:t>
      </w:r>
      <w:r>
        <w:rPr>
          <w:rFonts w:asciiTheme="minorHAnsi" w:hAnsiTheme="minorHAnsi"/>
          <w:sz w:val="13"/>
          <w:szCs w:val="13"/>
          <w:lang w:val="en-GB"/>
        </w:rPr>
        <w:t>ERA C</w:t>
      </w:r>
      <w:r w:rsidRPr="003A0605">
        <w:rPr>
          <w:rFonts w:asciiTheme="minorHAnsi" w:hAnsiTheme="minorHAnsi"/>
          <w:sz w:val="13"/>
          <w:szCs w:val="13"/>
          <w:lang w:val="en-GB"/>
        </w:rPr>
        <w:t xml:space="preserve">lient. The ERA Consultant will then in advance check whether the </w:t>
      </w:r>
      <w:r>
        <w:rPr>
          <w:rFonts w:asciiTheme="minorHAnsi" w:hAnsiTheme="minorHAnsi"/>
          <w:sz w:val="13"/>
          <w:szCs w:val="13"/>
          <w:lang w:val="en-GB"/>
        </w:rPr>
        <w:t>identified name</w:t>
      </w:r>
      <w:r w:rsidRPr="003A0605">
        <w:rPr>
          <w:rFonts w:asciiTheme="minorHAnsi" w:hAnsiTheme="minorHAnsi"/>
          <w:sz w:val="13"/>
          <w:szCs w:val="13"/>
          <w:lang w:val="en-GB"/>
        </w:rPr>
        <w:t xml:space="preserve"> is already registered in the ERA database by another ERA Consultant</w:t>
      </w:r>
      <w:r>
        <w:rPr>
          <w:rFonts w:asciiTheme="minorHAnsi" w:hAnsiTheme="minorHAnsi"/>
          <w:sz w:val="13"/>
          <w:szCs w:val="13"/>
          <w:lang w:val="en-GB"/>
        </w:rPr>
        <w:t xml:space="preserve">. If </w:t>
      </w:r>
      <w:r w:rsidRPr="003A0605">
        <w:rPr>
          <w:rFonts w:asciiTheme="minorHAnsi" w:hAnsiTheme="minorHAnsi"/>
          <w:sz w:val="13"/>
          <w:szCs w:val="13"/>
          <w:lang w:val="en-GB"/>
        </w:rPr>
        <w:t xml:space="preserve">not </w:t>
      </w:r>
      <w:r>
        <w:rPr>
          <w:rFonts w:asciiTheme="minorHAnsi" w:hAnsiTheme="minorHAnsi"/>
          <w:sz w:val="13"/>
          <w:szCs w:val="13"/>
          <w:lang w:val="en-GB"/>
        </w:rPr>
        <w:t xml:space="preserve">already </w:t>
      </w:r>
      <w:r w:rsidRPr="003A0605">
        <w:rPr>
          <w:rFonts w:asciiTheme="minorHAnsi" w:hAnsiTheme="minorHAnsi"/>
          <w:sz w:val="13"/>
          <w:szCs w:val="13"/>
          <w:lang w:val="en-GB"/>
        </w:rPr>
        <w:t xml:space="preserve">registered the ERA Consultant will </w:t>
      </w:r>
      <w:r>
        <w:rPr>
          <w:rFonts w:asciiTheme="minorHAnsi" w:hAnsiTheme="minorHAnsi"/>
          <w:sz w:val="13"/>
          <w:szCs w:val="13"/>
          <w:lang w:val="en-GB"/>
        </w:rPr>
        <w:t>tag</w:t>
      </w:r>
      <w:r w:rsidRPr="003A0605">
        <w:rPr>
          <w:rFonts w:asciiTheme="minorHAnsi" w:hAnsiTheme="minorHAnsi"/>
          <w:sz w:val="13"/>
          <w:szCs w:val="13"/>
          <w:lang w:val="en-GB"/>
        </w:rPr>
        <w:t xml:space="preserve"> the </w:t>
      </w:r>
      <w:r>
        <w:rPr>
          <w:rFonts w:asciiTheme="minorHAnsi" w:hAnsiTheme="minorHAnsi"/>
          <w:sz w:val="13"/>
          <w:szCs w:val="13"/>
          <w:lang w:val="en-GB"/>
        </w:rPr>
        <w:t>identified name</w:t>
      </w:r>
      <w:r w:rsidRPr="003A0605">
        <w:rPr>
          <w:rFonts w:asciiTheme="minorHAnsi" w:hAnsiTheme="minorHAnsi"/>
          <w:sz w:val="13"/>
          <w:szCs w:val="13"/>
          <w:lang w:val="en-GB"/>
        </w:rPr>
        <w:t xml:space="preserve"> on </w:t>
      </w:r>
      <w:r>
        <w:rPr>
          <w:rFonts w:asciiTheme="minorHAnsi" w:hAnsiTheme="minorHAnsi"/>
          <w:sz w:val="13"/>
          <w:szCs w:val="13"/>
          <w:lang w:val="en-GB"/>
        </w:rPr>
        <w:t>its</w:t>
      </w:r>
      <w:r w:rsidRPr="003A0605">
        <w:rPr>
          <w:rFonts w:asciiTheme="minorHAnsi" w:hAnsiTheme="minorHAnsi"/>
          <w:sz w:val="13"/>
          <w:szCs w:val="13"/>
          <w:lang w:val="en-GB"/>
        </w:rPr>
        <w:t xml:space="preserve"> prospects account in the ERA database, then advise the </w:t>
      </w:r>
      <w:r>
        <w:rPr>
          <w:rFonts w:asciiTheme="minorHAnsi" w:hAnsiTheme="minorHAnsi"/>
          <w:sz w:val="13"/>
          <w:szCs w:val="13"/>
          <w:lang w:val="en-GB"/>
        </w:rPr>
        <w:t>Business Introducer</w:t>
      </w:r>
      <w:r w:rsidRPr="003A0605">
        <w:rPr>
          <w:rFonts w:asciiTheme="minorHAnsi" w:hAnsiTheme="minorHAnsi"/>
          <w:sz w:val="13"/>
          <w:szCs w:val="13"/>
          <w:lang w:val="en-GB"/>
        </w:rPr>
        <w:t xml:space="preserve"> to contact the </w:t>
      </w:r>
      <w:r>
        <w:rPr>
          <w:rFonts w:asciiTheme="minorHAnsi" w:hAnsiTheme="minorHAnsi"/>
          <w:sz w:val="13"/>
          <w:szCs w:val="13"/>
          <w:lang w:val="en-GB"/>
        </w:rPr>
        <w:t xml:space="preserve">Potential ERA Client. </w:t>
      </w:r>
    </w:p>
    <w:p w14:paraId="1B857474" w14:textId="4D1440E7" w:rsidR="00F30273" w:rsidRPr="003A0605" w:rsidRDefault="00B80CC4" w:rsidP="00B80CC4">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1.3 </w:t>
      </w:r>
      <w:r w:rsidRPr="00713007">
        <w:rPr>
          <w:rFonts w:asciiTheme="minorHAnsi" w:hAnsiTheme="minorHAnsi"/>
          <w:sz w:val="13"/>
          <w:szCs w:val="13"/>
          <w:lang w:val="en-GB"/>
        </w:rPr>
        <w:t xml:space="preserve">ERA </w:t>
      </w:r>
      <w:r>
        <w:rPr>
          <w:rFonts w:asciiTheme="minorHAnsi" w:hAnsiTheme="minorHAnsi"/>
          <w:sz w:val="13"/>
          <w:szCs w:val="13"/>
          <w:lang w:val="en-GB"/>
        </w:rPr>
        <w:t xml:space="preserve">Consultant </w:t>
      </w:r>
      <w:r w:rsidRPr="00713007">
        <w:rPr>
          <w:rFonts w:asciiTheme="minorHAnsi" w:hAnsiTheme="minorHAnsi"/>
          <w:sz w:val="13"/>
          <w:szCs w:val="13"/>
          <w:lang w:val="en-GB"/>
        </w:rPr>
        <w:t xml:space="preserve">may provide brochures, advertisements and other marketing information and tools which may only be used in accordance with ERA’s instructions. Supplying </w:t>
      </w:r>
      <w:r>
        <w:rPr>
          <w:rFonts w:asciiTheme="minorHAnsi" w:hAnsiTheme="minorHAnsi"/>
          <w:sz w:val="13"/>
          <w:szCs w:val="13"/>
          <w:lang w:val="en-GB"/>
        </w:rPr>
        <w:t>Business Introducer</w:t>
      </w:r>
      <w:r w:rsidRPr="00713007">
        <w:rPr>
          <w:rFonts w:asciiTheme="minorHAnsi" w:hAnsiTheme="minorHAnsi"/>
          <w:sz w:val="13"/>
          <w:szCs w:val="13"/>
          <w:lang w:val="en-GB"/>
        </w:rPr>
        <w:t xml:space="preserve"> with marketing tools and information does not constitute any transfer or license to use ERA’s intellectual property</w:t>
      </w:r>
      <w:r w:rsidR="00F30273" w:rsidRPr="003A0605">
        <w:rPr>
          <w:rFonts w:asciiTheme="minorHAnsi" w:hAnsiTheme="minorHAnsi"/>
          <w:sz w:val="13"/>
          <w:szCs w:val="13"/>
          <w:lang w:val="en-GB"/>
        </w:rPr>
        <w:t>.</w:t>
      </w:r>
    </w:p>
    <w:p w14:paraId="1EF4A206" w14:textId="15139DB9" w:rsidR="00F30273" w:rsidRPr="007440B9" w:rsidRDefault="00E82D41" w:rsidP="007440B9">
      <w:pPr>
        <w:pStyle w:val="Title"/>
        <w:tabs>
          <w:tab w:val="left" w:pos="1530"/>
        </w:tabs>
        <w:jc w:val="both"/>
        <w:outlineLvl w:val="0"/>
        <w:rPr>
          <w:rFonts w:ascii="Arial" w:hAnsi="Arial" w:cs="Arial"/>
          <w:color w:val="000000"/>
          <w:sz w:val="18"/>
          <w:szCs w:val="18"/>
        </w:rPr>
      </w:pPr>
      <w:r>
        <w:rPr>
          <w:rFonts w:asciiTheme="minorHAnsi" w:hAnsiTheme="minorHAnsi"/>
          <w:sz w:val="13"/>
          <w:szCs w:val="13"/>
          <w:lang w:val="en-GB" w:eastAsia="en-GB"/>
        </w:rPr>
        <w:t>1.4 ERA</w:t>
      </w:r>
      <w:r w:rsidR="007440B9" w:rsidRPr="007440B9">
        <w:rPr>
          <w:rFonts w:asciiTheme="minorHAnsi" w:hAnsiTheme="minorHAnsi"/>
          <w:sz w:val="13"/>
          <w:szCs w:val="13"/>
          <w:lang w:val="en-GB" w:eastAsia="en-GB"/>
        </w:rPr>
        <w:t xml:space="preserve"> </w:t>
      </w:r>
      <w:r w:rsidR="007440B9">
        <w:rPr>
          <w:rFonts w:asciiTheme="minorHAnsi" w:hAnsiTheme="minorHAnsi"/>
          <w:sz w:val="13"/>
          <w:szCs w:val="13"/>
          <w:lang w:val="en-GB" w:eastAsia="en-GB"/>
        </w:rPr>
        <w:t xml:space="preserve">Consultant </w:t>
      </w:r>
      <w:r w:rsidR="007440B9" w:rsidRPr="007440B9">
        <w:rPr>
          <w:rFonts w:asciiTheme="minorHAnsi" w:hAnsiTheme="minorHAnsi"/>
          <w:sz w:val="13"/>
          <w:szCs w:val="13"/>
          <w:lang w:val="en-GB" w:eastAsia="en-GB"/>
        </w:rPr>
        <w:t xml:space="preserve">may or may not, in its sole discretion, enter into an ERA </w:t>
      </w:r>
      <w:r w:rsidR="007440B9">
        <w:rPr>
          <w:rFonts w:asciiTheme="minorHAnsi" w:hAnsiTheme="minorHAnsi"/>
          <w:sz w:val="13"/>
          <w:szCs w:val="13"/>
          <w:lang w:val="en-GB" w:eastAsia="en-GB"/>
        </w:rPr>
        <w:t>Client Engagement Agreement (“</w:t>
      </w:r>
      <w:r w:rsidR="007440B9" w:rsidRPr="007440B9">
        <w:rPr>
          <w:rFonts w:asciiTheme="minorHAnsi" w:hAnsiTheme="minorHAnsi"/>
          <w:sz w:val="13"/>
          <w:szCs w:val="13"/>
          <w:lang w:val="en-GB" w:eastAsia="en-GB"/>
        </w:rPr>
        <w:t>CEA</w:t>
      </w:r>
      <w:r w:rsidR="007440B9">
        <w:rPr>
          <w:rFonts w:asciiTheme="minorHAnsi" w:hAnsiTheme="minorHAnsi"/>
          <w:sz w:val="13"/>
          <w:szCs w:val="13"/>
          <w:lang w:val="en-GB" w:eastAsia="en-GB"/>
        </w:rPr>
        <w:t>”)</w:t>
      </w:r>
      <w:r w:rsidR="007440B9" w:rsidRPr="007440B9">
        <w:rPr>
          <w:rFonts w:asciiTheme="minorHAnsi" w:hAnsiTheme="minorHAnsi"/>
          <w:sz w:val="13"/>
          <w:szCs w:val="13"/>
          <w:lang w:val="en-GB" w:eastAsia="en-GB"/>
        </w:rPr>
        <w:t xml:space="preserve"> with an ERA Potential C</w:t>
      </w:r>
      <w:r w:rsidR="007440B9">
        <w:rPr>
          <w:rFonts w:asciiTheme="minorHAnsi" w:hAnsiTheme="minorHAnsi"/>
          <w:sz w:val="13"/>
          <w:szCs w:val="13"/>
          <w:lang w:val="en-GB" w:eastAsia="en-GB"/>
        </w:rPr>
        <w:t>lient</w:t>
      </w:r>
      <w:r w:rsidR="007440B9" w:rsidRPr="007440B9">
        <w:rPr>
          <w:rFonts w:asciiTheme="minorHAnsi" w:hAnsiTheme="minorHAnsi"/>
          <w:sz w:val="13"/>
          <w:szCs w:val="13"/>
          <w:lang w:val="en-GB" w:eastAsia="en-GB"/>
        </w:rPr>
        <w:t xml:space="preserve"> referred by </w:t>
      </w:r>
      <w:r w:rsidR="007440B9">
        <w:rPr>
          <w:rFonts w:asciiTheme="minorHAnsi" w:hAnsiTheme="minorHAnsi"/>
          <w:sz w:val="13"/>
          <w:szCs w:val="13"/>
          <w:lang w:val="en-GB" w:eastAsia="en-GB"/>
        </w:rPr>
        <w:t>Business Introducer</w:t>
      </w:r>
      <w:r w:rsidR="007440B9" w:rsidRPr="007440B9">
        <w:rPr>
          <w:rFonts w:asciiTheme="minorHAnsi" w:hAnsiTheme="minorHAnsi"/>
          <w:sz w:val="13"/>
          <w:szCs w:val="13"/>
          <w:lang w:val="en-GB" w:eastAsia="en-GB"/>
        </w:rPr>
        <w:t xml:space="preserve">.  If ERA declines to enter into an ERA CEA with any ERA Potential Customer, ERA will have no obligation to </w:t>
      </w:r>
      <w:r w:rsidR="007440B9">
        <w:rPr>
          <w:rFonts w:asciiTheme="minorHAnsi" w:hAnsiTheme="minorHAnsi"/>
          <w:sz w:val="13"/>
          <w:szCs w:val="13"/>
          <w:lang w:val="en-GB" w:eastAsia="en-GB"/>
        </w:rPr>
        <w:t>Business Introducer</w:t>
      </w:r>
      <w:r w:rsidR="007440B9" w:rsidRPr="007440B9">
        <w:rPr>
          <w:rFonts w:asciiTheme="minorHAnsi" w:hAnsiTheme="minorHAnsi"/>
          <w:sz w:val="13"/>
          <w:szCs w:val="13"/>
          <w:lang w:val="en-GB" w:eastAsia="en-GB"/>
        </w:rPr>
        <w:t xml:space="preserve"> with respect to such ERA Potential C</w:t>
      </w:r>
      <w:r w:rsidR="007440B9">
        <w:rPr>
          <w:rFonts w:asciiTheme="minorHAnsi" w:hAnsiTheme="minorHAnsi"/>
          <w:sz w:val="13"/>
          <w:szCs w:val="13"/>
          <w:lang w:val="en-GB" w:eastAsia="en-GB"/>
        </w:rPr>
        <w:t>lient</w:t>
      </w:r>
      <w:r w:rsidR="007440B9" w:rsidRPr="007440B9">
        <w:rPr>
          <w:rFonts w:asciiTheme="minorHAnsi" w:hAnsiTheme="minorHAnsi"/>
          <w:sz w:val="13"/>
          <w:szCs w:val="13"/>
          <w:lang w:val="en-GB" w:eastAsia="en-GB"/>
        </w:rPr>
        <w:t xml:space="preserve"> except as expressly provided in this Agreement. </w:t>
      </w:r>
    </w:p>
    <w:p w14:paraId="34597912" w14:textId="5ACCC2FF" w:rsidR="000A49AA" w:rsidRPr="003C3381" w:rsidRDefault="000A49AA" w:rsidP="000A49AA">
      <w:pPr>
        <w:jc w:val="both"/>
        <w:rPr>
          <w:rFonts w:asciiTheme="minorHAnsi" w:hAnsiTheme="minorHAnsi"/>
          <w:color w:val="002060"/>
          <w:sz w:val="13"/>
          <w:szCs w:val="13"/>
          <w:lang w:val="en-GB"/>
        </w:rPr>
      </w:pPr>
      <w:r w:rsidRPr="003C3381">
        <w:rPr>
          <w:rFonts w:asciiTheme="minorHAnsi" w:hAnsiTheme="minorHAnsi"/>
          <w:b/>
          <w:color w:val="002060"/>
          <w:sz w:val="13"/>
          <w:szCs w:val="13"/>
          <w:lang w:val="en-GB"/>
        </w:rPr>
        <w:t xml:space="preserve">Clause 2 – </w:t>
      </w:r>
      <w:r w:rsidR="00CC620A">
        <w:rPr>
          <w:rFonts w:asciiTheme="minorHAnsi" w:hAnsiTheme="minorHAnsi"/>
          <w:b/>
          <w:color w:val="002060"/>
          <w:sz w:val="13"/>
          <w:szCs w:val="13"/>
          <w:u w:val="single"/>
          <w:lang w:val="en-GB"/>
        </w:rPr>
        <w:t>Commissions</w:t>
      </w:r>
    </w:p>
    <w:p w14:paraId="67868473" w14:textId="4235FACA" w:rsidR="00F30273" w:rsidRPr="00CC620A" w:rsidRDefault="00CC620A" w:rsidP="00CC620A">
      <w:pPr>
        <w:jc w:val="both"/>
        <w:rPr>
          <w:rFonts w:asciiTheme="minorHAnsi" w:hAnsiTheme="minorHAnsi"/>
          <w:sz w:val="13"/>
          <w:szCs w:val="13"/>
          <w:lang w:val="en-GB"/>
        </w:rPr>
      </w:pPr>
      <w:r>
        <w:rPr>
          <w:rFonts w:asciiTheme="minorHAnsi" w:hAnsiTheme="minorHAnsi"/>
          <w:sz w:val="13"/>
          <w:szCs w:val="13"/>
          <w:lang w:val="en-GB"/>
        </w:rPr>
        <w:t>2.1 The</w:t>
      </w:r>
      <w:r w:rsidR="00F30273" w:rsidRPr="00CC620A">
        <w:rPr>
          <w:rFonts w:asciiTheme="minorHAnsi" w:hAnsiTheme="minorHAnsi"/>
          <w:sz w:val="13"/>
          <w:szCs w:val="13"/>
          <w:lang w:val="en-GB"/>
        </w:rPr>
        <w:t xml:space="preserve"> Business Introducer </w:t>
      </w:r>
      <w:r>
        <w:rPr>
          <w:rFonts w:asciiTheme="minorHAnsi" w:hAnsiTheme="minorHAnsi"/>
          <w:sz w:val="13"/>
          <w:szCs w:val="13"/>
          <w:lang w:val="en-GB"/>
        </w:rPr>
        <w:t xml:space="preserve">will receive a Commission of </w:t>
      </w:r>
      <w:r w:rsidRPr="00E82D41">
        <w:rPr>
          <w:rFonts w:asciiTheme="minorHAnsi" w:hAnsiTheme="minorHAnsi"/>
          <w:sz w:val="13"/>
          <w:szCs w:val="13"/>
          <w:highlight w:val="yellow"/>
          <w:lang w:val="en-GB"/>
        </w:rPr>
        <w:t>[ 5-10%]</w:t>
      </w:r>
      <w:r>
        <w:rPr>
          <w:rFonts w:asciiTheme="minorHAnsi" w:hAnsiTheme="minorHAnsi"/>
          <w:sz w:val="13"/>
          <w:szCs w:val="13"/>
          <w:lang w:val="en-GB"/>
        </w:rPr>
        <w:t xml:space="preserve"> of the ERA Customer Fees invoiced to and paid by a Potential ERA Client identified by Business Introducer and accepted by ERA Consultant that executed a CEA and received ERA Services.  </w:t>
      </w:r>
      <w:r w:rsidR="00F30273" w:rsidRPr="00CC620A">
        <w:rPr>
          <w:rFonts w:asciiTheme="minorHAnsi" w:hAnsiTheme="minorHAnsi"/>
          <w:sz w:val="13"/>
          <w:szCs w:val="13"/>
          <w:lang w:val="en-GB"/>
        </w:rPr>
        <w:t xml:space="preserve">Should the project be aborted before its end or without </w:t>
      </w:r>
      <w:hyperlink r:id="rId17" w:history="1">
        <w:r w:rsidR="00F30273" w:rsidRPr="00CC620A">
          <w:rPr>
            <w:rFonts w:asciiTheme="minorHAnsi" w:hAnsiTheme="minorHAnsi"/>
            <w:sz w:val="13"/>
            <w:szCs w:val="13"/>
            <w:lang w:val="en-GB"/>
          </w:rPr>
          <w:t>verifiable</w:t>
        </w:r>
      </w:hyperlink>
      <w:r w:rsidR="00F30273" w:rsidRPr="00CC620A">
        <w:rPr>
          <w:rFonts w:asciiTheme="minorHAnsi" w:hAnsiTheme="minorHAnsi"/>
          <w:sz w:val="13"/>
          <w:szCs w:val="13"/>
          <w:lang w:val="en-GB"/>
        </w:rPr>
        <w:t xml:space="preserve"> savings for the client, the Business Introducer has no claim for a fee.</w:t>
      </w:r>
    </w:p>
    <w:p w14:paraId="1F0709BB" w14:textId="4AFD8FAF" w:rsidR="00CC620A" w:rsidRDefault="005D41D7" w:rsidP="00CC620A">
      <w:pPr>
        <w:jc w:val="both"/>
        <w:rPr>
          <w:rFonts w:ascii="Arial" w:hAnsi="Arial" w:cs="Arial"/>
          <w:color w:val="000000"/>
          <w:sz w:val="18"/>
          <w:szCs w:val="18"/>
        </w:rPr>
      </w:pPr>
      <w:r>
        <w:rPr>
          <w:rFonts w:asciiTheme="minorHAnsi" w:hAnsiTheme="minorHAnsi"/>
          <w:sz w:val="13"/>
          <w:szCs w:val="13"/>
          <w:lang w:val="en-GB"/>
        </w:rPr>
        <w:t xml:space="preserve">2.2 </w:t>
      </w:r>
      <w:r w:rsidR="00CC620A" w:rsidRPr="00CC620A">
        <w:rPr>
          <w:rFonts w:asciiTheme="minorHAnsi" w:hAnsiTheme="minorHAnsi"/>
          <w:sz w:val="13"/>
          <w:szCs w:val="13"/>
          <w:lang w:val="en-GB"/>
        </w:rPr>
        <w:t>For purposes of this Agreement, “ERA Customer Fees” means amounts paid by ERA Customers (“Gross Collections”) net of (i) any and all sales taxes collected or charged by ERA</w:t>
      </w:r>
      <w:r>
        <w:rPr>
          <w:rFonts w:asciiTheme="minorHAnsi" w:hAnsiTheme="minorHAnsi"/>
          <w:sz w:val="13"/>
          <w:szCs w:val="13"/>
          <w:lang w:val="en-GB"/>
        </w:rPr>
        <w:t xml:space="preserve"> Consultant</w:t>
      </w:r>
      <w:r w:rsidR="00CC620A" w:rsidRPr="00CC620A">
        <w:rPr>
          <w:rFonts w:asciiTheme="minorHAnsi" w:hAnsiTheme="minorHAnsi"/>
          <w:sz w:val="13"/>
          <w:szCs w:val="13"/>
          <w:lang w:val="en-GB"/>
        </w:rPr>
        <w:t xml:space="preserve">, and (ii) any rebates, refunds or returned fees to which ERA Customers may be entitled, and (iii) ERA Royalties and Advertising Fee totaling 18% of Gross Collections. ERA shall pay </w:t>
      </w:r>
      <w:r>
        <w:rPr>
          <w:rFonts w:asciiTheme="minorHAnsi" w:hAnsiTheme="minorHAnsi"/>
          <w:sz w:val="13"/>
          <w:szCs w:val="13"/>
          <w:lang w:val="en-GB"/>
        </w:rPr>
        <w:t xml:space="preserve">Commissions </w:t>
      </w:r>
      <w:r w:rsidR="00CC620A" w:rsidRPr="00CC620A">
        <w:rPr>
          <w:rFonts w:asciiTheme="minorHAnsi" w:hAnsiTheme="minorHAnsi"/>
          <w:sz w:val="13"/>
          <w:szCs w:val="13"/>
          <w:lang w:val="en-GB"/>
        </w:rPr>
        <w:t xml:space="preserve">to </w:t>
      </w:r>
      <w:r>
        <w:rPr>
          <w:rFonts w:asciiTheme="minorHAnsi" w:hAnsiTheme="minorHAnsi"/>
          <w:sz w:val="13"/>
          <w:szCs w:val="13"/>
          <w:lang w:val="en-GB"/>
        </w:rPr>
        <w:t>Business Introducer</w:t>
      </w:r>
      <w:r w:rsidR="00CC620A" w:rsidRPr="00CC620A">
        <w:rPr>
          <w:rFonts w:asciiTheme="minorHAnsi" w:hAnsiTheme="minorHAnsi"/>
          <w:sz w:val="13"/>
          <w:szCs w:val="13"/>
          <w:lang w:val="en-GB"/>
        </w:rPr>
        <w:t xml:space="preserve"> no later than forty-five (45) days after ERA</w:t>
      </w:r>
      <w:r>
        <w:rPr>
          <w:rFonts w:asciiTheme="minorHAnsi" w:hAnsiTheme="minorHAnsi"/>
          <w:sz w:val="13"/>
          <w:szCs w:val="13"/>
          <w:lang w:val="en-GB"/>
        </w:rPr>
        <w:t xml:space="preserve"> Consultant</w:t>
      </w:r>
      <w:r w:rsidR="00CC620A" w:rsidRPr="00CC620A">
        <w:rPr>
          <w:rFonts w:asciiTheme="minorHAnsi" w:hAnsiTheme="minorHAnsi"/>
          <w:sz w:val="13"/>
          <w:szCs w:val="13"/>
          <w:lang w:val="en-GB"/>
        </w:rPr>
        <w:t>’s receipt of</w:t>
      </w:r>
      <w:r>
        <w:rPr>
          <w:rFonts w:asciiTheme="minorHAnsi" w:hAnsiTheme="minorHAnsi"/>
          <w:sz w:val="13"/>
          <w:szCs w:val="13"/>
          <w:lang w:val="en-GB"/>
        </w:rPr>
        <w:t xml:space="preserve"> the relevant ERA Customer Fees.</w:t>
      </w:r>
      <w:r w:rsidR="00CC620A">
        <w:rPr>
          <w:rFonts w:ascii="Arial" w:hAnsi="Arial" w:cs="Arial"/>
          <w:color w:val="000000"/>
          <w:sz w:val="18"/>
          <w:szCs w:val="18"/>
        </w:rPr>
        <w:t xml:space="preserve">                               </w:t>
      </w:r>
    </w:p>
    <w:p w14:paraId="5C1039B2" w14:textId="7F0F36A3" w:rsidR="000A49AA" w:rsidRPr="003A0605" w:rsidRDefault="005D41D7" w:rsidP="005D41D7">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2.3 </w:t>
      </w:r>
      <w:r w:rsidR="00F30273" w:rsidRPr="003A0605">
        <w:rPr>
          <w:rFonts w:asciiTheme="minorHAnsi" w:hAnsiTheme="minorHAnsi"/>
          <w:sz w:val="13"/>
          <w:szCs w:val="13"/>
          <w:lang w:val="en-GB"/>
        </w:rPr>
        <w:t>Business Introducer</w:t>
      </w:r>
      <w:r>
        <w:rPr>
          <w:rFonts w:asciiTheme="minorHAnsi" w:hAnsiTheme="minorHAnsi"/>
          <w:sz w:val="13"/>
          <w:szCs w:val="13"/>
          <w:lang w:val="en-GB"/>
        </w:rPr>
        <w:t>’s Commissions</w:t>
      </w:r>
      <w:r w:rsidR="00F30273" w:rsidRPr="003A0605">
        <w:rPr>
          <w:rFonts w:asciiTheme="minorHAnsi" w:hAnsiTheme="minorHAnsi"/>
          <w:sz w:val="13"/>
          <w:szCs w:val="13"/>
          <w:lang w:val="en-GB"/>
        </w:rPr>
        <w:t xml:space="preserve"> extend only to consulting projects which have directly been engaged due to the service provided by the Business Introducer. Renewed or extended </w:t>
      </w:r>
      <w:r>
        <w:rPr>
          <w:rFonts w:asciiTheme="minorHAnsi" w:hAnsiTheme="minorHAnsi"/>
          <w:sz w:val="13"/>
          <w:szCs w:val="13"/>
          <w:lang w:val="en-GB"/>
        </w:rPr>
        <w:t>CEAs</w:t>
      </w:r>
      <w:r w:rsidR="00F30273" w:rsidRPr="003A0605">
        <w:rPr>
          <w:rFonts w:asciiTheme="minorHAnsi" w:hAnsiTheme="minorHAnsi"/>
          <w:sz w:val="13"/>
          <w:szCs w:val="13"/>
          <w:lang w:val="en-GB"/>
        </w:rPr>
        <w:t xml:space="preserve"> or projects, which exceed the </w:t>
      </w:r>
      <w:r>
        <w:rPr>
          <w:rFonts w:asciiTheme="minorHAnsi" w:hAnsiTheme="minorHAnsi"/>
          <w:sz w:val="13"/>
          <w:szCs w:val="13"/>
          <w:lang w:val="en-GB"/>
        </w:rPr>
        <w:t xml:space="preserve">scope of the </w:t>
      </w:r>
      <w:r w:rsidR="00F30273" w:rsidRPr="003A0605">
        <w:rPr>
          <w:rFonts w:asciiTheme="minorHAnsi" w:hAnsiTheme="minorHAnsi"/>
          <w:sz w:val="13"/>
          <w:szCs w:val="13"/>
          <w:lang w:val="en-GB"/>
        </w:rPr>
        <w:t xml:space="preserve">original </w:t>
      </w:r>
      <w:r>
        <w:rPr>
          <w:rFonts w:asciiTheme="minorHAnsi" w:hAnsiTheme="minorHAnsi"/>
          <w:sz w:val="13"/>
          <w:szCs w:val="13"/>
          <w:lang w:val="en-GB"/>
        </w:rPr>
        <w:t>CEA</w:t>
      </w:r>
      <w:r w:rsidR="00F30273" w:rsidRPr="003A0605">
        <w:rPr>
          <w:rFonts w:asciiTheme="minorHAnsi" w:hAnsiTheme="minorHAnsi"/>
          <w:sz w:val="13"/>
          <w:szCs w:val="13"/>
          <w:lang w:val="en-GB"/>
        </w:rPr>
        <w:t xml:space="preserve">, are excluded from </w:t>
      </w:r>
      <w:r>
        <w:rPr>
          <w:rFonts w:asciiTheme="minorHAnsi" w:hAnsiTheme="minorHAnsi"/>
          <w:sz w:val="13"/>
          <w:szCs w:val="13"/>
          <w:lang w:val="en-GB"/>
        </w:rPr>
        <w:t>Commissions</w:t>
      </w:r>
      <w:r w:rsidR="00F30273" w:rsidRPr="003A0605">
        <w:rPr>
          <w:rFonts w:asciiTheme="minorHAnsi" w:hAnsiTheme="minorHAnsi"/>
          <w:sz w:val="13"/>
          <w:szCs w:val="13"/>
          <w:lang w:val="en-GB"/>
        </w:rPr>
        <w:t xml:space="preserve">, unless they are </w:t>
      </w:r>
      <w:hyperlink r:id="rId18" w:history="1">
        <w:r w:rsidR="00F30273" w:rsidRPr="003A0605">
          <w:rPr>
            <w:rFonts w:asciiTheme="minorHAnsi" w:hAnsiTheme="minorHAnsi"/>
            <w:sz w:val="13"/>
            <w:szCs w:val="13"/>
            <w:lang w:val="en-GB"/>
          </w:rPr>
          <w:t>explicit</w:t>
        </w:r>
      </w:hyperlink>
      <w:r w:rsidR="00F30273" w:rsidRPr="003A0605">
        <w:rPr>
          <w:rFonts w:asciiTheme="minorHAnsi" w:hAnsiTheme="minorHAnsi"/>
          <w:sz w:val="13"/>
          <w:szCs w:val="13"/>
          <w:lang w:val="en-GB"/>
        </w:rPr>
        <w:t xml:space="preserve"> agreed upon by the parties.</w:t>
      </w:r>
    </w:p>
    <w:p w14:paraId="1C23669C" w14:textId="767C5BED" w:rsidR="000A49AA" w:rsidRPr="003C3381" w:rsidRDefault="000A49AA" w:rsidP="000A49AA">
      <w:pPr>
        <w:jc w:val="both"/>
        <w:rPr>
          <w:rFonts w:asciiTheme="minorHAnsi" w:hAnsiTheme="minorHAnsi"/>
          <w:color w:val="002060"/>
          <w:sz w:val="13"/>
          <w:szCs w:val="13"/>
          <w:lang w:val="en-GB"/>
        </w:rPr>
      </w:pPr>
      <w:r w:rsidRPr="003C3381">
        <w:rPr>
          <w:rFonts w:asciiTheme="minorHAnsi" w:hAnsiTheme="minorHAnsi"/>
          <w:b/>
          <w:color w:val="002060"/>
          <w:sz w:val="13"/>
          <w:szCs w:val="13"/>
          <w:lang w:val="en-GB"/>
        </w:rPr>
        <w:t xml:space="preserve">Clause </w:t>
      </w:r>
      <w:r w:rsidR="005D41D7">
        <w:rPr>
          <w:rFonts w:asciiTheme="minorHAnsi" w:hAnsiTheme="minorHAnsi"/>
          <w:b/>
          <w:color w:val="002060"/>
          <w:sz w:val="13"/>
          <w:szCs w:val="13"/>
          <w:lang w:val="en-GB"/>
        </w:rPr>
        <w:t>3</w:t>
      </w:r>
      <w:r w:rsidRPr="003C3381">
        <w:rPr>
          <w:rFonts w:asciiTheme="minorHAnsi" w:hAnsiTheme="minorHAnsi"/>
          <w:b/>
          <w:color w:val="002060"/>
          <w:sz w:val="13"/>
          <w:szCs w:val="13"/>
          <w:lang w:val="en-GB"/>
        </w:rPr>
        <w:t xml:space="preserve"> – </w:t>
      </w:r>
      <w:r w:rsidR="003605FE">
        <w:rPr>
          <w:rFonts w:asciiTheme="minorHAnsi" w:hAnsiTheme="minorHAnsi"/>
          <w:b/>
          <w:color w:val="002060"/>
          <w:sz w:val="13"/>
          <w:szCs w:val="13"/>
          <w:u w:val="single"/>
          <w:lang w:val="en-GB"/>
        </w:rPr>
        <w:t>Contract term</w:t>
      </w:r>
    </w:p>
    <w:p w14:paraId="5E07A4D0" w14:textId="66C4BD63" w:rsidR="009A7A69" w:rsidRPr="003A0605" w:rsidRDefault="005D41D7" w:rsidP="005D41D7">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3.1 </w:t>
      </w:r>
      <w:r w:rsidR="009A7A69" w:rsidRPr="003A0605">
        <w:rPr>
          <w:rFonts w:asciiTheme="minorHAnsi" w:hAnsiTheme="minorHAnsi"/>
          <w:sz w:val="13"/>
          <w:szCs w:val="13"/>
          <w:lang w:val="en-GB"/>
        </w:rPr>
        <w:t xml:space="preserve">This </w:t>
      </w:r>
      <w:r>
        <w:rPr>
          <w:rFonts w:asciiTheme="minorHAnsi" w:hAnsiTheme="minorHAnsi"/>
          <w:sz w:val="13"/>
          <w:szCs w:val="13"/>
          <w:lang w:val="en-GB"/>
        </w:rPr>
        <w:t>A</w:t>
      </w:r>
      <w:r w:rsidR="009A7A69" w:rsidRPr="003A0605">
        <w:rPr>
          <w:rFonts w:asciiTheme="minorHAnsi" w:hAnsiTheme="minorHAnsi"/>
          <w:sz w:val="13"/>
          <w:szCs w:val="13"/>
          <w:lang w:val="en-GB"/>
        </w:rPr>
        <w:t>greement will have an initial term of one year, from the date of signature.</w:t>
      </w:r>
      <w:r>
        <w:rPr>
          <w:rFonts w:asciiTheme="minorHAnsi" w:hAnsiTheme="minorHAnsi"/>
          <w:sz w:val="13"/>
          <w:szCs w:val="13"/>
          <w:lang w:val="en-GB"/>
        </w:rPr>
        <w:t xml:space="preserve"> </w:t>
      </w:r>
      <w:r w:rsidR="009A7A69" w:rsidRPr="003A0605">
        <w:rPr>
          <w:rFonts w:asciiTheme="minorHAnsi" w:hAnsiTheme="minorHAnsi"/>
          <w:sz w:val="13"/>
          <w:szCs w:val="13"/>
          <w:lang w:val="en-GB"/>
        </w:rPr>
        <w:t>After the initial term, the agreement can be renewed for another term of one year if both parties are in agreement.</w:t>
      </w:r>
    </w:p>
    <w:p w14:paraId="5B16461C" w14:textId="065B237E" w:rsidR="009A7A69" w:rsidRPr="003A0605" w:rsidRDefault="005D41D7" w:rsidP="005D41D7">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3.2 </w:t>
      </w:r>
      <w:r w:rsidR="009A7A69" w:rsidRPr="003A0605">
        <w:rPr>
          <w:rFonts w:asciiTheme="minorHAnsi" w:hAnsiTheme="minorHAnsi"/>
          <w:sz w:val="13"/>
          <w:szCs w:val="13"/>
          <w:lang w:val="en-GB"/>
        </w:rPr>
        <w:t xml:space="preserve">If the agreement is not renewed, the Business Introducer will </w:t>
      </w:r>
      <w:r>
        <w:rPr>
          <w:rFonts w:asciiTheme="minorHAnsi" w:hAnsiTheme="minorHAnsi"/>
          <w:sz w:val="13"/>
          <w:szCs w:val="13"/>
          <w:lang w:val="en-GB"/>
        </w:rPr>
        <w:t>receive Commissions for CEAs</w:t>
      </w:r>
      <w:r w:rsidR="009A7A69" w:rsidRPr="003A0605">
        <w:rPr>
          <w:rFonts w:asciiTheme="minorHAnsi" w:hAnsiTheme="minorHAnsi"/>
          <w:sz w:val="13"/>
          <w:szCs w:val="13"/>
          <w:lang w:val="en-GB"/>
        </w:rPr>
        <w:t xml:space="preserve"> signed during the initial term</w:t>
      </w:r>
      <w:r>
        <w:rPr>
          <w:rFonts w:asciiTheme="minorHAnsi" w:hAnsiTheme="minorHAnsi"/>
          <w:sz w:val="13"/>
          <w:szCs w:val="13"/>
          <w:lang w:val="en-GB"/>
        </w:rPr>
        <w:t>.</w:t>
      </w:r>
      <w:r w:rsidRPr="005D41D7">
        <w:rPr>
          <w:rFonts w:ascii="Arial" w:hAnsi="Arial" w:cs="Arial"/>
          <w:color w:val="000000"/>
          <w:sz w:val="18"/>
          <w:szCs w:val="18"/>
        </w:rPr>
        <w:t xml:space="preserve"> </w:t>
      </w:r>
      <w:r w:rsidRPr="005D41D7">
        <w:rPr>
          <w:rFonts w:asciiTheme="minorHAnsi" w:hAnsiTheme="minorHAnsi"/>
          <w:sz w:val="13"/>
          <w:szCs w:val="13"/>
          <w:lang w:val="en-GB"/>
        </w:rPr>
        <w:t>Provided that Business Introducer</w:t>
      </w:r>
      <w:r>
        <w:rPr>
          <w:rFonts w:ascii="Arial" w:hAnsi="Arial" w:cs="Arial"/>
          <w:color w:val="000000"/>
          <w:sz w:val="18"/>
          <w:szCs w:val="18"/>
        </w:rPr>
        <w:t xml:space="preserve"> </w:t>
      </w:r>
      <w:r w:rsidRPr="005D41D7">
        <w:rPr>
          <w:rFonts w:asciiTheme="minorHAnsi" w:hAnsiTheme="minorHAnsi"/>
          <w:sz w:val="13"/>
          <w:szCs w:val="13"/>
          <w:lang w:val="en-GB"/>
        </w:rPr>
        <w:t xml:space="preserve">will not be entitled to any </w:t>
      </w:r>
      <w:r>
        <w:rPr>
          <w:rFonts w:asciiTheme="minorHAnsi" w:hAnsiTheme="minorHAnsi"/>
          <w:sz w:val="13"/>
          <w:szCs w:val="13"/>
          <w:lang w:val="en-GB"/>
        </w:rPr>
        <w:t>Commissions</w:t>
      </w:r>
      <w:r w:rsidRPr="005D41D7">
        <w:rPr>
          <w:rFonts w:asciiTheme="minorHAnsi" w:hAnsiTheme="minorHAnsi"/>
          <w:sz w:val="13"/>
          <w:szCs w:val="13"/>
          <w:lang w:val="en-GB"/>
        </w:rPr>
        <w:t xml:space="preserve"> as of the date of termination if this Agreement is terminated due to a breach by </w:t>
      </w:r>
      <w:r>
        <w:rPr>
          <w:rFonts w:asciiTheme="minorHAnsi" w:hAnsiTheme="minorHAnsi"/>
          <w:sz w:val="13"/>
          <w:szCs w:val="13"/>
          <w:lang w:val="en-GB"/>
        </w:rPr>
        <w:t>Business Introducer</w:t>
      </w:r>
      <w:r w:rsidRPr="005D41D7">
        <w:rPr>
          <w:rFonts w:asciiTheme="minorHAnsi" w:hAnsiTheme="minorHAnsi"/>
          <w:sz w:val="13"/>
          <w:szCs w:val="13"/>
          <w:lang w:val="en-GB"/>
        </w:rPr>
        <w:t xml:space="preserve"> of its obligations under this Agreement.  </w:t>
      </w:r>
    </w:p>
    <w:p w14:paraId="28F7EDD7" w14:textId="76E45F23" w:rsidR="009A7A69" w:rsidRDefault="005D41D7" w:rsidP="005D41D7">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3.3 </w:t>
      </w:r>
      <w:r w:rsidR="009A7A69" w:rsidRPr="003A0605">
        <w:rPr>
          <w:rFonts w:asciiTheme="minorHAnsi" w:hAnsiTheme="minorHAnsi"/>
          <w:sz w:val="13"/>
          <w:szCs w:val="13"/>
          <w:lang w:val="en-GB"/>
        </w:rPr>
        <w:t>This Agreement can be cancelled without notice by each party for an important reason</w:t>
      </w:r>
      <w:r w:rsidR="00AB118B">
        <w:rPr>
          <w:rFonts w:asciiTheme="minorHAnsi" w:hAnsiTheme="minorHAnsi"/>
          <w:sz w:val="13"/>
          <w:szCs w:val="13"/>
          <w:lang w:val="en-GB"/>
        </w:rPr>
        <w:t xml:space="preserve">, </w:t>
      </w:r>
      <w:r w:rsidR="009A7A69" w:rsidRPr="003A0605">
        <w:rPr>
          <w:rFonts w:asciiTheme="minorHAnsi" w:hAnsiTheme="minorHAnsi"/>
          <w:sz w:val="13"/>
          <w:szCs w:val="13"/>
          <w:lang w:val="en-GB"/>
        </w:rPr>
        <w:t>includ</w:t>
      </w:r>
      <w:r w:rsidR="00AB118B">
        <w:rPr>
          <w:rFonts w:asciiTheme="minorHAnsi" w:hAnsiTheme="minorHAnsi"/>
          <w:sz w:val="13"/>
          <w:szCs w:val="13"/>
          <w:lang w:val="en-GB"/>
        </w:rPr>
        <w:t xml:space="preserve">ing </w:t>
      </w:r>
      <w:r w:rsidR="009A7A69" w:rsidRPr="003A0605">
        <w:rPr>
          <w:rFonts w:asciiTheme="minorHAnsi" w:hAnsiTheme="minorHAnsi"/>
          <w:sz w:val="13"/>
          <w:szCs w:val="13"/>
          <w:lang w:val="en-GB"/>
        </w:rPr>
        <w:t xml:space="preserve">but not be limited to; </w:t>
      </w:r>
      <w:r w:rsidR="00AB118B">
        <w:rPr>
          <w:rFonts w:asciiTheme="minorHAnsi" w:hAnsiTheme="minorHAnsi"/>
          <w:sz w:val="13"/>
          <w:szCs w:val="13"/>
          <w:lang w:val="en-GB"/>
        </w:rPr>
        <w:t xml:space="preserve">if Business Introducer breaches </w:t>
      </w:r>
      <w:r w:rsidR="009A7A69" w:rsidRPr="003A0605">
        <w:rPr>
          <w:rFonts w:asciiTheme="minorHAnsi" w:hAnsiTheme="minorHAnsi"/>
          <w:sz w:val="13"/>
          <w:szCs w:val="13"/>
          <w:lang w:val="en-GB"/>
        </w:rPr>
        <w:t xml:space="preserve">the </w:t>
      </w:r>
      <w:r w:rsidR="00AB118B">
        <w:rPr>
          <w:rFonts w:asciiTheme="minorHAnsi" w:hAnsiTheme="minorHAnsi"/>
          <w:sz w:val="13"/>
          <w:szCs w:val="13"/>
          <w:lang w:val="en-GB"/>
        </w:rPr>
        <w:t>c</w:t>
      </w:r>
      <w:r w:rsidR="00AB118B" w:rsidRPr="00AB118B">
        <w:rPr>
          <w:rFonts w:asciiTheme="minorHAnsi" w:hAnsiTheme="minorHAnsi"/>
          <w:sz w:val="13"/>
          <w:szCs w:val="13"/>
          <w:lang w:val="en-GB"/>
        </w:rPr>
        <w:t xml:space="preserve">onfidentiality </w:t>
      </w:r>
      <w:r w:rsidR="00D2746D">
        <w:rPr>
          <w:rFonts w:asciiTheme="minorHAnsi" w:hAnsiTheme="minorHAnsi"/>
          <w:sz w:val="13"/>
          <w:szCs w:val="13"/>
          <w:lang w:val="en-GB"/>
        </w:rPr>
        <w:t>clause</w:t>
      </w:r>
      <w:r w:rsidR="00D2746D" w:rsidRPr="003A0605">
        <w:rPr>
          <w:rFonts w:asciiTheme="minorHAnsi" w:hAnsiTheme="minorHAnsi"/>
          <w:sz w:val="13"/>
          <w:szCs w:val="13"/>
          <w:lang w:val="en-GB"/>
        </w:rPr>
        <w:t xml:space="preserve"> if</w:t>
      </w:r>
      <w:r w:rsidR="009A7A69" w:rsidRPr="003A0605">
        <w:rPr>
          <w:rFonts w:asciiTheme="minorHAnsi" w:hAnsiTheme="minorHAnsi"/>
          <w:sz w:val="13"/>
          <w:szCs w:val="13"/>
          <w:lang w:val="en-GB"/>
        </w:rPr>
        <w:t xml:space="preserve"> the Business Introducer contacts existing clients or prospects of another ERA Consultant. </w:t>
      </w:r>
    </w:p>
    <w:p w14:paraId="23BBE1A2" w14:textId="7B551BB6" w:rsidR="00AB118B" w:rsidRPr="00AB118B" w:rsidRDefault="00713007" w:rsidP="00AB118B">
      <w:pPr>
        <w:jc w:val="both"/>
        <w:rPr>
          <w:rFonts w:asciiTheme="minorHAnsi" w:hAnsiTheme="minorHAnsi"/>
          <w:b/>
          <w:color w:val="002060"/>
          <w:sz w:val="13"/>
          <w:szCs w:val="13"/>
          <w:u w:val="single"/>
          <w:lang w:val="en-GB"/>
        </w:rPr>
      </w:pPr>
      <w:r>
        <w:rPr>
          <w:rFonts w:asciiTheme="minorHAnsi" w:hAnsiTheme="minorHAnsi"/>
          <w:b/>
          <w:color w:val="002060"/>
          <w:sz w:val="13"/>
          <w:szCs w:val="13"/>
          <w:u w:val="single"/>
          <w:lang w:val="en-GB"/>
        </w:rPr>
        <w:t>Clause 4 -</w:t>
      </w:r>
      <w:r w:rsidR="00AB118B" w:rsidRPr="00AB118B">
        <w:rPr>
          <w:rFonts w:asciiTheme="minorHAnsi" w:hAnsiTheme="minorHAnsi"/>
          <w:b/>
          <w:color w:val="002060"/>
          <w:sz w:val="13"/>
          <w:szCs w:val="13"/>
          <w:u w:val="single"/>
          <w:lang w:val="en-GB"/>
        </w:rPr>
        <w:t xml:space="preserve"> General</w:t>
      </w:r>
    </w:p>
    <w:p w14:paraId="7021203B" w14:textId="04BC014A" w:rsidR="005D41D7" w:rsidRPr="00AB118B" w:rsidRDefault="005D41D7" w:rsidP="00AB118B">
      <w:pPr>
        <w:pStyle w:val="ListParagraph"/>
        <w:numPr>
          <w:ilvl w:val="1"/>
          <w:numId w:val="7"/>
        </w:numPr>
        <w:ind w:left="0" w:firstLine="0"/>
        <w:jc w:val="both"/>
        <w:rPr>
          <w:rFonts w:asciiTheme="minorHAnsi" w:hAnsiTheme="minorHAnsi"/>
          <w:sz w:val="13"/>
          <w:szCs w:val="13"/>
          <w:lang w:val="en-GB"/>
        </w:rPr>
      </w:pPr>
      <w:r w:rsidRPr="005D41D7">
        <w:rPr>
          <w:rFonts w:asciiTheme="minorHAnsi" w:hAnsiTheme="minorHAnsi"/>
          <w:sz w:val="13"/>
          <w:szCs w:val="13"/>
          <w:lang w:val="en-GB"/>
        </w:rPr>
        <w:t>Entire Agreement.  This Agreement, along with the Addendum hereto and incorporated herein by this reference, sets forth the entire agreement between the parties and supersedes all prior or contemporaneous agreements, oral or written, between the parties.</w:t>
      </w:r>
    </w:p>
    <w:p w14:paraId="0F5E316E" w14:textId="03BA13FE" w:rsidR="005D41D7" w:rsidRPr="00AB118B" w:rsidRDefault="005D41D7" w:rsidP="00AB118B">
      <w:pPr>
        <w:pStyle w:val="ListParagraph"/>
        <w:numPr>
          <w:ilvl w:val="1"/>
          <w:numId w:val="7"/>
        </w:numPr>
        <w:ind w:left="0" w:firstLine="0"/>
        <w:jc w:val="both"/>
        <w:rPr>
          <w:rFonts w:asciiTheme="minorHAnsi" w:hAnsiTheme="minorHAnsi"/>
          <w:sz w:val="13"/>
          <w:szCs w:val="13"/>
          <w:lang w:val="en-GB"/>
        </w:rPr>
      </w:pPr>
      <w:r w:rsidRPr="005D41D7">
        <w:rPr>
          <w:rFonts w:asciiTheme="minorHAnsi" w:hAnsiTheme="minorHAnsi"/>
          <w:sz w:val="13"/>
          <w:szCs w:val="13"/>
          <w:lang w:val="en-GB"/>
        </w:rPr>
        <w:t>Waiver. Neither party may waive any term or excuse any breach of this Agreement unless such waiver or excuse is in writing and signed by the appropriate party.  No waiver or excuse by either party, express or implied, shall constitute a subsequent waiver or excuse.</w:t>
      </w:r>
    </w:p>
    <w:p w14:paraId="2B9AFF83" w14:textId="77777777" w:rsidR="005D41D7" w:rsidRPr="005D41D7" w:rsidRDefault="005D41D7" w:rsidP="005D41D7">
      <w:pPr>
        <w:pStyle w:val="ListParagraph"/>
        <w:numPr>
          <w:ilvl w:val="1"/>
          <w:numId w:val="7"/>
        </w:numPr>
        <w:ind w:left="0" w:firstLine="0"/>
        <w:jc w:val="both"/>
        <w:rPr>
          <w:rFonts w:asciiTheme="minorHAnsi" w:hAnsiTheme="minorHAnsi"/>
          <w:sz w:val="13"/>
          <w:szCs w:val="13"/>
          <w:lang w:val="en-GB"/>
        </w:rPr>
      </w:pPr>
      <w:r w:rsidRPr="005D41D7">
        <w:rPr>
          <w:rFonts w:asciiTheme="minorHAnsi" w:hAnsiTheme="minorHAnsi"/>
          <w:sz w:val="13"/>
          <w:szCs w:val="13"/>
          <w:lang w:val="en-GB"/>
        </w:rPr>
        <w:t>Severability.  Any term or provision of this Agreement held to be illegal or unenforceable shall be deemed amended to conform to applicable laws or regulations, or if it cannot be so amended without materially altering the intention of the parties it shall be stricken and the remainder of the Agreement shall remain in full force and effect.</w:t>
      </w:r>
    </w:p>
    <w:p w14:paraId="4E159758" w14:textId="77777777" w:rsidR="00AB118B" w:rsidRDefault="005D41D7" w:rsidP="00AB118B">
      <w:pPr>
        <w:pStyle w:val="ListParagraph"/>
        <w:ind w:left="0"/>
        <w:jc w:val="both"/>
        <w:rPr>
          <w:rFonts w:ascii="Arial" w:hAnsi="Arial" w:cs="Arial"/>
          <w:b/>
          <w:bCs/>
          <w:color w:val="000000"/>
          <w:sz w:val="18"/>
          <w:szCs w:val="18"/>
        </w:rPr>
      </w:pPr>
      <w:r w:rsidRPr="00AB118B">
        <w:rPr>
          <w:rFonts w:asciiTheme="minorHAnsi" w:hAnsiTheme="minorHAnsi"/>
          <w:sz w:val="13"/>
          <w:szCs w:val="13"/>
          <w:lang w:val="en-GB"/>
        </w:rPr>
        <w:t xml:space="preserve">  Modifications.  This Agreement may not be modified except by a written instrument executed by an authorized representative of each party.</w:t>
      </w:r>
      <w:r w:rsidR="00AB118B" w:rsidRPr="00AB118B">
        <w:rPr>
          <w:rFonts w:ascii="Arial" w:hAnsi="Arial" w:cs="Arial"/>
          <w:b/>
          <w:bCs/>
          <w:color w:val="000000"/>
          <w:sz w:val="18"/>
          <w:szCs w:val="18"/>
        </w:rPr>
        <w:t xml:space="preserve"> </w:t>
      </w:r>
    </w:p>
    <w:p w14:paraId="1F3845CD" w14:textId="77777777" w:rsidR="00AB118B" w:rsidRDefault="00AB118B" w:rsidP="00AB118B">
      <w:pPr>
        <w:pStyle w:val="ListParagraph"/>
        <w:ind w:left="0"/>
        <w:jc w:val="both"/>
        <w:rPr>
          <w:rFonts w:asciiTheme="minorHAnsi" w:hAnsiTheme="minorHAnsi"/>
          <w:sz w:val="13"/>
          <w:szCs w:val="13"/>
          <w:lang w:val="en-GB"/>
        </w:rPr>
      </w:pPr>
      <w:r w:rsidRPr="00AB118B">
        <w:rPr>
          <w:rFonts w:asciiTheme="minorHAnsi" w:hAnsiTheme="minorHAnsi"/>
          <w:sz w:val="13"/>
          <w:szCs w:val="13"/>
          <w:lang w:val="en-GB"/>
        </w:rPr>
        <w:t>4.4 Assignment.  This Agreement and the rights and obligations under it are not assignable by either party without the prior written consent of the other party, provided, however, that either party may assign this Agreement to a successor in interest to either party by reason of a merger, acquisition, or consolidation upon written notice to (but without requiring the prior written consent) of the other party.</w:t>
      </w:r>
      <w:r>
        <w:rPr>
          <w:rFonts w:asciiTheme="minorHAnsi" w:hAnsiTheme="minorHAnsi"/>
          <w:sz w:val="13"/>
          <w:szCs w:val="13"/>
          <w:lang w:val="en-GB"/>
        </w:rPr>
        <w:t xml:space="preserve"> </w:t>
      </w:r>
    </w:p>
    <w:p w14:paraId="088379A9" w14:textId="5E0AB634" w:rsidR="004D5856" w:rsidRDefault="00AB118B" w:rsidP="00AB118B">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4.5 </w:t>
      </w:r>
      <w:r w:rsidRPr="00AB118B">
        <w:rPr>
          <w:rFonts w:asciiTheme="minorHAnsi" w:hAnsiTheme="minorHAnsi"/>
          <w:sz w:val="13"/>
          <w:szCs w:val="13"/>
          <w:lang w:val="en-GB"/>
        </w:rPr>
        <w:t>Governing Law.  This Agreement shall be governed by the laws of the State of Texas</w:t>
      </w:r>
      <w:r>
        <w:rPr>
          <w:rFonts w:asciiTheme="minorHAnsi" w:hAnsiTheme="minorHAnsi"/>
          <w:sz w:val="13"/>
          <w:szCs w:val="13"/>
          <w:lang w:val="en-GB"/>
        </w:rPr>
        <w:t>.</w:t>
      </w:r>
    </w:p>
    <w:p w14:paraId="7A67C6D6" w14:textId="77777777" w:rsidR="00D2746D" w:rsidRDefault="00D2746D" w:rsidP="00AB118B">
      <w:pPr>
        <w:pStyle w:val="ListParagraph"/>
        <w:ind w:left="0"/>
        <w:jc w:val="both"/>
        <w:rPr>
          <w:rFonts w:asciiTheme="minorHAnsi" w:hAnsiTheme="minorHAnsi"/>
          <w:sz w:val="13"/>
          <w:szCs w:val="13"/>
          <w:lang w:val="en-GB"/>
        </w:rPr>
      </w:pPr>
    </w:p>
    <w:p w14:paraId="1D1AE01C" w14:textId="718AB112" w:rsidR="00D2746D" w:rsidRDefault="00D2746D" w:rsidP="00AB118B">
      <w:pPr>
        <w:pStyle w:val="ListParagraph"/>
        <w:ind w:left="0"/>
        <w:jc w:val="both"/>
        <w:rPr>
          <w:rFonts w:asciiTheme="minorHAnsi" w:hAnsiTheme="minorHAnsi"/>
          <w:color w:val="004459"/>
          <w:sz w:val="18"/>
          <w:szCs w:val="18"/>
          <w:lang w:val="en-GB"/>
        </w:rPr>
      </w:pPr>
      <w:r>
        <w:rPr>
          <w:rFonts w:asciiTheme="minorHAnsi" w:hAnsiTheme="minorHAnsi"/>
          <w:sz w:val="13"/>
          <w:szCs w:val="13"/>
          <w:lang w:val="en-GB"/>
        </w:rPr>
        <w:t>Signature Lines to be added for DocuSign see next page.</w:t>
      </w:r>
    </w:p>
    <w:p w14:paraId="767BF224" w14:textId="31CA24EE" w:rsidR="00713007" w:rsidRPr="00713007" w:rsidRDefault="009A7A69" w:rsidP="00713007">
      <w:pPr>
        <w:pStyle w:val="ListParagraph"/>
        <w:ind w:left="0"/>
        <w:jc w:val="both"/>
        <w:rPr>
          <w:rFonts w:asciiTheme="minorHAnsi" w:hAnsiTheme="minorHAnsi"/>
          <w:sz w:val="18"/>
          <w:szCs w:val="18"/>
          <w:lang w:val="en-GB"/>
        </w:rPr>
      </w:pPr>
      <w:r w:rsidRPr="003A0605">
        <w:rPr>
          <w:rFonts w:asciiTheme="minorHAnsi" w:hAnsiTheme="minorHAnsi"/>
          <w:color w:val="023C59" w:themeColor="accent1"/>
          <w:sz w:val="18"/>
          <w:szCs w:val="18"/>
          <w:lang w:val="en-GB"/>
        </w:rPr>
        <w:br w:type="page"/>
      </w:r>
      <w:permStart w:id="1444966379" w:edGrp="everyone"/>
      <w:r w:rsidR="00713007" w:rsidRPr="00713007">
        <w:rPr>
          <w:rFonts w:asciiTheme="minorHAnsi" w:hAnsiTheme="minorHAnsi"/>
          <w:sz w:val="18"/>
          <w:szCs w:val="18"/>
          <w:lang w:val="en-GB"/>
        </w:rPr>
        <w:lastRenderedPageBreak/>
        <w:t>Addendum 1 – ERA Potential C</w:t>
      </w:r>
      <w:r w:rsidR="00713007">
        <w:rPr>
          <w:rFonts w:asciiTheme="minorHAnsi" w:hAnsiTheme="minorHAnsi"/>
          <w:sz w:val="18"/>
          <w:szCs w:val="18"/>
          <w:lang w:val="en-GB"/>
        </w:rPr>
        <w:t>lient</w:t>
      </w:r>
      <w:r w:rsidR="00713007" w:rsidRPr="00713007">
        <w:rPr>
          <w:rFonts w:asciiTheme="minorHAnsi" w:hAnsiTheme="minorHAnsi"/>
          <w:sz w:val="18"/>
          <w:szCs w:val="18"/>
          <w:lang w:val="en-GB"/>
        </w:rPr>
        <w:t xml:space="preserve"> Referral Form</w:t>
      </w:r>
    </w:p>
    <w:p w14:paraId="5F753553" w14:textId="77777777" w:rsidR="00713007" w:rsidRDefault="00713007" w:rsidP="00713007">
      <w:pPr>
        <w:pStyle w:val="ListParagraph"/>
        <w:ind w:left="0"/>
        <w:jc w:val="both"/>
        <w:rPr>
          <w:rFonts w:asciiTheme="minorHAnsi" w:hAnsiTheme="minorHAnsi"/>
          <w:sz w:val="18"/>
          <w:szCs w:val="18"/>
          <w:lang w:val="en-GB"/>
        </w:rPr>
      </w:pPr>
    </w:p>
    <w:p w14:paraId="0C054312" w14:textId="32F79754"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Date of Referral:</w:t>
      </w:r>
    </w:p>
    <w:p w14:paraId="40EAC3E9" w14:textId="164DDB7B" w:rsidR="00713007" w:rsidRPr="00713007" w:rsidRDefault="00713007" w:rsidP="00713007">
      <w:pPr>
        <w:pStyle w:val="ListParagraph"/>
        <w:ind w:left="0"/>
        <w:jc w:val="both"/>
        <w:rPr>
          <w:rFonts w:asciiTheme="minorHAnsi" w:hAnsiTheme="minorHAnsi"/>
          <w:sz w:val="18"/>
          <w:szCs w:val="18"/>
          <w:lang w:val="en-GB"/>
        </w:rPr>
      </w:pPr>
      <w:r>
        <w:rPr>
          <w:rFonts w:asciiTheme="minorHAnsi" w:hAnsiTheme="minorHAnsi"/>
          <w:sz w:val="18"/>
          <w:szCs w:val="18"/>
          <w:lang w:val="en-GB"/>
        </w:rPr>
        <w:t xml:space="preserve">Business Introducer </w:t>
      </w:r>
      <w:r w:rsidRPr="00713007">
        <w:rPr>
          <w:rFonts w:asciiTheme="minorHAnsi" w:hAnsiTheme="minorHAnsi"/>
          <w:sz w:val="18"/>
          <w:szCs w:val="18"/>
          <w:lang w:val="en-GB"/>
        </w:rPr>
        <w:t>Information</w:t>
      </w:r>
    </w:p>
    <w:p w14:paraId="096A883B" w14:textId="45919E2C" w:rsidR="00713007" w:rsidRPr="00713007" w:rsidRDefault="00713007" w:rsidP="00713007">
      <w:pPr>
        <w:pStyle w:val="ListParagraph"/>
        <w:ind w:left="0"/>
        <w:jc w:val="both"/>
        <w:rPr>
          <w:rFonts w:asciiTheme="minorHAnsi" w:hAnsiTheme="minorHAnsi"/>
          <w:sz w:val="18"/>
          <w:szCs w:val="18"/>
          <w:lang w:val="en-GB"/>
        </w:rPr>
      </w:pPr>
      <w:r>
        <w:rPr>
          <w:rFonts w:asciiTheme="minorHAnsi" w:hAnsiTheme="minorHAnsi"/>
          <w:sz w:val="18"/>
          <w:szCs w:val="18"/>
          <w:lang w:val="en-GB"/>
        </w:rPr>
        <w:t xml:space="preserve">Business Introducer </w:t>
      </w:r>
      <w:r w:rsidRPr="00713007">
        <w:rPr>
          <w:rFonts w:asciiTheme="minorHAnsi" w:hAnsiTheme="minorHAnsi"/>
          <w:sz w:val="18"/>
          <w:szCs w:val="18"/>
          <w:lang w:val="en-GB"/>
        </w:rPr>
        <w:t>Name:</w:t>
      </w:r>
    </w:p>
    <w:p w14:paraId="56F8F6F4" w14:textId="5902F40B"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 xml:space="preserve">Contact at </w:t>
      </w:r>
      <w:r>
        <w:rPr>
          <w:rFonts w:asciiTheme="minorHAnsi" w:hAnsiTheme="minorHAnsi"/>
          <w:sz w:val="18"/>
          <w:szCs w:val="18"/>
          <w:lang w:val="en-GB"/>
        </w:rPr>
        <w:t>Business Introducer</w:t>
      </w:r>
      <w:r w:rsidRPr="00713007">
        <w:rPr>
          <w:rFonts w:asciiTheme="minorHAnsi" w:hAnsiTheme="minorHAnsi"/>
          <w:sz w:val="18"/>
          <w:szCs w:val="18"/>
          <w:lang w:val="en-GB"/>
        </w:rPr>
        <w:t>:</w:t>
      </w:r>
    </w:p>
    <w:p w14:paraId="2826DF56"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Telephone #:</w:t>
      </w:r>
    </w:p>
    <w:p w14:paraId="7652A0E8"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Email Address:</w:t>
      </w:r>
    </w:p>
    <w:p w14:paraId="5AF3ED19" w14:textId="2E633DE2"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Potential C</w:t>
      </w:r>
      <w:r>
        <w:rPr>
          <w:rFonts w:asciiTheme="minorHAnsi" w:hAnsiTheme="minorHAnsi"/>
          <w:sz w:val="18"/>
          <w:szCs w:val="18"/>
          <w:lang w:val="en-GB"/>
        </w:rPr>
        <w:t>lient</w:t>
      </w:r>
      <w:r w:rsidRPr="00713007">
        <w:rPr>
          <w:rFonts w:asciiTheme="minorHAnsi" w:hAnsiTheme="minorHAnsi"/>
          <w:sz w:val="18"/>
          <w:szCs w:val="18"/>
          <w:lang w:val="en-GB"/>
        </w:rPr>
        <w:t xml:space="preserve"> Information</w:t>
      </w:r>
    </w:p>
    <w:p w14:paraId="5ADBCBFF"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Company Name:</w:t>
      </w:r>
    </w:p>
    <w:p w14:paraId="3D2DCF67"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Address:</w:t>
      </w:r>
    </w:p>
    <w:p w14:paraId="217A6D20"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City, State ZIP:</w:t>
      </w:r>
    </w:p>
    <w:p w14:paraId="70B91BC5"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Customer Contact Name:</w:t>
      </w:r>
    </w:p>
    <w:p w14:paraId="086B48C9"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Customer Contact Telephone #:</w:t>
      </w:r>
    </w:p>
    <w:p w14:paraId="16D3F002"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Customer Contact Email Address:</w:t>
      </w:r>
    </w:p>
    <w:p w14:paraId="5BAB3DEA" w14:textId="1E54CC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To Be Completed by ERA</w:t>
      </w:r>
      <w:r>
        <w:rPr>
          <w:rFonts w:asciiTheme="minorHAnsi" w:hAnsiTheme="minorHAnsi"/>
          <w:sz w:val="18"/>
          <w:szCs w:val="18"/>
          <w:lang w:val="en-GB"/>
        </w:rPr>
        <w:t xml:space="preserve"> Consultant</w:t>
      </w:r>
    </w:p>
    <w:p w14:paraId="537314E5"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Date Referral Received:</w:t>
      </w:r>
    </w:p>
    <w:p w14:paraId="7EA62601" w14:textId="7353A7AA" w:rsidR="00713007" w:rsidRDefault="00E82D41" w:rsidP="00713007">
      <w:pPr>
        <w:pStyle w:val="ListParagraph"/>
        <w:ind w:left="0"/>
        <w:jc w:val="both"/>
        <w:rPr>
          <w:rFonts w:asciiTheme="minorHAnsi" w:hAnsiTheme="minorHAnsi"/>
          <w:sz w:val="18"/>
          <w:szCs w:val="18"/>
          <w:lang w:val="en-GB"/>
        </w:rPr>
      </w:pPr>
      <w:r>
        <w:rPr>
          <w:rFonts w:asciiTheme="minorHAnsi" w:hAnsiTheme="minorHAnsi"/>
          <w:sz w:val="18"/>
          <w:szCs w:val="18"/>
          <w:lang w:val="en-GB"/>
        </w:rPr>
        <w:t>[ ]</w:t>
      </w:r>
      <w:r w:rsidR="00713007">
        <w:rPr>
          <w:rFonts w:asciiTheme="minorHAnsi" w:hAnsiTheme="minorHAnsi"/>
          <w:sz w:val="18"/>
          <w:szCs w:val="18"/>
          <w:lang w:val="en-GB"/>
        </w:rPr>
        <w:t xml:space="preserve"> KMS Checked</w:t>
      </w:r>
    </w:p>
    <w:p w14:paraId="00F57BB3" w14:textId="7294378E" w:rsidR="00713007" w:rsidRPr="00713007" w:rsidRDefault="00E82D41"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 xml:space="preserve">[ </w:t>
      </w:r>
      <w:r>
        <w:rPr>
          <w:rFonts w:asciiTheme="minorHAnsi" w:hAnsiTheme="minorHAnsi"/>
          <w:sz w:val="18"/>
          <w:szCs w:val="18"/>
          <w:lang w:val="en-GB"/>
        </w:rPr>
        <w:t>]</w:t>
      </w:r>
      <w:r w:rsidR="00713007" w:rsidRPr="00713007">
        <w:rPr>
          <w:rFonts w:asciiTheme="minorHAnsi" w:hAnsiTheme="minorHAnsi"/>
          <w:sz w:val="18"/>
          <w:szCs w:val="18"/>
          <w:lang w:val="en-GB"/>
        </w:rPr>
        <w:t xml:space="preserve"> Referral Accepted</w:t>
      </w:r>
    </w:p>
    <w:p w14:paraId="649721B8" w14:textId="2A30483D" w:rsidR="00713007" w:rsidRPr="00713007" w:rsidRDefault="00E82D41"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 xml:space="preserve">[ </w:t>
      </w:r>
      <w:r>
        <w:rPr>
          <w:rFonts w:asciiTheme="minorHAnsi" w:hAnsiTheme="minorHAnsi"/>
          <w:sz w:val="18"/>
          <w:szCs w:val="18"/>
          <w:lang w:val="en-GB"/>
        </w:rPr>
        <w:t>]</w:t>
      </w:r>
      <w:r w:rsidR="00713007" w:rsidRPr="00713007">
        <w:rPr>
          <w:rFonts w:asciiTheme="minorHAnsi" w:hAnsiTheme="minorHAnsi"/>
          <w:sz w:val="18"/>
          <w:szCs w:val="18"/>
          <w:lang w:val="en-GB"/>
        </w:rPr>
        <w:t xml:space="preserve"> Referral Rejected</w:t>
      </w:r>
    </w:p>
    <w:p w14:paraId="14F589AE" w14:textId="3C3851BA" w:rsid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 xml:space="preserve">Date Referral Form Returned to </w:t>
      </w:r>
      <w:r>
        <w:rPr>
          <w:rFonts w:asciiTheme="minorHAnsi" w:hAnsiTheme="minorHAnsi"/>
          <w:sz w:val="18"/>
          <w:szCs w:val="18"/>
          <w:lang w:val="en-GB"/>
        </w:rPr>
        <w:t>Business Introducer</w:t>
      </w:r>
      <w:r w:rsidRPr="00713007">
        <w:rPr>
          <w:rFonts w:asciiTheme="minorHAnsi" w:hAnsiTheme="minorHAnsi"/>
          <w:sz w:val="18"/>
          <w:szCs w:val="18"/>
          <w:lang w:val="en-GB"/>
        </w:rPr>
        <w:t xml:space="preserve">: </w:t>
      </w:r>
    </w:p>
    <w:p w14:paraId="5FDFDDB6" w14:textId="77777777" w:rsidR="00D2746D" w:rsidRDefault="00D2746D" w:rsidP="00713007">
      <w:pPr>
        <w:pStyle w:val="ListParagraph"/>
        <w:ind w:left="0"/>
        <w:jc w:val="both"/>
        <w:rPr>
          <w:rFonts w:asciiTheme="minorHAnsi" w:hAnsiTheme="minorHAnsi"/>
          <w:sz w:val="18"/>
          <w:szCs w:val="18"/>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2"/>
        <w:gridCol w:w="4763"/>
      </w:tblGrid>
      <w:tr w:rsidR="00D2746D" w:rsidRPr="003A0605" w14:paraId="41083E7A" w14:textId="77777777" w:rsidTr="005C5ABE">
        <w:trPr>
          <w:trHeight w:val="454"/>
        </w:trPr>
        <w:tc>
          <w:tcPr>
            <w:tcW w:w="2523" w:type="pct"/>
            <w:vAlign w:val="center"/>
          </w:tcPr>
          <w:p w14:paraId="0EBDED7D" w14:textId="77777777" w:rsidR="00D2746D" w:rsidRPr="003A0605" w:rsidRDefault="00D2746D" w:rsidP="005C5ABE">
            <w:pPr>
              <w:tabs>
                <w:tab w:val="center" w:pos="4819"/>
                <w:tab w:val="right" w:pos="9639"/>
              </w:tabs>
              <w:rPr>
                <w:rFonts w:asciiTheme="minorHAnsi" w:hAnsiTheme="minorHAnsi"/>
                <w:bCs/>
                <w:sz w:val="21"/>
                <w:szCs w:val="21"/>
                <w:u w:val="single"/>
                <w:lang w:val="en-GB"/>
              </w:rPr>
            </w:pPr>
            <w:r w:rsidRPr="003A0605">
              <w:rPr>
                <w:rFonts w:ascii="Verdana" w:hAnsi="Verdana"/>
                <w:sz w:val="21"/>
                <w:szCs w:val="21"/>
                <w:u w:val="single"/>
                <w:lang w:val="en-GB"/>
              </w:rPr>
              <w:fldChar w:fldCharType="begin"/>
            </w:r>
            <w:r w:rsidRPr="003A0605">
              <w:rPr>
                <w:rFonts w:ascii="Verdana" w:hAnsi="Verdana"/>
                <w:sz w:val="21"/>
                <w:szCs w:val="21"/>
                <w:u w:val="single"/>
                <w:lang w:val="en-GB"/>
              </w:rPr>
              <w:instrText>MACROBUTTON DoFieldClick [Name]</w:instrText>
            </w:r>
            <w:r w:rsidRPr="003A0605">
              <w:rPr>
                <w:rFonts w:ascii="Verdana" w:hAnsi="Verdana"/>
                <w:sz w:val="21"/>
                <w:szCs w:val="21"/>
                <w:u w:val="single"/>
                <w:lang w:val="en-GB"/>
              </w:rPr>
              <w:fldChar w:fldCharType="end"/>
            </w:r>
          </w:p>
        </w:tc>
        <w:tc>
          <w:tcPr>
            <w:tcW w:w="2477" w:type="pct"/>
            <w:vAlign w:val="center"/>
          </w:tcPr>
          <w:p w14:paraId="274C9BF8" w14:textId="77777777" w:rsidR="00D2746D" w:rsidRPr="003A0605" w:rsidRDefault="00D2746D" w:rsidP="005C5ABE">
            <w:pPr>
              <w:tabs>
                <w:tab w:val="center" w:pos="4819"/>
                <w:tab w:val="right" w:pos="9639"/>
              </w:tabs>
              <w:rPr>
                <w:rFonts w:asciiTheme="minorHAnsi" w:hAnsiTheme="minorHAnsi"/>
                <w:bCs/>
                <w:sz w:val="21"/>
                <w:szCs w:val="21"/>
                <w:u w:val="single"/>
                <w:lang w:val="en-GB"/>
              </w:rPr>
            </w:pPr>
            <w:r w:rsidRPr="003A0605">
              <w:rPr>
                <w:rFonts w:ascii="Verdana" w:hAnsi="Verdana"/>
                <w:sz w:val="21"/>
                <w:szCs w:val="21"/>
                <w:u w:val="single"/>
                <w:lang w:val="en-GB"/>
              </w:rPr>
              <w:fldChar w:fldCharType="begin"/>
            </w:r>
            <w:r w:rsidRPr="003A0605">
              <w:rPr>
                <w:rFonts w:ascii="Verdana" w:hAnsi="Verdana"/>
                <w:sz w:val="21"/>
                <w:szCs w:val="21"/>
                <w:u w:val="single"/>
                <w:lang w:val="en-GB"/>
              </w:rPr>
              <w:instrText>MACROBUTTON DoFieldClick [Name]</w:instrText>
            </w:r>
            <w:r w:rsidRPr="003A0605">
              <w:rPr>
                <w:rFonts w:ascii="Verdana" w:hAnsi="Verdana"/>
                <w:sz w:val="21"/>
                <w:szCs w:val="21"/>
                <w:u w:val="single"/>
                <w:lang w:val="en-GB"/>
              </w:rPr>
              <w:fldChar w:fldCharType="end"/>
            </w:r>
          </w:p>
        </w:tc>
      </w:tr>
      <w:tr w:rsidR="00D2746D" w:rsidRPr="003A0605" w14:paraId="26BD0AEA" w14:textId="77777777" w:rsidTr="005C5ABE">
        <w:trPr>
          <w:trHeight w:val="454"/>
        </w:trPr>
        <w:tc>
          <w:tcPr>
            <w:tcW w:w="2523" w:type="pct"/>
            <w:vAlign w:val="center"/>
          </w:tcPr>
          <w:p w14:paraId="7451AFCD" w14:textId="77777777" w:rsidR="00D2746D" w:rsidRPr="003A0605" w:rsidRDefault="00D2746D" w:rsidP="005C5ABE">
            <w:pPr>
              <w:tabs>
                <w:tab w:val="center" w:pos="4819"/>
                <w:tab w:val="right" w:pos="9639"/>
              </w:tabs>
              <w:rPr>
                <w:rFonts w:asciiTheme="minorHAnsi" w:hAnsiTheme="minorHAnsi"/>
                <w:bCs/>
                <w:sz w:val="21"/>
                <w:szCs w:val="21"/>
                <w:lang w:val="en-GB"/>
              </w:rPr>
            </w:pPr>
            <w:r>
              <w:rPr>
                <w:rFonts w:asciiTheme="minorHAnsi" w:hAnsiTheme="minorHAnsi"/>
                <w:bCs/>
                <w:sz w:val="21"/>
                <w:szCs w:val="21"/>
                <w:lang w:val="en-GB"/>
              </w:rPr>
              <w:t>ERA Consultant</w:t>
            </w:r>
          </w:p>
        </w:tc>
        <w:tc>
          <w:tcPr>
            <w:tcW w:w="2477" w:type="pct"/>
            <w:vAlign w:val="center"/>
          </w:tcPr>
          <w:p w14:paraId="7CD2315F" w14:textId="77777777" w:rsidR="00D2746D" w:rsidRPr="003A0605" w:rsidRDefault="00D2746D" w:rsidP="005C5ABE">
            <w:pPr>
              <w:tabs>
                <w:tab w:val="center" w:pos="4819"/>
                <w:tab w:val="right" w:pos="9639"/>
              </w:tabs>
              <w:rPr>
                <w:rFonts w:asciiTheme="minorHAnsi" w:hAnsiTheme="minorHAnsi"/>
                <w:bCs/>
                <w:sz w:val="21"/>
                <w:szCs w:val="21"/>
                <w:lang w:val="en-GB"/>
              </w:rPr>
            </w:pPr>
            <w:r>
              <w:rPr>
                <w:rFonts w:asciiTheme="minorHAnsi" w:hAnsiTheme="minorHAnsi"/>
                <w:bCs/>
                <w:sz w:val="21"/>
                <w:szCs w:val="21"/>
                <w:lang w:val="en-GB"/>
              </w:rPr>
              <w:t>Business Introducer</w:t>
            </w:r>
          </w:p>
        </w:tc>
      </w:tr>
    </w:tbl>
    <w:p w14:paraId="5ED8FED4" w14:textId="77777777" w:rsidR="00D2746D" w:rsidRPr="00713007" w:rsidRDefault="00D2746D" w:rsidP="00713007">
      <w:pPr>
        <w:pStyle w:val="ListParagraph"/>
        <w:ind w:left="0"/>
        <w:jc w:val="both"/>
        <w:rPr>
          <w:rFonts w:asciiTheme="minorHAnsi" w:hAnsiTheme="minorHAnsi"/>
          <w:sz w:val="18"/>
          <w:szCs w:val="18"/>
          <w:lang w:val="en-GB"/>
        </w:rPr>
      </w:pPr>
    </w:p>
    <w:p w14:paraId="56E1839D" w14:textId="77777777" w:rsidR="00713007" w:rsidRDefault="00713007" w:rsidP="00713007">
      <w:pPr>
        <w:rPr>
          <w:rFonts w:ascii="Arial" w:hAnsi="Arial" w:cs="Arial"/>
          <w:sz w:val="18"/>
          <w:szCs w:val="18"/>
        </w:rPr>
      </w:pPr>
    </w:p>
    <w:p w14:paraId="4FDC3901" w14:textId="77777777" w:rsidR="00713007" w:rsidRPr="00BE23C7" w:rsidRDefault="00713007" w:rsidP="00713007">
      <w:pPr>
        <w:ind w:firstLine="720"/>
        <w:rPr>
          <w:rFonts w:ascii="Arial" w:hAnsi="Arial" w:cs="Arial"/>
          <w:sz w:val="18"/>
          <w:szCs w:val="18"/>
        </w:rPr>
      </w:pPr>
    </w:p>
    <w:p w14:paraId="30489F27" w14:textId="2AAFA47D" w:rsidR="00133A2F" w:rsidRPr="003A0605" w:rsidRDefault="0085378A" w:rsidP="00F06E0F">
      <w:pPr>
        <w:rPr>
          <w:rFonts w:asciiTheme="minorHAnsi" w:hAnsiTheme="minorHAnsi"/>
          <w:color w:val="023C59" w:themeColor="accent1"/>
          <w:sz w:val="21"/>
          <w:szCs w:val="21"/>
          <w:lang w:val="en-GB"/>
        </w:rPr>
      </w:pPr>
      <w:r w:rsidRPr="003C3381">
        <w:rPr>
          <w:rFonts w:asciiTheme="minorHAnsi" w:hAnsiTheme="minorHAnsi"/>
          <w:color w:val="002060"/>
          <w:sz w:val="21"/>
          <w:szCs w:val="21"/>
          <w:lang w:val="en-GB"/>
        </w:rPr>
        <w:t>NOTES TO THE BUSINESS INTRODUCERS AGREEMENT</w:t>
      </w:r>
    </w:p>
    <w:p w14:paraId="5CD7147A" w14:textId="527584D6" w:rsidR="0085378A" w:rsidRPr="003C3381" w:rsidRDefault="0085378A" w:rsidP="00651837">
      <w:pPr>
        <w:spacing w:before="120"/>
        <w:jc w:val="both"/>
        <w:rPr>
          <w:rFonts w:ascii="Verdana" w:hAnsi="Verdana"/>
          <w:b/>
          <w:color w:val="002060"/>
          <w:sz w:val="13"/>
          <w:szCs w:val="13"/>
          <w:u w:val="single"/>
          <w:lang w:val="en-GB"/>
        </w:rPr>
      </w:pPr>
      <w:r w:rsidRPr="003C3381">
        <w:rPr>
          <w:rFonts w:ascii="Verdana" w:hAnsi="Verdana"/>
          <w:b/>
          <w:color w:val="002060"/>
          <w:sz w:val="13"/>
          <w:szCs w:val="13"/>
          <w:u w:val="single"/>
          <w:lang w:val="en-GB"/>
        </w:rPr>
        <w:t>Caveat to use:</w:t>
      </w:r>
    </w:p>
    <w:p w14:paraId="42397957" w14:textId="77777777" w:rsidR="0085378A" w:rsidRPr="003A0605" w:rsidRDefault="0085378A" w:rsidP="00651837">
      <w:pPr>
        <w:pStyle w:val="ListParagraph"/>
        <w:numPr>
          <w:ilvl w:val="0"/>
          <w:numId w:val="10"/>
        </w:numPr>
        <w:ind w:left="360"/>
        <w:jc w:val="both"/>
        <w:rPr>
          <w:rFonts w:ascii="Verdana" w:hAnsi="Verdana"/>
          <w:sz w:val="13"/>
          <w:szCs w:val="13"/>
          <w:lang w:val="en-GB"/>
        </w:rPr>
      </w:pPr>
      <w:r w:rsidRPr="003A0605">
        <w:rPr>
          <w:rFonts w:ascii="Verdana" w:hAnsi="Verdana"/>
          <w:sz w:val="13"/>
          <w:szCs w:val="13"/>
          <w:lang w:val="en-GB"/>
        </w:rPr>
        <w:t>We have created this agreement template to enable ERA Licensees who wish to use an external consultant to increase their number of clients.</w:t>
      </w:r>
    </w:p>
    <w:p w14:paraId="31F0E376" w14:textId="77777777" w:rsidR="0085378A" w:rsidRPr="003A0605" w:rsidRDefault="0085378A" w:rsidP="00651837">
      <w:pPr>
        <w:pStyle w:val="ListParagraph"/>
        <w:numPr>
          <w:ilvl w:val="0"/>
          <w:numId w:val="10"/>
        </w:numPr>
        <w:ind w:left="360"/>
        <w:jc w:val="both"/>
        <w:rPr>
          <w:rFonts w:ascii="Verdana" w:hAnsi="Verdana"/>
          <w:sz w:val="13"/>
          <w:szCs w:val="13"/>
          <w:lang w:val="en-GB"/>
        </w:rPr>
      </w:pPr>
      <w:r w:rsidRPr="003A0605">
        <w:rPr>
          <w:rFonts w:ascii="Verdana" w:hAnsi="Verdana"/>
          <w:sz w:val="13"/>
          <w:szCs w:val="13"/>
          <w:lang w:val="en-GB"/>
        </w:rPr>
        <w:t>This example is covered by the caveat, that you should consider getting legal advice before using the Business Introducer Agreement, and that the Licensor is not liable for any disputes which may arise from the use of this or any other Business Introducer Agreement.</w:t>
      </w:r>
    </w:p>
    <w:p w14:paraId="6537764F" w14:textId="527DAE46" w:rsidR="0085378A" w:rsidRPr="003C3381" w:rsidRDefault="00E82D41" w:rsidP="00651837">
      <w:pPr>
        <w:spacing w:before="120"/>
        <w:jc w:val="both"/>
        <w:rPr>
          <w:rFonts w:ascii="Verdana" w:hAnsi="Verdana"/>
          <w:b/>
          <w:color w:val="002060"/>
          <w:sz w:val="13"/>
          <w:szCs w:val="13"/>
          <w:u w:val="single"/>
          <w:lang w:val="en-GB"/>
        </w:rPr>
      </w:pPr>
      <w:r>
        <w:rPr>
          <w:rFonts w:ascii="Verdana" w:hAnsi="Verdana"/>
          <w:b/>
          <w:color w:val="002060"/>
          <w:sz w:val="13"/>
          <w:szCs w:val="13"/>
          <w:u w:val="single"/>
          <w:lang w:val="en-GB"/>
        </w:rPr>
        <w:t>Franchisee’s Gross</w:t>
      </w:r>
      <w:r w:rsidR="0085378A" w:rsidRPr="003C3381">
        <w:rPr>
          <w:rFonts w:ascii="Verdana" w:hAnsi="Verdana"/>
          <w:b/>
          <w:color w:val="002060"/>
          <w:sz w:val="13"/>
          <w:szCs w:val="13"/>
          <w:u w:val="single"/>
          <w:lang w:val="en-GB"/>
        </w:rPr>
        <w:t xml:space="preserve"> Receipts:</w:t>
      </w:r>
    </w:p>
    <w:p w14:paraId="1BC293A3" w14:textId="0406312B" w:rsidR="0085378A" w:rsidRPr="003A0605" w:rsidRDefault="0085378A" w:rsidP="00651837">
      <w:pPr>
        <w:pStyle w:val="ListParagraph"/>
        <w:numPr>
          <w:ilvl w:val="0"/>
          <w:numId w:val="8"/>
        </w:numPr>
        <w:spacing w:after="200"/>
        <w:ind w:left="360"/>
        <w:jc w:val="both"/>
        <w:rPr>
          <w:rFonts w:ascii="Verdana" w:hAnsi="Verdana"/>
          <w:sz w:val="13"/>
          <w:szCs w:val="13"/>
          <w:lang w:val="en-GB"/>
        </w:rPr>
      </w:pPr>
      <w:r w:rsidRPr="003A0605">
        <w:rPr>
          <w:rFonts w:ascii="Verdana" w:hAnsi="Verdana"/>
          <w:sz w:val="13"/>
          <w:szCs w:val="13"/>
          <w:lang w:val="en-GB"/>
        </w:rPr>
        <w:t xml:space="preserve">A </w:t>
      </w:r>
      <w:r w:rsidR="00E82D41">
        <w:rPr>
          <w:rFonts w:ascii="Verdana" w:hAnsi="Verdana"/>
          <w:sz w:val="13"/>
          <w:szCs w:val="13"/>
          <w:lang w:val="en-GB"/>
        </w:rPr>
        <w:t>Franchisee’s Gross</w:t>
      </w:r>
      <w:r w:rsidRPr="003A0605">
        <w:rPr>
          <w:rFonts w:ascii="Verdana" w:hAnsi="Verdana"/>
          <w:sz w:val="13"/>
          <w:szCs w:val="13"/>
          <w:lang w:val="en-GB"/>
        </w:rPr>
        <w:t xml:space="preserve"> Receipts must include the amount paid to a Business Introducer, i.e. any payments made to a Business Introducer must remain part of the </w:t>
      </w:r>
      <w:r w:rsidR="00E82D41">
        <w:rPr>
          <w:rFonts w:ascii="Verdana" w:hAnsi="Verdana"/>
          <w:sz w:val="13"/>
          <w:szCs w:val="13"/>
          <w:lang w:val="en-GB"/>
        </w:rPr>
        <w:t>Franchisees Gross</w:t>
      </w:r>
      <w:r w:rsidRPr="003A0605">
        <w:rPr>
          <w:rFonts w:ascii="Verdana" w:hAnsi="Verdana"/>
          <w:sz w:val="13"/>
          <w:szCs w:val="13"/>
          <w:lang w:val="en-GB"/>
        </w:rPr>
        <w:t xml:space="preserve"> Receipts which are declared to the </w:t>
      </w:r>
      <w:r w:rsidR="00E82D41">
        <w:rPr>
          <w:rFonts w:ascii="Verdana" w:hAnsi="Verdana"/>
          <w:sz w:val="13"/>
          <w:szCs w:val="13"/>
          <w:lang w:val="en-GB"/>
        </w:rPr>
        <w:t>Franchisor</w:t>
      </w:r>
      <w:r w:rsidRPr="003A0605">
        <w:rPr>
          <w:rFonts w:ascii="Verdana" w:hAnsi="Verdana"/>
          <w:sz w:val="13"/>
          <w:szCs w:val="13"/>
          <w:lang w:val="en-GB"/>
        </w:rPr>
        <w:t xml:space="preserve"> on a monthly and yearly basis. The 3% Marketing Fee Levy and any 15% royalty invoices will be calculated from the “Gross” Net Client Receipts (amount before payment of Business Introducers Fees).</w:t>
      </w:r>
    </w:p>
    <w:p w14:paraId="1C344602" w14:textId="0F8DE738" w:rsidR="0085378A" w:rsidRPr="003C3381" w:rsidRDefault="00E82D41" w:rsidP="00651837">
      <w:pPr>
        <w:spacing w:before="120"/>
        <w:jc w:val="both"/>
        <w:rPr>
          <w:rFonts w:ascii="Verdana" w:hAnsi="Verdana"/>
          <w:b/>
          <w:color w:val="002060"/>
          <w:sz w:val="13"/>
          <w:szCs w:val="13"/>
          <w:u w:val="single"/>
          <w:lang w:val="en-GB"/>
        </w:rPr>
      </w:pPr>
      <w:r>
        <w:rPr>
          <w:rFonts w:ascii="Verdana" w:hAnsi="Verdana"/>
          <w:b/>
          <w:color w:val="002060"/>
          <w:sz w:val="13"/>
          <w:szCs w:val="13"/>
          <w:u w:val="single"/>
          <w:lang w:val="en-GB"/>
        </w:rPr>
        <w:t>Commissions</w:t>
      </w:r>
      <w:r w:rsidR="0085378A" w:rsidRPr="003C3381">
        <w:rPr>
          <w:rFonts w:ascii="Verdana" w:hAnsi="Verdana"/>
          <w:b/>
          <w:color w:val="002060"/>
          <w:sz w:val="13"/>
          <w:szCs w:val="13"/>
          <w:u w:val="single"/>
          <w:lang w:val="en-GB"/>
        </w:rPr>
        <w:t>:</w:t>
      </w:r>
    </w:p>
    <w:p w14:paraId="1C6E6B5C" w14:textId="1D872CAE" w:rsidR="0085378A" w:rsidRPr="003A0605" w:rsidRDefault="0085378A" w:rsidP="00651837">
      <w:pPr>
        <w:pStyle w:val="ListParagraph"/>
        <w:numPr>
          <w:ilvl w:val="0"/>
          <w:numId w:val="8"/>
        </w:numPr>
        <w:spacing w:after="200"/>
        <w:ind w:left="360"/>
        <w:jc w:val="both"/>
        <w:rPr>
          <w:rFonts w:ascii="Verdana" w:hAnsi="Verdana"/>
          <w:sz w:val="13"/>
          <w:szCs w:val="13"/>
          <w:lang w:val="en-GB"/>
        </w:rPr>
      </w:pPr>
      <w:r w:rsidRPr="003A0605">
        <w:rPr>
          <w:rFonts w:ascii="Verdana" w:hAnsi="Verdana"/>
          <w:sz w:val="13"/>
          <w:szCs w:val="13"/>
          <w:lang w:val="en-GB"/>
        </w:rPr>
        <w:t xml:space="preserve">The </w:t>
      </w:r>
      <w:r w:rsidR="00E82D41">
        <w:rPr>
          <w:rFonts w:ascii="Verdana" w:hAnsi="Verdana"/>
          <w:sz w:val="13"/>
          <w:szCs w:val="13"/>
          <w:lang w:val="en-GB"/>
        </w:rPr>
        <w:t>commission range</w:t>
      </w:r>
      <w:r w:rsidRPr="003A0605">
        <w:rPr>
          <w:rFonts w:ascii="Verdana" w:hAnsi="Verdana"/>
          <w:sz w:val="13"/>
          <w:szCs w:val="13"/>
          <w:lang w:val="en-GB"/>
        </w:rPr>
        <w:t xml:space="preserve"> in clause 2.</w:t>
      </w:r>
      <w:r w:rsidR="00E82D41">
        <w:rPr>
          <w:rFonts w:ascii="Verdana" w:hAnsi="Verdana"/>
          <w:sz w:val="13"/>
          <w:szCs w:val="13"/>
          <w:lang w:val="en-GB"/>
        </w:rPr>
        <w:t>1</w:t>
      </w:r>
      <w:r w:rsidRPr="003A0605">
        <w:rPr>
          <w:rFonts w:ascii="Verdana" w:hAnsi="Verdana"/>
          <w:sz w:val="13"/>
          <w:szCs w:val="13"/>
          <w:lang w:val="en-GB"/>
        </w:rPr>
        <w:t xml:space="preserve"> are used for guidance, we would not advise increasing the fee above these levels, but a </w:t>
      </w:r>
      <w:r w:rsidR="00E82D41">
        <w:rPr>
          <w:rFonts w:ascii="Verdana" w:hAnsi="Verdana"/>
          <w:sz w:val="13"/>
          <w:szCs w:val="13"/>
          <w:lang w:val="en-GB"/>
        </w:rPr>
        <w:t>Franchisee</w:t>
      </w:r>
      <w:r w:rsidRPr="003A0605">
        <w:rPr>
          <w:rFonts w:ascii="Verdana" w:hAnsi="Verdana"/>
          <w:sz w:val="13"/>
          <w:szCs w:val="13"/>
          <w:lang w:val="en-GB"/>
        </w:rPr>
        <w:t xml:space="preserve"> is free to change these if they wish, if the circumstances dictate.</w:t>
      </w:r>
    </w:p>
    <w:p w14:paraId="0E3DBFDC" w14:textId="77777777" w:rsidR="0085378A" w:rsidRPr="003C3381" w:rsidRDefault="0085378A" w:rsidP="00651837">
      <w:pPr>
        <w:spacing w:before="120"/>
        <w:jc w:val="both"/>
        <w:rPr>
          <w:rFonts w:ascii="Verdana" w:hAnsi="Verdana"/>
          <w:b/>
          <w:color w:val="002060"/>
          <w:sz w:val="13"/>
          <w:szCs w:val="13"/>
          <w:u w:val="single"/>
          <w:lang w:val="en-GB"/>
        </w:rPr>
      </w:pPr>
      <w:r w:rsidRPr="003C3381">
        <w:rPr>
          <w:rFonts w:ascii="Verdana" w:hAnsi="Verdana"/>
          <w:b/>
          <w:color w:val="002060"/>
          <w:sz w:val="13"/>
          <w:szCs w:val="13"/>
          <w:u w:val="single"/>
          <w:lang w:val="en-GB"/>
        </w:rPr>
        <w:t>Prospecting Rules:</w:t>
      </w:r>
    </w:p>
    <w:p w14:paraId="71F61AE8" w14:textId="6FBE8DEC" w:rsidR="0085378A" w:rsidRPr="003A0605" w:rsidRDefault="0085378A" w:rsidP="00651837">
      <w:pPr>
        <w:pStyle w:val="ListParagraph"/>
        <w:numPr>
          <w:ilvl w:val="0"/>
          <w:numId w:val="9"/>
        </w:numPr>
        <w:spacing w:after="200"/>
        <w:ind w:left="360"/>
        <w:jc w:val="both"/>
        <w:rPr>
          <w:rFonts w:ascii="Verdana" w:hAnsi="Verdana"/>
          <w:sz w:val="13"/>
          <w:szCs w:val="13"/>
          <w:lang w:val="en-GB"/>
        </w:rPr>
      </w:pPr>
      <w:r w:rsidRPr="003A0605">
        <w:rPr>
          <w:rFonts w:ascii="Verdana" w:hAnsi="Verdana"/>
          <w:sz w:val="13"/>
          <w:szCs w:val="13"/>
          <w:lang w:val="en-GB"/>
        </w:rPr>
        <w:t>As per clause 1.</w:t>
      </w:r>
      <w:r w:rsidR="00E82D41">
        <w:rPr>
          <w:rFonts w:ascii="Verdana" w:hAnsi="Verdana"/>
          <w:sz w:val="13"/>
          <w:szCs w:val="13"/>
          <w:lang w:val="en-GB"/>
        </w:rPr>
        <w:t>2</w:t>
      </w:r>
      <w:r w:rsidRPr="003A0605">
        <w:rPr>
          <w:rFonts w:ascii="Verdana" w:hAnsi="Verdana"/>
          <w:sz w:val="13"/>
          <w:szCs w:val="13"/>
          <w:lang w:val="en-GB"/>
        </w:rPr>
        <w:t xml:space="preserve"> before a </w:t>
      </w:r>
      <w:r w:rsidR="00E82D41">
        <w:rPr>
          <w:rFonts w:ascii="Verdana" w:hAnsi="Verdana"/>
          <w:sz w:val="13"/>
          <w:szCs w:val="13"/>
          <w:lang w:val="en-GB"/>
        </w:rPr>
        <w:t>Franchisee</w:t>
      </w:r>
      <w:r w:rsidRPr="003A0605">
        <w:rPr>
          <w:rFonts w:ascii="Verdana" w:hAnsi="Verdana"/>
          <w:sz w:val="13"/>
          <w:szCs w:val="13"/>
          <w:lang w:val="en-GB"/>
        </w:rPr>
        <w:t xml:space="preserve"> (or Business Introducer) can approach a potential client, a full search must be done on the</w:t>
      </w:r>
      <w:r w:rsidR="00651837" w:rsidRPr="003A0605">
        <w:rPr>
          <w:rFonts w:ascii="Verdana" w:hAnsi="Verdana"/>
          <w:sz w:val="13"/>
          <w:szCs w:val="13"/>
          <w:lang w:val="en-GB"/>
        </w:rPr>
        <w:t xml:space="preserve"> KMS,</w:t>
      </w:r>
      <w:r w:rsidRPr="003A0605">
        <w:rPr>
          <w:rFonts w:ascii="Verdana" w:hAnsi="Verdana"/>
          <w:sz w:val="13"/>
          <w:szCs w:val="13"/>
          <w:lang w:val="en-GB"/>
        </w:rPr>
        <w:t xml:space="preserve"> and if the Prospect is not allocated to another </w:t>
      </w:r>
      <w:r w:rsidR="00E82D41">
        <w:rPr>
          <w:rFonts w:ascii="Verdana" w:hAnsi="Verdana"/>
          <w:sz w:val="13"/>
          <w:szCs w:val="13"/>
          <w:lang w:val="en-GB"/>
        </w:rPr>
        <w:t>Franchisee</w:t>
      </w:r>
      <w:r w:rsidRPr="003A0605">
        <w:rPr>
          <w:rFonts w:ascii="Verdana" w:hAnsi="Verdana"/>
          <w:sz w:val="13"/>
          <w:szCs w:val="13"/>
          <w:lang w:val="en-GB"/>
        </w:rPr>
        <w:t xml:space="preserve">, then the Prospect must then be allocated to the </w:t>
      </w:r>
      <w:r w:rsidR="00E82D41">
        <w:rPr>
          <w:rFonts w:ascii="Verdana" w:hAnsi="Verdana"/>
          <w:sz w:val="13"/>
          <w:szCs w:val="13"/>
          <w:lang w:val="en-GB"/>
        </w:rPr>
        <w:t>Franchisee</w:t>
      </w:r>
      <w:r w:rsidRPr="003A0605">
        <w:rPr>
          <w:rFonts w:ascii="Verdana" w:hAnsi="Verdana"/>
          <w:sz w:val="13"/>
          <w:szCs w:val="13"/>
          <w:lang w:val="en-GB"/>
        </w:rPr>
        <w:t xml:space="preserve"> Prospect database (the same standard rules of a maximum of 50 prospects per </w:t>
      </w:r>
      <w:r w:rsidR="00E82D41">
        <w:rPr>
          <w:rFonts w:ascii="Verdana" w:hAnsi="Verdana"/>
          <w:sz w:val="13"/>
          <w:szCs w:val="13"/>
          <w:lang w:val="en-GB"/>
        </w:rPr>
        <w:t>Franchisee</w:t>
      </w:r>
      <w:r w:rsidRPr="003A0605">
        <w:rPr>
          <w:rFonts w:ascii="Verdana" w:hAnsi="Verdana"/>
          <w:sz w:val="13"/>
          <w:szCs w:val="13"/>
          <w:lang w:val="en-GB"/>
        </w:rPr>
        <w:t xml:space="preserve">). </w:t>
      </w:r>
    </w:p>
    <w:p w14:paraId="24B03CC7" w14:textId="77777777" w:rsidR="0085378A" w:rsidRPr="003C3381" w:rsidRDefault="0085378A" w:rsidP="00651837">
      <w:pPr>
        <w:spacing w:before="120"/>
        <w:jc w:val="both"/>
        <w:rPr>
          <w:rFonts w:ascii="Verdana" w:hAnsi="Verdana"/>
          <w:b/>
          <w:color w:val="002060"/>
          <w:sz w:val="13"/>
          <w:szCs w:val="13"/>
          <w:u w:val="single"/>
          <w:lang w:val="en-GB"/>
        </w:rPr>
      </w:pPr>
      <w:r w:rsidRPr="003C3381">
        <w:rPr>
          <w:rFonts w:ascii="Verdana" w:hAnsi="Verdana"/>
          <w:b/>
          <w:color w:val="002060"/>
          <w:sz w:val="13"/>
          <w:szCs w:val="13"/>
          <w:u w:val="single"/>
          <w:lang w:val="en-GB"/>
        </w:rPr>
        <w:t>Lodging Business Introducer Agreements:</w:t>
      </w:r>
    </w:p>
    <w:p w14:paraId="18186554" w14:textId="77777777" w:rsidR="00AA5301" w:rsidRDefault="0085378A" w:rsidP="00651837">
      <w:pPr>
        <w:pStyle w:val="ListParagraph"/>
        <w:numPr>
          <w:ilvl w:val="0"/>
          <w:numId w:val="9"/>
        </w:numPr>
        <w:spacing w:after="200"/>
        <w:ind w:left="360"/>
        <w:jc w:val="both"/>
        <w:rPr>
          <w:rFonts w:ascii="Verdana" w:hAnsi="Verdana"/>
          <w:sz w:val="13"/>
          <w:szCs w:val="13"/>
          <w:lang w:val="en-GB"/>
        </w:rPr>
      </w:pPr>
      <w:r w:rsidRPr="003A0605">
        <w:rPr>
          <w:rFonts w:ascii="Verdana" w:hAnsi="Verdana"/>
          <w:sz w:val="13"/>
          <w:szCs w:val="13"/>
          <w:lang w:val="en-GB"/>
        </w:rPr>
        <w:t>All signed Business Introducer Agreements must be submitted (scanned and emailed) to ERA administration</w:t>
      </w:r>
      <w:r w:rsidR="00651837" w:rsidRPr="003A0605">
        <w:rPr>
          <w:rFonts w:ascii="Verdana" w:hAnsi="Verdana"/>
          <w:sz w:val="13"/>
          <w:szCs w:val="13"/>
          <w:lang w:val="en-GB"/>
        </w:rPr>
        <w:t xml:space="preserve">:                                                       </w:t>
      </w:r>
    </w:p>
    <w:p w14:paraId="4DA43E9E" w14:textId="3A2FD9FA" w:rsidR="00CE72CA" w:rsidRDefault="00E82D41" w:rsidP="003C3381">
      <w:pPr>
        <w:pStyle w:val="ListParagraph"/>
        <w:spacing w:after="200"/>
        <w:ind w:left="360"/>
        <w:jc w:val="both"/>
        <w:rPr>
          <w:rFonts w:ascii="Verdana" w:hAnsi="Verdana"/>
          <w:sz w:val="13"/>
          <w:szCs w:val="13"/>
          <w:lang w:val="en-GB"/>
        </w:rPr>
      </w:pPr>
      <w:r>
        <w:rPr>
          <w:rFonts w:ascii="Verdana" w:hAnsi="Verdana"/>
          <w:b/>
          <w:sz w:val="13"/>
          <w:szCs w:val="13"/>
          <w:lang w:val="en-GB"/>
        </w:rPr>
        <w:t>___________________@eraglobal.com</w:t>
      </w:r>
    </w:p>
    <w:permEnd w:id="1444966379"/>
    <w:p w14:paraId="599E18E9" w14:textId="77777777" w:rsidR="005D1FF7" w:rsidRPr="003A0605" w:rsidRDefault="005D1FF7" w:rsidP="005D1FF7">
      <w:pPr>
        <w:tabs>
          <w:tab w:val="center" w:pos="4819"/>
          <w:tab w:val="right" w:pos="9639"/>
        </w:tabs>
        <w:rPr>
          <w:rFonts w:asciiTheme="minorHAnsi" w:hAnsiTheme="minorHAnsi"/>
          <w:b/>
          <w:sz w:val="18"/>
          <w:szCs w:val="18"/>
          <w:lang w:val="en-GB"/>
        </w:rPr>
      </w:pPr>
    </w:p>
    <w:p w14:paraId="212E80E8" w14:textId="77777777" w:rsidR="003A0605" w:rsidRDefault="003A0605" w:rsidP="005D1FF7">
      <w:pPr>
        <w:rPr>
          <w:rFonts w:asciiTheme="minorHAnsi" w:hAnsiTheme="minorHAnsi"/>
          <w:sz w:val="13"/>
          <w:szCs w:val="13"/>
          <w:lang w:val="en-GB"/>
        </w:rPr>
      </w:pPr>
    </w:p>
    <w:p w14:paraId="10140B17" w14:textId="77777777" w:rsidR="003A0605" w:rsidRDefault="003A0605" w:rsidP="005D1FF7">
      <w:pPr>
        <w:rPr>
          <w:rFonts w:asciiTheme="minorHAnsi" w:hAnsiTheme="minorHAnsi"/>
          <w:sz w:val="13"/>
          <w:szCs w:val="13"/>
          <w:lang w:val="en-GB"/>
        </w:rPr>
      </w:pPr>
    </w:p>
    <w:p w14:paraId="6BFA3DC8" w14:textId="77777777" w:rsidR="003A0605" w:rsidRDefault="003A0605" w:rsidP="005D1FF7">
      <w:pPr>
        <w:rPr>
          <w:rFonts w:asciiTheme="minorHAnsi" w:hAnsiTheme="minorHAnsi"/>
          <w:sz w:val="13"/>
          <w:szCs w:val="13"/>
          <w:lang w:val="en-GB"/>
        </w:rPr>
      </w:pPr>
    </w:p>
    <w:p w14:paraId="7A2105FB" w14:textId="77777777" w:rsidR="003A0605" w:rsidRDefault="003A0605" w:rsidP="005D1FF7">
      <w:pPr>
        <w:rPr>
          <w:rFonts w:asciiTheme="minorHAnsi" w:hAnsiTheme="minorHAnsi"/>
          <w:sz w:val="13"/>
          <w:szCs w:val="13"/>
          <w:lang w:val="en-GB"/>
        </w:rPr>
      </w:pPr>
    </w:p>
    <w:p w14:paraId="5FEF76C7" w14:textId="77777777" w:rsidR="003A0605" w:rsidRDefault="003A0605" w:rsidP="005D1FF7">
      <w:pPr>
        <w:rPr>
          <w:rFonts w:asciiTheme="minorHAnsi" w:hAnsiTheme="minorHAnsi"/>
          <w:sz w:val="13"/>
          <w:szCs w:val="13"/>
          <w:lang w:val="en-GB"/>
        </w:rPr>
      </w:pPr>
    </w:p>
    <w:p w14:paraId="00AC8F3B" w14:textId="77777777" w:rsidR="003A0605" w:rsidRDefault="003A0605" w:rsidP="005D1FF7">
      <w:pPr>
        <w:rPr>
          <w:rFonts w:asciiTheme="minorHAnsi" w:hAnsiTheme="minorHAnsi"/>
          <w:sz w:val="13"/>
          <w:szCs w:val="13"/>
          <w:lang w:val="en-GB"/>
        </w:rPr>
      </w:pPr>
    </w:p>
    <w:p w14:paraId="76FF833A" w14:textId="77777777" w:rsidR="003A0605" w:rsidRDefault="003A0605" w:rsidP="005D1FF7">
      <w:pPr>
        <w:rPr>
          <w:rFonts w:asciiTheme="minorHAnsi" w:hAnsiTheme="minorHAnsi"/>
          <w:sz w:val="13"/>
          <w:szCs w:val="13"/>
          <w:lang w:val="en-GB"/>
        </w:rPr>
      </w:pPr>
    </w:p>
    <w:p w14:paraId="435A3C23" w14:textId="77777777" w:rsidR="003A0605" w:rsidRDefault="003A0605" w:rsidP="005D1FF7">
      <w:pPr>
        <w:rPr>
          <w:rFonts w:asciiTheme="minorHAnsi" w:hAnsiTheme="minorHAnsi"/>
          <w:sz w:val="13"/>
          <w:szCs w:val="13"/>
          <w:lang w:val="en-GB"/>
        </w:rPr>
      </w:pPr>
    </w:p>
    <w:sectPr w:rsidR="003A0605" w:rsidSect="00CE72CA">
      <w:type w:val="continuous"/>
      <w:pgSz w:w="11906" w:h="16838" w:code="9"/>
      <w:pgMar w:top="1440" w:right="851" w:bottom="1134" w:left="1440" w:header="99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6813F8" w14:textId="77777777" w:rsidR="000B2EA5" w:rsidRDefault="000B2EA5" w:rsidP="003C6B09">
      <w:r>
        <w:separator/>
      </w:r>
    </w:p>
  </w:endnote>
  <w:endnote w:type="continuationSeparator" w:id="0">
    <w:p w14:paraId="7D9ADD65" w14:textId="77777777" w:rsidR="000B2EA5" w:rsidRDefault="000B2EA5" w:rsidP="003C6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BEACF1" w14:textId="7F01CB71" w:rsidR="00CE72CA" w:rsidRPr="003C3381" w:rsidRDefault="00CE72CA" w:rsidP="00CE72CA">
    <w:pPr>
      <w:pStyle w:val="Footer"/>
      <w:rPr>
        <w:rFonts w:asciiTheme="minorHAnsi" w:hAnsiTheme="minorHAnsi"/>
        <w:color w:val="002060"/>
        <w:sz w:val="16"/>
        <w:szCs w:val="16"/>
      </w:rPr>
    </w:pPr>
    <w:r w:rsidRPr="003C3381">
      <w:rPr>
        <w:rFonts w:asciiTheme="minorHAnsi" w:hAnsiTheme="minorHAnsi"/>
        <w:color w:val="002060"/>
        <w:sz w:val="16"/>
        <w:szCs w:val="16"/>
      </w:rPr>
      <w:tab/>
    </w:r>
    <w:r w:rsidRPr="003C3381">
      <w:rPr>
        <w:rFonts w:asciiTheme="minorHAnsi" w:hAnsiTheme="minorHAnsi"/>
        <w:color w:val="002060"/>
        <w:sz w:val="16"/>
        <w:szCs w:val="16"/>
        <w:lang w:val="en-GB"/>
      </w:rPr>
      <w:t xml:space="preserve"> </w:t>
    </w:r>
    <w:r w:rsidRPr="003C3381">
      <w:rPr>
        <w:rFonts w:asciiTheme="minorHAnsi" w:hAnsiTheme="minorHAnsi"/>
        <w:color w:val="002060"/>
        <w:sz w:val="16"/>
        <w:szCs w:val="16"/>
        <w:lang w:val="en-GB"/>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C83A2" w14:textId="77777777" w:rsidR="00AF2D3F" w:rsidRDefault="00AF2D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EFFE56" w14:textId="117BC8AD" w:rsidR="003A0605" w:rsidRPr="00E82D41" w:rsidRDefault="003A0605">
    <w:pPr>
      <w:pStyle w:val="Footer"/>
      <w:rPr>
        <w:rFonts w:asciiTheme="minorHAnsi" w:hAnsiTheme="minorHAnsi"/>
        <w:color w:val="023C59" w:themeColor="accent1"/>
        <w:sz w:val="18"/>
        <w:szCs w:val="18"/>
        <w:lang w:val="en-GB"/>
      </w:rPr>
    </w:pPr>
    <w:r w:rsidRPr="00E82D41">
      <w:rPr>
        <w:rFonts w:asciiTheme="minorHAnsi" w:hAnsiTheme="minorHAnsi"/>
        <w:color w:val="023C59" w:themeColor="accent1"/>
        <w:sz w:val="18"/>
        <w:szCs w:val="18"/>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017045" w14:textId="77777777" w:rsidR="000B2EA5" w:rsidRDefault="000B2EA5" w:rsidP="003C6B09">
      <w:r>
        <w:separator/>
      </w:r>
    </w:p>
  </w:footnote>
  <w:footnote w:type="continuationSeparator" w:id="0">
    <w:p w14:paraId="0EE07DB7" w14:textId="77777777" w:rsidR="000B2EA5" w:rsidRDefault="000B2EA5" w:rsidP="003C6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4A089C" w14:textId="77777777" w:rsidR="00AF2D3F" w:rsidRDefault="00AF2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4E977" w14:textId="77777777" w:rsidR="00883AE2" w:rsidRDefault="00883AE2" w:rsidP="003C6B0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371661" w14:textId="4209119C" w:rsidR="00F73DAF" w:rsidRDefault="003C3381" w:rsidP="003C3381">
    <w:pPr>
      <w:pStyle w:val="Header"/>
      <w:jc w:val="center"/>
      <w:rPr>
        <w:rFonts w:ascii="Verdana" w:hAnsi="Verdana"/>
        <w:b/>
        <w:color w:val="002060"/>
        <w:sz w:val="20"/>
        <w:lang w:val="en-GB"/>
      </w:rPr>
    </w:pPr>
    <w:r>
      <w:rPr>
        <w:noProof/>
        <w:color w:val="002060"/>
      </w:rPr>
      <w:drawing>
        <wp:inline distT="0" distB="0" distL="0" distR="0" wp14:anchorId="4A931EE5" wp14:editId="36BC038F">
          <wp:extent cx="796931" cy="399258"/>
          <wp:effectExtent l="0" t="0" r="3175" b="1270"/>
          <wp:docPr id="72227666"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2822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6931" cy="399258"/>
                  </a:xfrm>
                  <a:prstGeom prst="rect">
                    <a:avLst/>
                  </a:prstGeom>
                </pic:spPr>
              </pic:pic>
            </a:graphicData>
          </a:graphic>
        </wp:inline>
      </w:drawing>
    </w:r>
    <w:r>
      <w:rPr>
        <w:color w:val="002060"/>
      </w:rPr>
      <w:tab/>
    </w:r>
    <w:r>
      <w:rPr>
        <w:color w:val="002060"/>
      </w:rPr>
      <w:tab/>
    </w:r>
    <w:r w:rsidR="00A22D06" w:rsidRPr="003C3381">
      <w:rPr>
        <w:rFonts w:ascii="Verdana" w:hAnsi="Verdana"/>
        <w:b/>
        <w:color w:val="002060"/>
        <w:sz w:val="20"/>
        <w:lang w:val="en-GB"/>
      </w:rPr>
      <w:t>BUSINESS INTRODUCER AGREEMENT</w:t>
    </w:r>
  </w:p>
  <w:p w14:paraId="78E22DDA" w14:textId="77777777" w:rsidR="005D4527" w:rsidRPr="003C3381" w:rsidRDefault="005D4527" w:rsidP="003C3381">
    <w:pPr>
      <w:pStyle w:val="Header"/>
      <w:jc w:val="center"/>
      <w:rPr>
        <w:color w:val="002060"/>
      </w:rPr>
    </w:pPr>
  </w:p>
  <w:p w14:paraId="756268A4" w14:textId="77777777" w:rsidR="002210E6" w:rsidRPr="00AB5A34" w:rsidRDefault="002210E6" w:rsidP="002210E6">
    <w:pPr>
      <w:pStyle w:val="Header"/>
      <w:jc w:val="cent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EE"/>
    <w:multiLevelType w:val="multilevel"/>
    <w:tmpl w:val="0B4CE3B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BD563CF"/>
    <w:multiLevelType w:val="multilevel"/>
    <w:tmpl w:val="76D8BD1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4BE3B38"/>
    <w:multiLevelType w:val="multilevel"/>
    <w:tmpl w:val="8DB01F0A"/>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252B0C31"/>
    <w:multiLevelType w:val="hybridMultilevel"/>
    <w:tmpl w:val="C9823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791FB5"/>
    <w:multiLevelType w:val="multilevel"/>
    <w:tmpl w:val="828A6464"/>
    <w:lvl w:ilvl="0">
      <w:start w:val="1"/>
      <w:numFmt w:val="upperLetter"/>
      <w:lvlText w:val="%1."/>
      <w:lvlJc w:val="left"/>
      <w:pPr>
        <w:ind w:left="360" w:hanging="360"/>
      </w:pPr>
      <w:rPr>
        <w:rFonts w:asciiTheme="minorHAnsi" w:eastAsia="Times New Roman" w:hAnsiTheme="minorHAnsi" w:cs="Times New Roman"/>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2B4E0654"/>
    <w:multiLevelType w:val="hybridMultilevel"/>
    <w:tmpl w:val="EFFAE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214067"/>
    <w:multiLevelType w:val="hybridMultilevel"/>
    <w:tmpl w:val="35EE5FE8"/>
    <w:lvl w:ilvl="0" w:tplc="E35E3FFC">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C5830F0"/>
    <w:multiLevelType w:val="multilevel"/>
    <w:tmpl w:val="03F0900A"/>
    <w:styleLink w:val="Style3"/>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8C5647F"/>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487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B0089C"/>
    <w:multiLevelType w:val="hybridMultilevel"/>
    <w:tmpl w:val="A8789E9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93D2811"/>
    <w:multiLevelType w:val="multilevel"/>
    <w:tmpl w:val="03F0900A"/>
    <w:numStyleLink w:val="Style3"/>
  </w:abstractNum>
  <w:abstractNum w:abstractNumId="11" w15:restartNumberingAfterBreak="0">
    <w:nsid w:val="6FCF2AA2"/>
    <w:multiLevelType w:val="hybridMultilevel"/>
    <w:tmpl w:val="40124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4828109">
    <w:abstractNumId w:val="9"/>
  </w:num>
  <w:num w:numId="2" w16cid:durableId="1596210193">
    <w:abstractNumId w:val="4"/>
  </w:num>
  <w:num w:numId="3" w16cid:durableId="302586180">
    <w:abstractNumId w:val="8"/>
  </w:num>
  <w:num w:numId="4" w16cid:durableId="1461026594">
    <w:abstractNumId w:val="7"/>
  </w:num>
  <w:num w:numId="5" w16cid:durableId="1772124808">
    <w:abstractNumId w:val="10"/>
    <w:lvlOverride w:ilvl="0">
      <w:lvl w:ilvl="0">
        <w:numFmt w:val="decimal"/>
        <w:lvlText w:val=""/>
        <w:lvlJc w:val="left"/>
      </w:lvl>
    </w:lvlOverride>
    <w:lvlOverride w:ilvl="1">
      <w:lvl w:ilvl="1">
        <w:start w:val="1"/>
        <w:numFmt w:val="decimal"/>
        <w:lvlText w:val="%1.%2"/>
        <w:lvlJc w:val="left"/>
        <w:pPr>
          <w:ind w:left="360" w:hanging="360"/>
        </w:pPr>
        <w:rPr>
          <w:rFonts w:hint="default"/>
          <w:b w:val="0"/>
        </w:rPr>
      </w:lvl>
    </w:lvlOverride>
  </w:num>
  <w:num w:numId="6" w16cid:durableId="1300040248">
    <w:abstractNumId w:val="2"/>
  </w:num>
  <w:num w:numId="7" w16cid:durableId="1339162926">
    <w:abstractNumId w:val="0"/>
  </w:num>
  <w:num w:numId="8" w16cid:durableId="1755470929">
    <w:abstractNumId w:val="5"/>
  </w:num>
  <w:num w:numId="9" w16cid:durableId="1760327831">
    <w:abstractNumId w:val="3"/>
  </w:num>
  <w:num w:numId="10" w16cid:durableId="1249584019">
    <w:abstractNumId w:val="11"/>
  </w:num>
  <w:num w:numId="11" w16cid:durableId="134611873">
    <w:abstractNumId w:val="6"/>
  </w:num>
  <w:num w:numId="12" w16cid:durableId="60785567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340"/>
  <w:hyphenationZone w:val="425"/>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耀ⶸ㪯䐀Y"/>
    <w:docVar w:name="dgnword-eventsink" w:val="http://schemas.openxmlformats.org/officeDocument/2006/relationships/endnotesspsvereenkomst.dotx挠ҕ㈐к䔀Ҙ䑨к䯠Ҙ䕘к貀Ҙ䙈кࣀҙ䜸к素ҙ䠨к緀ҙ䨈к繠ҙ䫸к臠ҙ䳘кҙ䷰кҙ俐кҙ僀кҙ冰кҙ加к盠Ҝ㠐кᅀ݁㤘кᇠ݁㨠кኀ݁㬨кᏀ݁㓸"/>
  </w:docVars>
  <w:rsids>
    <w:rsidRoot w:val="006C70E0"/>
    <w:rsid w:val="0000219A"/>
    <w:rsid w:val="000170F4"/>
    <w:rsid w:val="00026153"/>
    <w:rsid w:val="000610E4"/>
    <w:rsid w:val="0007686C"/>
    <w:rsid w:val="00086776"/>
    <w:rsid w:val="000A49AA"/>
    <w:rsid w:val="000A5CE1"/>
    <w:rsid w:val="000B2EA5"/>
    <w:rsid w:val="000D67E1"/>
    <w:rsid w:val="00112AF2"/>
    <w:rsid w:val="0013044A"/>
    <w:rsid w:val="00133A2F"/>
    <w:rsid w:val="0016391C"/>
    <w:rsid w:val="001A11A1"/>
    <w:rsid w:val="001B3EE1"/>
    <w:rsid w:val="001C6572"/>
    <w:rsid w:val="001F5263"/>
    <w:rsid w:val="00215206"/>
    <w:rsid w:val="002210E6"/>
    <w:rsid w:val="00247AD5"/>
    <w:rsid w:val="00247F1B"/>
    <w:rsid w:val="002566ED"/>
    <w:rsid w:val="00282178"/>
    <w:rsid w:val="00297A91"/>
    <w:rsid w:val="002B7DD2"/>
    <w:rsid w:val="002C6B57"/>
    <w:rsid w:val="002D35D2"/>
    <w:rsid w:val="002F0B4E"/>
    <w:rsid w:val="002F0C01"/>
    <w:rsid w:val="002F6C96"/>
    <w:rsid w:val="003004E0"/>
    <w:rsid w:val="00320D6A"/>
    <w:rsid w:val="003366C7"/>
    <w:rsid w:val="0035059B"/>
    <w:rsid w:val="003605FE"/>
    <w:rsid w:val="003720FC"/>
    <w:rsid w:val="00375D7B"/>
    <w:rsid w:val="00386FBC"/>
    <w:rsid w:val="003A0605"/>
    <w:rsid w:val="003B0AB0"/>
    <w:rsid w:val="003C3381"/>
    <w:rsid w:val="003C6B09"/>
    <w:rsid w:val="003D39B0"/>
    <w:rsid w:val="003D4A8B"/>
    <w:rsid w:val="00430870"/>
    <w:rsid w:val="00451F41"/>
    <w:rsid w:val="00466DE4"/>
    <w:rsid w:val="00480637"/>
    <w:rsid w:val="004C1E9D"/>
    <w:rsid w:val="004D5856"/>
    <w:rsid w:val="00505E14"/>
    <w:rsid w:val="00530399"/>
    <w:rsid w:val="00551231"/>
    <w:rsid w:val="005707DF"/>
    <w:rsid w:val="005921B7"/>
    <w:rsid w:val="00592260"/>
    <w:rsid w:val="005B000D"/>
    <w:rsid w:val="005C1851"/>
    <w:rsid w:val="005D1FF7"/>
    <w:rsid w:val="005D41D7"/>
    <w:rsid w:val="005D4527"/>
    <w:rsid w:val="005D5761"/>
    <w:rsid w:val="005E58B3"/>
    <w:rsid w:val="005F2518"/>
    <w:rsid w:val="005F2FF7"/>
    <w:rsid w:val="005F6348"/>
    <w:rsid w:val="00602FC0"/>
    <w:rsid w:val="00612B53"/>
    <w:rsid w:val="00621E98"/>
    <w:rsid w:val="006476AC"/>
    <w:rsid w:val="00651837"/>
    <w:rsid w:val="00672FF9"/>
    <w:rsid w:val="006A7135"/>
    <w:rsid w:val="006B58BB"/>
    <w:rsid w:val="006C70E0"/>
    <w:rsid w:val="00700F4E"/>
    <w:rsid w:val="00713007"/>
    <w:rsid w:val="0072283D"/>
    <w:rsid w:val="007440B9"/>
    <w:rsid w:val="007902B8"/>
    <w:rsid w:val="0079715C"/>
    <w:rsid w:val="007A3DE8"/>
    <w:rsid w:val="007C3981"/>
    <w:rsid w:val="007E111F"/>
    <w:rsid w:val="007E6CF2"/>
    <w:rsid w:val="00803C24"/>
    <w:rsid w:val="008206A7"/>
    <w:rsid w:val="008206CE"/>
    <w:rsid w:val="00821A87"/>
    <w:rsid w:val="00837FCB"/>
    <w:rsid w:val="00844699"/>
    <w:rsid w:val="0085378A"/>
    <w:rsid w:val="008716CE"/>
    <w:rsid w:val="00883AE2"/>
    <w:rsid w:val="008917B6"/>
    <w:rsid w:val="008B2ECA"/>
    <w:rsid w:val="008B6033"/>
    <w:rsid w:val="008D172D"/>
    <w:rsid w:val="008D1964"/>
    <w:rsid w:val="00911043"/>
    <w:rsid w:val="009138C4"/>
    <w:rsid w:val="00920971"/>
    <w:rsid w:val="009300F5"/>
    <w:rsid w:val="00931635"/>
    <w:rsid w:val="00935670"/>
    <w:rsid w:val="0096697E"/>
    <w:rsid w:val="009A0F10"/>
    <w:rsid w:val="009A154A"/>
    <w:rsid w:val="009A6B61"/>
    <w:rsid w:val="009A7A69"/>
    <w:rsid w:val="009D3FB7"/>
    <w:rsid w:val="009D538B"/>
    <w:rsid w:val="009D71E6"/>
    <w:rsid w:val="009D7413"/>
    <w:rsid w:val="009F79FD"/>
    <w:rsid w:val="00A22D06"/>
    <w:rsid w:val="00A25799"/>
    <w:rsid w:val="00A30F5B"/>
    <w:rsid w:val="00A40391"/>
    <w:rsid w:val="00A433D3"/>
    <w:rsid w:val="00A70868"/>
    <w:rsid w:val="00A73FB7"/>
    <w:rsid w:val="00A84E9F"/>
    <w:rsid w:val="00A93AF4"/>
    <w:rsid w:val="00AA5301"/>
    <w:rsid w:val="00AA5463"/>
    <w:rsid w:val="00AB118B"/>
    <w:rsid w:val="00AB5A34"/>
    <w:rsid w:val="00AD174E"/>
    <w:rsid w:val="00AD4DFC"/>
    <w:rsid w:val="00AD4F86"/>
    <w:rsid w:val="00AE11EF"/>
    <w:rsid w:val="00AF2D3F"/>
    <w:rsid w:val="00B06815"/>
    <w:rsid w:val="00B15E55"/>
    <w:rsid w:val="00B27C5B"/>
    <w:rsid w:val="00B41DE4"/>
    <w:rsid w:val="00B6364B"/>
    <w:rsid w:val="00B80CC4"/>
    <w:rsid w:val="00BA5498"/>
    <w:rsid w:val="00BA7573"/>
    <w:rsid w:val="00C06691"/>
    <w:rsid w:val="00C426A1"/>
    <w:rsid w:val="00C468AF"/>
    <w:rsid w:val="00C67D96"/>
    <w:rsid w:val="00C72819"/>
    <w:rsid w:val="00C73D7F"/>
    <w:rsid w:val="00C93542"/>
    <w:rsid w:val="00CC620A"/>
    <w:rsid w:val="00CC700D"/>
    <w:rsid w:val="00CC70E9"/>
    <w:rsid w:val="00CE72CA"/>
    <w:rsid w:val="00CE7E6D"/>
    <w:rsid w:val="00D01EB8"/>
    <w:rsid w:val="00D21490"/>
    <w:rsid w:val="00D2746D"/>
    <w:rsid w:val="00D42D7E"/>
    <w:rsid w:val="00D558D6"/>
    <w:rsid w:val="00D95BAE"/>
    <w:rsid w:val="00D97431"/>
    <w:rsid w:val="00DB665E"/>
    <w:rsid w:val="00DD2FEF"/>
    <w:rsid w:val="00DE4877"/>
    <w:rsid w:val="00DE6A92"/>
    <w:rsid w:val="00E04737"/>
    <w:rsid w:val="00E108E8"/>
    <w:rsid w:val="00E222C5"/>
    <w:rsid w:val="00E33B30"/>
    <w:rsid w:val="00E56A2D"/>
    <w:rsid w:val="00E804ED"/>
    <w:rsid w:val="00E8284D"/>
    <w:rsid w:val="00E82D41"/>
    <w:rsid w:val="00EF0CF5"/>
    <w:rsid w:val="00EF14B7"/>
    <w:rsid w:val="00F066B0"/>
    <w:rsid w:val="00F06E0F"/>
    <w:rsid w:val="00F273D6"/>
    <w:rsid w:val="00F30273"/>
    <w:rsid w:val="00F72EE9"/>
    <w:rsid w:val="00F73DAF"/>
    <w:rsid w:val="00FA4F7F"/>
    <w:rsid w:val="00FB7174"/>
    <w:rsid w:val="00FD7163"/>
    <w:rsid w:val="00FE28FC"/>
    <w:rsid w:val="00FF0E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17F778"/>
  <w15:docId w15:val="{3FF2C2BC-32E9-473F-9C31-4EC337C8B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6FBC"/>
    <w:rPr>
      <w:sz w:val="24"/>
      <w:szCs w:val="24"/>
      <w:lang w:val="nl-NL" w:eastAsia="en-GB"/>
    </w:rPr>
  </w:style>
  <w:style w:type="paragraph" w:styleId="Heading2">
    <w:name w:val="heading 2"/>
    <w:basedOn w:val="Normal"/>
    <w:next w:val="Normal"/>
    <w:link w:val="Heading2Char"/>
    <w:qFormat/>
    <w:rsid w:val="005D1FF7"/>
    <w:pPr>
      <w:keepNext/>
      <w:tabs>
        <w:tab w:val="center" w:pos="4819"/>
        <w:tab w:val="right" w:pos="9639"/>
      </w:tabs>
      <w:outlineLvl w:val="1"/>
    </w:pPr>
    <w:rPr>
      <w:b/>
      <w:sz w:val="20"/>
      <w:szCs w:val="20"/>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6B09"/>
    <w:pPr>
      <w:tabs>
        <w:tab w:val="center" w:pos="4513"/>
        <w:tab w:val="right" w:pos="9026"/>
      </w:tabs>
    </w:pPr>
  </w:style>
  <w:style w:type="character" w:customStyle="1" w:styleId="HeaderChar">
    <w:name w:val="Header Char"/>
    <w:basedOn w:val="DefaultParagraphFont"/>
    <w:link w:val="Header"/>
    <w:rsid w:val="003C6B09"/>
    <w:rPr>
      <w:sz w:val="24"/>
      <w:szCs w:val="24"/>
    </w:rPr>
  </w:style>
  <w:style w:type="paragraph" w:styleId="Footer">
    <w:name w:val="footer"/>
    <w:basedOn w:val="Normal"/>
    <w:link w:val="FooterChar"/>
    <w:uiPriority w:val="99"/>
    <w:rsid w:val="003C6B09"/>
    <w:pPr>
      <w:tabs>
        <w:tab w:val="center" w:pos="4513"/>
        <w:tab w:val="right" w:pos="9026"/>
      </w:tabs>
    </w:pPr>
  </w:style>
  <w:style w:type="character" w:customStyle="1" w:styleId="FooterChar">
    <w:name w:val="Footer Char"/>
    <w:basedOn w:val="DefaultParagraphFont"/>
    <w:link w:val="Footer"/>
    <w:uiPriority w:val="99"/>
    <w:rsid w:val="003C6B09"/>
    <w:rPr>
      <w:sz w:val="24"/>
      <w:szCs w:val="24"/>
    </w:rPr>
  </w:style>
  <w:style w:type="character" w:styleId="Hyperlink">
    <w:name w:val="Hyperlink"/>
    <w:basedOn w:val="DefaultParagraphFont"/>
    <w:rsid w:val="00803C24"/>
    <w:rPr>
      <w:color w:val="0000FF"/>
      <w:u w:val="single"/>
    </w:rPr>
  </w:style>
  <w:style w:type="paragraph" w:styleId="BalloonText">
    <w:name w:val="Balloon Text"/>
    <w:basedOn w:val="Normal"/>
    <w:link w:val="BalloonTextChar"/>
    <w:rsid w:val="005D1FF7"/>
    <w:rPr>
      <w:rFonts w:ascii="Tahoma" w:hAnsi="Tahoma" w:cs="Tahoma"/>
      <w:sz w:val="16"/>
      <w:szCs w:val="16"/>
    </w:rPr>
  </w:style>
  <w:style w:type="character" w:customStyle="1" w:styleId="BalloonTextChar">
    <w:name w:val="Balloon Text Char"/>
    <w:basedOn w:val="DefaultParagraphFont"/>
    <w:link w:val="BalloonText"/>
    <w:rsid w:val="005D1FF7"/>
    <w:rPr>
      <w:rFonts w:ascii="Tahoma" w:hAnsi="Tahoma" w:cs="Tahoma"/>
      <w:sz w:val="16"/>
      <w:szCs w:val="16"/>
      <w:lang w:val="en-GB" w:eastAsia="en-GB"/>
    </w:rPr>
  </w:style>
  <w:style w:type="character" w:customStyle="1" w:styleId="Heading2Char">
    <w:name w:val="Heading 2 Char"/>
    <w:basedOn w:val="DefaultParagraphFont"/>
    <w:link w:val="Heading2"/>
    <w:rsid w:val="005D1FF7"/>
    <w:rPr>
      <w:b/>
      <w:lang w:val="fr-FR" w:eastAsia="fr-FR"/>
    </w:rPr>
  </w:style>
  <w:style w:type="table" w:styleId="TableGrid">
    <w:name w:val="Table Grid"/>
    <w:basedOn w:val="TableNormal"/>
    <w:rsid w:val="005D1FF7"/>
    <w:tblPr>
      <w:tblBorders>
        <w:top w:val="single" w:sz="4" w:space="0" w:color="FFFFFF" w:themeColor="text1"/>
        <w:left w:val="single" w:sz="4" w:space="0" w:color="FFFFFF" w:themeColor="text1"/>
        <w:bottom w:val="single" w:sz="4" w:space="0" w:color="FFFFFF" w:themeColor="text1"/>
        <w:right w:val="single" w:sz="4" w:space="0" w:color="FFFFFF" w:themeColor="text1"/>
        <w:insideH w:val="single" w:sz="4" w:space="0" w:color="FFFFFF" w:themeColor="text1"/>
        <w:insideV w:val="single" w:sz="4" w:space="0" w:color="FFFFFF" w:themeColor="text1"/>
      </w:tblBorders>
    </w:tblPr>
  </w:style>
  <w:style w:type="paragraph" w:styleId="BodyText">
    <w:name w:val="Body Text"/>
    <w:basedOn w:val="Normal"/>
    <w:link w:val="BodyTextChar"/>
    <w:rsid w:val="000A49AA"/>
    <w:pPr>
      <w:spacing w:after="120"/>
    </w:pPr>
    <w:rPr>
      <w:sz w:val="16"/>
      <w:szCs w:val="20"/>
      <w:lang w:val="fr-FR" w:eastAsia="fr-FR"/>
    </w:rPr>
  </w:style>
  <w:style w:type="character" w:customStyle="1" w:styleId="BodyTextChar">
    <w:name w:val="Body Text Char"/>
    <w:basedOn w:val="DefaultParagraphFont"/>
    <w:link w:val="BodyText"/>
    <w:rsid w:val="000A49AA"/>
    <w:rPr>
      <w:sz w:val="16"/>
      <w:lang w:val="fr-FR" w:eastAsia="fr-FR"/>
    </w:rPr>
  </w:style>
  <w:style w:type="paragraph" w:styleId="ListParagraph">
    <w:name w:val="List Paragraph"/>
    <w:basedOn w:val="Normal"/>
    <w:uiPriority w:val="34"/>
    <w:qFormat/>
    <w:rsid w:val="000A49AA"/>
    <w:pPr>
      <w:ind w:left="720"/>
      <w:contextualSpacing/>
    </w:pPr>
  </w:style>
  <w:style w:type="numbering" w:customStyle="1" w:styleId="Style3">
    <w:name w:val="Style3"/>
    <w:uiPriority w:val="99"/>
    <w:pPr>
      <w:numPr>
        <w:numId w:val="4"/>
      </w:numPr>
    </w:pPr>
  </w:style>
  <w:style w:type="paragraph" w:styleId="Revision">
    <w:name w:val="Revision"/>
    <w:hidden/>
    <w:uiPriority w:val="99"/>
    <w:semiHidden/>
    <w:rsid w:val="003605FE"/>
    <w:rPr>
      <w:sz w:val="24"/>
      <w:szCs w:val="24"/>
      <w:lang w:val="nl-NL" w:eastAsia="en-GB"/>
    </w:rPr>
  </w:style>
  <w:style w:type="paragraph" w:styleId="Title">
    <w:name w:val="Title"/>
    <w:basedOn w:val="Normal"/>
    <w:link w:val="TitleChar"/>
    <w:qFormat/>
    <w:rsid w:val="0007686C"/>
    <w:pPr>
      <w:jc w:val="center"/>
    </w:pPr>
    <w:rPr>
      <w:szCs w:val="20"/>
      <w:lang w:val="en-US" w:eastAsia="en-US"/>
    </w:rPr>
  </w:style>
  <w:style w:type="character" w:customStyle="1" w:styleId="TitleChar">
    <w:name w:val="Title Char"/>
    <w:basedOn w:val="DefaultParagraphFont"/>
    <w:link w:val="Title"/>
    <w:rsid w:val="0007686C"/>
    <w:rPr>
      <w:sz w:val="24"/>
    </w:rPr>
  </w:style>
  <w:style w:type="character" w:customStyle="1" w:styleId="Quick1">
    <w:name w:val="Quick 1."/>
    <w:rsid w:val="007440B9"/>
  </w:style>
  <w:style w:type="paragraph" w:styleId="List">
    <w:name w:val="List"/>
    <w:basedOn w:val="Normal"/>
    <w:rsid w:val="005D41D7"/>
    <w:pPr>
      <w:ind w:left="360" w:hanging="360"/>
    </w:pPr>
    <w:rPr>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dict.leo.org/ende?lp=ende&amp;p=5tY9AA&amp;search=explici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dict.leo.org/ende?lp=ende&amp;p=5tY9AA&amp;search=verifiable"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ADMIN%20ERA\TEMPLATES-CLIENT\Dutch\3005.02%20TEMPLATE%20Cli&#235;nten%20Overeenkomst.dotx" TargetMode="External"/></Relationships>
</file>

<file path=word/theme/theme1.xml><?xml version="1.0" encoding="utf-8"?>
<a:theme xmlns:a="http://schemas.openxmlformats.org/drawingml/2006/main" name="ERA Theme">
  <a:themeElements>
    <a:clrScheme name="ERA Europe Colors">
      <a:dk1>
        <a:srgbClr val="FFFFFF"/>
      </a:dk1>
      <a:lt1>
        <a:sysClr val="window" lastClr="FFFFFF"/>
      </a:lt1>
      <a:dk2>
        <a:srgbClr val="000000"/>
      </a:dk2>
      <a:lt2>
        <a:srgbClr val="000000"/>
      </a:lt2>
      <a:accent1>
        <a:srgbClr val="023C59"/>
      </a:accent1>
      <a:accent2>
        <a:srgbClr val="53BABF"/>
      </a:accent2>
      <a:accent3>
        <a:srgbClr val="C8013B"/>
      </a:accent3>
      <a:accent4>
        <a:srgbClr val="B7D30B"/>
      </a:accent4>
      <a:accent5>
        <a:srgbClr val="4C655C"/>
      </a:accent5>
      <a:accent6>
        <a:srgbClr val="5C2C01"/>
      </a:accent6>
      <a:hlink>
        <a:srgbClr val="0000FF"/>
      </a:hlink>
      <a:folHlink>
        <a:srgbClr val="800080"/>
      </a:folHlink>
    </a:clrScheme>
    <a:fontScheme name="ERA Fonts Theme">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0197DCFFC59D947BF4E1AB2B4A570D0" ma:contentTypeVersion="18" ma:contentTypeDescription="Create a new document." ma:contentTypeScope="" ma:versionID="a5967847dd01f3ea2de7960ba007e57d">
  <xsd:schema xmlns:xsd="http://www.w3.org/2001/XMLSchema" xmlns:xs="http://www.w3.org/2001/XMLSchema" xmlns:p="http://schemas.microsoft.com/office/2006/metadata/properties" xmlns:ns2="f007254b-6aeb-4b4a-9816-7fc8b5c0d413" xmlns:ns3="b715bfa2-dcd4-41d4-a5a8-06649d26d1e1" targetNamespace="http://schemas.microsoft.com/office/2006/metadata/properties" ma:root="true" ma:fieldsID="0c7159a39b55074cd669f381bb667428" ns2:_="" ns3:_="">
    <xsd:import namespace="f007254b-6aeb-4b4a-9816-7fc8b5c0d413"/>
    <xsd:import namespace="b715bfa2-dcd4-41d4-a5a8-06649d26d1e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7254b-6aeb-4b4a-9816-7fc8b5c0d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88a0cff-c9b7-4a86-b3e1-2985d8ddc0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15bfa2-dcd4-41d4-a5a8-06649d26d1e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fc1d72e-ec1d-4588-91c3-cc19e4dcd3c5}" ma:internalName="TaxCatchAll" ma:showField="CatchAllData" ma:web="b715bfa2-dcd4-41d4-a5a8-06649d26d1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007254b-6aeb-4b4a-9816-7fc8b5c0d413">
      <Terms xmlns="http://schemas.microsoft.com/office/infopath/2007/PartnerControls"/>
    </lcf76f155ced4ddcb4097134ff3c332f>
    <TaxCatchAll xmlns="b715bfa2-dcd4-41d4-a5a8-06649d26d1e1" xsi:nil="true"/>
  </documentManagement>
</p:properties>
</file>

<file path=customXml/itemProps1.xml><?xml version="1.0" encoding="utf-8"?>
<ds:datastoreItem xmlns:ds="http://schemas.openxmlformats.org/officeDocument/2006/customXml" ds:itemID="{C2D47D1A-0A18-43CF-8287-C23BB12B69FE}">
  <ds:schemaRefs>
    <ds:schemaRef ds:uri="http://schemas.openxmlformats.org/officeDocument/2006/bibliography"/>
  </ds:schemaRefs>
</ds:datastoreItem>
</file>

<file path=customXml/itemProps2.xml><?xml version="1.0" encoding="utf-8"?>
<ds:datastoreItem xmlns:ds="http://schemas.openxmlformats.org/officeDocument/2006/customXml" ds:itemID="{3EA59FD8-54F2-492B-8091-CFE98C205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7254b-6aeb-4b4a-9816-7fc8b5c0d413"/>
    <ds:schemaRef ds:uri="b715bfa2-dcd4-41d4-a5a8-06649d26d1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2566D8-0F62-41A8-946D-4FAB81AE0B69}">
  <ds:schemaRefs>
    <ds:schemaRef ds:uri="http://schemas.microsoft.com/sharepoint/v3/contenttype/forms"/>
  </ds:schemaRefs>
</ds:datastoreItem>
</file>

<file path=customXml/itemProps4.xml><?xml version="1.0" encoding="utf-8"?>
<ds:datastoreItem xmlns:ds="http://schemas.openxmlformats.org/officeDocument/2006/customXml" ds:itemID="{1A104F0D-840B-405D-8224-FEB82917CF32}">
  <ds:schemaRefs>
    <ds:schemaRef ds:uri="http://schemas.microsoft.com/office/2006/metadata/properties"/>
    <ds:schemaRef ds:uri="http://schemas.microsoft.com/office/infopath/2007/PartnerControls"/>
    <ds:schemaRef ds:uri="f007254b-6aeb-4b4a-9816-7fc8b5c0d413"/>
    <ds:schemaRef ds:uri="b715bfa2-dcd4-41d4-a5a8-06649d26d1e1"/>
  </ds:schemaRefs>
</ds:datastoreItem>
</file>

<file path=docProps/app.xml><?xml version="1.0" encoding="utf-8"?>
<Properties xmlns="http://schemas.openxmlformats.org/officeDocument/2006/extended-properties" xmlns:vt="http://schemas.openxmlformats.org/officeDocument/2006/docPropsVTypes">
  <Template>D:\ADMIN ERA\TEMPLATES-CLIENT\Dutch\3005.02 TEMPLATE Cliënten Overeenkomst.dotx</Template>
  <TotalTime>1</TotalTime>
  <Pages>2</Pages>
  <Words>1649</Words>
  <Characters>9155</Characters>
  <Application>Microsoft Office Word</Application>
  <DocSecurity>0</DocSecurity>
  <Lines>138</Lines>
  <Paragraphs>64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Business Introducer Agreement</vt:lpstr>
      <vt:lpstr>3 Meridians Cross</vt:lpstr>
    </vt:vector>
  </TitlesOfParts>
  <Company>Hubbub</Company>
  <LinksUpToDate>false</LinksUpToDate>
  <CharactersWithSpaces>10862</CharactersWithSpaces>
  <SharedDoc>false</SharedDoc>
  <HLinks>
    <vt:vector size="12" baseType="variant">
      <vt:variant>
        <vt:i4>5242946</vt:i4>
      </vt:variant>
      <vt:variant>
        <vt:i4>3</vt:i4>
      </vt:variant>
      <vt:variant>
        <vt:i4>0</vt:i4>
      </vt:variant>
      <vt:variant>
        <vt:i4>5</vt:i4>
      </vt:variant>
      <vt:variant>
        <vt:lpwstr>http://www.expensereduction.com/</vt:lpwstr>
      </vt:variant>
      <vt:variant>
        <vt:lpwstr/>
      </vt:variant>
      <vt:variant>
        <vt:i4>4128799</vt:i4>
      </vt:variant>
      <vt:variant>
        <vt:i4>0</vt:i4>
      </vt:variant>
      <vt:variant>
        <vt:i4>0</vt:i4>
      </vt:variant>
      <vt:variant>
        <vt:i4>5</vt:i4>
      </vt:variant>
      <vt:variant>
        <vt:lpwstr>mailto:info@expensereduction.com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Introducer Agreement</dc:title>
  <dc:subject>Procedures</dc:subject>
  <dc:creator>Performance Development</dc:creator>
  <cp:keywords>70004.01 Business Introducer Agreement</cp:keywords>
  <cp:lastModifiedBy>Jeff Peduto</cp:lastModifiedBy>
  <cp:revision>2</cp:revision>
  <cp:lastPrinted>2010-01-05T07:25:00Z</cp:lastPrinted>
  <dcterms:created xsi:type="dcterms:W3CDTF">2026-08-13T20:17:00Z</dcterms:created>
  <dcterms:modified xsi:type="dcterms:W3CDTF">2026-08-13T20:17:00Z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0x01010090197DCFFC59D947BF4E1AB2B4A570D0</vt:lpwstr>
  </property>
  <property fmtid="{D5CDD505-2E9C-101B-9397-08002B2CF9AE}" pid="3" name="MediaServiceImageTags">
    <vt:lpwstr/>
  </property>
</Properties>
</file>