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Manual"/>
        <w:jc w:val="center"/>
      </w:pPr>
      <w:r>
        <w:rPr>
          <w:lang w:val="it-IT"/>
        </w:rPr>
        <w:t>Manuale utente</w:t>
      </w:r>
    </w:p>
    <w:p>
      <w:pPr>
        <w:jc w:val="center"/>
      </w:pPr>
      <w:r>
        <w:rPr>
          <w:b/>
          <w:sz w:val="26"/>
          <w:lang w:val="it-IT"/>
        </w:rPr>
        <w:t>Gestione Numeri Telefonici</w:t>
      </w:r>
    </w:p>
    <w:p>
      <w:pPr>
        <w:jc w:val="center"/>
      </w:pPr>
      <w:r>
        <w:rPr>
          <w:lang w:val="it-IT"/>
        </w:rPr>
        <w:t>Installazione locale, avvio e uso dell’applicazione</w:t>
      </w:r>
    </w:p>
    <w:p>
      <w:pPr>
        <w:pStyle w:val="Heading1Manual"/>
      </w:pPr>
      <w:r>
        <w:rPr>
          <w:lang w:val="it-IT"/>
        </w:rPr>
        <w:t>1. Cosa prepara questa procedura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Prepara una copia locale dell’applicazione web Gestione Numeri Telefonici.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Crea un ambiente Python isolato nella cartella .venv.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Carica il database PostgreSQL dal file progetto2_db.backup.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Avvia il sito nel browser all’indirizzo http://127.0.0.1:8000/.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Usa solo terminale e script inclusi nel pacchetto. Non usare Visual Studio Code, Eclipse o altri IDE.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EF4FA"/>
            <w:tcBorders>
              <w:top w:val="single" w:sz="6" w:space="0" w:color="B7C6D8"/>
              <w:left w:val="single" w:sz="6" w:space="0" w:color="B7C6D8"/>
              <w:bottom w:val="single" w:sz="6" w:space="0" w:color="B7C6D8"/>
              <w:right w:val="single" w:sz="6" w:space="0" w:color="B7C6D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Nota.</w:t>
            </w:r>
            <w:r>
              <w:t xml:space="preserve"> La procedura richiede pochi minuti se Python 3.12 e PostgreSQL sono già presenti nel computer.</w:t>
            </w:r>
          </w:p>
        </w:tc>
      </w:tr>
    </w:tbl>
    <w:p/>
    <w:p>
      <w:pPr>
        <w:pStyle w:val="Heading1Manual"/>
      </w:pPr>
      <w:r>
        <w:rPr>
          <w:lang w:val="it-IT"/>
        </w:rPr>
        <w:t>2. Prima di iniziare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Tenere pronto il file ZIP ricevuto per l’installazione.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Usare un computer con Python 3.12 e PostgreSQL disponibili.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Non spostare file o cartelle durante l’installazione.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Quando il terminale chiede una password, digitare la password e premere Invio. Il terminale non mostra caratteri durante la scrittura della password.</w:t>
      </w:r>
    </w:p>
    <w:p>
      <w:pPr>
        <w:pStyle w:val="Heading2Manual"/>
      </w:pPr>
      <w:r>
        <w:rPr>
          <w:lang w:val="it-IT"/>
        </w:rPr>
        <w:t>File necessari nella cartella del progetto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manage.py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requirements.txt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scripts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database/generated/progetto2_db.backup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gestionale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progettotwo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3. Installazione su Windows</w:t>
      </w:r>
    </w:p>
    <w:p>
      <w:pPr>
        <w:pStyle w:val="Heading2Manual"/>
      </w:pPr>
      <w:r>
        <w:rPr>
          <w:lang w:val="it-IT"/>
        </w:rPr>
        <w:t>3.1 Estrarre il file ZIP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Esplora file: è l’icona della cartella gialla nella barra di Windows.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Download, oppure la cartella in cui è stato salvato il file ZIP.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Fare clic con il tasto destro sul file ZIP del progetto.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Selezionare Estrai tutto.</w:t>
      </w:r>
    </w:p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Premere Estrai.</w:t>
      </w:r>
    </w:p>
    <w:p>
      <w:pPr>
        <w:pStyle w:val="StepManual"/>
      </w:pPr>
      <w:r>
        <w:rPr>
          <w:b w:val="0"/>
          <w:lang w:val="it-IT"/>
        </w:rPr>
        <w:t xml:space="preserve">6. </w:t>
      </w:r>
      <w:r>
        <w:rPr>
          <w:lang w:val="it-IT"/>
        </w:rPr>
        <w:t>Aprire la cartella appena estratta.</w:t>
      </w:r>
    </w:p>
    <w:p>
      <w:pPr>
        <w:pStyle w:val="StepManual"/>
      </w:pPr>
      <w:r>
        <w:rPr>
          <w:b w:val="0"/>
          <w:lang w:val="it-IT"/>
        </w:rPr>
        <w:t xml:space="preserve">7. </w:t>
      </w:r>
      <w:r>
        <w:rPr>
          <w:lang w:val="it-IT"/>
        </w:rPr>
        <w:t>Se dentro compare un’altra cartella con lo stesso nome, aprire anche quella cartella.</w:t>
      </w:r>
    </w:p>
    <w:p>
      <w:pPr>
        <w:pStyle w:val="StepManual"/>
      </w:pPr>
      <w:r>
        <w:rPr>
          <w:b w:val="0"/>
          <w:lang w:val="it-IT"/>
        </w:rPr>
        <w:t xml:space="preserve">8. </w:t>
      </w:r>
      <w:r>
        <w:rPr>
          <w:lang w:val="it-IT"/>
        </w:rPr>
        <w:t>Fermarsi nella cartella in cui si vede il file manage.py.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il file manage.py non si vede, aprire la cartella interna successiva. Non avviare comandi da una cartella che non contiene manage.py.</w:t>
            </w:r>
          </w:p>
        </w:tc>
      </w:tr>
    </w:tbl>
    <w:p/>
    <w:p>
      <w:pPr>
        <w:pStyle w:val="Heading2Manual"/>
      </w:pPr>
      <w:r>
        <w:rPr>
          <w:lang w:val="it-IT"/>
        </w:rPr>
        <w:t>3.2 Aprire PowerShell nella cartella corretta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Restare nella cartella in cui si vede manage.py.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Fare clic con il tasto destro in uno spazio vuoto della cartella.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Scegliere Apri nel Terminale oppure Apri finestra PowerShell qui.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Se questa voce non compare, fare clic nella barra del percorso in alto, scrivere powershell e premere Invio.</w:t>
      </w:r>
    </w:p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Nel terminale appena aperto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dir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Nell’elenco devono comparire almeno manage.py, requirements.txt, scripts e database. Possono comparire anche altri file o cartelle: è normale.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questi nomi non compaiono, chiudere PowerShell, aprire la cartella interna corretta e ripetere il punto 3.2.</w:t>
            </w:r>
          </w:p>
        </w:tc>
      </w:tr>
    </w:tbl>
    <w:p/>
    <w:p>
      <w:pPr>
        <w:pStyle w:val="Heading2Manual"/>
      </w:pPr>
      <w:r>
        <w:rPr>
          <w:lang w:val="it-IT"/>
        </w:rPr>
        <w:t>3.3 Controllare Python</w:t>
      </w:r>
    </w:p>
    <w:p>
      <w:pPr/>
      <w:r>
        <w:rPr>
          <w:b w:val="0"/>
          <w:lang w:val="it-IT"/>
        </w:rPr>
        <w:t>Nel terminale aperto al punto 3.2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Deve comparire Python 3.12.x. La x può essere un numero qualsiasi.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Python non viene trovato o la versione non è 3.12, scrivere questo comando e premere Invio: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winget install Python.Python.3.12</w:t>
            </w:r>
          </w:p>
        </w:tc>
      </w:tr>
    </w:tbl>
    <w:p/>
    <w:p>
      <w:pPr/>
      <w:r>
        <w:rPr>
          <w:b w:val="0"/>
          <w:lang w:val="it-IT"/>
        </w:rPr>
        <w:t>Dopo l’installazione chiudere PowerShell. Riaprire PowerShell nella cartella del progetto seguendo di nuovo il punto 3.2. Poi ripetere il comando python --version.</w:t>
      </w:r>
    </w:p>
    <w:p>
      <w:pPr>
        <w:pStyle w:val="Heading2Manual"/>
      </w:pPr>
      <w:r>
        <w:rPr>
          <w:lang w:val="it-IT"/>
        </w:rPr>
        <w:t>3.4 Controllare PostgreSQL</w:t>
      </w:r>
    </w:p>
    <w:p>
      <w:pPr/>
      <w:r>
        <w:rPr>
          <w:b w:val="0"/>
          <w:lang w:val="it-IT"/>
        </w:rPr>
        <w:t>Nel terminale aperto nella cartella del progetto scrivere il primo comando e premere Invio. Poi scrivere il secondo comando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psql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Entrambi i comandi mostrano una versione di PostgreSQL.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psql o pg_restore non vengono trovati, scrivere questi comandi e premere Invio dopo ogni riga: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$env:Path += ";C:\Program Files\PostgreSQL\16\bin"</w:t>
              <w:br/>
              <w:t>psql --version</w:t>
              <w:br/>
              <w:t>pg_restore --version</w:t>
            </w:r>
          </w:p>
        </w:tc>
      </w:tr>
    </w:tbl>
    <w:p/>
    <w:p>
      <w:pPr/>
      <w:r>
        <w:rPr>
          <w:b w:val="0"/>
          <w:lang w:val="it-IT"/>
        </w:rPr>
        <w:t>Se ora i comandi funzionano, proseguire con il punto 3.5.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Se la cartella PostgreSQL non esiste, installare PostgreSQL con il comando seguente: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winget install PostgreSQL.PostgreSQL.16</w:t>
            </w:r>
          </w:p>
        </w:tc>
      </w:tr>
    </w:tbl>
    <w:p/>
    <w:p>
      <w:pPr/>
      <w:r>
        <w:rPr>
          <w:b w:val="0"/>
          <w:lang w:val="it-IT"/>
        </w:rPr>
        <w:t>Dopo l’installazione chiudere PowerShell. Riaprire PowerShell nella cartella del progetto seguendo di nuovo il punto 3.2. Poi ripetere il punto 3.4.</w:t>
      </w:r>
    </w:p>
    <w:p>
      <w:pPr>
        <w:pStyle w:val="Heading2Manual"/>
      </w:pPr>
      <w:r>
        <w:rPr>
          <w:lang w:val="it-IT"/>
        </w:rPr>
        <w:t>3.5 Avviare l’installazione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scripts\install_windows.bat</w:t>
            </w:r>
          </w:p>
        </w:tc>
      </w:tr>
    </w:tbl>
    <w:p/>
    <w:p>
      <w:pPr/>
      <w:r>
        <w:t>Durante l’installazione lo script mostra alcune richieste. Premere Invio per usare il valore tra parentesi quando non serve cambiarlo.</w:t>
      </w:r>
    </w:p>
    <w:p>
      <w:pPr/>
      <w:r>
        <w:rPr>
          <w:b/>
        </w:rPr>
        <w:t xml:space="preserve">• </w:t>
      </w:r>
      <w:r>
        <w:t>Host PostgreSQL: lasciare 127.0.0.1. Non scrivere postgres: postgres è di solito il nome dell’utente amministratore, non l’host.</w:t>
      </w:r>
    </w:p>
    <w:p>
      <w:pPr/>
      <w:r>
        <w:rPr>
          <w:b/>
        </w:rPr>
        <w:t xml:space="preserve">• </w:t>
      </w:r>
      <w:r>
        <w:t>Porta PostgreSQL: lasciare 5432. Non usare 8000 o 8001: sono porte del sito Django.</w:t>
      </w:r>
    </w:p>
    <w:p>
      <w:pPr/>
      <w:r>
        <w:rPr>
          <w:b/>
        </w:rPr>
        <w:t xml:space="preserve">• </w:t>
      </w:r>
      <w:r>
        <w:t>Nome database applicativo: lasciare progetto2_db.</w:t>
      </w:r>
    </w:p>
    <w:p>
      <w:pPr/>
      <w:r>
        <w:rPr>
          <w:b/>
        </w:rPr>
        <w:t xml:space="preserve">• </w:t>
      </w:r>
      <w:r>
        <w:t>Utente applicativo PostgreSQL: lasciare progetto2_user.</w:t>
      </w:r>
    </w:p>
    <w:p>
      <w:pPr/>
      <w:r>
        <w:rPr>
          <w:b/>
        </w:rPr>
        <w:t xml:space="preserve">• </w:t>
      </w:r>
      <w:r>
        <w:t>Password utente applicativo PostgreSQL: scegliere una password locale per il progetto. Se viene proposta la password del file .env e non serve cambiarla, premere Invio.</w:t>
      </w:r>
    </w:p>
    <w:p>
      <w:pPr/>
      <w:r>
        <w:rPr>
          <w:b/>
        </w:rPr>
        <w:t xml:space="preserve">• </w:t>
      </w:r>
      <w:r>
        <w:t>Utente amministratore PostgreSQL: su Windows usare di solito postgres, salvo diversa configurazione di PostgreSQL.</w:t>
      </w:r>
    </w:p>
    <w:p>
      <w:pPr/>
      <w:r>
        <w:rPr>
          <w:b/>
        </w:rPr>
        <w:t xml:space="preserve">• </w:t>
      </w:r>
      <w:r>
        <w:t>Password utente amministratore PostgreSQL: scrivere la password scelta durante l’installazione di PostgreSQL.</w:t>
      </w:r>
    </w:p>
    <w:p>
      <w:pPr/>
      <w:r>
        <w:rPr>
          <w:b/>
        </w:rPr>
        <w:t xml:space="preserve">• </w:t>
      </w:r>
      <w:r>
        <w:t>Quando compare la richiesta di conferma, scrivere SI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Backup non trovato, copiare progetto2_db.backup nella cartella database/generated e ripetere il comando scripts\install_windows.bat.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password errata o autenticazione fallita, ripetere il comando e inserire la password corretta dell’utente amministratore PostgreSQL.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r>
              <w:t>Se compare errore. Se compare failed to resolve host 'postgres', ripetere il comando e alla richiesta Host PostgreSQL scrivere 127.0.0.1.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r>
              <w:t>Se compare errore. Se compare errore di connessione dopo aver scritto 8000 o 8001 come porta PostgreSQL, ripetere il comando e alla richiesta Porta PostgreSQL scrivere 5432.</w:t>
            </w:r>
          </w:p>
        </w:tc>
      </w:tr>
    </w:tbl>
    <w:p>
      <w:pPr/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Python 3.12 non disponibile, tornare al punto 3.3.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pg_restore non trovato, tornare al punto 3.4.</w:t>
            </w:r>
          </w:p>
        </w:tc>
      </w:tr>
    </w:tbl>
    <w:p/>
    <w:p>
      <w:pPr>
        <w:pStyle w:val="Heading2Manual"/>
      </w:pPr>
      <w:r>
        <w:rPr>
          <w:lang w:val="it-IT"/>
        </w:rPr>
        <w:t>3.6 Avviare il sito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scripts\start_windows.bat</w:t>
            </w:r>
          </w:p>
        </w:tc>
      </w:tr>
    </w:tbl>
    <w:p/>
    <w:p>
      <w:pPr/>
      <w:r>
        <w:rPr>
          <w:b w:val="0"/>
          <w:lang w:val="it-IT"/>
        </w:rPr>
        <w:t>Senza chiudere PowerShell, aprire il browser, ad esempio Chrome, e scrivere questo indirizzo nella barra di ricerca: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http://127.0.0.1:8000/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Porta 8000 già in uso, tornare in PowerShell e scrivere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.venv\Scripts\python.exe manage.py runserver 8001</w:t>
            </w:r>
          </w:p>
        </w:tc>
      </w:tr>
    </w:tbl>
    <w:p/>
    <w:p>
      <w:pPr/>
      <w:r>
        <w:rPr>
          <w:b w:val="0"/>
          <w:lang w:val="it-IT"/>
        </w:rPr>
        <w:t>In questo caso lasciare PowerShell attiva, tornare nel browser e aprire http://127.0.0.1:8001/.</w:t>
      </w:r>
    </w:p>
    <w:p>
      <w:pPr/>
      <w:r>
        <w:rPr>
          <w:b w:val="0"/>
          <w:lang w:val="it-IT"/>
        </w:rPr>
        <w:t>Per fermare il sito, tornare in PowerShell e premere CTRL + C.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4. Installazione su macOS</w:t>
      </w:r>
    </w:p>
    <w:p>
      <w:pPr>
        <w:pStyle w:val="Heading2Manual"/>
      </w:pPr>
      <w:r>
        <w:rPr>
          <w:lang w:val="it-IT"/>
        </w:rPr>
        <w:t>4.1 Estrarre il file ZIP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Finder.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Download, oppure la cartella in cui è stato salvato il file ZIP.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Fare doppio clic sul file ZIP del progetto.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Aprire la cartella estratta.</w:t>
      </w:r>
    </w:p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Se dentro compare un’altra cartella con lo stesso nome, aprire anche quella cartella.</w:t>
      </w:r>
    </w:p>
    <w:p>
      <w:pPr>
        <w:pStyle w:val="StepManual"/>
      </w:pPr>
      <w:r>
        <w:rPr>
          <w:b w:val="0"/>
          <w:lang w:val="it-IT"/>
        </w:rPr>
        <w:t xml:space="preserve">6. </w:t>
      </w:r>
      <w:r>
        <w:rPr>
          <w:lang w:val="it-IT"/>
        </w:rPr>
        <w:t>Fermarsi nella cartella in cui si vede il file manage.py.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il file manage.py non si vede, aprire la cartella interna successiva. Non avviare comandi da una cartella che non contiene manage.py.</w:t>
            </w:r>
          </w:p>
        </w:tc>
      </w:tr>
    </w:tbl>
    <w:p/>
    <w:p>
      <w:pPr>
        <w:pStyle w:val="Heading2Manual"/>
      </w:pPr>
      <w:r>
        <w:rPr>
          <w:lang w:val="it-IT"/>
        </w:rPr>
        <w:t>4.2 Aprire Terminale nella cartella corretta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Premere Command + Spazio.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Scrivere Terminale.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Premere Invio.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Scrivere cd seguito da uno spazio, senza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 xml:space="preserve">cd </w:t>
            </w:r>
          </w:p>
        </w:tc>
      </w:tr>
    </w:tbl>
    <w:p/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Trascinare dentro la finestra del Terminale la cartella in cui si vede manage.py.</w:t>
      </w:r>
    </w:p>
    <w:p>
      <w:pPr>
        <w:pStyle w:val="StepManual"/>
      </w:pPr>
      <w:r>
        <w:rPr>
          <w:b w:val="0"/>
          <w:lang w:val="it-IT"/>
        </w:rPr>
        <w:t xml:space="preserve">6. </w:t>
      </w:r>
      <w:r>
        <w:rPr>
          <w:lang w:val="it-IT"/>
        </w:rPr>
        <w:t>Premere Invio.</w:t>
      </w:r>
    </w:p>
    <w:p>
      <w:pPr>
        <w:pStyle w:val="StepManual"/>
      </w:pPr>
      <w:r>
        <w:rPr>
          <w:b w:val="0"/>
          <w:lang w:val="it-IT"/>
        </w:rPr>
        <w:t xml:space="preserve">7. </w:t>
      </w:r>
      <w:r>
        <w:rPr>
          <w:lang w:val="it-IT"/>
        </w:rPr>
        <w:t>Nel Terminale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ls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Nell’elenco devono comparire almeno manage.py, requirements.txt, scripts e database. Possono comparire anche altri file o cartelle: è normale.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questi nomi non compaiono, ripetere il punto 4.2 trascinando la cartella interna corretta.</w:t>
            </w:r>
          </w:p>
        </w:tc>
      </w:tr>
    </w:tbl>
    <w:p/>
    <w:p>
      <w:pPr>
        <w:pStyle w:val="Heading2Manual"/>
      </w:pPr>
      <w:r>
        <w:rPr>
          <w:lang w:val="it-IT"/>
        </w:rPr>
        <w:t>4.3 Controllare Python</w:t>
      </w:r>
    </w:p>
    <w:p>
      <w:pPr/>
      <w:r>
        <w:rPr>
          <w:b w:val="0"/>
          <w:lang w:val="it-IT"/>
        </w:rPr>
        <w:t>Nel Terminale aperto al punto 4.2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python3.12 --version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Deve comparire Python 3.12.x. La x può essere un numero qualsiasi.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python3.12 non viene trovato, provare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python3 --version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Python 3.12 non è disponibile, verificare prima Homebrew con brew --version. Se brew non viene trovato, installare Homebrew dal sito https://brew.sh/, chiudere e riaprire il Terminale e ripetere il punto 4.3. Se Homebrew è presente, installare Python 3.12 con: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brew install python@3.12</w:t>
            </w:r>
          </w:p>
        </w:tc>
      </w:tr>
    </w:tbl>
    <w:p/>
    <w:p>
      <w:pPr/>
      <w:r>
        <w:rPr>
          <w:b w:val="0"/>
          <w:lang w:val="it-IT"/>
        </w:rPr>
        <w:t>Dopo l’installazione chiudere Terminale. Riaprire Terminale nella cartella del progetto seguendo di nuovo il punto 4.2. Poi ripetere il punto 4.3.</w:t>
      </w:r>
    </w:p>
    <w:p>
      <w:pPr>
        <w:pStyle w:val="Heading2Manual"/>
      </w:pPr>
      <w:r>
        <w:rPr>
          <w:lang w:val="it-IT"/>
        </w:rPr>
        <w:t>4.4 Controllare PostgreSQL</w:t>
      </w:r>
    </w:p>
    <w:p>
      <w:pPr/>
      <w:r>
        <w:rPr>
          <w:b w:val="0"/>
          <w:lang w:val="it-IT"/>
        </w:rPr>
        <w:t>Nel Terminale aperto nella cartella del progetto scrivere il primo comando e premere Invio. Poi scrivere il secondo comando e premere Invio.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psql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Entrambi i comandi mostrano una versione di PostgreSQL.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psql o pg_restore non vengono trovati, provare prima questi comandi: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export PATH="/opt/homebrew/opt/postgresql@16/bin:$PATH"</w:t>
              <w:br/>
              <w:t>psql --version</w:t>
              <w:br/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Provare questi comandi: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export PATH="/usr/local/opt/postgresql@16/bin:$PATH"</w:t>
              <w:br/>
              <w:t>psql --version</w:t>
              <w:br/>
              <w:t>pg_restore --version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ancora errore.</w:t>
            </w:r>
            <w:r>
              <w:t xml:space="preserve"> Se PostgreSQL non è disponibile, verificare prima Homebrew con brew --version. Se brew non viene trovato, installare Homebrew dal sito https://brew.sh/, chiudere e riaprire il Terminale e ripetere il punto 4.4. Se Homebrew è presente, installare PostgreSQL con: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brew install postgresql@16</w:t>
            </w:r>
          </w:p>
        </w:tc>
      </w:tr>
    </w:tbl>
    <w:p/>
    <w:p>
      <w:pPr/>
      <w:r>
        <w:rPr>
          <w:b w:val="0"/>
          <w:lang w:val="it-IT"/>
        </w:rPr>
        <w:t>Dopo l’installazione chiudere Terminale. Riaprire Terminale nella cartella del progetto seguendo di nuovo il punto 4.2. Poi ripetere il punto 4.4.</w:t>
      </w:r>
    </w:p>
    <w:p>
      <w:pPr>
        <w:pStyle w:val="Heading2Manual"/>
      </w:pPr>
      <w:r>
        <w:rPr>
          <w:lang w:val="it-IT"/>
        </w:rPr>
        <w:t>4.5 Rendere eseguibili gli script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chmod +x scripts/install_macos.sh scripts/start_macos.sh</w:t>
            </w:r>
          </w:p>
        </w:tc>
      </w:tr>
    </w:tbl>
    <w:p/>
    <w:p>
      <w:pPr>
        <w:pStyle w:val="Heading2Manual"/>
      </w:pPr>
      <w:r>
        <w:rPr>
          <w:lang w:val="it-IT"/>
        </w:rPr>
        <w:t>4.6 Avviare l’installazione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./scripts/install_macos.sh</w:t>
            </w:r>
          </w:p>
        </w:tc>
      </w:tr>
    </w:tbl>
    <w:p/>
    <w:p>
      <w:pPr/>
      <w:r>
        <w:t>Durante l’installazione lo script mostra alcune richieste. Quando il valore corretto è già scritto tra parentesi quadre, non scrivere nulla e premere Invio.</w:t>
      </w:r>
    </w:p>
    <w:p>
      <w:pPr>
        <w:pStyle w:val="StepManual"/>
      </w:pPr>
      <w:r>
        <w:t>1. Alla richiesta Host PostgreSQL [127.0.0.1]: non scrivere nulla e premere Invio. Non scrivere postgres: postgres è di solito il nome dell’utente amministratore, non l’host.</w:t>
      </w:r>
    </w:p>
    <w:p>
      <w:pPr>
        <w:pStyle w:val="StepManual"/>
      </w:pPr>
      <w:r>
        <w:t>2. Alla richiesta Porta PostgreSQL [5432]: non scrivere nulla e premere Invio. Non usare 8000 o 8001: sono porte del sito Django.</w:t>
      </w:r>
    </w:p>
    <w:p>
      <w:pPr>
        <w:pStyle w:val="StepManual"/>
      </w:pPr>
      <w:r>
        <w:t>3. Alla richiesta Nome database applicativo [progetto2_db]: non scrivere nulla e premere Invio.</w:t>
      </w:r>
    </w:p>
    <w:p>
      <w:pPr>
        <w:pStyle w:val="StepManual"/>
      </w:pPr>
      <w:r>
        <w:t>4. Alla richiesta Utente applicativo PostgreSQL [progetto2_user]: non scrivere nulla e premere Invio.</w:t>
      </w:r>
    </w:p>
    <w:p>
      <w:pPr>
        <w:pStyle w:val="StepManual"/>
      </w:pPr>
      <w:r>
        <w:t>5. Alla richiesta Password utente applicativo PostgreSQL: scegliere una password locale per il progetto. Se compare il messaggio Invio per mantenere quella del file .env e non serve cambiarla, non scrivere nulla e premere Invio.</w:t>
      </w:r>
    </w:p>
    <w:p>
      <w:pPr>
        <w:pStyle w:val="StepManual"/>
      </w:pPr>
      <w:r>
        <w:t>6. Alla richiesta Utente amministratore PostgreSQL [nome_utente_Mac]: scrivere il nome proposto tra parentesi quadre e premere Invio. Usare postgres solo se PostgreSQL è stato configurato con quell’utente.</w:t>
      </w:r>
    </w:p>
    <w:p>
      <w:pPr>
        <w:pStyle w:val="StepManual"/>
      </w:pPr>
      <w:r>
        <w:t>7. Alla richiesta Password utente amministratore PostgreSQL: se PostgreSQL locale non richiede password, non scrivere nulla e premere Invio. Se invece la richiede, scrivere la password di PostgreSQL e premere Invio.</w:t>
      </w:r>
    </w:p>
    <w:p>
      <w:pPr>
        <w:pStyle w:val="StepManual"/>
      </w:pPr>
      <w:r>
        <w:t>8. Quando compare la richiesta di conferma, scrivere SI e premere Invio.</w:t>
      </w:r>
    </w:p>
    <w:p>
      <w:r>
        <w:br w:type="page"/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Backup non trovato, copiare progetto2_db.backup nella cartella database/generated e ripetere ./scripts/install_macos.sh.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r>
              <w:t>Se compare errore. Se compare autenticazione fallita, ripetere il comando e inserire l’utente amministratore PostgreSQL corretto. Se PostgreSQL locale non richiede password, alla richiesta della password premere Invio.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r>
              <w:t>Se compare errore. Se compare failed to resolve host 'postgres', ripetere il comando e alla richiesta Host PostgreSQL scrivere 127.0.0.1.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r>
              <w:t>Se compare errore. Se compare errore di connessione dopo aver scritto 8000 o 8001 come porta PostgreSQL, ripetere il comando e alla richiesta Porta PostgreSQL scrivere 5432.</w:t>
            </w:r>
          </w:p>
        </w:tc>
      </w:tr>
    </w:tbl>
    <w:p>
      <w:pPr/>
    </w:p>
    <w:p/>
    <w:p>
      <w:pPr>
        <w:pStyle w:val="Heading2Manual"/>
      </w:pPr>
      <w:r>
        <w:rPr>
          <w:lang w:val="it-IT"/>
        </w:rPr>
        <w:t>4.7 Avviare il sito</w:t>
      </w:r>
    </w:p>
    <w:p>
      <w:pPr/>
      <w:r>
        <w:rPr>
          <w:b w:val="0"/>
          <w:lang w:val="it-IT"/>
        </w:rPr>
        <w:t>Nel Terminale aperto nella cartella del progetto scrivere il comando seguente e premere Invio: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./scripts/start_macos.sh</w:t>
            </w:r>
          </w:p>
        </w:tc>
      </w:tr>
    </w:tbl>
    <w:p/>
    <w:p>
      <w:pPr/>
      <w:r>
        <w:rPr>
          <w:b w:val="0"/>
          <w:lang w:val="it-IT"/>
        </w:rPr>
        <w:t>Senza chiudere il Terminale, aprire il browser, ad esempio Chrome, e scrivere questo indirizzo nella barra di ricerca: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http://127.0.0.1:8000/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compare Porta 8000 già in uso, tornare nel Terminale e scrivere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.venv/bin/python manage.py runserver 8001</w:t>
            </w:r>
          </w:p>
        </w:tc>
      </w:tr>
    </w:tbl>
    <w:p/>
    <w:p>
      <w:pPr/>
      <w:r>
        <w:rPr>
          <w:b w:val="0"/>
          <w:lang w:val="it-IT"/>
        </w:rPr>
        <w:t>In questo caso lasciare il Terminale attivo, tornare nel browser e aprire http://127.0.0.1:8001/.</w:t>
      </w:r>
    </w:p>
    <w:p>
      <w:pPr/>
      <w:r>
        <w:rPr>
          <w:b w:val="0"/>
          <w:lang w:val="it-IT"/>
        </w:rPr>
        <w:t>Per fermare il sito, tornare nel Terminale e premere CTRL + C.</w:t>
      </w:r>
    </w:p>
    <w:p>
      <w:r>
        <w:rPr>
          <w:lang w:val="it-IT"/>
        </w:rPr>
        <w:br w:type="page"/>
      </w:r>
    </w:p>
    <w:p>
      <w:pPr>
        <w:pStyle w:val="Heading1Manual"/>
      </w:pPr>
      <w:r>
        <w:rPr>
          <w:lang w:val="it-IT"/>
        </w:rPr>
        <w:t>5. Controllo finale</w:t>
      </w:r>
    </w:p>
    <w:p>
      <w:pPr>
        <w:pStyle w:val="StepManual"/>
      </w:pPr>
      <w:r>
        <w:rPr>
          <w:b w:val="0"/>
          <w:lang w:val="it-IT"/>
        </w:rPr>
        <w:t xml:space="preserve">1. </w:t>
      </w:r>
      <w:r>
        <w:rPr>
          <w:lang w:val="it-IT"/>
        </w:rPr>
        <w:t>Aprire la pagina Panoramica.</w:t>
      </w:r>
    </w:p>
    <w:p>
      <w:pPr>
        <w:pStyle w:val="StepManual"/>
      </w:pPr>
      <w:r>
        <w:rPr>
          <w:b w:val="0"/>
          <w:lang w:val="it-IT"/>
        </w:rPr>
        <w:t xml:space="preserve">2. </w:t>
      </w:r>
      <w:r>
        <w:rPr>
          <w:lang w:val="it-IT"/>
        </w:rPr>
        <w:t>Aprire Numeri telefonici.</w:t>
      </w:r>
    </w:p>
    <w:p>
      <w:pPr>
        <w:pStyle w:val="StepManual"/>
      </w:pPr>
      <w:r>
        <w:rPr>
          <w:b w:val="0"/>
          <w:lang w:val="it-IT"/>
        </w:rPr>
        <w:t xml:space="preserve">3. </w:t>
      </w:r>
      <w:r>
        <w:rPr>
          <w:lang w:val="it-IT"/>
        </w:rPr>
        <w:t>Aprire Chiamate.</w:t>
      </w:r>
    </w:p>
    <w:p>
      <w:pPr>
        <w:pStyle w:val="StepManual"/>
      </w:pPr>
      <w:r>
        <w:rPr>
          <w:b w:val="0"/>
          <w:lang w:val="it-IT"/>
        </w:rPr>
        <w:t xml:space="preserve">4. </w:t>
      </w:r>
      <w:r>
        <w:rPr>
          <w:lang w:val="it-IT"/>
        </w:rPr>
        <w:t>Aprire SIM.</w:t>
      </w:r>
    </w:p>
    <w:p>
      <w:pPr>
        <w:pStyle w:val="StepManual"/>
      </w:pPr>
      <w:r>
        <w:rPr>
          <w:b w:val="0"/>
          <w:lang w:val="it-IT"/>
        </w:rPr>
        <w:t xml:space="preserve">5. </w:t>
      </w:r>
      <w:r>
        <w:rPr>
          <w:lang w:val="it-IT"/>
        </w:rPr>
        <w:t>Usare una ricerca o un filtro.</w:t>
      </w:r>
    </w:p>
    <w:p>
      <w:pPr>
        <w:pStyle w:val="StepManual"/>
      </w:pPr>
      <w:r>
        <w:rPr>
          <w:b w:val="0"/>
          <w:lang w:val="it-IT"/>
        </w:rPr>
        <w:t xml:space="preserve">6. </w:t>
      </w:r>
      <w:r>
        <w:rPr>
          <w:lang w:val="it-IT"/>
        </w:rPr>
        <w:t>Verificare che compaiano dati nelle pagine.</w:t>
      </w:r>
    </w:p>
    <w:p>
      <w:pPr>
        <w:pStyle w:val="StepManual"/>
      </w:pPr>
      <w:r>
        <w:rPr>
          <w:b w:val="0"/>
          <w:lang w:val="it-IT"/>
        </w:rPr>
        <w:t xml:space="preserve">7. </w:t>
      </w:r>
      <w:r>
        <w:rPr>
          <w:lang w:val="it-IT"/>
        </w:rPr>
        <w:t>Provare Esporta in Excel in almeno una pagina.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FF3E5"/>
            <w:tcBorders>
              <w:top w:val="single" w:sz="6" w:space="0" w:color="D9B27E"/>
              <w:left w:val="single" w:sz="6" w:space="0" w:color="D9B27E"/>
              <w:bottom w:val="single" w:sz="6" w:space="0" w:color="D9B27E"/>
              <w:right w:val="single" w:sz="6" w:space="0" w:color="D9B27E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Se compare errore.</w:t>
            </w:r>
            <w:r>
              <w:t xml:space="preserve"> Se le pagine sono vuote, controllare il database con questo comando: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F6F2EE"/>
            <w:tcBorders>
              <w:top w:val="single" w:sz="6" w:space="0" w:color="CEC5BB"/>
              <w:left w:val="single" w:sz="6" w:space="0" w:color="CEC5BB"/>
              <w:bottom w:val="single" w:sz="6" w:space="0" w:color="CEC5BB"/>
              <w:right w:val="single" w:sz="6" w:space="0" w:color="CEC5BB"/>
            </w:tcBorders>
            <w:vAlign w:val="center"/>
          </w:tcPr>
          <w:p>
            <w:pPr>
              <w:pStyle w:val="CodeManual"/>
            </w:pPr>
            <w:r>
              <w:t>python manage.py verify_import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82"/>
      </w:tblGrid>
      <w:tr>
        <w:tc>
          <w:tcPr>
            <w:tcW w:type="dxa" w:w="10482"/>
            <w:shd w:fill="EDF5EE"/>
            <w:tcBorders>
              <w:top w:val="single" w:sz="6" w:space="0" w:color="B7CDB8"/>
              <w:left w:val="single" w:sz="6" w:space="0" w:color="B7CDB8"/>
              <w:bottom w:val="single" w:sz="6" w:space="0" w:color="B7CDB8"/>
              <w:right w:val="single" w:sz="6" w:space="0" w:color="B7CDB8"/>
            </w:tcBorders>
            <w:vAlign w:val="center"/>
          </w:tcPr>
          <w:p>
            <w:pPr>
              <w:pStyle w:val="BoxTextManual"/>
            </w:pPr>
            <w:r>
              <w:rPr>
                <w:b/>
              </w:rPr>
              <w:t>Risultato corretto.</w:t>
            </w:r>
            <w:r>
              <w:t xml:space="preserve"> Verifica completata: database coerente.</w:t>
            </w:r>
          </w:p>
        </w:tc>
      </w:tr>
    </w:tbl>
    <w:p/>
    <w:p>
      <w:pPr>
        <w:pStyle w:val="Heading1Manual"/>
      </w:pPr>
      <w:r>
        <w:rPr>
          <w:lang w:val="it-IT"/>
        </w:rPr>
        <w:t>6. Uso rapido dell’applicazione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5241"/>
            <w:shd w:fill="A5968C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Pagina</w:t>
            </w:r>
          </w:p>
        </w:tc>
        <w:tc>
          <w:tcPr>
            <w:tcW w:type="dxa" w:w="5241"/>
            <w:shd w:fill="A5968C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Uso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Panoramica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Leggere statistiche generali, usare la ricerca rapida e aprire ricerche frequenti.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Numeri telefonici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Cercare numeri, filtrare per stato, piano, disponibilità, chiamate e durata minima.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Chiamate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Filtrare chiamate per numero, data, ora, durata, piano e addebito. Aprire schede estese.</w:t>
            </w:r>
          </w:p>
        </w:tc>
      </w:tr>
      <w:tr>
        <w:tc>
          <w:tcPr>
            <w:tcW w:type="dxa" w:w="5241"/>
          </w:tcPr>
          <w:p>
            <w:pPr/>
            <w:r>
              <w:rPr>
                <w:rFonts w:ascii="Arial" w:hAnsi="Arial"/>
                <w:b/>
                <w:sz w:val="18"/>
              </w:rPr>
              <w:t>SIM</w:t>
            </w:r>
          </w:p>
        </w:tc>
        <w:tc>
          <w:tcPr>
            <w:tcW w:type="dxa" w:w="5241"/>
          </w:tcPr>
          <w:p>
            <w:pPr/>
            <w:r>
              <w:rPr>
                <w:rFonts w:ascii="Arial" w:hAnsi="Arial"/>
                <w:sz w:val="18"/>
              </w:rPr>
              <w:t>Consultare SIM in uso, disponibili e disattivate. Gestire lo storico delle SIM disattivate.</w:t>
            </w:r>
          </w:p>
        </w:tc>
      </w:tr>
    </w:tbl>
    <w:p/>
    <w:p>
      <w:pPr>
        <w:pStyle w:val="Heading1Manual"/>
      </w:pPr>
      <w:r>
        <w:rPr>
          <w:lang w:val="it-IT"/>
        </w:rPr>
        <w:t>7. Domande frequenti</w:t>
      </w:r>
    </w:p>
    <w:p>
      <w:pPr>
        <w:pStyle w:val="Heading2Manual"/>
      </w:pPr>
      <w:r>
        <w:rPr>
          <w:lang w:val="it-IT"/>
        </w:rPr>
        <w:t>Lo script chiede password?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Sì. Lo script chiede una password per l’utente applicativo progetto2_user e la password dell’utente amministratore PostgreSQL.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La password dell’utente applicativo viene salvata solo nel file locale .env.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La password amministratore PostgreSQL serve solo per creare il database. Non viene salvata nel progetto.</w:t>
      </w:r>
    </w:p>
    <w:p>
      <w:pPr>
        <w:pStyle w:val="Heading2Manual"/>
      </w:pPr>
      <w:r>
        <w:rPr>
          <w:lang w:val="it-IT"/>
        </w:rPr>
        <w:t>Si può provare lo script più volte?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Sì, ma lo script elimina e ricrea il database indicato solo dopo la conferma SI.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Non scrivere SI se non si vuole ricreare il database locale.</w:t>
      </w:r>
    </w:p>
    <w:p>
      <w:pPr>
        <w:ind w:left="255" w:hanging="170"/>
      </w:pPr>
      <w:r>
        <w:rPr>
          <w:b/>
          <w:lang w:val="it-IT"/>
        </w:rPr>
        <w:t xml:space="preserve">• </w:t>
      </w:r>
      <w:r>
        <w:rPr>
          <w:lang w:val="it-IT"/>
        </w:rPr>
        <w:t>Lo script di avvio start_windows.bat o start_macos.sh non ricrea il database. Serve solo ad avviare il sito.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Gestione Numeri Telefonici - Manuale utente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646464"/>
        <w:sz w:val="16"/>
      </w:rPr>
      <w:t>Gestione Numeri Telefonici - Manuale utente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2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Manual">
    <w:name w:val="TitleManual"/>
    <w:pPr>
      <w:spacing w:after="60"/>
    </w:pPr>
    <w:rPr>
      <w:rFonts w:ascii="Arial" w:hAnsi="Arial" w:eastAsia="Arial"/>
      <w:b/>
      <w:color w:val="1F4E79"/>
      <w:sz w:val="40"/>
    </w:rPr>
  </w:style>
  <w:style w:type="paragraph" w:customStyle="1" w:styleId="Heading1Manual">
    <w:name w:val="Heading1Manual"/>
    <w:pPr>
      <w:spacing w:after="60"/>
    </w:pPr>
    <w:rPr>
      <w:rFonts w:ascii="Arial" w:hAnsi="Arial" w:eastAsia="Arial"/>
      <w:b/>
      <w:color w:val="1F4E79"/>
      <w:sz w:val="28"/>
    </w:rPr>
  </w:style>
  <w:style w:type="paragraph" w:customStyle="1" w:styleId="Heading2Manual">
    <w:name w:val="Heading2Manual"/>
    <w:pPr>
      <w:spacing w:after="60"/>
    </w:pPr>
    <w:rPr>
      <w:rFonts w:ascii="Arial" w:hAnsi="Arial" w:eastAsia="Arial"/>
      <w:b/>
      <w:color w:val="7D5F46"/>
      <w:sz w:val="23"/>
    </w:rPr>
  </w:style>
  <w:style w:type="paragraph" w:customStyle="1" w:styleId="SmallManual">
    <w:name w:val="SmallManual"/>
    <w:pPr>
      <w:spacing w:after="60"/>
    </w:pPr>
    <w:rPr>
      <w:rFonts w:ascii="Arial" w:hAnsi="Arial" w:eastAsia="Arial"/>
      <w:b w:val="0"/>
      <w:color w:val="505050"/>
      <w:sz w:val="18"/>
    </w:rPr>
  </w:style>
  <w:style w:type="paragraph" w:customStyle="1" w:styleId="StepManual">
    <w:name w:val="StepManual"/>
    <w:pPr>
      <w:spacing w:after="20" w:line="247" w:lineRule="auto"/>
      <w:ind w:left="312" w:hanging="312"/>
    </w:pPr>
    <w:rPr>
      <w:rFonts w:ascii="Arial" w:hAnsi="Arial" w:eastAsia="Arial"/>
      <w:sz w:val="20"/>
    </w:rPr>
  </w:style>
  <w:style w:type="paragraph" w:customStyle="1" w:styleId="CodeManual">
    <w:name w:val="CodeManual"/>
    <w:pPr>
      <w:spacing w:before="20" w:after="20"/>
    </w:pPr>
    <w:rPr>
      <w:rFonts w:ascii="Consolas" w:hAnsi="Consolas" w:eastAsia="Consolas"/>
      <w:sz w:val="18"/>
    </w:rPr>
  </w:style>
  <w:style w:type="paragraph" w:customStyle="1" w:styleId="BoxTextManual">
    <w:name w:val="BoxTextManual"/>
    <w:pPr>
      <w:spacing w:after="20" w:line="247" w:lineRule="auto"/>
    </w:pPr>
    <w:rPr>
      <w:rFonts w:ascii="Arial" w:hAnsi="Arial" w:eastAsia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