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0E09D" w14:textId="77777777" w:rsidR="00E77DF2" w:rsidRDefault="00E77DF2" w:rsidP="00E77DF2">
      <w:pPr>
        <w:tabs>
          <w:tab w:val="left" w:pos="426"/>
          <w:tab w:val="left" w:pos="1134"/>
          <w:tab w:val="left" w:pos="3119"/>
          <w:tab w:val="left" w:pos="4545"/>
          <w:tab w:val="left" w:pos="4820"/>
          <w:tab w:val="left" w:pos="5387"/>
          <w:tab w:val="left" w:pos="7655"/>
        </w:tabs>
        <w:rPr>
          <w:rFonts w:ascii="Arial" w:hAnsi="Arial" w:cs="Arial"/>
          <w:b/>
          <w:color w:val="404040" w:themeColor="text1" w:themeTint="BF"/>
          <w:sz w:val="20"/>
        </w:rPr>
      </w:pPr>
      <w:r>
        <w:rPr>
          <w:rFonts w:ascii="Arial" w:hAnsi="Arial" w:cs="Arial"/>
          <w:b/>
          <w:noProof/>
          <w:color w:val="404040" w:themeColor="text1" w:themeTint="BF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D0801B4" wp14:editId="573608D1">
                <wp:simplePos x="0" y="0"/>
                <wp:positionH relativeFrom="column">
                  <wp:posOffset>-5080</wp:posOffset>
                </wp:positionH>
                <wp:positionV relativeFrom="paragraph">
                  <wp:posOffset>-61595</wp:posOffset>
                </wp:positionV>
                <wp:extent cx="5781675" cy="1485900"/>
                <wp:effectExtent l="0" t="0" r="28575" b="1905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1485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7BC0A" id="Rechteck 6" o:spid="_x0000_s1026" style="position:absolute;margin-left:-.4pt;margin-top:-4.85pt;width:455.25pt;height:11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" fillcolor="#d8d8d8 [2732]" strokecolor="red" strokeweight="1pt"/>
            </w:pict>
          </mc:Fallback>
        </mc:AlternateContent>
      </w:r>
      <w:r>
        <w:rPr>
          <w:rFonts w:ascii="Arial" w:hAnsi="Arial" w:cs="Arial"/>
          <w:b/>
          <w:color w:val="404040" w:themeColor="text1" w:themeTint="BF"/>
          <w:sz w:val="20"/>
        </w:rPr>
        <w:t>Kontaktangaben Betrieb</w:t>
      </w:r>
      <w:r>
        <w:rPr>
          <w:rFonts w:ascii="Arial" w:hAnsi="Arial" w:cs="Arial"/>
          <w:b/>
          <w:color w:val="404040" w:themeColor="text1" w:themeTint="BF"/>
          <w:sz w:val="20"/>
        </w:rPr>
        <w:tab/>
      </w:r>
      <w:r>
        <w:rPr>
          <w:rFonts w:ascii="Arial" w:hAnsi="Arial" w:cs="Arial"/>
          <w:b/>
          <w:color w:val="404040" w:themeColor="text1" w:themeTint="BF"/>
          <w:sz w:val="20"/>
        </w:rPr>
        <w:tab/>
        <w:t>Kontakt Expertenteam</w:t>
      </w:r>
      <w:r>
        <w:rPr>
          <w:rFonts w:ascii="Arial" w:hAnsi="Arial" w:cs="Arial"/>
          <w:b/>
          <w:color w:val="404040" w:themeColor="text1" w:themeTint="BF"/>
          <w:sz w:val="20"/>
        </w:rPr>
        <w:tab/>
      </w:r>
    </w:p>
    <w:p w14:paraId="1985C9F1" w14:textId="77777777" w:rsidR="00E77DF2" w:rsidRDefault="00E77DF2" w:rsidP="00E77DF2">
      <w:pPr>
        <w:tabs>
          <w:tab w:val="left" w:pos="567"/>
          <w:tab w:val="left" w:pos="3119"/>
          <w:tab w:val="left" w:pos="4536"/>
          <w:tab w:val="left" w:pos="5046"/>
          <w:tab w:val="left" w:pos="7513"/>
        </w:tabs>
        <w:spacing w:after="60"/>
        <w:rPr>
          <w:rFonts w:ascii="Arial" w:hAnsi="Arial" w:cs="Arial"/>
          <w:color w:val="404040" w:themeColor="text1" w:themeTint="BF"/>
          <w:sz w:val="16"/>
        </w:rPr>
      </w:pPr>
      <w:r w:rsidRPr="00231B33">
        <w:rPr>
          <w:rFonts w:ascii="Arial" w:hAnsi="Arial" w:cs="Arial"/>
          <w:b/>
          <w:color w:val="404040" w:themeColor="text1" w:themeTint="BF"/>
          <w:sz w:val="16"/>
        </w:rPr>
        <w:t>Kand</w:t>
      </w:r>
      <w:r>
        <w:rPr>
          <w:rFonts w:ascii="Arial" w:hAnsi="Arial" w:cs="Arial"/>
          <w:b/>
          <w:color w:val="404040" w:themeColor="text1" w:themeTint="BF"/>
          <w:sz w:val="16"/>
        </w:rPr>
        <w:t>.</w:t>
      </w:r>
      <w:r w:rsidRPr="00231B33">
        <w:rPr>
          <w:rFonts w:ascii="Arial" w:hAnsi="Arial" w:cs="Arial"/>
          <w:b/>
          <w:color w:val="404040" w:themeColor="text1" w:themeTint="BF"/>
          <w:sz w:val="16"/>
        </w:rPr>
        <w:t>:</w:t>
      </w:r>
      <w:r>
        <w:rPr>
          <w:rFonts w:ascii="Arial" w:hAnsi="Arial" w:cs="Arial"/>
          <w:b/>
          <w:color w:val="404040" w:themeColor="text1" w:themeTint="BF"/>
          <w:sz w:val="16"/>
        </w:rPr>
        <w:tab/>
      </w:r>
      <w:r>
        <w:rPr>
          <w:rFonts w:ascii="Arial" w:hAnsi="Arial" w:cs="Arial"/>
          <w:color w:val="404040" w:themeColor="text1" w:themeTint="BF"/>
          <w:sz w:val="16"/>
        </w:rPr>
        <w:t>Elias</w:t>
      </w:r>
      <w:r>
        <w:rPr>
          <w:rFonts w:ascii="Arial" w:hAnsi="Arial" w:cs="Arial"/>
          <w:color w:val="404040" w:themeColor="text1" w:themeTint="BF"/>
          <w:sz w:val="16"/>
        </w:rPr>
        <w:t xml:space="preserve"> </w:t>
      </w:r>
      <w:r>
        <w:rPr>
          <w:rFonts w:ascii="Arial" w:hAnsi="Arial" w:cs="Arial"/>
          <w:color w:val="404040" w:themeColor="text1" w:themeTint="BF"/>
          <w:sz w:val="16"/>
        </w:rPr>
        <w:t>Mattern</w:t>
      </w:r>
      <w:r w:rsidRPr="00231B33">
        <w:rPr>
          <w:rFonts w:ascii="Arial" w:hAnsi="Arial" w:cs="Arial"/>
          <w:color w:val="404040" w:themeColor="text1" w:themeTint="BF"/>
          <w:sz w:val="16"/>
        </w:rPr>
        <w:tab/>
      </w:r>
      <w:r w:rsidRPr="00231B33">
        <w:rPr>
          <w:rFonts w:ascii="Arial" w:hAnsi="Arial" w:cs="Arial"/>
          <w:color w:val="404040" w:themeColor="text1" w:themeTint="BF"/>
          <w:sz w:val="16"/>
        </w:rPr>
        <w:tab/>
      </w:r>
      <w:r w:rsidRPr="006A0D28">
        <w:rPr>
          <w:rFonts w:ascii="Arial" w:hAnsi="Arial" w:cs="Arial"/>
          <w:b/>
          <w:color w:val="404040" w:themeColor="text1" w:themeTint="BF"/>
          <w:sz w:val="16"/>
        </w:rPr>
        <w:t>VEX:</w:t>
      </w:r>
      <w:r w:rsidRPr="00231B33">
        <w:rPr>
          <w:rFonts w:ascii="Arial" w:hAnsi="Arial" w:cs="Arial"/>
          <w:color w:val="404040" w:themeColor="text1" w:themeTint="BF"/>
          <w:sz w:val="16"/>
        </w:rPr>
        <w:tab/>
      </w:r>
      <w:r>
        <w:rPr>
          <w:rFonts w:ascii="Arial" w:hAnsi="Arial" w:cs="Arial"/>
          <w:color w:val="404040" w:themeColor="text1" w:themeTint="BF"/>
          <w:sz w:val="16"/>
        </w:rPr>
        <w:t>Bruno</w:t>
      </w:r>
      <w:r>
        <w:rPr>
          <w:rFonts w:ascii="Arial" w:hAnsi="Arial" w:cs="Arial"/>
          <w:color w:val="404040" w:themeColor="text1" w:themeTint="BF"/>
          <w:sz w:val="16"/>
        </w:rPr>
        <w:t xml:space="preserve"> </w:t>
      </w:r>
      <w:r>
        <w:rPr>
          <w:rFonts w:ascii="Arial" w:hAnsi="Arial" w:cs="Arial"/>
          <w:color w:val="404040" w:themeColor="text1" w:themeTint="BF"/>
          <w:sz w:val="16"/>
        </w:rPr>
        <w:t>Thurnherr</w:t>
      </w:r>
      <w:r w:rsidRPr="00231B33">
        <w:rPr>
          <w:rFonts w:ascii="Arial" w:hAnsi="Arial" w:cs="Arial"/>
          <w:color w:val="404040" w:themeColor="text1" w:themeTint="BF"/>
          <w:sz w:val="16"/>
        </w:rPr>
        <w:tab/>
      </w:r>
    </w:p>
    <w:p w14:paraId="3CA0F366" w14:textId="77777777" w:rsidR="00E77DF2" w:rsidRPr="00231B33" w:rsidRDefault="00E77DF2" w:rsidP="00E77DF2">
      <w:pPr>
        <w:tabs>
          <w:tab w:val="left" w:pos="567"/>
          <w:tab w:val="left" w:pos="3119"/>
          <w:tab w:val="left" w:pos="4536"/>
          <w:tab w:val="left" w:pos="5046"/>
          <w:tab w:val="left" w:pos="7513"/>
        </w:tabs>
        <w:rPr>
          <w:rFonts w:ascii="Arial" w:hAnsi="Arial" w:cs="Arial"/>
          <w:color w:val="404040" w:themeColor="text1" w:themeTint="BF"/>
          <w:sz w:val="16"/>
        </w:rPr>
      </w:pPr>
      <w:r w:rsidRPr="00231B33">
        <w:rPr>
          <w:rFonts w:ascii="Arial" w:hAnsi="Arial" w:cs="Arial"/>
          <w:color w:val="404040" w:themeColor="text1" w:themeTint="BF"/>
          <w:sz w:val="16"/>
        </w:rPr>
        <w:sym w:font="Wingdings" w:char="F02A"/>
      </w:r>
      <w:r w:rsidRPr="00231B33">
        <w:rPr>
          <w:rFonts w:ascii="Arial" w:hAnsi="Arial" w:cs="Arial"/>
          <w:color w:val="404040" w:themeColor="text1" w:themeTint="BF"/>
          <w:sz w:val="16"/>
        </w:rPr>
        <w:tab/>
      </w:r>
      <w:r w:rsidRPr="006A0D28">
        <w:rPr>
          <w:rFonts w:ascii="Arial" w:hAnsi="Arial" w:cs="Arial"/>
          <w:color w:val="404040" w:themeColor="text1" w:themeTint="BF"/>
          <w:sz w:val="14"/>
        </w:rPr>
        <w:t>em2012@gmx.ch</w:t>
      </w:r>
      <w:r w:rsidRPr="00231B33">
        <w:rPr>
          <w:rFonts w:ascii="Arial" w:hAnsi="Arial" w:cs="Arial"/>
          <w:color w:val="404040" w:themeColor="text1" w:themeTint="BF"/>
          <w:sz w:val="16"/>
        </w:rPr>
        <w:tab/>
      </w:r>
      <w:r w:rsidRPr="00231B33">
        <w:rPr>
          <w:rFonts w:ascii="Arial" w:hAnsi="Arial" w:cs="Arial"/>
          <w:color w:val="404040" w:themeColor="text1" w:themeTint="BF"/>
          <w:sz w:val="16"/>
        </w:rPr>
        <w:sym w:font="Wingdings" w:char="F028"/>
      </w:r>
      <w:r>
        <w:rPr>
          <w:rFonts w:ascii="Arial" w:hAnsi="Arial" w:cs="Arial"/>
          <w:color w:val="404040" w:themeColor="text1" w:themeTint="BF"/>
          <w:sz w:val="16"/>
        </w:rPr>
        <w:t xml:space="preserve"> </w:t>
      </w:r>
      <w:r w:rsidRPr="006A0D28">
        <w:rPr>
          <w:rFonts w:ascii="Arial" w:hAnsi="Arial" w:cs="Arial"/>
          <w:color w:val="404040" w:themeColor="text1" w:themeTint="BF"/>
          <w:sz w:val="14"/>
        </w:rPr>
        <w:t>+41 61 336 59 84</w:t>
      </w:r>
      <w:r w:rsidRPr="00231B33">
        <w:rPr>
          <w:rFonts w:ascii="Arial" w:hAnsi="Arial" w:cs="Arial"/>
          <w:color w:val="404040" w:themeColor="text1" w:themeTint="BF"/>
          <w:sz w:val="16"/>
        </w:rPr>
        <w:tab/>
      </w:r>
      <w:r w:rsidRPr="00231B33">
        <w:rPr>
          <w:rFonts w:ascii="Arial" w:hAnsi="Arial" w:cs="Arial"/>
          <w:color w:val="404040" w:themeColor="text1" w:themeTint="BF"/>
          <w:sz w:val="16"/>
        </w:rPr>
        <w:sym w:font="Wingdings" w:char="F02A"/>
      </w:r>
      <w:r>
        <w:rPr>
          <w:rFonts w:ascii="Arial" w:hAnsi="Arial" w:cs="Arial"/>
          <w:color w:val="404040" w:themeColor="text1" w:themeTint="BF"/>
          <w:sz w:val="16"/>
        </w:rPr>
        <w:tab/>
      </w:r>
      <w:r w:rsidRPr="00B50F2F">
        <w:rPr>
          <w:rFonts w:ascii="Arial" w:hAnsi="Arial" w:cs="Arial"/>
          <w:color w:val="404040" w:themeColor="text1" w:themeTint="BF"/>
          <w:sz w:val="14"/>
        </w:rPr>
        <w:t>vertraulich@it-wissen.ch</w:t>
      </w:r>
      <w:r>
        <w:rPr>
          <w:rFonts w:ascii="Arial" w:hAnsi="Arial" w:cs="Arial"/>
          <w:color w:val="404040" w:themeColor="text1" w:themeTint="BF"/>
          <w:sz w:val="16"/>
        </w:rPr>
        <w:tab/>
      </w:r>
      <w:r w:rsidRPr="00231B33">
        <w:rPr>
          <w:rFonts w:ascii="Arial" w:hAnsi="Arial" w:cs="Arial"/>
          <w:color w:val="404040" w:themeColor="text1" w:themeTint="BF"/>
          <w:sz w:val="16"/>
        </w:rPr>
        <w:sym w:font="Wingdings" w:char="F028"/>
      </w:r>
      <w:r>
        <w:rPr>
          <w:rFonts w:ascii="Arial" w:hAnsi="Arial" w:cs="Arial"/>
          <w:color w:val="404040" w:themeColor="text1" w:themeTint="BF"/>
          <w:sz w:val="16"/>
        </w:rPr>
        <w:t xml:space="preserve"> </w:t>
      </w:r>
      <w:r w:rsidRPr="00B50F2F">
        <w:rPr>
          <w:rFonts w:ascii="Arial" w:hAnsi="Arial" w:cs="Arial"/>
          <w:color w:val="404040" w:themeColor="text1" w:themeTint="BF"/>
          <w:sz w:val="14"/>
        </w:rPr>
      </w:r>
    </w:p>
    <w:p w14:paraId="05A66986" w14:textId="402C016D" w:rsidR="00E77DF2" w:rsidRPr="006A0D28" w:rsidRDefault="00E77DF2" w:rsidP="00E77DF2">
      <w:pPr>
        <w:tabs>
          <w:tab w:val="left" w:pos="567"/>
          <w:tab w:val="left" w:pos="3119"/>
          <w:tab w:val="left" w:pos="4536"/>
          <w:tab w:val="left" w:pos="5046"/>
          <w:tab w:val="left" w:pos="7513"/>
        </w:tabs>
        <w:spacing w:after="60"/>
        <w:rPr>
          <w:rFonts w:ascii="Arial" w:hAnsi="Arial" w:cs="Arial"/>
          <w:color w:val="404040" w:themeColor="text1" w:themeTint="BF"/>
          <w:sz w:val="16"/>
        </w:rPr>
      </w:pPr>
      <w:r w:rsidRPr="00231B33">
        <w:rPr>
          <w:rFonts w:ascii="Arial" w:hAnsi="Arial" w:cs="Arial"/>
          <w:b/>
          <w:color w:val="404040" w:themeColor="text1" w:themeTint="BF"/>
          <w:sz w:val="16"/>
        </w:rPr>
        <w:t>VF:</w:t>
      </w:r>
      <w:r w:rsidRPr="00231B33">
        <w:rPr>
          <w:rFonts w:ascii="Arial" w:hAnsi="Arial" w:cs="Arial"/>
          <w:b/>
          <w:color w:val="404040" w:themeColor="text1" w:themeTint="BF"/>
          <w:sz w:val="16"/>
        </w:rPr>
        <w:tab/>
      </w:r>
      <w:r w:rsidRPr="006A0D28">
        <w:rPr>
          <w:rFonts w:ascii="Arial" w:hAnsi="Arial" w:cs="Arial"/>
          <w:color w:val="404040" w:themeColor="text1" w:themeTint="BF"/>
          <w:sz w:val="16"/>
        </w:rPr>
        <w:t>Patrick</w:t>
      </w:r>
      <w:r w:rsidRPr="006A0D28">
        <w:rPr>
          <w:rFonts w:ascii="Arial" w:hAnsi="Arial" w:cs="Arial"/>
          <w:color w:val="404040" w:themeColor="text1" w:themeTint="BF"/>
          <w:sz w:val="16"/>
        </w:rPr>
        <w:t xml:space="preserve"> </w:t>
      </w:r>
      <w:r w:rsidRPr="006A0D28">
        <w:rPr>
          <w:rFonts w:ascii="Arial" w:hAnsi="Arial" w:cs="Arial"/>
          <w:color w:val="404040" w:themeColor="text1" w:themeTint="BF"/>
          <w:sz w:val="16"/>
        </w:rPr>
        <w:t>Maurer</w:t>
      </w:r>
      <w:r w:rsidRPr="00231B33">
        <w:rPr>
          <w:rFonts w:ascii="Arial" w:hAnsi="Arial" w:cs="Arial"/>
          <w:b/>
          <w:color w:val="404040" w:themeColor="text1" w:themeTint="BF"/>
          <w:sz w:val="16"/>
        </w:rPr>
        <w:tab/>
      </w:r>
      <w:r w:rsidRPr="00231B33">
        <w:rPr>
          <w:rFonts w:ascii="Arial" w:hAnsi="Arial" w:cs="Arial"/>
          <w:b/>
          <w:color w:val="404040" w:themeColor="text1" w:themeTint="BF"/>
          <w:sz w:val="16"/>
        </w:rPr>
        <w:tab/>
        <w:t>CVEX</w:t>
      </w:r>
      <w:r w:rsidR="00A43E8A">
        <w:rPr>
          <w:rFonts w:ascii="Arial" w:hAnsi="Arial" w:cs="Arial"/>
          <w:b/>
          <w:color w:val="404040" w:themeColor="text1" w:themeTint="BF"/>
          <w:sz w:val="16"/>
        </w:rPr>
        <w:t xml:space="preserve"> System</w:t>
      </w:r>
      <w:r w:rsidRPr="00231B33">
        <w:rPr>
          <w:rFonts w:ascii="Arial" w:hAnsi="Arial" w:cs="Arial"/>
          <w:b/>
          <w:color w:val="404040" w:themeColor="text1" w:themeTint="BF"/>
          <w:sz w:val="16"/>
        </w:rPr>
        <w:t>:</w:t>
      </w:r>
      <w:r w:rsidR="00A43E8A">
        <w:rPr>
          <w:rFonts w:ascii="Arial" w:hAnsi="Arial" w:cs="Arial"/>
          <w:b/>
          <w:color w:val="404040" w:themeColor="text1" w:themeTint="BF"/>
          <w:sz w:val="16"/>
        </w:rPr>
        <w:t xml:space="preserve"> </w:t>
      </w:r>
      <w:r>
        <w:rPr>
          <w:rFonts w:ascii="Arial" w:hAnsi="Arial" w:cs="Arial"/>
          <w:color w:val="404040" w:themeColor="text1" w:themeTint="BF"/>
          <w:sz w:val="16"/>
        </w:rPr>
        <w:t>Beat Keiser</w:t>
      </w:r>
    </w:p>
    <w:p w14:paraId="5C2AE882" w14:textId="0489A3F4" w:rsidR="00E77DF2" w:rsidRPr="002E18F4" w:rsidRDefault="00E77DF2" w:rsidP="00E77DF2">
      <w:pPr>
        <w:tabs>
          <w:tab w:val="left" w:pos="567"/>
          <w:tab w:val="left" w:pos="3119"/>
          <w:tab w:val="left" w:pos="4536"/>
          <w:tab w:val="left" w:pos="5046"/>
          <w:tab w:val="left" w:pos="7513"/>
        </w:tabs>
        <w:rPr>
          <w:rFonts w:ascii="Arial" w:hAnsi="Arial" w:cs="Arial"/>
          <w:color w:val="404040" w:themeColor="text1" w:themeTint="BF"/>
          <w:sz w:val="16"/>
          <w:lang w:val="fr-CH"/>
        </w:rPr>
      </w:pPr>
      <w:r w:rsidRPr="00231B33">
        <w:rPr>
          <w:rFonts w:ascii="Arial" w:hAnsi="Arial" w:cs="Arial"/>
          <w:color w:val="404040" w:themeColor="text1" w:themeTint="BF"/>
          <w:sz w:val="16"/>
        </w:rPr>
        <w:sym w:font="Wingdings" w:char="F02A"/>
      </w:r>
      <w:r w:rsidRPr="002E18F4">
        <w:rPr>
          <w:rFonts w:ascii="Arial" w:hAnsi="Arial" w:cs="Arial"/>
          <w:color w:val="404040" w:themeColor="text1" w:themeTint="BF"/>
          <w:sz w:val="16"/>
          <w:lang w:val="fr-CH"/>
        </w:rPr>
        <w:tab/>
      </w:r>
      <w:r w:rsidRPr="002E18F4">
        <w:rPr>
          <w:rFonts w:ascii="Arial" w:hAnsi="Arial" w:cs="Arial"/>
          <w:color w:val="404040" w:themeColor="text1" w:themeTint="BF"/>
          <w:sz w:val="14"/>
          <w:lang w:val="fr-CH"/>
        </w:rPr>
        <w:t>Patrick.Maurer@coop.ch</w:t>
      </w:r>
      <w:r w:rsidRPr="002E18F4">
        <w:rPr>
          <w:rFonts w:ascii="Arial" w:hAnsi="Arial" w:cs="Arial"/>
          <w:color w:val="404040" w:themeColor="text1" w:themeTint="BF"/>
          <w:sz w:val="16"/>
          <w:lang w:val="fr-CH"/>
        </w:rPr>
        <w:tab/>
      </w:r>
      <w:r w:rsidRPr="00231B33">
        <w:rPr>
          <w:rFonts w:ascii="Arial" w:hAnsi="Arial" w:cs="Arial"/>
          <w:color w:val="404040" w:themeColor="text1" w:themeTint="BF"/>
          <w:sz w:val="16"/>
        </w:rPr>
        <w:sym w:font="Wingdings" w:char="F028"/>
      </w:r>
      <w:r w:rsidRPr="002E18F4">
        <w:rPr>
          <w:rFonts w:ascii="Arial" w:hAnsi="Arial" w:cs="Arial"/>
          <w:color w:val="404040" w:themeColor="text1" w:themeTint="BF"/>
          <w:sz w:val="16"/>
          <w:lang w:val="fr-CH"/>
        </w:rPr>
        <w:t xml:space="preserve"> </w:t>
      </w:r>
      <w:r w:rsidRPr="002E18F4">
        <w:rPr>
          <w:rFonts w:ascii="Arial" w:hAnsi="Arial" w:cs="Arial"/>
          <w:color w:val="404040" w:themeColor="text1" w:themeTint="BF"/>
          <w:sz w:val="14"/>
          <w:lang w:val="fr-CH"/>
        </w:rPr>
        <w:t>+41 61 336 74 13</w:t>
      </w:r>
      <w:r w:rsidRPr="002E18F4">
        <w:rPr>
          <w:rFonts w:ascii="Arial" w:hAnsi="Arial" w:cs="Arial"/>
          <w:color w:val="404040" w:themeColor="text1" w:themeTint="BF"/>
          <w:sz w:val="16"/>
          <w:lang w:val="fr-CH"/>
        </w:rPr>
        <w:tab/>
      </w:r>
      <w:r w:rsidRPr="00231B33">
        <w:rPr>
          <w:rFonts w:ascii="Arial" w:hAnsi="Arial" w:cs="Arial"/>
          <w:color w:val="404040" w:themeColor="text1" w:themeTint="BF"/>
          <w:sz w:val="16"/>
        </w:rPr>
        <w:sym w:font="Wingdings" w:char="F02A"/>
      </w:r>
      <w:r w:rsidRPr="002E18F4">
        <w:rPr>
          <w:rFonts w:ascii="Arial" w:hAnsi="Arial" w:cs="Arial"/>
          <w:color w:val="404040" w:themeColor="text1" w:themeTint="BF"/>
          <w:sz w:val="16"/>
          <w:lang w:val="fr-CH"/>
        </w:rPr>
        <w:tab/>
      </w:r>
      <w:r w:rsidR="00422BE4" w:rsidRPr="00422BE4">
        <w:rPr>
          <w:rFonts w:ascii="Arial" w:hAnsi="Arial" w:cs="Arial"/>
          <w:color w:val="404040" w:themeColor="text1" w:themeTint="BF"/>
          <w:sz w:val="14"/>
          <w:lang w:val="fr-CH"/>
        </w:rPr>
        <w:t>beat.keiser@breitband.ch</w:t>
      </w:r>
      <w:r w:rsidRPr="002E18F4">
        <w:rPr>
          <w:rFonts w:ascii="Arial" w:hAnsi="Arial" w:cs="Arial"/>
          <w:color w:val="404040" w:themeColor="text1" w:themeTint="BF"/>
          <w:sz w:val="16"/>
          <w:lang w:val="fr-CH"/>
        </w:rPr>
        <w:tab/>
      </w:r>
      <w:r w:rsidRPr="00231B33">
        <w:rPr>
          <w:rFonts w:ascii="Arial" w:hAnsi="Arial" w:cs="Arial"/>
          <w:color w:val="404040" w:themeColor="text1" w:themeTint="BF"/>
          <w:sz w:val="16"/>
        </w:rPr>
        <w:sym w:font="Wingdings" w:char="F028"/>
      </w:r>
      <w:r w:rsidRPr="002E18F4">
        <w:rPr>
          <w:rFonts w:ascii="Arial" w:hAnsi="Arial" w:cs="Arial"/>
          <w:color w:val="404040" w:themeColor="text1" w:themeTint="BF"/>
          <w:sz w:val="16"/>
          <w:lang w:val="fr-CH"/>
        </w:rPr>
        <w:t xml:space="preserve"> </w:t>
      </w:r>
      <w:r w:rsidRPr="002E18F4">
        <w:rPr>
          <w:rFonts w:ascii="Arial" w:hAnsi="Arial" w:cs="Arial"/>
          <w:color w:val="404040" w:themeColor="text1" w:themeTint="BF"/>
          <w:sz w:val="14"/>
          <w:lang w:val="fr-CH"/>
        </w:rPr>
        <w:t>+41 79 423 50 82</w:t>
      </w:r>
    </w:p>
    <w:p w14:paraId="7526B138" w14:textId="0C77A837" w:rsidR="00E77DF2" w:rsidRPr="00A43E8A" w:rsidRDefault="00E77DF2" w:rsidP="00E77DF2">
      <w:pPr>
        <w:tabs>
          <w:tab w:val="left" w:pos="567"/>
          <w:tab w:val="left" w:pos="3119"/>
          <w:tab w:val="left" w:pos="4535"/>
          <w:tab w:val="left" w:pos="5046"/>
          <w:tab w:val="left" w:pos="7513"/>
        </w:tabs>
        <w:spacing w:after="60"/>
        <w:rPr>
          <w:rFonts w:ascii="Arial" w:hAnsi="Arial" w:cs="Arial"/>
          <w:b/>
          <w:color w:val="404040" w:themeColor="text1" w:themeTint="BF"/>
          <w:sz w:val="16"/>
        </w:rPr>
      </w:pPr>
      <w:r w:rsidRPr="00A43E8A">
        <w:rPr>
          <w:rFonts w:ascii="Arial" w:hAnsi="Arial" w:cs="Arial"/>
          <w:b/>
          <w:color w:val="404040" w:themeColor="text1" w:themeTint="BF"/>
          <w:sz w:val="16"/>
        </w:rPr>
        <w:t>BB:</w:t>
      </w:r>
      <w:r w:rsidRPr="00A43E8A">
        <w:rPr>
          <w:rFonts w:ascii="Arial" w:hAnsi="Arial" w:cs="Arial"/>
          <w:b/>
          <w:color w:val="404040" w:themeColor="text1" w:themeTint="BF"/>
          <w:sz w:val="16"/>
        </w:rPr>
        <w:tab/>
      </w:r>
      <w:r w:rsidRPr="00A43E8A">
        <w:rPr>
          <w:rFonts w:ascii="Arial" w:hAnsi="Arial" w:cs="Arial"/>
          <w:color w:val="404040" w:themeColor="text1" w:themeTint="BF"/>
          <w:sz w:val="16"/>
        </w:rPr>
        <w:t>Florence</w:t>
      </w:r>
      <w:r w:rsidRPr="00A43E8A">
        <w:rPr>
          <w:rFonts w:ascii="Arial" w:hAnsi="Arial" w:cs="Arial"/>
          <w:color w:val="404040" w:themeColor="text1" w:themeTint="BF"/>
          <w:sz w:val="16"/>
        </w:rPr>
        <w:t xml:space="preserve"> </w:t>
      </w:r>
      <w:r w:rsidRPr="00A43E8A">
        <w:rPr>
          <w:rFonts w:ascii="Arial" w:hAnsi="Arial" w:cs="Arial"/>
          <w:color w:val="404040" w:themeColor="text1" w:themeTint="BF"/>
          <w:sz w:val="16"/>
        </w:rPr>
        <w:t>Schreiner</w:t>
      </w:r>
      <w:r w:rsidRPr="00A43E8A">
        <w:rPr>
          <w:rFonts w:ascii="Arial" w:hAnsi="Arial" w:cs="Arial"/>
          <w:b/>
          <w:color w:val="404040" w:themeColor="text1" w:themeTint="BF"/>
          <w:sz w:val="16"/>
        </w:rPr>
        <w:tab/>
      </w:r>
      <w:r w:rsidRPr="00A43E8A">
        <w:rPr>
          <w:rFonts w:ascii="Arial" w:hAnsi="Arial" w:cs="Arial"/>
          <w:b/>
          <w:color w:val="404040" w:themeColor="text1" w:themeTint="BF"/>
          <w:sz w:val="16"/>
        </w:rPr>
        <w:tab/>
      </w:r>
      <w:r w:rsidR="00A43E8A" w:rsidRPr="00231B33">
        <w:rPr>
          <w:rFonts w:ascii="Arial" w:hAnsi="Arial" w:cs="Arial"/>
          <w:b/>
          <w:color w:val="404040" w:themeColor="text1" w:themeTint="BF"/>
          <w:sz w:val="16"/>
        </w:rPr>
        <w:t>CVEX</w:t>
      </w:r>
      <w:r w:rsidR="00A43E8A">
        <w:rPr>
          <w:rFonts w:ascii="Arial" w:hAnsi="Arial" w:cs="Arial"/>
          <w:b/>
          <w:color w:val="404040" w:themeColor="text1" w:themeTint="BF"/>
          <w:sz w:val="16"/>
        </w:rPr>
        <w:t xml:space="preserve"> Applikation</w:t>
      </w:r>
      <w:r w:rsidR="00A43E8A" w:rsidRPr="00231B33">
        <w:rPr>
          <w:rFonts w:ascii="Arial" w:hAnsi="Arial" w:cs="Arial"/>
          <w:b/>
          <w:color w:val="404040" w:themeColor="text1" w:themeTint="BF"/>
          <w:sz w:val="16"/>
        </w:rPr>
        <w:t>:</w:t>
      </w:r>
      <w:r w:rsidR="00A43E8A">
        <w:rPr>
          <w:rFonts w:ascii="Arial" w:hAnsi="Arial" w:cs="Arial"/>
          <w:b/>
          <w:color w:val="404040" w:themeColor="text1" w:themeTint="BF"/>
          <w:sz w:val="16"/>
        </w:rPr>
        <w:t xml:space="preserve"> </w:t>
      </w:r>
      <w:r w:rsidR="00A43E8A">
        <w:rPr>
          <w:rFonts w:ascii="Arial" w:hAnsi="Arial" w:cs="Arial"/>
          <w:color w:val="404040" w:themeColor="text1" w:themeTint="BF"/>
          <w:sz w:val="16"/>
        </w:rPr>
        <w:t>Beat Sommer</w:t>
      </w:r>
      <w:r w:rsidR="00A43E8A" w:rsidRPr="00A43E8A">
        <w:rPr>
          <w:rFonts w:ascii="Arial" w:hAnsi="Arial" w:cs="Arial"/>
          <w:b/>
          <w:color w:val="404040" w:themeColor="text1" w:themeTint="BF"/>
          <w:sz w:val="16"/>
        </w:rPr>
        <w:tab/>
      </w:r>
    </w:p>
    <w:p w14:paraId="0F2D75E1" w14:textId="77777777" w:rsidR="00A43E8A" w:rsidRPr="00A43E8A" w:rsidRDefault="00E77DF2" w:rsidP="00A43E8A">
      <w:pPr>
        <w:tabs>
          <w:tab w:val="left" w:pos="567"/>
          <w:tab w:val="left" w:pos="3119"/>
          <w:tab w:val="left" w:pos="4536"/>
          <w:tab w:val="left" w:pos="5046"/>
          <w:tab w:val="left" w:pos="7513"/>
        </w:tabs>
        <w:rPr>
          <w:rFonts w:ascii="Arial" w:hAnsi="Arial" w:cs="Arial"/>
          <w:color w:val="404040" w:themeColor="text1" w:themeTint="BF"/>
          <w:sz w:val="16"/>
          <w:lang w:val="en-US"/>
        </w:rPr>
      </w:pPr>
      <w:r w:rsidRPr="00231B33">
        <w:rPr>
          <w:rFonts w:ascii="Arial" w:hAnsi="Arial" w:cs="Arial"/>
          <w:color w:val="404040" w:themeColor="text1" w:themeTint="BF"/>
          <w:sz w:val="16"/>
        </w:rPr>
        <w:sym w:font="Wingdings" w:char="F02A"/>
      </w:r>
      <w:r w:rsidRPr="00A43E8A">
        <w:rPr>
          <w:rFonts w:ascii="Arial" w:hAnsi="Arial" w:cs="Arial"/>
          <w:color w:val="404040" w:themeColor="text1" w:themeTint="BF"/>
          <w:sz w:val="16"/>
          <w:lang w:val="en-US"/>
        </w:rPr>
        <w:tab/>
      </w:r>
      <w:r w:rsidRPr="00A43E8A">
        <w:rPr>
          <w:rFonts w:ascii="Arial" w:hAnsi="Arial" w:cs="Arial"/>
          <w:color w:val="404040" w:themeColor="text1" w:themeTint="BF"/>
          <w:sz w:val="14"/>
          <w:lang w:val="en-US"/>
        </w:rPr>
        <w:t>Florence.Schreiner@coop.ch</w:t>
      </w:r>
      <w:r w:rsidRPr="00A43E8A">
        <w:rPr>
          <w:rFonts w:ascii="Arial" w:hAnsi="Arial" w:cs="Arial"/>
          <w:color w:val="404040" w:themeColor="text1" w:themeTint="BF"/>
          <w:sz w:val="16"/>
          <w:lang w:val="en-US"/>
        </w:rPr>
        <w:tab/>
      </w:r>
      <w:r w:rsidRPr="00231B33">
        <w:rPr>
          <w:rFonts w:ascii="Arial" w:hAnsi="Arial" w:cs="Arial"/>
          <w:color w:val="404040" w:themeColor="text1" w:themeTint="BF"/>
          <w:sz w:val="16"/>
        </w:rPr>
        <w:sym w:font="Wingdings" w:char="F028"/>
      </w:r>
      <w:r w:rsidRPr="00A43E8A">
        <w:rPr>
          <w:rFonts w:ascii="Arial" w:hAnsi="Arial" w:cs="Arial"/>
          <w:color w:val="404040" w:themeColor="text1" w:themeTint="BF"/>
          <w:sz w:val="16"/>
          <w:lang w:val="en-US"/>
        </w:rPr>
        <w:t xml:space="preserve"> </w:t>
      </w:r>
      <w:r w:rsidRPr="00A43E8A">
        <w:rPr>
          <w:rFonts w:ascii="Arial" w:hAnsi="Arial" w:cs="Arial"/>
          <w:color w:val="404040" w:themeColor="text1" w:themeTint="BF"/>
          <w:sz w:val="14"/>
          <w:lang w:val="en-US"/>
        </w:rPr>
        <w:t>0613367917</w:t>
      </w:r>
      <w:r w:rsidRPr="00A43E8A">
        <w:rPr>
          <w:rFonts w:ascii="Arial" w:hAnsi="Arial" w:cs="Arial"/>
          <w:color w:val="404040" w:themeColor="text1" w:themeTint="BF"/>
          <w:sz w:val="16"/>
          <w:lang w:val="en-US"/>
        </w:rPr>
        <w:tab/>
      </w:r>
      <w:r w:rsidR="00A43E8A" w:rsidRPr="00231B33">
        <w:rPr>
          <w:rFonts w:ascii="Arial" w:hAnsi="Arial" w:cs="Arial"/>
          <w:color w:val="404040" w:themeColor="text1" w:themeTint="BF"/>
          <w:sz w:val="16"/>
        </w:rPr>
        <w:sym w:font="Wingdings" w:char="F02A"/>
      </w:r>
      <w:r w:rsidR="00A43E8A" w:rsidRPr="00A43E8A">
        <w:rPr>
          <w:rFonts w:ascii="Arial" w:hAnsi="Arial" w:cs="Arial"/>
          <w:color w:val="404040" w:themeColor="text1" w:themeTint="BF"/>
          <w:sz w:val="16"/>
          <w:lang w:val="en-US"/>
        </w:rPr>
        <w:tab/>
      </w:r>
      <w:r w:rsidR="00A43E8A" w:rsidRPr="00A43E8A">
        <w:rPr>
          <w:rFonts w:ascii="Arial" w:hAnsi="Arial" w:cs="Arial"/>
          <w:color w:val="404040" w:themeColor="text1" w:themeTint="BF"/>
          <w:sz w:val="14"/>
          <w:lang w:val="en-US"/>
        </w:rPr>
        <w:t>sommer-ipa@regiomail.ch</w:t>
      </w:r>
      <w:r w:rsidR="00A43E8A" w:rsidRPr="00A43E8A">
        <w:rPr>
          <w:rFonts w:ascii="Arial" w:hAnsi="Arial" w:cs="Arial"/>
          <w:color w:val="404040" w:themeColor="text1" w:themeTint="BF"/>
          <w:sz w:val="16"/>
          <w:lang w:val="en-US"/>
        </w:rPr>
        <w:tab/>
      </w:r>
      <w:r w:rsidR="00A43E8A" w:rsidRPr="00231B33">
        <w:rPr>
          <w:rFonts w:ascii="Arial" w:hAnsi="Arial" w:cs="Arial"/>
          <w:color w:val="404040" w:themeColor="text1" w:themeTint="BF"/>
          <w:sz w:val="16"/>
        </w:rPr>
        <w:sym w:font="Wingdings" w:char="F028"/>
      </w:r>
      <w:r w:rsidR="00A43E8A" w:rsidRPr="00A43E8A">
        <w:rPr>
          <w:rFonts w:ascii="Arial" w:hAnsi="Arial" w:cs="Arial"/>
          <w:color w:val="404040" w:themeColor="text1" w:themeTint="BF"/>
          <w:sz w:val="16"/>
          <w:lang w:val="en-US"/>
        </w:rPr>
        <w:t xml:space="preserve"> </w:t>
      </w:r>
      <w:r w:rsidR="00A43E8A" w:rsidRPr="00A43E8A">
        <w:rPr>
          <w:rFonts w:ascii="Arial" w:hAnsi="Arial" w:cs="Arial"/>
          <w:color w:val="404040" w:themeColor="text1" w:themeTint="BF"/>
          <w:sz w:val="14"/>
          <w:lang w:val="en-US"/>
        </w:rPr>
        <w:t>+41 79 917 15 50</w:t>
      </w:r>
    </w:p>
    <w:p w14:paraId="37C7B0E3" w14:textId="5FA18B81" w:rsidR="00E77DF2" w:rsidRPr="00CE0E25" w:rsidRDefault="00E77DF2" w:rsidP="00A43E8A">
      <w:pPr>
        <w:tabs>
          <w:tab w:val="left" w:pos="567"/>
          <w:tab w:val="left" w:pos="3119"/>
          <w:tab w:val="left" w:pos="4535"/>
          <w:tab w:val="left" w:pos="5046"/>
          <w:tab w:val="left" w:pos="7513"/>
        </w:tabs>
        <w:rPr>
          <w:rFonts w:ascii="Arial" w:hAnsi="Arial" w:cs="Arial"/>
          <w:color w:val="404040" w:themeColor="text1" w:themeTint="BF"/>
          <w:sz w:val="14"/>
        </w:rPr>
      </w:pPr>
      <w:r w:rsidRPr="00CE0E25">
        <w:rPr>
          <w:rFonts w:ascii="Arial" w:hAnsi="Arial" w:cs="Arial"/>
          <w:color w:val="404040" w:themeColor="text1" w:themeTint="BF"/>
          <w:sz w:val="14"/>
        </w:rPr>
        <w:t>VF = Vorgesetzte Fachkraft / BB = Bildungsverantwortlicher / VEX = Validexperte / CVEX</w:t>
      </w:r>
      <w:r w:rsidR="005A0EAC">
        <w:rPr>
          <w:rFonts w:ascii="Arial" w:hAnsi="Arial" w:cs="Arial"/>
          <w:color w:val="404040" w:themeColor="text1" w:themeTint="BF"/>
          <w:sz w:val="14"/>
        </w:rPr>
        <w:t xml:space="preserve"> XX</w:t>
      </w:r>
      <w:r w:rsidRPr="00CE0E25">
        <w:rPr>
          <w:rFonts w:ascii="Arial" w:hAnsi="Arial" w:cs="Arial"/>
          <w:color w:val="404040" w:themeColor="text1" w:themeTint="BF"/>
          <w:sz w:val="14"/>
        </w:rPr>
        <w:t xml:space="preserve"> = Chef Validexperte</w:t>
      </w:r>
      <w:r w:rsidR="005A0EAC">
        <w:rPr>
          <w:rFonts w:ascii="Arial" w:hAnsi="Arial" w:cs="Arial"/>
          <w:color w:val="404040" w:themeColor="text1" w:themeTint="BF"/>
          <w:sz w:val="14"/>
        </w:rPr>
        <w:t xml:space="preserve"> System / Applikaton</w:t>
      </w:r>
    </w:p>
    <w:tbl>
      <w:tblPr>
        <w:tblStyle w:val="Tabellenraster"/>
        <w:tblW w:w="935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4110"/>
        <w:gridCol w:w="425"/>
        <w:gridCol w:w="4148"/>
        <w:gridCol w:w="191"/>
        <w:gridCol w:w="56"/>
      </w:tblGrid>
      <w:tr w:rsidR="00E77DF2" w:rsidRPr="00600E8D" w14:paraId="38075838" w14:textId="77777777" w:rsidTr="0064707D">
        <w:trPr>
          <w:gridAfter w:val="1"/>
          <w:wAfter w:w="56" w:type="dxa"/>
          <w:cantSplit/>
        </w:trPr>
        <w:tc>
          <w:tcPr>
            <w:tcW w:w="426" w:type="dxa"/>
            <w:tcMar>
              <w:top w:w="57" w:type="dxa"/>
              <w:bottom w:w="57" w:type="dxa"/>
            </w:tcMar>
          </w:tcPr>
          <w:p w14:paraId="02D9BB5A" w14:textId="0D5C1270" w:rsidR="00E77DF2" w:rsidRPr="009254A3" w:rsidRDefault="00E77DF2" w:rsidP="006736BF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</w:rPr>
              <w:t xml:space="preserve">1. </w:t>
            </w:r>
          </w:p>
        </w:tc>
        <w:tc>
          <w:tcPr>
            <w:tcW w:w="8874" w:type="dxa"/>
            <w:gridSpan w:val="4"/>
            <w:tcMar>
              <w:top w:w="57" w:type="dxa"/>
              <w:bottom w:w="57" w:type="dxa"/>
            </w:tcMar>
          </w:tcPr>
          <w:p w14:paraId="75F518B9" w14:textId="3BDD4727" w:rsidR="00E77DF2" w:rsidRPr="00DA655F" w:rsidRDefault="0064707D" w:rsidP="006736BF">
            <w:pPr>
              <w:tabs>
                <w:tab w:val="left" w:pos="452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</w:rPr>
              <w:t xml:space="preserve">Formelle Validierung - </w:t>
            </w:r>
            <w:r w:rsidRPr="00CE0E25">
              <w:rPr>
                <w:rFonts w:ascii="Arial" w:hAnsi="Arial" w:cs="Arial"/>
                <w:b/>
                <w:color w:val="404040" w:themeColor="text1" w:themeTint="BF"/>
                <w:sz w:val="18"/>
              </w:rPr>
              <w:t>CVEX</w:t>
            </w:r>
          </w:p>
          <w:p w14:paraId="56C277C8" w14:textId="77777777" w:rsidR="008E2EBA" w:rsidRDefault="00E77DF2" w:rsidP="006736BF">
            <w:pPr>
              <w:tabs>
                <w:tab w:val="left" w:pos="452"/>
                <w:tab w:val="left" w:pos="3371"/>
              </w:tabs>
              <w:rPr>
                <w:rFonts w:ascii="MS Gothic" w:eastAsia="MS Gothic" w:hAnsi="MS Gothic" w:cs="Arial"/>
                <w:color w:val="404040" w:themeColor="text1" w:themeTint="BF"/>
                <w:sz w:val="18"/>
              </w:rPr>
            </w:pP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Pr="00DA655F"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instrText>FORMCHECKBOX</w:instrText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separate"/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end"/>
            </w:r>
            <w:r>
              <w:rPr>
                <w:rFonts w:ascii="MS Gothic" w:eastAsia="MS Gothic" w:hAnsi="MS Gothic" w:cs="Arial"/>
                <w:color w:val="404040" w:themeColor="text1" w:themeTint="BF"/>
                <w:sz w:val="18"/>
              </w:rPr>
              <w:tab/>
            </w:r>
            <w:r w:rsidR="008E2EBA" w:rsidRPr="008E2EBA">
              <w:rPr>
                <w:rFonts w:ascii="Arial" w:hAnsi="Arial" w:cs="Arial"/>
                <w:color w:val="404040" w:themeColor="text1" w:themeTint="BF"/>
                <w:sz w:val="18"/>
              </w:rPr>
              <w:t>1 Kandidat</w:t>
            </w:r>
          </w:p>
          <w:p w14:paraId="7D7A06E6" w14:textId="77777777" w:rsidR="00E77DF2" w:rsidRPr="008E2EBA" w:rsidRDefault="008E2EBA" w:rsidP="006736BF">
            <w:pPr>
              <w:tabs>
                <w:tab w:val="left" w:pos="452"/>
                <w:tab w:val="left" w:pos="3371"/>
              </w:tabs>
              <w:rPr>
                <w:rFonts w:ascii="MS Gothic" w:eastAsia="MS Gothic" w:hAnsi="MS Gothic" w:cs="Arial"/>
                <w:color w:val="404040" w:themeColor="text1" w:themeTint="BF"/>
                <w:sz w:val="18"/>
              </w:rPr>
            </w:pP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Pr="00DA655F"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instrText>FORMCHECKBOX</w:instrText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separate"/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end"/>
            </w:r>
            <w:r>
              <w:rPr>
                <w:rFonts w:ascii="MS Gothic" w:eastAsia="MS Gothic" w:hAnsi="MS Gothic" w:cs="Arial"/>
                <w:color w:val="404040" w:themeColor="text1" w:themeTint="BF"/>
                <w:sz w:val="18"/>
              </w:rPr>
              <w:tab/>
            </w:r>
            <w:r w:rsidR="00E77DF2" w:rsidRPr="00DA655F">
              <w:rPr>
                <w:rFonts w:ascii="Arial" w:hAnsi="Arial" w:cs="Arial"/>
                <w:color w:val="404040" w:themeColor="text1" w:themeTint="BF"/>
                <w:sz w:val="18"/>
              </w:rPr>
              <w:t>2 VF</w:t>
            </w:r>
          </w:p>
          <w:p w14:paraId="4D679E30" w14:textId="77777777" w:rsidR="00E77DF2" w:rsidRPr="00DA655F" w:rsidRDefault="00E77DF2" w:rsidP="006736BF">
            <w:pPr>
              <w:tabs>
                <w:tab w:val="left" w:pos="452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Pr="00DA655F"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instrText>FORMCHECKBOX</w:instrText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separate"/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end"/>
            </w:r>
            <w:r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tab/>
            </w:r>
            <w:r w:rsidRPr="00DA655F">
              <w:rPr>
                <w:rFonts w:ascii="Arial" w:hAnsi="Arial" w:cs="Arial"/>
                <w:color w:val="404040" w:themeColor="text1" w:themeTint="BF"/>
                <w:sz w:val="18"/>
              </w:rPr>
              <w:t>3 BB</w:t>
            </w:r>
          </w:p>
          <w:p w14:paraId="1B2C825D" w14:textId="4101795A" w:rsidR="00E77DF2" w:rsidRPr="00DA655F" w:rsidRDefault="00E77DF2" w:rsidP="009222C7">
            <w:pPr>
              <w:tabs>
                <w:tab w:val="left" w:pos="452"/>
                <w:tab w:val="left" w:pos="2721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Pr="00DA655F"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instrText>FORMCHECKBOX</w:instrText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separate"/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end"/>
            </w:r>
            <w:r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tab/>
            </w:r>
            <w:r w:rsidRPr="00DA655F">
              <w:rPr>
                <w:rFonts w:ascii="Arial" w:hAnsi="Arial" w:cs="Arial"/>
                <w:color w:val="404040" w:themeColor="text1" w:themeTint="BF"/>
                <w:sz w:val="18"/>
              </w:rPr>
              <w:t>4 Betrieb (Prüfungsort)</w:t>
            </w:r>
            <w:r w:rsidR="00647261">
              <w:rPr>
                <w:rFonts w:ascii="Arial" w:hAnsi="Arial" w:cs="Arial"/>
                <w:color w:val="404040" w:themeColor="text1" w:themeTint="BF"/>
                <w:sz w:val="18"/>
              </w:rPr>
              <w:tab/>
              <w:t>Durchführung muss BL oder BS sein</w:t>
            </w:r>
            <w:r w:rsidRPr="00DA655F">
              <w:rPr>
                <w:rFonts w:ascii="Arial" w:hAnsi="Arial" w:cs="Arial"/>
                <w:color w:val="404040" w:themeColor="text1" w:themeTint="BF"/>
                <w:sz w:val="18"/>
              </w:rPr>
              <w:br/>
            </w:r>
            <w:r w:rsidR="009B16D1">
              <w:rPr>
                <w:rFonts w:ascii="Arial" w:hAnsi="Arial" w:cs="Arial"/>
                <w:color w:val="404040" w:themeColor="text1" w:themeTint="BF"/>
                <w:sz w:val="18"/>
              </w:rPr>
              <w:tab/>
            </w:r>
            <w:r w:rsidR="009B16D1" w:rsidRPr="00540568">
              <w:rPr>
                <w:rFonts w:ascii="Arial" w:hAnsi="Arial" w:cs="Arial"/>
                <w:b/>
                <w:bCs/>
                <w:color w:val="404040" w:themeColor="text1" w:themeTint="BF"/>
                <w:sz w:val="18"/>
              </w:rPr>
              <w:t>Durchfü</w:t>
            </w:r>
            <w:r w:rsidR="00540568" w:rsidRPr="00540568">
              <w:rPr>
                <w:rFonts w:ascii="Arial" w:hAnsi="Arial" w:cs="Arial"/>
                <w:b/>
                <w:bCs/>
                <w:color w:val="404040" w:themeColor="text1" w:themeTint="BF"/>
                <w:sz w:val="18"/>
              </w:rPr>
              <w:t>h</w:t>
            </w:r>
            <w:r w:rsidR="009B16D1" w:rsidRPr="00540568">
              <w:rPr>
                <w:rFonts w:ascii="Arial" w:hAnsi="Arial" w:cs="Arial"/>
                <w:b/>
                <w:bCs/>
                <w:color w:val="404040" w:themeColor="text1" w:themeTint="BF"/>
                <w:sz w:val="18"/>
              </w:rPr>
              <w:t>rung</w:t>
            </w:r>
            <w:r w:rsidR="00540568" w:rsidRPr="00540568">
              <w:rPr>
                <w:rFonts w:ascii="Arial" w:hAnsi="Arial" w:cs="Arial"/>
                <w:b/>
                <w:bCs/>
                <w:color w:val="404040" w:themeColor="text1" w:themeTint="BF"/>
                <w:sz w:val="18"/>
              </w:rPr>
              <w:t>s</w:t>
            </w:r>
            <w:r w:rsidR="009B16D1" w:rsidRPr="00540568">
              <w:rPr>
                <w:rFonts w:ascii="Arial" w:hAnsi="Arial" w:cs="Arial"/>
                <w:b/>
                <w:bCs/>
                <w:color w:val="404040" w:themeColor="text1" w:themeTint="BF"/>
                <w:sz w:val="18"/>
              </w:rPr>
              <w:t>ort:</w:t>
            </w:r>
            <w:r w:rsidR="009B16D1">
              <w:rPr>
                <w:rFonts w:ascii="Arial" w:hAnsi="Arial" w:cs="Arial"/>
                <w:color w:val="404040" w:themeColor="text1" w:themeTint="BF"/>
                <w:sz w:val="18"/>
              </w:rPr>
              <w:t xml:space="preserve"> </w:t>
            </w:r>
            <w:r w:rsidR="00331EE1">
              <w:rPr>
                <w:rFonts w:ascii="Arial" w:hAnsi="Arial" w:cs="Arial"/>
                <w:color w:val="404040" w:themeColor="text1" w:themeTint="BF"/>
                <w:sz w:val="18"/>
              </w:rPr>
              <w:tab/>
            </w:r>
            <w:r w:rsidR="009B16D1">
              <w:rPr>
                <w:rFonts w:ascii="Arial" w:hAnsi="Arial" w:cs="Arial"/>
                <w:color w:val="404040" w:themeColor="text1" w:themeTint="BF"/>
                <w:sz w:val="18"/>
              </w:rPr>
              <w:t>Coop Genossenschaft</w:t>
            </w:r>
            <w:r w:rsidR="00331EE1">
              <w:rPr>
                <w:rFonts w:ascii="Arial" w:hAnsi="Arial" w:cs="Arial"/>
                <w:color w:val="404040" w:themeColor="text1" w:themeTint="BF"/>
                <w:sz w:val="18"/>
              </w:rPr>
              <w:br/>
            </w:r>
            <w:r w:rsidR="00331EE1">
              <w:rPr>
                <w:rFonts w:ascii="Arial" w:hAnsi="Arial" w:cs="Arial"/>
                <w:color w:val="404040" w:themeColor="text1" w:themeTint="BF"/>
                <w:sz w:val="18"/>
              </w:rPr>
              <w:tab/>
            </w:r>
            <w:r w:rsidR="00331EE1">
              <w:rPr>
                <w:rFonts w:ascii="Arial" w:hAnsi="Arial" w:cs="Arial"/>
                <w:color w:val="404040" w:themeColor="text1" w:themeTint="BF"/>
                <w:sz w:val="18"/>
              </w:rPr>
              <w:tab/>
            </w:r>
            <w:r w:rsidR="009B16D1">
              <w:rPr>
                <w:rFonts w:ascii="Arial" w:hAnsi="Arial" w:cs="Arial"/>
                <w:color w:val="404040" w:themeColor="text1" w:themeTint="BF"/>
                <w:sz w:val="18"/>
              </w:rPr>
              <w:t>Thiersteinerallee 12</w:t>
            </w:r>
            <w:r w:rsidR="009B16D1">
              <w:rPr>
                <w:rFonts w:ascii="Arial" w:hAnsi="Arial" w:cs="Arial"/>
                <w:color w:val="404040" w:themeColor="text1" w:themeTint="BF"/>
                <w:sz w:val="18"/>
              </w:rPr>
              <w:t xml:space="preserve">, </w:t>
            </w:r>
            <w:r w:rsidR="009B16D1">
              <w:rPr>
                <w:rFonts w:ascii="Arial" w:hAnsi="Arial" w:cs="Arial"/>
                <w:color w:val="404040" w:themeColor="text1" w:themeTint="BF"/>
                <w:sz w:val="18"/>
              </w:rPr>
              <w:t>4053</w:t>
            </w:r>
            <w:r w:rsidR="009B16D1">
              <w:rPr>
                <w:rFonts w:ascii="Arial" w:hAnsi="Arial" w:cs="Arial"/>
                <w:color w:val="404040" w:themeColor="text1" w:themeTint="BF"/>
                <w:sz w:val="18"/>
              </w:rPr>
              <w:t xml:space="preserve">, </w:t>
            </w:r>
            <w:r w:rsidR="009B16D1">
              <w:rPr>
                <w:rFonts w:ascii="Arial" w:hAnsi="Arial" w:cs="Arial"/>
                <w:color w:val="404040" w:themeColor="text1" w:themeTint="BF"/>
                <w:sz w:val="18"/>
              </w:rPr>
              <w:t>Basel</w:t>
            </w:r>
          </w:p>
          <w:p w14:paraId="1591E4FB" w14:textId="77777777" w:rsidR="00E77DF2" w:rsidRPr="00DA655F" w:rsidRDefault="00E77DF2" w:rsidP="006736BF">
            <w:pPr>
              <w:tabs>
                <w:tab w:val="left" w:pos="452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Pr="00DA655F"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instrText>FORMCHECKBOX</w:instrText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separate"/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end"/>
            </w:r>
            <w:r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tab/>
            </w:r>
            <w:r w:rsidRPr="00DA655F">
              <w:rPr>
                <w:rFonts w:ascii="Arial" w:hAnsi="Arial" w:cs="Arial"/>
                <w:color w:val="404040" w:themeColor="text1" w:themeTint="BF"/>
                <w:sz w:val="18"/>
              </w:rPr>
              <w:t>5 Alle Felder ausgefüllt (</w:t>
            </w:r>
            <w:r w:rsidR="00E7060E">
              <w:rPr>
                <w:rFonts w:ascii="Arial" w:hAnsi="Arial" w:cs="Arial"/>
                <w:color w:val="404040" w:themeColor="text1" w:themeTint="BF"/>
                <w:sz w:val="18"/>
              </w:rPr>
              <w:t>keine Platzhalter, nicht als PDF oder Datei</w:t>
            </w:r>
            <w:r w:rsidRPr="00DA655F">
              <w:rPr>
                <w:rFonts w:ascii="Arial" w:hAnsi="Arial" w:cs="Arial"/>
                <w:color w:val="404040" w:themeColor="text1" w:themeTint="BF"/>
                <w:sz w:val="18"/>
              </w:rPr>
              <w:t>)</w:t>
            </w:r>
          </w:p>
          <w:p w14:paraId="190A37B2" w14:textId="77777777" w:rsidR="00E77DF2" w:rsidRPr="00DA655F" w:rsidRDefault="00E77DF2" w:rsidP="006736BF">
            <w:pPr>
              <w:tabs>
                <w:tab w:val="left" w:pos="452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Pr="00DA655F"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instrText>FORMCHECKBOX</w:instrText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separate"/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end"/>
            </w:r>
            <w:r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tab/>
            </w:r>
            <w:r w:rsidRPr="00DA655F">
              <w:rPr>
                <w:rFonts w:ascii="Arial" w:hAnsi="Arial" w:cs="Arial"/>
                <w:color w:val="404040" w:themeColor="text1" w:themeTint="BF"/>
                <w:sz w:val="18"/>
              </w:rPr>
              <w:t>6 Termine sind fortlaufen und lückenlos</w:t>
            </w:r>
          </w:p>
        </w:tc>
      </w:tr>
      <w:tr w:rsidR="00E77DF2" w:rsidRPr="00600E8D" w14:paraId="5BA7FD1A" w14:textId="77777777" w:rsidTr="0064707D">
        <w:trPr>
          <w:gridAfter w:val="2"/>
          <w:wAfter w:w="247" w:type="dxa"/>
          <w:cantSplit/>
        </w:trPr>
        <w:tc>
          <w:tcPr>
            <w:tcW w:w="426" w:type="dxa"/>
            <w:tcMar>
              <w:top w:w="57" w:type="dxa"/>
              <w:bottom w:w="57" w:type="dxa"/>
            </w:tcMar>
          </w:tcPr>
          <w:p w14:paraId="0CD02ACC" w14:textId="6F49877F" w:rsidR="00E77DF2" w:rsidRPr="009254A3" w:rsidRDefault="00E77DF2" w:rsidP="006736BF">
            <w:pPr>
              <w:tabs>
                <w:tab w:val="left" w:pos="426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</w:rPr>
              <w:t xml:space="preserve">2. </w:t>
            </w:r>
          </w:p>
        </w:tc>
        <w:tc>
          <w:tcPr>
            <w:tcW w:w="8683" w:type="dxa"/>
            <w:gridSpan w:val="3"/>
            <w:tcMar>
              <w:top w:w="57" w:type="dxa"/>
              <w:bottom w:w="57" w:type="dxa"/>
            </w:tcMar>
          </w:tcPr>
          <w:p w14:paraId="29068E68" w14:textId="0126BF18" w:rsidR="00E77DF2" w:rsidRPr="00CE0E25" w:rsidRDefault="0064707D" w:rsidP="00A43E8A">
            <w:pPr>
              <w:rPr>
                <w:rFonts w:ascii="Arial" w:hAnsi="Arial" w:cs="Arial"/>
                <w:color w:val="404040" w:themeColor="text1" w:themeTint="BF"/>
                <w:sz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</w:rPr>
              <w:t xml:space="preserve">IPA Inhaltkontrolle - </w:t>
            </w:r>
            <w:r w:rsidRPr="00CE0E25">
              <w:rPr>
                <w:rFonts w:ascii="Arial" w:hAnsi="Arial" w:cs="Arial"/>
                <w:b/>
                <w:color w:val="404040" w:themeColor="text1" w:themeTint="BF"/>
                <w:sz w:val="18"/>
              </w:rPr>
              <w:t>VEX</w:t>
            </w:r>
          </w:p>
          <w:p w14:paraId="7B91EB64" w14:textId="5FC220F5" w:rsidR="00E77DF2" w:rsidRPr="00DA655F" w:rsidRDefault="00E77DF2" w:rsidP="00A43E8A">
            <w:pPr>
              <w:tabs>
                <w:tab w:val="left" w:pos="314"/>
                <w:tab w:val="left" w:pos="594"/>
                <w:tab w:val="left" w:pos="272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Pr="00DA655F"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instrText>FORMCHECKBOX</w:instrText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separate"/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end"/>
            </w:r>
            <w:r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tab/>
            </w:r>
            <w:r w:rsidRPr="00DA655F">
              <w:rPr>
                <w:rFonts w:ascii="Arial" w:hAnsi="Arial" w:cs="Arial"/>
                <w:color w:val="404040" w:themeColor="text1" w:themeTint="BF"/>
                <w:sz w:val="18"/>
              </w:rPr>
              <w:t>1</w:t>
            </w:r>
            <w:r w:rsidR="0064707D">
              <w:rPr>
                <w:rFonts w:ascii="Arial" w:hAnsi="Arial" w:cs="Arial"/>
                <w:color w:val="404040" w:themeColor="text1" w:themeTint="BF"/>
                <w:sz w:val="18"/>
              </w:rPr>
              <w:t>.</w:t>
            </w:r>
            <w:r w:rsidRPr="00DA655F">
              <w:rPr>
                <w:rFonts w:ascii="Arial" w:hAnsi="Arial" w:cs="Arial"/>
                <w:color w:val="404040" w:themeColor="text1" w:themeTint="BF"/>
                <w:sz w:val="18"/>
              </w:rPr>
              <w:t xml:space="preserve"> </w:t>
            </w:r>
            <w:r w:rsidR="0064707D">
              <w:rPr>
                <w:rFonts w:ascii="Arial" w:hAnsi="Arial" w:cs="Arial"/>
                <w:color w:val="404040" w:themeColor="text1" w:themeTint="BF"/>
                <w:sz w:val="18"/>
              </w:rPr>
              <w:tab/>
            </w:r>
            <w:r w:rsidRPr="00DA655F">
              <w:rPr>
                <w:rFonts w:ascii="Arial" w:hAnsi="Arial" w:cs="Arial"/>
                <w:color w:val="404040" w:themeColor="text1" w:themeTint="BF"/>
                <w:sz w:val="18"/>
              </w:rPr>
              <w:t xml:space="preserve">Titel passt zur «PA Planung» </w:t>
            </w:r>
          </w:p>
          <w:p w14:paraId="280063B3" w14:textId="5D6A5587" w:rsidR="00E77DF2" w:rsidRPr="00DA655F" w:rsidRDefault="00E77DF2" w:rsidP="00A43E8A">
            <w:pPr>
              <w:pBdr>
                <w:top w:val="dotted" w:sz="4" w:space="1" w:color="auto"/>
                <w:bottom w:val="dotted" w:sz="4" w:space="1" w:color="auto"/>
              </w:pBdr>
              <w:tabs>
                <w:tab w:val="left" w:pos="314"/>
                <w:tab w:val="left" w:pos="594"/>
                <w:tab w:val="left" w:pos="272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Pr="00DA655F"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instrText>FORMCHECKBOX</w:instrText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separate"/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end"/>
            </w:r>
            <w:r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tab/>
            </w:r>
            <w:r w:rsidRPr="00DA655F">
              <w:rPr>
                <w:rFonts w:ascii="Arial" w:hAnsi="Arial" w:cs="Arial"/>
                <w:color w:val="404040" w:themeColor="text1" w:themeTint="BF"/>
                <w:sz w:val="18"/>
              </w:rPr>
              <w:t xml:space="preserve">2 </w:t>
            </w:r>
            <w:r w:rsidR="0064707D">
              <w:rPr>
                <w:rFonts w:ascii="Arial" w:hAnsi="Arial" w:cs="Arial"/>
                <w:color w:val="404040" w:themeColor="text1" w:themeTint="BF"/>
                <w:sz w:val="18"/>
              </w:rPr>
              <w:tab/>
            </w:r>
            <w:r w:rsidRPr="00DA655F">
              <w:rPr>
                <w:rFonts w:ascii="Arial" w:hAnsi="Arial" w:cs="Arial"/>
                <w:color w:val="404040" w:themeColor="text1" w:themeTint="BF"/>
                <w:sz w:val="18"/>
              </w:rPr>
              <w:t>Ausgangslage</w:t>
            </w:r>
            <w:r w:rsidR="0064707D">
              <w:rPr>
                <w:rFonts w:ascii="Arial" w:hAnsi="Arial" w:cs="Arial"/>
                <w:color w:val="404040" w:themeColor="text1" w:themeTint="BF"/>
                <w:sz w:val="18"/>
              </w:rPr>
              <w:tab/>
            </w:r>
            <w:r w:rsidRPr="00DA655F">
              <w:rPr>
                <w:rFonts w:ascii="Arial" w:hAnsi="Arial" w:cs="Arial"/>
                <w:color w:val="404040" w:themeColor="text1" w:themeTint="BF"/>
                <w:sz w:val="18"/>
              </w:rPr>
              <w:t>Falls Vorgeschichte, ist diese verständlich</w:t>
            </w:r>
          </w:p>
          <w:p w14:paraId="31FD93FC" w14:textId="0BF406C0" w:rsidR="00E77DF2" w:rsidRPr="00050FCB" w:rsidRDefault="00E77DF2" w:rsidP="00A43E8A">
            <w:pPr>
              <w:pBdr>
                <w:top w:val="dotted" w:sz="4" w:space="1" w:color="auto"/>
                <w:bottom w:val="dotted" w:sz="4" w:space="1" w:color="auto"/>
              </w:pBdr>
              <w:tabs>
                <w:tab w:val="left" w:pos="314"/>
                <w:tab w:val="left" w:pos="594"/>
                <w:tab w:val="left" w:pos="272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Pr="00DA655F"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instrText>FORMCHECKBOX</w:instrText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separate"/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end"/>
            </w:r>
            <w:r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tab/>
            </w:r>
            <w:r w:rsidRPr="00050FCB">
              <w:rPr>
                <w:rFonts w:ascii="Arial" w:hAnsi="Arial" w:cs="Arial"/>
                <w:color w:val="404040" w:themeColor="text1" w:themeTint="BF"/>
                <w:sz w:val="18"/>
              </w:rPr>
              <w:t xml:space="preserve">3 </w:t>
            </w:r>
            <w:r w:rsidR="0064707D">
              <w:rPr>
                <w:rFonts w:ascii="Arial" w:hAnsi="Arial" w:cs="Arial"/>
                <w:color w:val="404040" w:themeColor="text1" w:themeTint="BF"/>
                <w:sz w:val="18"/>
              </w:rPr>
              <w:tab/>
            </w:r>
            <w:r w:rsidRPr="00050FCB">
              <w:rPr>
                <w:rFonts w:ascii="Arial" w:hAnsi="Arial" w:cs="Arial"/>
                <w:color w:val="404040" w:themeColor="text1" w:themeTint="BF"/>
                <w:sz w:val="18"/>
              </w:rPr>
              <w:t>Ausgangslage</w:t>
            </w:r>
            <w:r w:rsidR="0064707D">
              <w:rPr>
                <w:rFonts w:ascii="Arial" w:hAnsi="Arial" w:cs="Arial"/>
                <w:color w:val="404040" w:themeColor="text1" w:themeTint="BF"/>
                <w:sz w:val="18"/>
              </w:rPr>
              <w:tab/>
            </w:r>
            <w:r w:rsidRPr="00050FCB">
              <w:rPr>
                <w:rFonts w:ascii="Arial" w:hAnsi="Arial" w:cs="Arial"/>
                <w:color w:val="404040" w:themeColor="text1" w:themeTint="BF"/>
                <w:sz w:val="18"/>
              </w:rPr>
              <w:t>Sind die Gründe nachvollziehbar und verständlich</w:t>
            </w:r>
          </w:p>
          <w:p w14:paraId="6822E8BC" w14:textId="0D509D7A" w:rsidR="00E77DF2" w:rsidRPr="00050FCB" w:rsidRDefault="00E77DF2" w:rsidP="00A43E8A">
            <w:pPr>
              <w:pBdr>
                <w:top w:val="dotted" w:sz="4" w:space="1" w:color="auto"/>
                <w:bottom w:val="dotted" w:sz="4" w:space="1" w:color="auto"/>
              </w:pBdr>
              <w:tabs>
                <w:tab w:val="left" w:pos="314"/>
                <w:tab w:val="left" w:pos="594"/>
                <w:tab w:val="left" w:pos="272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Pr="00DA655F"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instrText>FORMCHECKBOX</w:instrText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separate"/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end"/>
            </w:r>
            <w:r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tab/>
            </w:r>
            <w:r w:rsidRPr="00050FCB">
              <w:rPr>
                <w:rFonts w:ascii="Arial" w:hAnsi="Arial" w:cs="Arial"/>
                <w:color w:val="404040" w:themeColor="text1" w:themeTint="BF"/>
                <w:sz w:val="18"/>
              </w:rPr>
              <w:t xml:space="preserve">4 </w:t>
            </w:r>
            <w:r w:rsidR="0064707D">
              <w:rPr>
                <w:rFonts w:ascii="Arial" w:hAnsi="Arial" w:cs="Arial"/>
                <w:color w:val="404040" w:themeColor="text1" w:themeTint="BF"/>
                <w:sz w:val="18"/>
              </w:rPr>
              <w:tab/>
            </w:r>
            <w:r w:rsidRPr="00050FCB">
              <w:rPr>
                <w:rFonts w:ascii="Arial" w:hAnsi="Arial" w:cs="Arial"/>
                <w:color w:val="404040" w:themeColor="text1" w:themeTint="BF"/>
                <w:sz w:val="18"/>
              </w:rPr>
              <w:t>Ausgangslage</w:t>
            </w:r>
            <w:r w:rsidR="0064707D">
              <w:rPr>
                <w:rFonts w:ascii="Arial" w:hAnsi="Arial" w:cs="Arial"/>
                <w:color w:val="404040" w:themeColor="text1" w:themeTint="BF"/>
                <w:sz w:val="18"/>
              </w:rPr>
              <w:tab/>
            </w:r>
            <w:r w:rsidRPr="00050FCB">
              <w:rPr>
                <w:rFonts w:ascii="Arial" w:hAnsi="Arial" w:cs="Arial"/>
                <w:color w:val="404040" w:themeColor="text1" w:themeTint="BF"/>
                <w:sz w:val="18"/>
              </w:rPr>
              <w:t>Ist das Umfeld der Arbeit beschrieben und nachvollziehbar</w:t>
            </w:r>
          </w:p>
          <w:p w14:paraId="069313DD" w14:textId="5D930066" w:rsidR="00346900" w:rsidRDefault="00E77DF2" w:rsidP="00346900">
            <w:pPr>
              <w:tabs>
                <w:tab w:val="left" w:pos="314"/>
                <w:tab w:val="left" w:pos="594"/>
                <w:tab w:val="left" w:pos="272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Pr="00DA655F"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instrText>FORMCHECKBOX</w:instrText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separate"/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end"/>
            </w:r>
            <w:r w:rsidR="00346900"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tab/>
            </w:r>
            <w:r w:rsidR="00346900">
              <w:rPr>
                <w:rFonts w:ascii="Arial" w:hAnsi="Arial" w:cs="Arial"/>
                <w:color w:val="404040" w:themeColor="text1" w:themeTint="BF"/>
                <w:sz w:val="18"/>
              </w:rPr>
              <w:t xml:space="preserve">5 </w:t>
            </w:r>
            <w:r w:rsidR="00346900">
              <w:rPr>
                <w:rFonts w:ascii="Arial" w:hAnsi="Arial" w:cs="Arial"/>
                <w:color w:val="404040" w:themeColor="text1" w:themeTint="BF"/>
                <w:sz w:val="18"/>
              </w:rPr>
              <w:tab/>
              <w:t>Detail.-Aufgabenstellung</w:t>
            </w:r>
            <w:r w:rsidR="00346900">
              <w:rPr>
                <w:rFonts w:ascii="Arial" w:hAnsi="Arial" w:cs="Arial"/>
                <w:color w:val="404040" w:themeColor="text1" w:themeTint="BF"/>
                <w:sz w:val="18"/>
              </w:rPr>
              <w:tab/>
              <w:t>Detailierungsgrad korrekter Umfang</w:t>
            </w:r>
          </w:p>
          <w:p w14:paraId="536DB95C" w14:textId="77777777" w:rsidR="00346900" w:rsidRDefault="00346900" w:rsidP="00346900">
            <w:pPr>
              <w:tabs>
                <w:tab w:val="left" w:pos="314"/>
                <w:tab w:val="left" w:pos="594"/>
                <w:tab w:val="left" w:pos="272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instrText xml:space="preserve"> FORMCHECKBOX </w:instrText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separate"/>
            </w:r>
            <w:r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fldChar w:fldCharType="end"/>
            </w:r>
            <w:r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tab/>
            </w:r>
            <w:r>
              <w:rPr>
                <w:rFonts w:ascii="Arial" w:hAnsi="Arial" w:cs="Arial"/>
                <w:color w:val="404040" w:themeColor="text1" w:themeTint="BF"/>
                <w:sz w:val="18"/>
              </w:rPr>
              <w:t xml:space="preserve">6 </w:t>
            </w:r>
            <w:r>
              <w:rPr>
                <w:rFonts w:ascii="Arial" w:hAnsi="Arial" w:cs="Arial"/>
                <w:color w:val="404040" w:themeColor="text1" w:themeTint="BF"/>
                <w:sz w:val="18"/>
              </w:rPr>
              <w:tab/>
              <w:t>Detail.-Aufgabenstellung</w:t>
            </w:r>
            <w:r>
              <w:rPr>
                <w:rFonts w:ascii="Arial" w:hAnsi="Arial" w:cs="Arial"/>
                <w:color w:val="404040" w:themeColor="text1" w:themeTint="BF"/>
                <w:sz w:val="18"/>
              </w:rPr>
              <w:tab/>
              <w:t>keine reine theoretische Arbeit</w:t>
            </w:r>
          </w:p>
          <w:p w14:paraId="336CE17A" w14:textId="77777777" w:rsidR="00346900" w:rsidRDefault="00346900" w:rsidP="00346900">
            <w:pPr>
              <w:tabs>
                <w:tab w:val="left" w:pos="314"/>
                <w:tab w:val="left" w:pos="594"/>
                <w:tab w:val="left" w:pos="272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instrText xml:space="preserve"> FORMCHECKBOX </w:instrText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separate"/>
            </w:r>
            <w:r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fldChar w:fldCharType="end"/>
            </w:r>
            <w:r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tab/>
            </w:r>
            <w:r>
              <w:rPr>
                <w:rFonts w:ascii="Arial" w:hAnsi="Arial" w:cs="Arial"/>
                <w:color w:val="404040" w:themeColor="text1" w:themeTint="BF"/>
                <w:sz w:val="18"/>
              </w:rPr>
              <w:t xml:space="preserve">7 </w:t>
            </w:r>
            <w:r>
              <w:rPr>
                <w:rFonts w:ascii="Arial" w:hAnsi="Arial" w:cs="Arial"/>
                <w:color w:val="404040" w:themeColor="text1" w:themeTint="BF"/>
                <w:sz w:val="18"/>
              </w:rPr>
              <w:tab/>
              <w:t>Detail.-Aufgabenstellung</w:t>
            </w:r>
            <w:r>
              <w:rPr>
                <w:rFonts w:ascii="Arial" w:hAnsi="Arial" w:cs="Arial"/>
                <w:color w:val="404040" w:themeColor="text1" w:themeTint="BF"/>
                <w:sz w:val="18"/>
              </w:rPr>
              <w:tab/>
              <w:t>Sind Resultate definiert</w:t>
            </w:r>
          </w:p>
          <w:p w14:paraId="7312E41A" w14:textId="77777777" w:rsidR="00346900" w:rsidRDefault="00346900" w:rsidP="00346900">
            <w:pPr>
              <w:tabs>
                <w:tab w:val="left" w:pos="314"/>
                <w:tab w:val="left" w:pos="594"/>
                <w:tab w:val="left" w:pos="272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instrText xml:space="preserve"> FORMCHECKBOX </w:instrText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separate"/>
            </w:r>
            <w:r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fldChar w:fldCharType="end"/>
            </w:r>
            <w:r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tab/>
            </w:r>
            <w:r>
              <w:rPr>
                <w:rFonts w:ascii="Arial" w:hAnsi="Arial" w:cs="Arial"/>
                <w:color w:val="404040" w:themeColor="text1" w:themeTint="BF"/>
                <w:sz w:val="18"/>
              </w:rPr>
              <w:t xml:space="preserve">8 </w:t>
            </w:r>
            <w:r>
              <w:rPr>
                <w:rFonts w:ascii="Arial" w:hAnsi="Arial" w:cs="Arial"/>
                <w:color w:val="404040" w:themeColor="text1" w:themeTint="BF"/>
                <w:sz w:val="18"/>
              </w:rPr>
              <w:tab/>
              <w:t>Detail.-Aufgabenstellung</w:t>
            </w:r>
            <w:r>
              <w:rPr>
                <w:rFonts w:ascii="Arial" w:hAnsi="Arial" w:cs="Arial"/>
                <w:color w:val="404040" w:themeColor="text1" w:themeTint="BF"/>
                <w:sz w:val="18"/>
              </w:rPr>
              <w:tab/>
              <w:t>Sind die Ziele prüf-/messbar</w:t>
            </w:r>
          </w:p>
          <w:p w14:paraId="36C5B108" w14:textId="77777777" w:rsidR="00346900" w:rsidRDefault="00346900" w:rsidP="00346900">
            <w:pPr>
              <w:tabs>
                <w:tab w:val="left" w:pos="314"/>
                <w:tab w:val="left" w:pos="594"/>
                <w:tab w:val="left" w:pos="272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instrText xml:space="preserve"> FORMCHECKBOX </w:instrText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separate"/>
            </w:r>
            <w:r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fldChar w:fldCharType="end"/>
            </w:r>
            <w:r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tab/>
            </w:r>
            <w:r>
              <w:rPr>
                <w:rFonts w:ascii="Arial" w:hAnsi="Arial" w:cs="Arial"/>
                <w:color w:val="404040" w:themeColor="text1" w:themeTint="BF"/>
                <w:sz w:val="18"/>
              </w:rPr>
              <w:t xml:space="preserve">9 </w:t>
            </w:r>
            <w:r>
              <w:rPr>
                <w:rFonts w:ascii="Arial" w:hAnsi="Arial" w:cs="Arial"/>
                <w:color w:val="404040" w:themeColor="text1" w:themeTint="BF"/>
                <w:sz w:val="18"/>
              </w:rPr>
              <w:tab/>
              <w:t>Detail.-Aufgabenstellung</w:t>
            </w:r>
            <w:r>
              <w:rPr>
                <w:rFonts w:ascii="Arial" w:hAnsi="Arial" w:cs="Arial"/>
                <w:color w:val="404040" w:themeColor="text1" w:themeTint="BF"/>
                <w:sz w:val="18"/>
              </w:rPr>
              <w:tab/>
              <w:t>Sind erwartete Tests definiert und verständlich</w:t>
            </w:r>
          </w:p>
          <w:p w14:paraId="592555D9" w14:textId="77777777" w:rsidR="00346900" w:rsidRDefault="00346900" w:rsidP="00346900">
            <w:pPr>
              <w:tabs>
                <w:tab w:val="left" w:pos="314"/>
                <w:tab w:val="left" w:pos="594"/>
                <w:tab w:val="left" w:pos="272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instrText xml:space="preserve"> FORMCHECKBOX </w:instrText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separate"/>
            </w:r>
            <w:r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fldChar w:fldCharType="end"/>
            </w:r>
            <w:r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tab/>
            </w:r>
            <w:r>
              <w:rPr>
                <w:rFonts w:ascii="Arial" w:hAnsi="Arial" w:cs="Arial"/>
                <w:color w:val="404040" w:themeColor="text1" w:themeTint="BF"/>
                <w:sz w:val="18"/>
              </w:rPr>
              <w:t xml:space="preserve">10 </w:t>
            </w:r>
            <w:r>
              <w:rPr>
                <w:rFonts w:ascii="Arial" w:hAnsi="Arial" w:cs="Arial"/>
                <w:color w:val="404040" w:themeColor="text1" w:themeTint="BF"/>
                <w:sz w:val="18"/>
              </w:rPr>
              <w:tab/>
              <w:t>Detail.-Aufgabenstellung</w:t>
            </w:r>
            <w:r>
              <w:rPr>
                <w:rFonts w:ascii="Arial" w:hAnsi="Arial" w:cs="Arial"/>
                <w:color w:val="404040" w:themeColor="text1" w:themeTint="BF"/>
                <w:sz w:val="18"/>
              </w:rPr>
              <w:tab/>
              <w:t>Nachvollziehbar und keine Unklarheiten</w:t>
            </w:r>
          </w:p>
          <w:p w14:paraId="085B4CCA" w14:textId="77777777" w:rsidR="00346900" w:rsidRDefault="00346900" w:rsidP="00346900">
            <w:pPr>
              <w:tabs>
                <w:tab w:val="left" w:pos="314"/>
                <w:tab w:val="left" w:pos="594"/>
                <w:tab w:val="left" w:pos="272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CE4B7B3" wp14:editId="0D680ADF">
                  <wp:simplePos x="0" y="0"/>
                  <wp:positionH relativeFrom="column">
                    <wp:posOffset>5234940</wp:posOffset>
                  </wp:positionH>
                  <wp:positionV relativeFrom="paragraph">
                    <wp:posOffset>99695</wp:posOffset>
                  </wp:positionV>
                  <wp:extent cx="193040" cy="200025"/>
                  <wp:effectExtent l="0" t="0" r="0" b="9525"/>
                  <wp:wrapNone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" cy="200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instrText xml:space="preserve"> FORMCHECKBOX </w:instrText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separate"/>
            </w:r>
            <w:r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fldChar w:fldCharType="end"/>
            </w:r>
            <w:r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tab/>
            </w:r>
            <w:r>
              <w:rPr>
                <w:rFonts w:ascii="Arial" w:hAnsi="Arial" w:cs="Arial"/>
                <w:color w:val="404040" w:themeColor="text1" w:themeTint="BF"/>
                <w:sz w:val="18"/>
              </w:rPr>
              <w:t>11</w:t>
            </w:r>
            <w:r>
              <w:rPr>
                <w:rFonts w:ascii="Arial" w:hAnsi="Arial" w:cs="Arial"/>
                <w:color w:val="404040" w:themeColor="text1" w:themeTint="BF"/>
                <w:sz w:val="18"/>
              </w:rPr>
              <w:tab/>
              <w:t>Detail.-Aufgabenstellung</w:t>
            </w:r>
            <w:r>
              <w:rPr>
                <w:rFonts w:ascii="Arial" w:hAnsi="Arial" w:cs="Arial"/>
                <w:color w:val="404040" w:themeColor="text1" w:themeTint="BF"/>
                <w:sz w:val="18"/>
              </w:rPr>
              <w:tab/>
            </w:r>
            <w:r w:rsidRPr="009509D7">
              <w:rPr>
                <w:rFonts w:ascii="Arial" w:hAnsi="Arial" w:cs="Arial"/>
                <w:b/>
                <w:bCs/>
                <w:color w:val="404040" w:themeColor="text1" w:themeTint="BF"/>
                <w:sz w:val="18"/>
              </w:rPr>
              <w:t>KEINE</w:t>
            </w:r>
            <w:r>
              <w:rPr>
                <w:rFonts w:ascii="Arial" w:hAnsi="Arial" w:cs="Arial"/>
                <w:color w:val="404040" w:themeColor="text1" w:themeTint="BF"/>
                <w:sz w:val="18"/>
              </w:rPr>
              <w:t xml:space="preserve"> Projektman.-Methode angegeben (Teil der Dokumentation!)</w:t>
            </w:r>
          </w:p>
          <w:p w14:paraId="319D8487" w14:textId="77777777" w:rsidR="00346900" w:rsidRDefault="00346900" w:rsidP="00346900">
            <w:pPr>
              <w:tabs>
                <w:tab w:val="left" w:pos="314"/>
                <w:tab w:val="left" w:pos="594"/>
                <w:tab w:val="left" w:pos="272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instrText xml:space="preserve"> FORMCHECKBOX </w:instrText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separate"/>
            </w:r>
            <w:r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fldChar w:fldCharType="end"/>
            </w:r>
            <w:r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tab/>
            </w:r>
            <w:r>
              <w:rPr>
                <w:rFonts w:ascii="Arial" w:hAnsi="Arial" w:cs="Arial"/>
                <w:color w:val="404040" w:themeColor="text1" w:themeTint="BF"/>
                <w:sz w:val="18"/>
              </w:rPr>
              <w:t>12</w:t>
            </w:r>
            <w:r>
              <w:rPr>
                <w:rFonts w:ascii="Arial" w:hAnsi="Arial" w:cs="Arial"/>
                <w:color w:val="404040" w:themeColor="text1" w:themeTint="BF"/>
                <w:sz w:val="18"/>
              </w:rPr>
              <w:tab/>
              <w:t>Detail.-Aufgabenstellung</w:t>
            </w:r>
            <w:r>
              <w:rPr>
                <w:rFonts w:ascii="Arial" w:hAnsi="Arial" w:cs="Arial"/>
                <w:color w:val="404040" w:themeColor="text1" w:themeTint="BF"/>
                <w:sz w:val="18"/>
              </w:rPr>
              <w:tab/>
              <w:t xml:space="preserve">Grober Zeitplan mit wenigen Meilensteine (Upload im Dokumentpool) </w:t>
            </w:r>
          </w:p>
          <w:p w14:paraId="02F1E9CA" w14:textId="77777777" w:rsidR="00346900" w:rsidRDefault="00346900" w:rsidP="00346900">
            <w:pPr>
              <w:tabs>
                <w:tab w:val="left" w:pos="314"/>
                <w:tab w:val="left" w:pos="594"/>
                <w:tab w:val="left" w:pos="272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instrText xml:space="preserve"> FORMCHECKBOX </w:instrText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separate"/>
            </w:r>
            <w:r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fldChar w:fldCharType="end"/>
            </w:r>
            <w:r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tab/>
            </w:r>
            <w:r>
              <w:rPr>
                <w:rFonts w:ascii="Arial" w:hAnsi="Arial" w:cs="Arial"/>
                <w:color w:val="404040" w:themeColor="text1" w:themeTint="BF"/>
                <w:sz w:val="18"/>
              </w:rPr>
              <w:t>13</w:t>
            </w:r>
            <w:r>
              <w:rPr>
                <w:rFonts w:ascii="Arial" w:hAnsi="Arial" w:cs="Arial"/>
                <w:color w:val="404040" w:themeColor="text1" w:themeTint="BF"/>
                <w:sz w:val="18"/>
              </w:rPr>
              <w:tab/>
              <w:t>Detail.-Aufgabenstellung</w:t>
            </w:r>
            <w:r>
              <w:rPr>
                <w:rFonts w:ascii="Arial" w:hAnsi="Arial" w:cs="Arial"/>
                <w:color w:val="404040" w:themeColor="text1" w:themeTint="BF"/>
                <w:sz w:val="18"/>
              </w:rPr>
              <w:tab/>
              <w:t>Zeitplanung passt (80h) und ergibt Sinn</w:t>
            </w:r>
          </w:p>
          <w:p w14:paraId="2EEEC52D" w14:textId="15A2AD72" w:rsidR="00E77DF2" w:rsidRPr="00622503" w:rsidRDefault="00E77DF2" w:rsidP="00A43E8A">
            <w:pPr>
              <w:pBdr>
                <w:top w:val="dotted" w:sz="4" w:space="1" w:color="auto"/>
                <w:bottom w:val="dotted" w:sz="4" w:space="1" w:color="auto"/>
              </w:pBdr>
              <w:tabs>
                <w:tab w:val="left" w:pos="314"/>
                <w:tab w:val="left" w:pos="594"/>
                <w:tab w:val="left" w:pos="272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Pr="00DA655F"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instrText>FORMCHECKBOX</w:instrText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separate"/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end"/>
            </w:r>
            <w:r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tab/>
            </w:r>
            <w:r w:rsidRPr="00622503">
              <w:rPr>
                <w:rFonts w:ascii="Arial" w:hAnsi="Arial" w:cs="Arial"/>
                <w:color w:val="404040" w:themeColor="text1" w:themeTint="BF"/>
                <w:sz w:val="18"/>
              </w:rPr>
              <w:t>14 Kriterien</w:t>
            </w:r>
            <w:r w:rsidR="00A43E8A">
              <w:rPr>
                <w:rFonts w:ascii="Arial" w:hAnsi="Arial" w:cs="Arial"/>
                <w:color w:val="404040" w:themeColor="text1" w:themeTint="BF"/>
                <w:sz w:val="18"/>
              </w:rPr>
              <w:tab/>
            </w:r>
            <w:r w:rsidRPr="00622503">
              <w:rPr>
                <w:rFonts w:ascii="Arial" w:hAnsi="Arial" w:cs="Arial"/>
                <w:color w:val="404040" w:themeColor="text1" w:themeTint="BF"/>
                <w:sz w:val="18"/>
              </w:rPr>
              <w:t>Alle Kriterien passen zu der Arbeit</w:t>
            </w:r>
          </w:p>
          <w:p w14:paraId="190F2897" w14:textId="6B8B9245" w:rsidR="00E77DF2" w:rsidRPr="00622503" w:rsidRDefault="00E77DF2" w:rsidP="00A43E8A">
            <w:pPr>
              <w:pBdr>
                <w:top w:val="dotted" w:sz="4" w:space="1" w:color="auto"/>
                <w:bottom w:val="dotted" w:sz="4" w:space="1" w:color="auto"/>
              </w:pBdr>
              <w:tabs>
                <w:tab w:val="left" w:pos="314"/>
                <w:tab w:val="left" w:pos="594"/>
                <w:tab w:val="left" w:pos="272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Pr="00DA655F"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instrText>FORMCHECKBOX</w:instrText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separate"/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end"/>
            </w:r>
            <w:r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tab/>
            </w:r>
            <w:r w:rsidRPr="00622503">
              <w:rPr>
                <w:rFonts w:ascii="Arial" w:hAnsi="Arial" w:cs="Arial"/>
                <w:color w:val="404040" w:themeColor="text1" w:themeTint="BF"/>
                <w:sz w:val="18"/>
              </w:rPr>
              <w:t xml:space="preserve">15 Kriterien </w:t>
            </w:r>
            <w:r w:rsidR="00A43E8A">
              <w:rPr>
                <w:rFonts w:ascii="Arial" w:hAnsi="Arial" w:cs="Arial"/>
                <w:color w:val="404040" w:themeColor="text1" w:themeTint="BF"/>
                <w:sz w:val="18"/>
              </w:rPr>
              <w:tab/>
            </w:r>
            <w:r w:rsidRPr="00622503">
              <w:rPr>
                <w:rFonts w:ascii="Arial" w:hAnsi="Arial" w:cs="Arial"/>
                <w:color w:val="404040" w:themeColor="text1" w:themeTint="BF"/>
                <w:sz w:val="18"/>
              </w:rPr>
              <w:t>die Individuellen Kriterien führen zu keiner Doppelbewertung</w:t>
            </w:r>
          </w:p>
          <w:p w14:paraId="7594E924" w14:textId="2DDC60EE" w:rsidR="00E77DF2" w:rsidRPr="00622503" w:rsidRDefault="00E77DF2" w:rsidP="00A43E8A">
            <w:pPr>
              <w:pBdr>
                <w:top w:val="dotted" w:sz="4" w:space="1" w:color="auto"/>
                <w:bottom w:val="dotted" w:sz="4" w:space="1" w:color="auto"/>
              </w:pBdr>
              <w:tabs>
                <w:tab w:val="left" w:pos="314"/>
                <w:tab w:val="left" w:pos="594"/>
                <w:tab w:val="left" w:pos="272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Pr="00DA655F"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instrText>FORMCHECKBOX</w:instrText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separate"/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end"/>
            </w:r>
            <w:r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tab/>
            </w:r>
            <w:r w:rsidRPr="00622503">
              <w:rPr>
                <w:rFonts w:ascii="Arial" w:hAnsi="Arial" w:cs="Arial"/>
                <w:color w:val="404040" w:themeColor="text1" w:themeTint="BF"/>
                <w:sz w:val="18"/>
              </w:rPr>
              <w:t>16 Kriterien</w:t>
            </w:r>
            <w:r w:rsidR="00A43E8A">
              <w:rPr>
                <w:rFonts w:ascii="Arial" w:hAnsi="Arial" w:cs="Arial"/>
                <w:color w:val="404040" w:themeColor="text1" w:themeTint="BF"/>
                <w:sz w:val="18"/>
              </w:rPr>
              <w:tab/>
            </w:r>
            <w:r w:rsidRPr="00622503">
              <w:rPr>
                <w:rFonts w:ascii="Arial" w:hAnsi="Arial" w:cs="Arial"/>
                <w:color w:val="404040" w:themeColor="text1" w:themeTint="BF"/>
                <w:sz w:val="18"/>
              </w:rPr>
              <w:t>die individuellen Kriterien sind in allen Gütestufen messbar</w:t>
            </w:r>
          </w:p>
          <w:p w14:paraId="6CC1046F" w14:textId="44A22318" w:rsidR="00E77DF2" w:rsidRPr="00622503" w:rsidRDefault="00E77DF2" w:rsidP="00A43E8A">
            <w:pPr>
              <w:pBdr>
                <w:top w:val="dotted" w:sz="4" w:space="1" w:color="auto"/>
                <w:bottom w:val="dotted" w:sz="4" w:space="1" w:color="auto"/>
              </w:pBdr>
              <w:tabs>
                <w:tab w:val="left" w:pos="314"/>
                <w:tab w:val="left" w:pos="594"/>
                <w:tab w:val="left" w:pos="272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Pr="00DA655F"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instrText>FORMCHECKBOX</w:instrText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separate"/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end"/>
            </w:r>
            <w:r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tab/>
            </w:r>
            <w:r w:rsidRPr="00622503">
              <w:rPr>
                <w:rFonts w:ascii="Arial" w:hAnsi="Arial" w:cs="Arial"/>
                <w:color w:val="404040" w:themeColor="text1" w:themeTint="BF"/>
                <w:sz w:val="18"/>
              </w:rPr>
              <w:t>17 Kriterien</w:t>
            </w:r>
            <w:r w:rsidR="00A43E8A">
              <w:rPr>
                <w:rFonts w:ascii="Arial" w:hAnsi="Arial" w:cs="Arial"/>
                <w:color w:val="404040" w:themeColor="text1" w:themeTint="BF"/>
                <w:sz w:val="18"/>
              </w:rPr>
              <w:tab/>
            </w:r>
            <w:r w:rsidRPr="00622503">
              <w:rPr>
                <w:rFonts w:ascii="Arial" w:hAnsi="Arial" w:cs="Arial"/>
                <w:color w:val="404040" w:themeColor="text1" w:themeTint="BF"/>
                <w:sz w:val="18"/>
              </w:rPr>
              <w:t>Abstimmung der Gütestufen ergibt Sinn und sind gleichmässig</w:t>
            </w:r>
          </w:p>
          <w:p w14:paraId="43D407FE" w14:textId="5A52F369" w:rsidR="00E77DF2" w:rsidRPr="00622503" w:rsidRDefault="00E77DF2" w:rsidP="00A43E8A">
            <w:pPr>
              <w:pBdr>
                <w:top w:val="dotted" w:sz="4" w:space="1" w:color="auto"/>
                <w:bottom w:val="dotted" w:sz="4" w:space="1" w:color="auto"/>
              </w:pBdr>
              <w:tabs>
                <w:tab w:val="left" w:pos="314"/>
                <w:tab w:val="left" w:pos="594"/>
                <w:tab w:val="left" w:pos="272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Pr="00DA655F"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instrText>FORMCHECKBOX</w:instrText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separate"/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end"/>
            </w:r>
            <w:r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tab/>
            </w:r>
            <w:r w:rsidRPr="00622503">
              <w:rPr>
                <w:rFonts w:ascii="Arial" w:hAnsi="Arial" w:cs="Arial"/>
                <w:color w:val="404040" w:themeColor="text1" w:themeTint="BF"/>
                <w:sz w:val="18"/>
              </w:rPr>
              <w:t>18 Kriterien</w:t>
            </w:r>
            <w:r w:rsidR="00A43E8A">
              <w:rPr>
                <w:rFonts w:ascii="Arial" w:hAnsi="Arial" w:cs="Arial"/>
                <w:color w:val="404040" w:themeColor="text1" w:themeTint="BF"/>
                <w:sz w:val="18"/>
              </w:rPr>
              <w:tab/>
            </w:r>
            <w:r w:rsidRPr="00622503">
              <w:rPr>
                <w:rFonts w:ascii="Arial" w:hAnsi="Arial" w:cs="Arial"/>
                <w:color w:val="404040" w:themeColor="text1" w:themeTint="BF"/>
                <w:sz w:val="18"/>
              </w:rPr>
              <w:t>die individuellen Kriterien sind nicht betriebsintern geregelt</w:t>
            </w:r>
          </w:p>
          <w:p w14:paraId="384363E1" w14:textId="7687F59F" w:rsidR="00E77DF2" w:rsidRPr="00622503" w:rsidRDefault="00E77DF2" w:rsidP="00A43E8A">
            <w:pPr>
              <w:tabs>
                <w:tab w:val="left" w:pos="314"/>
                <w:tab w:val="left" w:pos="594"/>
                <w:tab w:val="left" w:pos="272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Pr="00DA655F"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instrText>FORMCHECKBOX</w:instrText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separate"/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end"/>
            </w:r>
            <w:r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tab/>
            </w:r>
            <w:r w:rsidRPr="00622503">
              <w:rPr>
                <w:rFonts w:ascii="Arial" w:hAnsi="Arial" w:cs="Arial"/>
                <w:color w:val="404040" w:themeColor="text1" w:themeTint="BF"/>
                <w:sz w:val="18"/>
              </w:rPr>
              <w:t>19 Mittel und Methoden</w:t>
            </w:r>
            <w:r w:rsidR="00A43E8A">
              <w:rPr>
                <w:rFonts w:ascii="Arial" w:hAnsi="Arial" w:cs="Arial"/>
                <w:color w:val="404040" w:themeColor="text1" w:themeTint="BF"/>
                <w:sz w:val="18"/>
              </w:rPr>
              <w:tab/>
            </w:r>
            <w:r w:rsidRPr="00622503">
              <w:rPr>
                <w:rFonts w:ascii="Arial" w:hAnsi="Arial" w:cs="Arial"/>
                <w:color w:val="404040" w:themeColor="text1" w:themeTint="BF"/>
                <w:sz w:val="18"/>
              </w:rPr>
              <w:t>Sind benennt und klar beschrieben</w:t>
            </w:r>
          </w:p>
          <w:p w14:paraId="0C5B88F5" w14:textId="7533C01A" w:rsidR="00E77DF2" w:rsidRPr="00622503" w:rsidRDefault="00E77DF2" w:rsidP="00A43E8A">
            <w:pPr>
              <w:tabs>
                <w:tab w:val="left" w:pos="314"/>
                <w:tab w:val="left" w:pos="594"/>
                <w:tab w:val="left" w:pos="272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Pr="00DA655F"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instrText>FORMCHECKBOX</w:instrText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separate"/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end"/>
            </w:r>
            <w:r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tab/>
            </w:r>
            <w:r w:rsidRPr="00622503">
              <w:rPr>
                <w:rFonts w:ascii="Arial" w:hAnsi="Arial" w:cs="Arial"/>
                <w:color w:val="404040" w:themeColor="text1" w:themeTint="BF"/>
                <w:sz w:val="18"/>
              </w:rPr>
              <w:t>20 Mittel und Methoden</w:t>
            </w:r>
            <w:r w:rsidR="00A43E8A">
              <w:rPr>
                <w:rFonts w:ascii="Arial" w:hAnsi="Arial" w:cs="Arial"/>
                <w:color w:val="404040" w:themeColor="text1" w:themeTint="BF"/>
                <w:sz w:val="18"/>
              </w:rPr>
              <w:tab/>
            </w:r>
            <w:r w:rsidRPr="00622503">
              <w:rPr>
                <w:rFonts w:ascii="Arial" w:hAnsi="Arial" w:cs="Arial"/>
                <w:color w:val="404040" w:themeColor="text1" w:themeTint="BF"/>
                <w:sz w:val="18"/>
              </w:rPr>
              <w:t>Passen zu der IPA Aufgabe</w:t>
            </w:r>
          </w:p>
          <w:p w14:paraId="2EA1C6CB" w14:textId="4E295B05" w:rsidR="00E77DF2" w:rsidRPr="00622503" w:rsidRDefault="00E77DF2" w:rsidP="00A43E8A">
            <w:pPr>
              <w:pBdr>
                <w:top w:val="dotted" w:sz="4" w:space="1" w:color="auto"/>
                <w:bottom w:val="dotted" w:sz="4" w:space="1" w:color="auto"/>
              </w:pBdr>
              <w:tabs>
                <w:tab w:val="left" w:pos="314"/>
                <w:tab w:val="left" w:pos="594"/>
                <w:tab w:val="left" w:pos="272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Pr="00DA655F"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instrText>FORMCHECKBOX</w:instrText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separate"/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end"/>
            </w:r>
            <w:r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tab/>
            </w:r>
            <w:r w:rsidRPr="00622503">
              <w:rPr>
                <w:rFonts w:ascii="Arial" w:hAnsi="Arial" w:cs="Arial"/>
                <w:color w:val="404040" w:themeColor="text1" w:themeTint="BF"/>
                <w:sz w:val="18"/>
              </w:rPr>
              <w:t>21 Vorkenntnisse</w:t>
            </w:r>
            <w:r w:rsidR="00A43E8A">
              <w:rPr>
                <w:rFonts w:ascii="Arial" w:hAnsi="Arial" w:cs="Arial"/>
                <w:color w:val="404040" w:themeColor="text1" w:themeTint="BF"/>
                <w:sz w:val="18"/>
              </w:rPr>
              <w:tab/>
            </w:r>
            <w:r w:rsidRPr="00622503">
              <w:rPr>
                <w:rFonts w:ascii="Arial" w:hAnsi="Arial" w:cs="Arial"/>
                <w:color w:val="404040" w:themeColor="text1" w:themeTint="BF"/>
                <w:sz w:val="18"/>
              </w:rPr>
              <w:t>Passen zu der Arbeit</w:t>
            </w:r>
          </w:p>
          <w:p w14:paraId="0F541E89" w14:textId="6F61066B" w:rsidR="00E77DF2" w:rsidRPr="00622503" w:rsidRDefault="00E77DF2" w:rsidP="00A43E8A">
            <w:pPr>
              <w:pBdr>
                <w:top w:val="dotted" w:sz="4" w:space="1" w:color="auto"/>
                <w:bottom w:val="dotted" w:sz="4" w:space="1" w:color="auto"/>
              </w:pBdr>
              <w:tabs>
                <w:tab w:val="left" w:pos="314"/>
                <w:tab w:val="left" w:pos="594"/>
                <w:tab w:val="left" w:pos="272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Pr="00DA655F"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instrText>FORMCHECKBOX</w:instrText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separate"/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end"/>
            </w:r>
            <w:r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tab/>
            </w:r>
            <w:r w:rsidRPr="00622503">
              <w:rPr>
                <w:rFonts w:ascii="Arial" w:hAnsi="Arial" w:cs="Arial"/>
                <w:color w:val="404040" w:themeColor="text1" w:themeTint="BF"/>
                <w:sz w:val="18"/>
              </w:rPr>
              <w:t>22 Vorkenntnisse</w:t>
            </w:r>
            <w:r w:rsidR="00A43E8A">
              <w:rPr>
                <w:rFonts w:ascii="Arial" w:hAnsi="Arial" w:cs="Arial"/>
                <w:color w:val="404040" w:themeColor="text1" w:themeTint="BF"/>
                <w:sz w:val="18"/>
              </w:rPr>
              <w:tab/>
            </w:r>
            <w:r w:rsidRPr="00622503">
              <w:rPr>
                <w:rFonts w:ascii="Arial" w:hAnsi="Arial" w:cs="Arial"/>
                <w:color w:val="404040" w:themeColor="text1" w:themeTint="BF"/>
                <w:sz w:val="18"/>
              </w:rPr>
              <w:t>Sind notwendig und passen zu Bildungsstand 4. Lehrjahr</w:t>
            </w:r>
          </w:p>
          <w:p w14:paraId="29241782" w14:textId="4C754AA2" w:rsidR="00E77DF2" w:rsidRPr="00622503" w:rsidRDefault="00E77DF2" w:rsidP="00A43E8A">
            <w:pPr>
              <w:pBdr>
                <w:top w:val="dotted" w:sz="4" w:space="1" w:color="auto"/>
                <w:bottom w:val="dotted" w:sz="4" w:space="1" w:color="auto"/>
              </w:pBdr>
              <w:tabs>
                <w:tab w:val="left" w:pos="314"/>
                <w:tab w:val="left" w:pos="594"/>
                <w:tab w:val="left" w:pos="272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Pr="00DA655F"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instrText>FORMCHECKBOX</w:instrText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separate"/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end"/>
            </w:r>
            <w:r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tab/>
            </w:r>
            <w:r w:rsidRPr="00622503">
              <w:rPr>
                <w:rFonts w:ascii="Arial" w:hAnsi="Arial" w:cs="Arial"/>
                <w:color w:val="404040" w:themeColor="text1" w:themeTint="BF"/>
                <w:sz w:val="18"/>
              </w:rPr>
              <w:t>23 Vorkenntnisse</w:t>
            </w:r>
            <w:r w:rsidR="00A43E8A">
              <w:rPr>
                <w:rFonts w:ascii="Arial" w:hAnsi="Arial" w:cs="Arial"/>
                <w:color w:val="404040" w:themeColor="text1" w:themeTint="BF"/>
                <w:sz w:val="18"/>
              </w:rPr>
              <w:tab/>
            </w:r>
            <w:r w:rsidRPr="00622503">
              <w:rPr>
                <w:rFonts w:ascii="Arial" w:hAnsi="Arial" w:cs="Arial"/>
                <w:color w:val="404040" w:themeColor="text1" w:themeTint="BF"/>
                <w:sz w:val="18"/>
              </w:rPr>
              <w:t>Wissen über das Thema ist vorhanden</w:t>
            </w:r>
          </w:p>
          <w:p w14:paraId="68A6905E" w14:textId="4D63DECD" w:rsidR="00E77DF2" w:rsidRPr="00622503" w:rsidRDefault="00E77DF2" w:rsidP="00A43E8A">
            <w:pPr>
              <w:tabs>
                <w:tab w:val="left" w:pos="314"/>
                <w:tab w:val="left" w:pos="594"/>
                <w:tab w:val="left" w:pos="272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Pr="00DA655F"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instrText>FORMCHECKBOX</w:instrText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separate"/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end"/>
            </w:r>
            <w:r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tab/>
            </w:r>
            <w:r w:rsidRPr="00622503">
              <w:rPr>
                <w:rFonts w:ascii="Arial" w:hAnsi="Arial" w:cs="Arial"/>
                <w:color w:val="404040" w:themeColor="text1" w:themeTint="BF"/>
                <w:sz w:val="18"/>
              </w:rPr>
              <w:t>24 Vorarbeiten</w:t>
            </w:r>
            <w:r w:rsidR="00A43E8A">
              <w:rPr>
                <w:rFonts w:ascii="Arial" w:hAnsi="Arial" w:cs="Arial"/>
                <w:color w:val="404040" w:themeColor="text1" w:themeTint="BF"/>
                <w:sz w:val="18"/>
              </w:rPr>
              <w:tab/>
            </w:r>
            <w:r w:rsidR="00E7060E">
              <w:rPr>
                <w:rFonts w:ascii="Arial" w:hAnsi="Arial" w:cs="Arial"/>
                <w:color w:val="404040" w:themeColor="text1" w:themeTint="BF"/>
                <w:sz w:val="18"/>
              </w:rPr>
              <w:t>Ist vorher erledig bar (Zeit, Umfang, etc)</w:t>
            </w:r>
          </w:p>
          <w:p w14:paraId="58FD648D" w14:textId="31E17F62" w:rsidR="00E77DF2" w:rsidRPr="00622503" w:rsidRDefault="00E77DF2" w:rsidP="00A43E8A">
            <w:pPr>
              <w:tabs>
                <w:tab w:val="left" w:pos="314"/>
                <w:tab w:val="left" w:pos="594"/>
                <w:tab w:val="left" w:pos="272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Pr="00DA655F"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instrText>FORMCHECKBOX</w:instrText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separate"/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end"/>
            </w:r>
            <w:r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tab/>
            </w:r>
            <w:r w:rsidRPr="00622503">
              <w:rPr>
                <w:rFonts w:ascii="Arial" w:hAnsi="Arial" w:cs="Arial"/>
                <w:color w:val="404040" w:themeColor="text1" w:themeTint="BF"/>
                <w:sz w:val="18"/>
              </w:rPr>
              <w:t xml:space="preserve">25 Vorarbeiten </w:t>
            </w:r>
            <w:r w:rsidR="00A43E8A">
              <w:rPr>
                <w:rFonts w:ascii="Arial" w:hAnsi="Arial" w:cs="Arial"/>
                <w:color w:val="404040" w:themeColor="text1" w:themeTint="BF"/>
                <w:sz w:val="18"/>
              </w:rPr>
              <w:tab/>
            </w:r>
            <w:r w:rsidRPr="00622503">
              <w:rPr>
                <w:rFonts w:ascii="Arial" w:hAnsi="Arial" w:cs="Arial"/>
                <w:color w:val="404040" w:themeColor="text1" w:themeTint="BF"/>
                <w:sz w:val="18"/>
              </w:rPr>
              <w:t>sind kein Teil der eigentlichen Umsetzung</w:t>
            </w:r>
          </w:p>
          <w:p w14:paraId="0C075F79" w14:textId="1B838C4D" w:rsidR="00E77DF2" w:rsidRPr="00622503" w:rsidRDefault="00E77DF2" w:rsidP="00A43E8A">
            <w:pPr>
              <w:tabs>
                <w:tab w:val="left" w:pos="314"/>
                <w:tab w:val="left" w:pos="594"/>
                <w:tab w:val="left" w:pos="272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Pr="00DA655F"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instrText>FORMCHECKBOX</w:instrText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separate"/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end"/>
            </w:r>
            <w:r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tab/>
            </w:r>
            <w:r w:rsidRPr="00622503">
              <w:rPr>
                <w:rFonts w:ascii="Arial" w:hAnsi="Arial" w:cs="Arial"/>
                <w:color w:val="404040" w:themeColor="text1" w:themeTint="BF"/>
                <w:sz w:val="18"/>
              </w:rPr>
              <w:t>26 Vorarbeiten</w:t>
            </w:r>
            <w:r w:rsidR="00A43E8A">
              <w:rPr>
                <w:rFonts w:ascii="Arial" w:hAnsi="Arial" w:cs="Arial"/>
                <w:color w:val="404040" w:themeColor="text1" w:themeTint="BF"/>
                <w:sz w:val="18"/>
              </w:rPr>
              <w:tab/>
            </w:r>
            <w:r w:rsidR="00E7060E">
              <w:rPr>
                <w:rFonts w:ascii="Arial" w:hAnsi="Arial" w:cs="Arial"/>
                <w:color w:val="404040" w:themeColor="text1" w:themeTint="BF"/>
                <w:sz w:val="18"/>
              </w:rPr>
              <w:t>Klare Abgrenzung zur Aufgabe (keine Überschneidung)</w:t>
            </w:r>
          </w:p>
          <w:p w14:paraId="11E66E2A" w14:textId="6239DDAF" w:rsidR="00E77DF2" w:rsidRPr="00622503" w:rsidRDefault="00E77DF2" w:rsidP="00A43E8A">
            <w:pPr>
              <w:pBdr>
                <w:top w:val="dotted" w:sz="4" w:space="1" w:color="auto"/>
                <w:bottom w:val="dotted" w:sz="4" w:space="1" w:color="auto"/>
              </w:pBdr>
              <w:tabs>
                <w:tab w:val="left" w:pos="314"/>
                <w:tab w:val="left" w:pos="594"/>
                <w:tab w:val="left" w:pos="272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Pr="00DA655F"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instrText>FORMCHECKBOX</w:instrText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separate"/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end"/>
            </w:r>
            <w:r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tab/>
            </w:r>
            <w:r w:rsidRPr="00622503">
              <w:rPr>
                <w:rFonts w:ascii="Arial" w:hAnsi="Arial" w:cs="Arial"/>
                <w:color w:val="404040" w:themeColor="text1" w:themeTint="BF"/>
                <w:sz w:val="18"/>
              </w:rPr>
              <w:t>27 Neue Lerninhalte</w:t>
            </w:r>
            <w:r w:rsidR="00A43E8A">
              <w:rPr>
                <w:rFonts w:ascii="Arial" w:hAnsi="Arial" w:cs="Arial"/>
                <w:color w:val="404040" w:themeColor="text1" w:themeTint="BF"/>
                <w:sz w:val="18"/>
              </w:rPr>
              <w:tab/>
            </w:r>
            <w:r w:rsidRPr="00622503">
              <w:rPr>
                <w:rFonts w:ascii="Arial" w:hAnsi="Arial" w:cs="Arial"/>
                <w:color w:val="404040" w:themeColor="text1" w:themeTint="BF"/>
                <w:sz w:val="18"/>
              </w:rPr>
              <w:t>Neue Lerninhalte können erarbeitet werden</w:t>
            </w:r>
          </w:p>
          <w:p w14:paraId="501D067E" w14:textId="14209A43" w:rsidR="00E77DF2" w:rsidRPr="00622503" w:rsidRDefault="00E77DF2" w:rsidP="00A43E8A">
            <w:pPr>
              <w:pBdr>
                <w:top w:val="dotted" w:sz="4" w:space="1" w:color="auto"/>
                <w:bottom w:val="dotted" w:sz="4" w:space="1" w:color="auto"/>
              </w:pBdr>
              <w:tabs>
                <w:tab w:val="left" w:pos="314"/>
                <w:tab w:val="left" w:pos="594"/>
                <w:tab w:val="left" w:pos="272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Pr="00DA655F"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instrText>FORMCHECKBOX</w:instrText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separate"/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end"/>
            </w:r>
            <w:r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tab/>
            </w:r>
            <w:r w:rsidRPr="00622503">
              <w:rPr>
                <w:rFonts w:ascii="Arial" w:hAnsi="Arial" w:cs="Arial"/>
                <w:color w:val="404040" w:themeColor="text1" w:themeTint="BF"/>
                <w:sz w:val="18"/>
              </w:rPr>
              <w:t>28 Neue Lerninhalte</w:t>
            </w:r>
            <w:r w:rsidR="00A43E8A">
              <w:rPr>
                <w:rFonts w:ascii="Arial" w:hAnsi="Arial" w:cs="Arial"/>
                <w:color w:val="404040" w:themeColor="text1" w:themeTint="BF"/>
                <w:sz w:val="18"/>
              </w:rPr>
              <w:tab/>
            </w:r>
            <w:r w:rsidRPr="00622503">
              <w:rPr>
                <w:rFonts w:ascii="Arial" w:hAnsi="Arial" w:cs="Arial"/>
                <w:color w:val="404040" w:themeColor="text1" w:themeTint="BF"/>
                <w:sz w:val="18"/>
              </w:rPr>
              <w:t>Wenn Quellen benötigt, sind diese erwähnt</w:t>
            </w:r>
          </w:p>
          <w:p w14:paraId="048EE353" w14:textId="7C4B13A7" w:rsidR="00E77DF2" w:rsidRPr="00622503" w:rsidRDefault="00E77DF2" w:rsidP="00A43E8A">
            <w:pPr>
              <w:pBdr>
                <w:top w:val="dotted" w:sz="4" w:space="1" w:color="auto"/>
                <w:bottom w:val="dotted" w:sz="4" w:space="1" w:color="auto"/>
              </w:pBdr>
              <w:tabs>
                <w:tab w:val="left" w:pos="314"/>
                <w:tab w:val="left" w:pos="594"/>
                <w:tab w:val="left" w:pos="272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Pr="00DA655F"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instrText>FORMCHECKBOX</w:instrText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separate"/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end"/>
            </w:r>
            <w:r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tab/>
            </w:r>
            <w:r w:rsidRPr="00622503">
              <w:rPr>
                <w:rFonts w:ascii="Arial" w:hAnsi="Arial" w:cs="Arial"/>
                <w:color w:val="404040" w:themeColor="text1" w:themeTint="BF"/>
                <w:sz w:val="18"/>
              </w:rPr>
              <w:t>29 Neue Lerninhalte</w:t>
            </w:r>
            <w:r w:rsidR="00A43E8A">
              <w:rPr>
                <w:rFonts w:ascii="Arial" w:hAnsi="Arial" w:cs="Arial"/>
                <w:color w:val="404040" w:themeColor="text1" w:themeTint="BF"/>
                <w:sz w:val="18"/>
              </w:rPr>
              <w:tab/>
            </w:r>
            <w:r w:rsidRPr="00622503">
              <w:rPr>
                <w:rFonts w:ascii="Arial" w:hAnsi="Arial" w:cs="Arial"/>
                <w:color w:val="404040" w:themeColor="text1" w:themeTint="BF"/>
                <w:sz w:val="18"/>
              </w:rPr>
              <w:t>Kein Risiko wegen Unbekanntem</w:t>
            </w:r>
          </w:p>
          <w:p w14:paraId="78B38891" w14:textId="572E2DFF" w:rsidR="00E77DF2" w:rsidRPr="00622503" w:rsidRDefault="00E77DF2" w:rsidP="00A43E8A">
            <w:pPr>
              <w:tabs>
                <w:tab w:val="left" w:pos="314"/>
                <w:tab w:val="left" w:pos="594"/>
                <w:tab w:val="left" w:pos="272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Pr="00DA655F"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instrText>FORMCHECKBOX</w:instrText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separate"/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end"/>
            </w:r>
            <w:r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tab/>
            </w:r>
            <w:r w:rsidRPr="00622503">
              <w:rPr>
                <w:rFonts w:ascii="Arial" w:hAnsi="Arial" w:cs="Arial"/>
                <w:color w:val="404040" w:themeColor="text1" w:themeTint="BF"/>
                <w:sz w:val="18"/>
              </w:rPr>
              <w:t>30 Arbeiten 6. Monaten</w:t>
            </w:r>
            <w:r w:rsidR="00A43E8A">
              <w:rPr>
                <w:rFonts w:ascii="Arial" w:hAnsi="Arial" w:cs="Arial"/>
                <w:color w:val="404040" w:themeColor="text1" w:themeTint="BF"/>
                <w:sz w:val="18"/>
              </w:rPr>
              <w:tab/>
            </w:r>
            <w:r w:rsidRPr="00622503">
              <w:rPr>
                <w:rFonts w:ascii="Arial" w:hAnsi="Arial" w:cs="Arial"/>
                <w:color w:val="404040" w:themeColor="text1" w:themeTint="BF"/>
                <w:sz w:val="18"/>
              </w:rPr>
              <w:t>die Tätigkeit passt zu der Arbeit</w:t>
            </w:r>
          </w:p>
          <w:p w14:paraId="1A8B2355" w14:textId="6EF7EB00" w:rsidR="00E77DF2" w:rsidRDefault="00E77DF2" w:rsidP="00A43E8A">
            <w:pPr>
              <w:tabs>
                <w:tab w:val="left" w:pos="314"/>
                <w:tab w:val="left" w:pos="594"/>
                <w:tab w:val="left" w:pos="272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Pr="00DA655F"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instrText>FORMCHECKBOX</w:instrText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separate"/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end"/>
            </w:r>
            <w:r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tab/>
            </w:r>
            <w:r w:rsidRPr="00622503">
              <w:rPr>
                <w:rFonts w:ascii="Arial" w:hAnsi="Arial" w:cs="Arial"/>
                <w:color w:val="404040" w:themeColor="text1" w:themeTint="BF"/>
                <w:sz w:val="18"/>
              </w:rPr>
              <w:t>31 Arbeiten 6. Monaten</w:t>
            </w:r>
            <w:r w:rsidR="00A43E8A">
              <w:rPr>
                <w:rFonts w:ascii="Arial" w:hAnsi="Arial" w:cs="Arial"/>
                <w:color w:val="404040" w:themeColor="text1" w:themeTint="BF"/>
                <w:sz w:val="18"/>
              </w:rPr>
              <w:tab/>
            </w:r>
            <w:r w:rsidRPr="00622503">
              <w:rPr>
                <w:rFonts w:ascii="Arial" w:hAnsi="Arial" w:cs="Arial"/>
                <w:color w:val="404040" w:themeColor="text1" w:themeTint="BF"/>
                <w:sz w:val="18"/>
              </w:rPr>
              <w:t>das Niveau passt zu der Arbeit</w:t>
            </w:r>
          </w:p>
          <w:p w14:paraId="66D722B5" w14:textId="77777777" w:rsidR="00153035" w:rsidRPr="00622503" w:rsidRDefault="00153035" w:rsidP="00A43E8A">
            <w:pPr>
              <w:pBdr>
                <w:top w:val="dotted" w:sz="4" w:space="1" w:color="auto"/>
                <w:bottom w:val="dotted" w:sz="4" w:space="1" w:color="auto"/>
              </w:pBdr>
              <w:tabs>
                <w:tab w:val="left" w:pos="314"/>
                <w:tab w:val="left" w:pos="594"/>
                <w:tab w:val="left" w:pos="272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Pr="00DA655F"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instrText>FORMCHECKBOX</w:instrText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separate"/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end"/>
            </w:r>
            <w:r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tab/>
            </w:r>
            <w:r w:rsidRPr="00622503">
              <w:rPr>
                <w:rFonts w:ascii="Arial" w:hAnsi="Arial" w:cs="Arial"/>
                <w:color w:val="404040" w:themeColor="text1" w:themeTint="BF"/>
                <w:sz w:val="18"/>
              </w:rPr>
              <w:t>3</w:t>
            </w:r>
            <w:r>
              <w:rPr>
                <w:rFonts w:ascii="Arial" w:hAnsi="Arial" w:cs="Arial"/>
                <w:color w:val="404040" w:themeColor="text1" w:themeTint="BF"/>
                <w:sz w:val="18"/>
              </w:rPr>
              <w:t>2 Benötigte Zusatzdokumente vorhanden (Firmenvorgaben, Standards, etc)</w:t>
            </w:r>
          </w:p>
          <w:p w14:paraId="665B67BF" w14:textId="2DE0F5DD" w:rsidR="00E77DF2" w:rsidRPr="00622503" w:rsidRDefault="00E77DF2" w:rsidP="00A43E8A">
            <w:pPr>
              <w:pBdr>
                <w:top w:val="dotted" w:sz="4" w:space="1" w:color="auto"/>
                <w:bottom w:val="dotted" w:sz="4" w:space="1" w:color="auto"/>
              </w:pBdr>
              <w:tabs>
                <w:tab w:val="left" w:pos="314"/>
                <w:tab w:val="left" w:pos="594"/>
                <w:tab w:val="left" w:pos="272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Pr="00DA655F"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instrText>FORMCHECKBOX</w:instrText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separate"/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end"/>
            </w:r>
            <w:r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tab/>
            </w:r>
            <w:r w:rsidRPr="00622503">
              <w:rPr>
                <w:rFonts w:ascii="Arial" w:hAnsi="Arial" w:cs="Arial"/>
                <w:color w:val="404040" w:themeColor="text1" w:themeTint="BF"/>
                <w:sz w:val="18"/>
              </w:rPr>
              <w:t>3</w:t>
            </w:r>
            <w:r w:rsidR="00153035">
              <w:rPr>
                <w:rFonts w:ascii="Arial" w:hAnsi="Arial" w:cs="Arial"/>
                <w:color w:val="404040" w:themeColor="text1" w:themeTint="BF"/>
                <w:sz w:val="18"/>
              </w:rPr>
              <w:t>3</w:t>
            </w:r>
            <w:r w:rsidRPr="00622503">
              <w:rPr>
                <w:rFonts w:ascii="Arial" w:hAnsi="Arial" w:cs="Arial"/>
                <w:color w:val="404040" w:themeColor="text1" w:themeTint="BF"/>
                <w:sz w:val="18"/>
              </w:rPr>
              <w:t xml:space="preserve"> Bemerkungen</w:t>
            </w:r>
            <w:r w:rsidR="00A43E8A">
              <w:rPr>
                <w:rFonts w:ascii="Arial" w:hAnsi="Arial" w:cs="Arial"/>
                <w:color w:val="404040" w:themeColor="text1" w:themeTint="BF"/>
                <w:sz w:val="18"/>
              </w:rPr>
              <w:tab/>
            </w:r>
            <w:r w:rsidRPr="00622503">
              <w:rPr>
                <w:rFonts w:ascii="Arial" w:hAnsi="Arial" w:cs="Arial"/>
                <w:color w:val="404040" w:themeColor="text1" w:themeTint="BF"/>
                <w:sz w:val="18"/>
              </w:rPr>
              <w:t>Keine kritischen Info</w:t>
            </w:r>
            <w:r w:rsidR="00E7060E">
              <w:rPr>
                <w:rFonts w:ascii="Arial" w:hAnsi="Arial" w:cs="Arial"/>
                <w:color w:val="404040" w:themeColor="text1" w:themeTint="BF"/>
                <w:sz w:val="18"/>
              </w:rPr>
              <w:t>s (z.B. Nachteilsausgleich, etc)</w:t>
            </w:r>
          </w:p>
        </w:tc>
      </w:tr>
      <w:tr w:rsidR="00E77DF2" w:rsidRPr="00923EA8" w14:paraId="1F20FF05" w14:textId="77777777" w:rsidTr="0064707D">
        <w:trPr>
          <w:cantSplit/>
        </w:trPr>
        <w:tc>
          <w:tcPr>
            <w:tcW w:w="426" w:type="dxa"/>
            <w:tcMar>
              <w:top w:w="57" w:type="dxa"/>
              <w:bottom w:w="57" w:type="dxa"/>
            </w:tcMar>
          </w:tcPr>
          <w:p w14:paraId="56A5ABCE" w14:textId="5F226D5E" w:rsidR="00E77DF2" w:rsidRPr="009254A3" w:rsidRDefault="00E77DF2" w:rsidP="0064707D">
            <w:pPr>
              <w:rPr>
                <w:rFonts w:ascii="Arial" w:hAnsi="Arial" w:cs="Arial"/>
                <w:color w:val="404040" w:themeColor="text1" w:themeTint="BF"/>
                <w:sz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</w:rPr>
              <w:t xml:space="preserve">3. </w:t>
            </w:r>
          </w:p>
        </w:tc>
        <w:tc>
          <w:tcPr>
            <w:tcW w:w="4110" w:type="dxa"/>
            <w:tcBorders>
              <w:right w:val="single" w:sz="4" w:space="0" w:color="auto"/>
            </w:tcBorders>
          </w:tcPr>
          <w:p w14:paraId="2CBCE41D" w14:textId="23AEF1C3" w:rsidR="00E77DF2" w:rsidRPr="00E7060E" w:rsidRDefault="0064707D" w:rsidP="00E7060E">
            <w:pPr>
              <w:tabs>
                <w:tab w:val="left" w:pos="31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</w:rPr>
              <w:t xml:space="preserve">IPA Kriterien - </w:t>
            </w:r>
            <w:r w:rsidRPr="00CE0E25">
              <w:rPr>
                <w:rFonts w:ascii="Arial" w:hAnsi="Arial" w:cs="Arial"/>
                <w:b/>
                <w:color w:val="404040" w:themeColor="text1" w:themeTint="BF"/>
                <w:sz w:val="18"/>
              </w:rPr>
              <w:t>VEX</w:t>
            </w:r>
            <w:r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br/>
            </w:r>
            <w:r w:rsidR="00E7060E"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7060E"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="00E7060E" w:rsidRPr="00DA655F"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instrText>FORMCHECKBOX</w:instrText>
            </w:r>
            <w:r w:rsidR="00E7060E"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separate"/>
            </w:r>
            <w:r w:rsidR="00E7060E"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end"/>
            </w:r>
            <w:r w:rsidR="00E7060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tab/>
            </w:r>
            <w:r w:rsidR="00E7060E" w:rsidRPr="00622503">
              <w:rPr>
                <w:rFonts w:ascii="Arial" w:hAnsi="Arial" w:cs="Arial"/>
                <w:color w:val="404040" w:themeColor="text1" w:themeTint="BF"/>
                <w:sz w:val="18"/>
              </w:rPr>
              <w:t xml:space="preserve">Die Arbeit </w:t>
            </w:r>
            <w:r w:rsidR="00E7060E">
              <w:rPr>
                <w:rFonts w:ascii="Arial" w:hAnsi="Arial" w:cs="Arial"/>
                <w:color w:val="404040" w:themeColor="text1" w:themeTint="BF"/>
                <w:sz w:val="18"/>
              </w:rPr>
              <w:t xml:space="preserve">erfüllt die Kriterien </w:t>
            </w:r>
            <w:r w:rsidR="00E7060E" w:rsidRPr="00622503">
              <w:rPr>
                <w:rFonts w:ascii="Arial" w:hAnsi="Arial" w:cs="Arial"/>
                <w:color w:val="404040" w:themeColor="text1" w:themeTint="BF"/>
                <w:sz w:val="18"/>
              </w:rPr>
              <w:t>einer IPA</w:t>
            </w:r>
          </w:p>
          <w:p w14:paraId="2E10468F" w14:textId="12086578" w:rsidR="00E77DF2" w:rsidRDefault="00E77DF2" w:rsidP="00E77DF2">
            <w:pPr>
              <w:tabs>
                <w:tab w:val="left" w:pos="316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Pr="00DA655F"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instrText>FORMCHECKBOX</w:instrText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separate"/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end"/>
            </w:r>
            <w:r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tab/>
            </w:r>
            <w:r>
              <w:rPr>
                <w:rFonts w:ascii="Arial" w:hAnsi="Arial" w:cs="Arial"/>
                <w:color w:val="404040" w:themeColor="text1" w:themeTint="BF"/>
                <w:sz w:val="18"/>
              </w:rPr>
              <w:t>VEX Freigabe</w:t>
            </w:r>
            <w:r w:rsidR="00B749CB">
              <w:rPr>
                <w:rFonts w:ascii="Arial" w:hAnsi="Arial" w:cs="Arial"/>
                <w:color w:val="404040" w:themeColor="text1" w:themeTint="BF"/>
                <w:sz w:val="18"/>
              </w:rPr>
              <w:t xml:space="preserve"> &gt; Übergabe CVEX</w:t>
            </w:r>
          </w:p>
          <w:p w14:paraId="71B2A530" w14:textId="78A90534" w:rsidR="00E77DF2" w:rsidRPr="00DA655F" w:rsidRDefault="00E77DF2" w:rsidP="0064707D">
            <w:pPr>
              <w:tabs>
                <w:tab w:val="left" w:pos="316"/>
                <w:tab w:val="left" w:pos="3371"/>
              </w:tabs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pPr>
            <w:r w:rsidRPr="00E77DF2">
              <w:rPr>
                <w:rFonts w:ascii="Arial" w:hAnsi="Arial" w:cs="Arial"/>
                <w:i/>
                <w:color w:val="404040" w:themeColor="text1" w:themeTint="BF"/>
                <w:sz w:val="18"/>
              </w:rPr>
              <w:t>nach Freigabe, dem Kandidaten hinterlegen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6D780EA2" w14:textId="6050F79F" w:rsidR="00E77DF2" w:rsidRPr="00DA655F" w:rsidRDefault="00E77DF2" w:rsidP="006736BF">
            <w:pPr>
              <w:tabs>
                <w:tab w:val="left" w:pos="602"/>
                <w:tab w:val="left" w:pos="3371"/>
              </w:tabs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</w:rPr>
              <w:t xml:space="preserve">4. </w:t>
            </w:r>
          </w:p>
        </w:tc>
        <w:tc>
          <w:tcPr>
            <w:tcW w:w="4395" w:type="dxa"/>
            <w:gridSpan w:val="3"/>
            <w:tcMar>
              <w:top w:w="57" w:type="dxa"/>
              <w:bottom w:w="57" w:type="dxa"/>
            </w:tcMar>
          </w:tcPr>
          <w:p w14:paraId="31D641C8" w14:textId="4001A6CF" w:rsidR="00E77DF2" w:rsidRPr="00622503" w:rsidRDefault="0064707D" w:rsidP="00B749CB">
            <w:pPr>
              <w:tabs>
                <w:tab w:val="left" w:pos="319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</w:rPr>
              <w:t xml:space="preserve">Kontrolle &amp; Freigabe - </w:t>
            </w:r>
            <w:r>
              <w:rPr>
                <w:rFonts w:ascii="Arial" w:hAnsi="Arial" w:cs="Arial"/>
                <w:b/>
                <w:color w:val="404040" w:themeColor="text1" w:themeTint="BF"/>
                <w:sz w:val="18"/>
              </w:rPr>
              <w:t>C</w:t>
            </w:r>
            <w:r w:rsidRPr="00CE0E25">
              <w:rPr>
                <w:rFonts w:ascii="Arial" w:hAnsi="Arial" w:cs="Arial"/>
                <w:b/>
                <w:color w:val="404040" w:themeColor="text1" w:themeTint="BF"/>
                <w:sz w:val="18"/>
              </w:rPr>
              <w:t>VEX</w:t>
            </w:r>
            <w:r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br/>
            </w:r>
            <w:r w:rsidR="00E77DF2"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77DF2"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="00E77DF2" w:rsidRPr="00DA655F"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instrText>FORMCHECKBOX</w:instrText>
            </w:r>
            <w:r w:rsidR="00E77DF2"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separate"/>
            </w:r>
            <w:r w:rsidR="00E77DF2"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end"/>
            </w:r>
            <w:r w:rsidR="00E77DF2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tab/>
            </w:r>
            <w:r w:rsidR="00E77DF2" w:rsidRPr="00622503">
              <w:rPr>
                <w:rFonts w:ascii="Arial" w:hAnsi="Arial" w:cs="Arial"/>
                <w:color w:val="404040" w:themeColor="text1" w:themeTint="BF"/>
                <w:sz w:val="18"/>
              </w:rPr>
              <w:t xml:space="preserve">Die Kontrolle ist vollständig </w:t>
            </w:r>
            <w:r w:rsidR="00E77DF2">
              <w:rPr>
                <w:rFonts w:ascii="Arial" w:hAnsi="Arial" w:cs="Arial"/>
                <w:color w:val="404040" w:themeColor="text1" w:themeTint="BF"/>
                <w:sz w:val="18"/>
              </w:rPr>
              <w:t>a</w:t>
            </w:r>
            <w:r w:rsidR="00E77DF2" w:rsidRPr="00622503">
              <w:rPr>
                <w:rFonts w:ascii="Arial" w:hAnsi="Arial" w:cs="Arial"/>
                <w:color w:val="404040" w:themeColor="text1" w:themeTint="BF"/>
                <w:sz w:val="18"/>
              </w:rPr>
              <w:t>bgeschl</w:t>
            </w:r>
            <w:r w:rsidR="00E77DF2">
              <w:rPr>
                <w:rFonts w:ascii="Arial" w:hAnsi="Arial" w:cs="Arial"/>
                <w:color w:val="404040" w:themeColor="text1" w:themeTint="BF"/>
                <w:sz w:val="18"/>
              </w:rPr>
              <w:t>.</w:t>
            </w:r>
          </w:p>
          <w:p w14:paraId="212D428A" w14:textId="69747D0A" w:rsidR="00E77DF2" w:rsidRDefault="00E77DF2" w:rsidP="00B749CB">
            <w:pPr>
              <w:tabs>
                <w:tab w:val="left" w:pos="319"/>
                <w:tab w:val="left" w:pos="3371"/>
              </w:tabs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Pr="00DA655F">
              <w:rPr>
                <w:rFonts w:ascii="MS Gothic" w:eastAsia="MS Gothic" w:hAnsi="MS Gothic" w:cs="Arial" w:hint="eastAsia"/>
                <w:color w:val="404040" w:themeColor="text1" w:themeTint="BF"/>
                <w:sz w:val="14"/>
              </w:rPr>
              <w:instrText>FORMCHECKBOX</w:instrText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instrText xml:space="preserve"> </w:instrText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</w:r>
            <w:r w:rsidR="0013568E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separate"/>
            </w:r>
            <w:r w:rsidRPr="00DA655F"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fldChar w:fldCharType="end"/>
            </w:r>
            <w:r>
              <w:rPr>
                <w:rFonts w:ascii="MS Gothic" w:eastAsia="MS Gothic" w:hAnsi="MS Gothic" w:cs="Arial"/>
                <w:color w:val="404040" w:themeColor="text1" w:themeTint="BF"/>
                <w:sz w:val="14"/>
              </w:rPr>
              <w:tab/>
            </w:r>
            <w:r>
              <w:rPr>
                <w:rFonts w:ascii="Arial" w:hAnsi="Arial" w:cs="Arial"/>
                <w:color w:val="404040" w:themeColor="text1" w:themeTint="BF"/>
                <w:sz w:val="18"/>
              </w:rPr>
              <w:t>CVEX Freigabe</w:t>
            </w:r>
            <w:r w:rsidR="00B749CB">
              <w:rPr>
                <w:rFonts w:ascii="Arial" w:hAnsi="Arial" w:cs="Arial"/>
                <w:color w:val="404040" w:themeColor="text1" w:themeTint="BF"/>
                <w:sz w:val="18"/>
              </w:rPr>
              <w:t xml:space="preserve"> / Abschluss Validierung</w:t>
            </w:r>
          </w:p>
          <w:p w14:paraId="605E5CF5" w14:textId="77777777" w:rsidR="00E77DF2" w:rsidRPr="00E77DF2" w:rsidRDefault="00E77DF2" w:rsidP="00B749CB">
            <w:pPr>
              <w:tabs>
                <w:tab w:val="left" w:pos="319"/>
                <w:tab w:val="left" w:pos="3371"/>
              </w:tabs>
              <w:rPr>
                <w:rFonts w:ascii="Arial" w:hAnsi="Arial" w:cs="Arial"/>
                <w:i/>
                <w:color w:val="404040" w:themeColor="text1" w:themeTint="BF"/>
                <w:sz w:val="18"/>
              </w:rPr>
            </w:pPr>
            <w:r w:rsidRPr="00E77DF2">
              <w:rPr>
                <w:rFonts w:ascii="Arial" w:hAnsi="Arial" w:cs="Arial"/>
                <w:i/>
                <w:color w:val="404040" w:themeColor="text1" w:themeTint="BF"/>
                <w:sz w:val="18"/>
              </w:rPr>
              <w:t>nach Freigabe, dem Kandidaten hinterlegen</w:t>
            </w:r>
          </w:p>
        </w:tc>
      </w:tr>
    </w:tbl>
    <w:p w14:paraId="4FE41864" w14:textId="77777777" w:rsidR="00E77DF2" w:rsidRDefault="00E77DF2" w:rsidP="00E77DF2">
      <w:pPr>
        <w:tabs>
          <w:tab w:val="left" w:pos="5220"/>
        </w:tabs>
        <w:rPr>
          <w:rFonts w:ascii="Arial" w:hAnsi="Arial" w:cs="Arial"/>
          <w:b/>
          <w:color w:val="404040" w:themeColor="text1" w:themeTint="BF"/>
          <w:sz w:val="20"/>
        </w:rPr>
      </w:pPr>
    </w:p>
    <w:p w14:paraId="7C88894B" w14:textId="77777777" w:rsidR="00DF31DD" w:rsidRDefault="00DF31DD"/>
    <w:sectPr w:rsidR="00DF31DD" w:rsidSect="00E77DF2">
      <w:headerReference w:type="default" r:id="rId8"/>
      <w:footerReference w:type="default" r:id="rId9"/>
      <w:pgSz w:w="11906" w:h="16838"/>
      <w:pgMar w:top="1702" w:right="1416" w:bottom="851" w:left="1418" w:header="568" w:footer="36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A9D1B" w14:textId="77777777" w:rsidR="0013568E" w:rsidRDefault="0013568E" w:rsidP="00954882">
      <w:pPr>
        <w:spacing w:after="0" w:line="240" w:lineRule="auto"/>
      </w:pPr>
      <w:r>
        <w:separator/>
      </w:r>
    </w:p>
  </w:endnote>
  <w:endnote w:type="continuationSeparator" w:id="0">
    <w:p w14:paraId="5E0CB820" w14:textId="77777777" w:rsidR="0013568E" w:rsidRDefault="0013568E" w:rsidP="00954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79E05" w14:textId="234D2D0F" w:rsidR="009B48F2" w:rsidRPr="008F6E3E" w:rsidRDefault="00422BE4" w:rsidP="00BF7341">
    <w:pPr>
      <w:pStyle w:val="Fuzeile"/>
      <w:pBdr>
        <w:top w:val="single" w:sz="8" w:space="1" w:color="FF0000"/>
      </w:pBdr>
      <w:tabs>
        <w:tab w:val="clear" w:pos="9072"/>
        <w:tab w:val="right" w:pos="9015"/>
      </w:tabs>
      <w:rPr>
        <w:rFonts w:ascii="Arial" w:hAnsi="Arial" w:cs="Arial"/>
        <w:color w:val="404040" w:themeColor="text1" w:themeTint="BF"/>
        <w:sz w:val="16"/>
        <w:szCs w:val="16"/>
      </w:rPr>
    </w:pPr>
    <w:r>
      <w:rPr>
        <w:rFonts w:ascii="Arial" w:hAnsi="Arial" w:cs="Arial"/>
        <w:color w:val="404040" w:themeColor="text1" w:themeTint="BF"/>
        <w:sz w:val="16"/>
        <w:szCs w:val="16"/>
      </w:rPr>
      <w:t>21</w:t>
    </w:r>
    <w:r w:rsidR="0014731B" w:rsidRPr="008F6E3E">
      <w:rPr>
        <w:rFonts w:ascii="Arial" w:hAnsi="Arial" w:cs="Arial"/>
        <w:color w:val="404040" w:themeColor="text1" w:themeTint="BF"/>
        <w:sz w:val="16"/>
        <w:szCs w:val="16"/>
      </w:rPr>
      <w:t xml:space="preserve"> </w:t>
    </w:r>
    <w:r>
      <w:rPr>
        <w:rFonts w:ascii="Arial" w:hAnsi="Arial" w:cs="Arial"/>
        <w:color w:val="404040" w:themeColor="text1" w:themeTint="BF"/>
        <w:sz w:val="16"/>
        <w:szCs w:val="16"/>
      </w:rPr>
      <w:t>Februar 2022</w:t>
    </w:r>
    <w:r w:rsidR="0014731B" w:rsidRPr="008F6E3E">
      <w:rPr>
        <w:rFonts w:ascii="Arial" w:hAnsi="Arial" w:cs="Arial"/>
        <w:color w:val="404040" w:themeColor="text1" w:themeTint="BF"/>
        <w:sz w:val="16"/>
        <w:szCs w:val="16"/>
      </w:rPr>
      <w:t xml:space="preserve"> (Version </w:t>
    </w:r>
    <w:r w:rsidR="00D00C99">
      <w:rPr>
        <w:rFonts w:ascii="Arial" w:hAnsi="Arial" w:cs="Arial"/>
        <w:color w:val="404040" w:themeColor="text1" w:themeTint="BF"/>
        <w:sz w:val="16"/>
        <w:szCs w:val="16"/>
      </w:rPr>
      <w:t>2.</w:t>
    </w:r>
    <w:r>
      <w:rPr>
        <w:rFonts w:ascii="Arial" w:hAnsi="Arial" w:cs="Arial"/>
        <w:color w:val="404040" w:themeColor="text1" w:themeTint="BF"/>
        <w:sz w:val="16"/>
        <w:szCs w:val="16"/>
      </w:rPr>
      <w:t>3</w:t>
    </w:r>
    <w:r w:rsidR="0014731B" w:rsidRPr="008F6E3E">
      <w:rPr>
        <w:rFonts w:ascii="Arial" w:hAnsi="Arial" w:cs="Arial"/>
        <w:color w:val="404040" w:themeColor="text1" w:themeTint="BF"/>
        <w:sz w:val="16"/>
        <w:szCs w:val="16"/>
      </w:rPr>
      <w:t xml:space="preserve"> / dgy)</w:t>
    </w:r>
    <w:r w:rsidR="0014731B" w:rsidRPr="008F6E3E">
      <w:rPr>
        <w:rFonts w:ascii="Arial" w:hAnsi="Arial" w:cs="Arial"/>
        <w:color w:val="404040" w:themeColor="text1" w:themeTint="BF"/>
        <w:sz w:val="16"/>
        <w:szCs w:val="16"/>
      </w:rPr>
      <w:tab/>
    </w:r>
    <w:r w:rsidR="0014731B" w:rsidRPr="008F6E3E">
      <w:rPr>
        <w:rFonts w:ascii="Arial" w:hAnsi="Arial" w:cs="Arial"/>
        <w:color w:val="404040" w:themeColor="text1" w:themeTint="BF"/>
        <w:sz w:val="16"/>
        <w:szCs w:val="16"/>
      </w:rPr>
      <w:tab/>
      <w:t xml:space="preserve">Seite </w:t>
    </w:r>
    <w:r w:rsidR="0014731B" w:rsidRPr="008F6E3E">
      <w:rPr>
        <w:rFonts w:ascii="Arial" w:hAnsi="Arial" w:cs="Arial"/>
        <w:color w:val="404040" w:themeColor="text1" w:themeTint="BF"/>
        <w:sz w:val="16"/>
        <w:szCs w:val="16"/>
      </w:rPr>
      <w:fldChar w:fldCharType="begin"/>
    </w:r>
    <w:r w:rsidR="0014731B" w:rsidRPr="008F6E3E">
      <w:rPr>
        <w:rFonts w:ascii="Arial" w:hAnsi="Arial" w:cs="Arial"/>
        <w:color w:val="404040" w:themeColor="text1" w:themeTint="BF"/>
        <w:sz w:val="16"/>
        <w:szCs w:val="16"/>
      </w:rPr>
      <w:instrText xml:space="preserve"> PAGE  \* Arabic  \* MERGEFORMAT </w:instrText>
    </w:r>
    <w:r w:rsidR="0014731B" w:rsidRPr="008F6E3E">
      <w:rPr>
        <w:rFonts w:ascii="Arial" w:hAnsi="Arial" w:cs="Arial"/>
        <w:color w:val="404040" w:themeColor="text1" w:themeTint="BF"/>
        <w:sz w:val="16"/>
        <w:szCs w:val="16"/>
      </w:rPr>
      <w:fldChar w:fldCharType="separate"/>
    </w:r>
    <w:r w:rsidR="0014731B" w:rsidRPr="008F6E3E">
      <w:rPr>
        <w:rFonts w:ascii="Arial" w:hAnsi="Arial" w:cs="Arial"/>
        <w:noProof/>
        <w:color w:val="404040" w:themeColor="text1" w:themeTint="BF"/>
        <w:sz w:val="16"/>
        <w:szCs w:val="16"/>
      </w:rPr>
      <w:t>1</w:t>
    </w:r>
    <w:r w:rsidR="0014731B" w:rsidRPr="008F6E3E">
      <w:rPr>
        <w:rFonts w:ascii="Arial" w:hAnsi="Arial" w:cs="Arial"/>
        <w:color w:val="404040" w:themeColor="text1" w:themeTint="BF"/>
        <w:sz w:val="16"/>
        <w:szCs w:val="16"/>
      </w:rPr>
      <w:fldChar w:fldCharType="end"/>
    </w:r>
    <w:r w:rsidR="0014731B" w:rsidRPr="008F6E3E">
      <w:rPr>
        <w:rFonts w:ascii="Arial" w:hAnsi="Arial" w:cs="Arial"/>
        <w:color w:val="404040" w:themeColor="text1" w:themeTint="BF"/>
        <w:sz w:val="16"/>
        <w:szCs w:val="16"/>
      </w:rPr>
      <w:t xml:space="preserve"> / </w:t>
    </w:r>
    <w:r w:rsidR="0014731B" w:rsidRPr="008F6E3E">
      <w:rPr>
        <w:rFonts w:ascii="Arial" w:hAnsi="Arial" w:cs="Arial"/>
        <w:color w:val="404040" w:themeColor="text1" w:themeTint="BF"/>
        <w:sz w:val="16"/>
        <w:szCs w:val="16"/>
      </w:rPr>
      <w:fldChar w:fldCharType="begin"/>
    </w:r>
    <w:r w:rsidR="0014731B" w:rsidRPr="008F6E3E">
      <w:rPr>
        <w:rFonts w:ascii="Arial" w:hAnsi="Arial" w:cs="Arial"/>
        <w:color w:val="404040" w:themeColor="text1" w:themeTint="BF"/>
        <w:sz w:val="16"/>
        <w:szCs w:val="16"/>
      </w:rPr>
      <w:instrText xml:space="preserve"> SECTIONPAGES   \* MERGEFORMAT </w:instrText>
    </w:r>
    <w:r w:rsidR="0014731B" w:rsidRPr="008F6E3E">
      <w:rPr>
        <w:rFonts w:ascii="Arial" w:hAnsi="Arial" w:cs="Arial"/>
        <w:color w:val="404040" w:themeColor="text1" w:themeTint="BF"/>
        <w:sz w:val="16"/>
        <w:szCs w:val="16"/>
      </w:rPr>
      <w:fldChar w:fldCharType="separate"/>
    </w:r>
    <w:r>
      <w:rPr>
        <w:rFonts w:ascii="Arial" w:hAnsi="Arial" w:cs="Arial"/>
        <w:noProof/>
        <w:color w:val="404040" w:themeColor="text1" w:themeTint="BF"/>
        <w:sz w:val="16"/>
        <w:szCs w:val="16"/>
      </w:rPr>
      <w:t>1</w:t>
    </w:r>
    <w:r w:rsidR="0014731B" w:rsidRPr="008F6E3E">
      <w:rPr>
        <w:rFonts w:ascii="Arial" w:hAnsi="Arial" w:cs="Arial"/>
        <w:color w:val="404040" w:themeColor="text1" w:themeTint="BF"/>
        <w:sz w:val="16"/>
        <w:szCs w:val="16"/>
      </w:rPr>
      <w:fldChar w:fldCharType="end"/>
    </w:r>
    <w:r w:rsidR="0014731B" w:rsidRPr="008F6E3E">
      <w:rPr>
        <w:rFonts w:ascii="Arial" w:hAnsi="Arial" w:cs="Arial"/>
        <w:color w:val="404040" w:themeColor="text1" w:themeTint="BF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DE77E" w14:textId="77777777" w:rsidR="0013568E" w:rsidRDefault="0013568E" w:rsidP="00954882">
      <w:pPr>
        <w:spacing w:after="0" w:line="240" w:lineRule="auto"/>
      </w:pPr>
      <w:r>
        <w:separator/>
      </w:r>
    </w:p>
  </w:footnote>
  <w:footnote w:type="continuationSeparator" w:id="0">
    <w:p w14:paraId="4A0B2B5D" w14:textId="77777777" w:rsidR="0013568E" w:rsidRDefault="0013568E" w:rsidP="00954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1C76C" w14:textId="77777777" w:rsidR="009B48F2" w:rsidRDefault="00B05D25" w:rsidP="0026651D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7A4B9B9" wp14:editId="0575DD7B">
          <wp:simplePos x="0" y="0"/>
          <wp:positionH relativeFrom="margin">
            <wp:align>right</wp:align>
          </wp:positionH>
          <wp:positionV relativeFrom="paragraph">
            <wp:posOffset>-8255</wp:posOffset>
          </wp:positionV>
          <wp:extent cx="2817495" cy="582009"/>
          <wp:effectExtent l="0" t="0" r="1905" b="889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7495" cy="5820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62C32CE" w14:textId="77777777" w:rsidR="009B48F2" w:rsidRDefault="0013568E" w:rsidP="0026651D">
    <w:pPr>
      <w:pStyle w:val="Kopfzeile"/>
    </w:pPr>
  </w:p>
  <w:p w14:paraId="78A5E7FE" w14:textId="77777777" w:rsidR="009B48F2" w:rsidRPr="008F6E3E" w:rsidRDefault="0014731B" w:rsidP="008F6E3E">
    <w:pPr>
      <w:pStyle w:val="Kopfzeile"/>
      <w:pBdr>
        <w:bottom w:val="single" w:sz="8" w:space="1" w:color="FF0000"/>
      </w:pBdr>
      <w:rPr>
        <w:rFonts w:ascii="Arial" w:hAnsi="Arial" w:cs="Arial"/>
        <w:color w:val="FF0000"/>
        <w:sz w:val="32"/>
      </w:rPr>
    </w:pPr>
    <w:r>
      <w:rPr>
        <w:rFonts w:ascii="Arial" w:hAnsi="Arial" w:cs="Arial"/>
        <w:color w:val="FF0000"/>
        <w:sz w:val="32"/>
      </w:rPr>
      <w:t>Validierungscheckliste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DcYNvzZrgHqujeBDU6oOw9WC7UQkbRPW5A5xLHtG2y65fyg6cJH/WbXW+42DP7Q4tESJIAXKtCaDPLn9DDculQ==" w:salt="i5TfATUIS7E2BcjV28DBkQ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F2"/>
    <w:rsid w:val="000A019C"/>
    <w:rsid w:val="000F08D5"/>
    <w:rsid w:val="0013568E"/>
    <w:rsid w:val="0014731B"/>
    <w:rsid w:val="00153035"/>
    <w:rsid w:val="0023002C"/>
    <w:rsid w:val="00241E39"/>
    <w:rsid w:val="002B3BB2"/>
    <w:rsid w:val="00331EE1"/>
    <w:rsid w:val="00346900"/>
    <w:rsid w:val="0039669B"/>
    <w:rsid w:val="004079A9"/>
    <w:rsid w:val="00422BE4"/>
    <w:rsid w:val="00454003"/>
    <w:rsid w:val="00540568"/>
    <w:rsid w:val="005723A1"/>
    <w:rsid w:val="005A0EAC"/>
    <w:rsid w:val="005F4E38"/>
    <w:rsid w:val="0064707D"/>
    <w:rsid w:val="00647261"/>
    <w:rsid w:val="006C57D4"/>
    <w:rsid w:val="008724BF"/>
    <w:rsid w:val="008A6FE0"/>
    <w:rsid w:val="008E2EBA"/>
    <w:rsid w:val="00917F81"/>
    <w:rsid w:val="009222C7"/>
    <w:rsid w:val="00954882"/>
    <w:rsid w:val="009A41BE"/>
    <w:rsid w:val="009B16D1"/>
    <w:rsid w:val="009B72CF"/>
    <w:rsid w:val="00A07EA7"/>
    <w:rsid w:val="00A214CC"/>
    <w:rsid w:val="00A43E8A"/>
    <w:rsid w:val="00AC0848"/>
    <w:rsid w:val="00AD5BF7"/>
    <w:rsid w:val="00B05D25"/>
    <w:rsid w:val="00B25DC3"/>
    <w:rsid w:val="00B749CB"/>
    <w:rsid w:val="00BB2076"/>
    <w:rsid w:val="00BE6BA5"/>
    <w:rsid w:val="00BF7D40"/>
    <w:rsid w:val="00C33B72"/>
    <w:rsid w:val="00CA350E"/>
    <w:rsid w:val="00CD1E34"/>
    <w:rsid w:val="00D00C99"/>
    <w:rsid w:val="00DA5FE3"/>
    <w:rsid w:val="00DF31DD"/>
    <w:rsid w:val="00E3459E"/>
    <w:rsid w:val="00E40DD5"/>
    <w:rsid w:val="00E7060E"/>
    <w:rsid w:val="00E7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A0A6E5"/>
  <w15:chartTrackingRefBased/>
  <w15:docId w15:val="{CFD3B5FB-6F48-43D8-8AD4-2B94F837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77DF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77D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7DF2"/>
  </w:style>
  <w:style w:type="paragraph" w:styleId="Fuzeile">
    <w:name w:val="footer"/>
    <w:basedOn w:val="Standard"/>
    <w:link w:val="FuzeileZchn"/>
    <w:uiPriority w:val="99"/>
    <w:unhideWhenUsed/>
    <w:rsid w:val="00E77D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7DF2"/>
  </w:style>
  <w:style w:type="table" w:styleId="Tabellenraster">
    <w:name w:val="Table Grid"/>
    <w:basedOn w:val="NormaleTabelle"/>
    <w:uiPriority w:val="39"/>
    <w:rsid w:val="00E77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7ABD9-72DE-4E25-B732-926D72AD5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545</Words>
  <Characters>3439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Gyger</dc:creator>
  <cp:keywords/>
  <dc:description/>
  <cp:lastModifiedBy>Daniel Gyger</cp:lastModifiedBy>
  <cp:revision>2</cp:revision>
  <dcterms:created xsi:type="dcterms:W3CDTF">2022-02-21T08:47:00Z</dcterms:created>
  <dcterms:modified xsi:type="dcterms:W3CDTF">2022-02-21T08:47:00Z</dcterms:modified>
</cp:coreProperties>
</file>