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nxz52792cuy" w:id="0"/>
      <w:bookmarkEnd w:id="0"/>
      <w:r w:rsidDel="00000000" w:rsidR="00000000" w:rsidRPr="00000000">
        <w:rPr>
          <w:rtl w:val="0"/>
        </w:rPr>
        <w:t xml:space="preserve">Consignes Projets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projet se fait en binôme.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choisir entre soit présenter un article scientifique soit rendre un projet de programmation.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Idéalement les articles et projets seront présentés en dernière séances, mais vu la répartition des cours il est très probable que vous présenterez votre article via enregistrement vidéo.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2yo19oyt5mhg" w:id="1"/>
      <w:bookmarkEnd w:id="1"/>
      <w:r w:rsidDel="00000000" w:rsidR="00000000" w:rsidRPr="00000000">
        <w:rPr>
          <w:rtl w:val="0"/>
        </w:rPr>
        <w:t xml:space="preserve">Article scientifique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présenterez un article de recherche portant sur les domaines que nous avons vus ensemble. Votre présentation devra être claire et explicite à l’oral comme au niveau de vos slides. Utilisez vos mots et expliquez les notions scientifiques sous-jacentes quitte à répéter des choses déjà énoncées lors du cours.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Barème indicatif 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2250"/>
        <w:tblGridChange w:id="0">
          <w:tblGrid>
            <w:gridCol w:w="3525"/>
            <w:gridCol w:w="2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slides sont remplies de texte et sont lues par les orateurs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 éliminatoire : Si oui -&gt; 0 éliminatoire à refaire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slides ne sont pas trop chargées et sont claires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schémas sont lisibles et pertinents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présentation est fluide et s'enchaîne dans un ordre logique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notions de ML ou biomédicales présentées sont contextualisées correctement et expliquées clairement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Numéro sur les slides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mineur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titre des slide ne prend pas un tiers des slides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mineur mais apprécié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possible une démonstration plus ou moins simple est faite avec du code.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très apprécié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jmky3tlbki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m9ohiq3kwsgf" w:id="3"/>
      <w:bookmarkEnd w:id="3"/>
      <w:r w:rsidDel="00000000" w:rsidR="00000000" w:rsidRPr="00000000">
        <w:rPr>
          <w:rtl w:val="0"/>
        </w:rPr>
        <w:t xml:space="preserve">Projet de programmation 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 rendu du code, si vous utiliser un ou des notebooks 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-Numérotez les notebooks s’il y en a plusieurs.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-Incluez une introduction au début de votre notebook avec la présentation du contexte, un lien vers les ressources.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-Une ou plusieurs cellules pour installer les packages python nécessaires avec pip.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-Incluez également une conclusion. Dans la conclusion résumez votre projet, ce que vous en avez conclu, les pistes possibles si vous vouliez aller plus loin.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vous ne voulez pas utiliser de notebook mais des fichiers de code, les éléments nécessaire devront être présents 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README.md sur comment lancer votre projet. Avec en plus une introduction et une conclusion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requirements.txt avec toutes les dépendances nécessaires si besoin.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code de votre projet.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manière générale votre code devra être clair, explicite, sans commentaire ou print inutile. Vous pouvez utiliser de la doc python si vous voulez expliciter le fonctionnement de vos fonctions.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Barème indicatif 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2250"/>
        <w:tblGridChange w:id="0">
          <w:tblGrid>
            <w:gridCol w:w="3525"/>
            <w:gridCol w:w="2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Importance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Est-ce que toutes les cellules du notebook s'exécutent / Est-ce que le projet se lance selon les instructions du README.md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 éliminatoire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Avancement du projet : Jusqu’où êtes-vous allez 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Qualité du code :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propre (pas de print, commentaires inutiles, fonctions ou classes trop grosses, …)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Variables, fonctions, classes bien nommées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Titre parties du notebooks claires avec explications de ce que vous faîtes et vos observations (si vous n’utilisez pas de notebook dans le README)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la doc python si utile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Critère majeur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