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96B48" w:rsidRPr="00496B48" w:rsidRDefault="00CD6D67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1</w:t>
      </w: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==&gt;</w:t>
      </w:r>
      <w:r w:rsidR="00496B48"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Method </w:t>
      </w:r>
      <w:proofErr w:type="gramStart"/>
      <w:r w:rsidR="00496B48"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1 :</w:t>
      </w:r>
      <w:proofErr w:type="gramEnd"/>
      <w:r w:rsidR="00496B48"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="00496B48"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power_spectrum</w:t>
      </w:r>
      <w:proofErr w:type="spellEnd"/>
      <w:r w:rsidR="00496B48"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==&gt; Compute the </w:t>
      </w:r>
      <w:proofErr w:type="spellStart"/>
      <w:r w:rsidR="00496B48"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Fourrier</w:t>
      </w:r>
      <w:proofErr w:type="spellEnd"/>
      <w:r w:rsidR="00496B48"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Power in the frequency bands defined by the user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1).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power_spectrum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D6D67" w:rsidRDefault="00CD6D67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2</w:t>
      </w: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==&gt;</w:t>
      </w:r>
      <w:r w:rsidR="00496B48"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Method </w:t>
      </w:r>
      <w:proofErr w:type="gramStart"/>
      <w:r w:rsidR="00496B48"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2 :</w:t>
      </w:r>
      <w:proofErr w:type="gramEnd"/>
      <w:r w:rsidR="00496B48"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Fractal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2).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amp_fractal_katz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3 ==&gt;Method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3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Sample Entropy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3).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amp_sample_entropy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4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4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mean value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4).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amp_mean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5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5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energy time domain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5).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amp_energy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6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6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Kurtisis</w:t>
      </w:r>
      <w:proofErr w:type="spellEnd"/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6).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amp_kurtosis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7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7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Skewness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7).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amp_skewness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B48">
        <w:rPr>
          <w:rFonts w:ascii="Courier New" w:hAnsi="Courier New" w:cs="Courier New"/>
          <w:color w:val="228B22"/>
          <w:sz w:val="20"/>
          <w:szCs w:val="20"/>
        </w:rPr>
        <w:t xml:space="preserve">8 ==&gt; Method 8 :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</w:rPr>
        <w:t>minmax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</w:rPr>
        <w:t xml:space="preserve"> : compteur de faible pente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8).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amp_low_slope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9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9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slop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signe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change !!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9).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amp_slope_change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10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10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Wave length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10).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amp_wavelength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11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11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MASV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11).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amp_msav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12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12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mean 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enveleoppe</w:t>
      </w:r>
      <w:proofErr w:type="spellEnd"/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12).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amp_enveloppe_mean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13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13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standard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devatiation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enveleoppe</w:t>
      </w:r>
      <w:proofErr w:type="spellEnd"/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13).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amp_enveloppe_std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14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14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kurtosis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devatiation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enveleoppe</w:t>
      </w:r>
      <w:proofErr w:type="spellEnd"/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14).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amp_enveloppe_kurtosis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15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15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variance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enveleoppe</w:t>
      </w:r>
      <w:proofErr w:type="spellEnd"/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15).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amp_enveloppe_var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16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16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skewness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devatiation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enveleoppe</w:t>
      </w:r>
      <w:proofErr w:type="spellEnd"/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16).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amp_enveloppe_skewness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 xml:space="preserve">17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17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Zero Crossing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17).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amp_zero_crossing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18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18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slope_signe_change_cpt</w:t>
      </w:r>
      <w:proofErr w:type="spellEnd"/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18).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amp_slope_signe_change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19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19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entropy time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domaine</w:t>
      </w:r>
      <w:proofErr w:type="spellEnd"/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19).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amp_gonzalez_entropy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20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20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20).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amp_variance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21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21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fractal_dimension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21).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amp_fractal_higuchi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B48">
        <w:rPr>
          <w:rFonts w:ascii="Courier New" w:hAnsi="Courier New" w:cs="Courier New"/>
          <w:color w:val="228B22"/>
          <w:sz w:val="20"/>
          <w:szCs w:val="20"/>
        </w:rPr>
        <w:t xml:space="preserve">22 ==&gt; Method 22 :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</w:rPr>
        <w:t>fractal_dimension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</w:rPr>
        <w:t xml:space="preserve"> ()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</w:rPr>
        <w:t>pblem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</w:rPr>
        <w:t xml:space="preserve"> d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</w:rPr>
        <w:t>execution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</w:rPr>
        <w:t xml:space="preserve"> faut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</w:rPr>
        <w:t>verifier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</w:rPr>
        <w:t xml:space="preserve"> le code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22).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amp_fractal_haussdorf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B70B4A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23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23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mean_time_between_oscillation</w:t>
      </w:r>
      <w:proofErr w:type="spellEnd"/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23).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amp_mean_time_bo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24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24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mean_apmlitude_between_oscillation</w:t>
      </w:r>
      <w:proofErr w:type="spellEnd"/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24).method_name=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'mean_amplitude_between_oscillation'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%% THE METHODS FROM 25 to 35 are reserved for the wavelet transform's methods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25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25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wavelette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transform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6B4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init_parameter.wavelette_transform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==1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25).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wavelet_transform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26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26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wavelet kurtosis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26).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wt_kurtosis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27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27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wavelet standard deviations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27).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wt_std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THE METHODS FROM 36 to 50 are reserved for the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fourrier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transform methods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36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36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mean of norm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fft</w:t>
      </w:r>
      <w:proofErr w:type="spellEnd"/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36).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fft_amp_mean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37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37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std_deviation_fft</w:t>
      </w:r>
      <w:proofErr w:type="spellEnd"/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37).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fft_amp_std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38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38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variance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fft</w:t>
      </w:r>
      <w:proofErr w:type="spellEnd"/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38).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fft_amp_var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39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39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Spectral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flatnaess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( </w:t>
      </w:r>
      <w:bookmarkStart w:id="0" w:name="_GoBack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Wiener entropy</w:t>
      </w:r>
      <w:bookmarkEnd w:id="0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39).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spectral_flatness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676E" w:rsidRDefault="0013676E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676E" w:rsidRDefault="0013676E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676E" w:rsidRPr="00496B48" w:rsidRDefault="0013676E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B48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58 ==&gt; Method 58 : cross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</w:rPr>
        <w:t>correlation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</w:rPr>
        <w:t xml:space="preserve"> valeur moyenne</w:t>
      </w:r>
    </w:p>
    <w:p w:rsid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58).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synchro_amp_cross_corr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6D67" w:rsidRPr="00496B48" w:rsidRDefault="00CD6D67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60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60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Synchro_phase_locking_value</w:t>
      </w:r>
      <w:proofErr w:type="spellEnd"/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60).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synchro_phase_locking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C7670" w:rsidRPr="004C7670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61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61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Synchro_phase_index_value</w:t>
      </w:r>
      <w:proofErr w:type="spellEnd"/>
      <w:r w:rsidR="004C767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(</w:t>
      </w:r>
      <w:proofErr w:type="spellStart"/>
      <w:r w:rsidR="004C7670" w:rsidRPr="004C7670">
        <w:rPr>
          <w:rFonts w:ascii="Courier New" w:hAnsi="Courier New" w:cs="Courier New"/>
          <w:color w:val="000000"/>
          <w:sz w:val="20"/>
          <w:szCs w:val="20"/>
          <w:lang w:val="en-US"/>
        </w:rPr>
        <w:t>synchroindex</w:t>
      </w:r>
      <w:proofErr w:type="spellEnd"/>
      <w:r w:rsidR="004C7670" w:rsidRPr="004C7670">
        <w:rPr>
          <w:rFonts w:ascii="Courier New" w:hAnsi="Courier New" w:cs="Courier New"/>
          <w:color w:val="000000"/>
          <w:sz w:val="20"/>
          <w:szCs w:val="20"/>
          <w:lang w:val="en-US"/>
        </w:rPr>
        <w:t>=(mean(cos(phi1-phi2)))^2 + (mean(sin(phi1-phi2)))^2;</w:t>
      </w:r>
    </w:p>
    <w:p w:rsidR="00496B48" w:rsidRPr="00496B48" w:rsidRDefault="004C7670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61).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synchro_phase_index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70B4A" w:rsidRPr="00496B48" w:rsidRDefault="00B70B4A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39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22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std_deviation_fft</w:t>
      </w:r>
      <w:proofErr w:type="spellEnd"/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22).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std_deviation_value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22).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method_out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o_std_deviation_value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10).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fc_method_name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Amplitude_wavelength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init_method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22).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method_number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=22;</w:t>
      </w:r>
    </w:p>
    <w:p w:rsid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12 ==&gt; Method 12 : Enveloppe du signale, Transformé de Hilbert,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mean_norm_enveloppe</w:t>
      </w:r>
      <w:proofErr w:type="spellEnd"/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12).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mean_norm_enveloppe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12).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method_out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o_mean_norm_enveloppe_value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12).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fc_method_name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Amplitude_wavelength</w:t>
      </w:r>
      <w:proofErr w:type="spellEnd"/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12).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method_number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=12;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%  36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==&gt; Method 36 :  mean 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enveleoppe</w:t>
      </w:r>
      <w:proofErr w:type="spellEnd"/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36).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='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amp_enveloppe_mean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';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36).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method_out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='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o_amp_enveloppe_mean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';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36).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fc_method_name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='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Amplitude_enveloppe_mean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';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36).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method_number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=36;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%  37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==&gt; Method 37 :  standard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devatiation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enveleoppe</w:t>
      </w:r>
      <w:proofErr w:type="spellEnd"/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37).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='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amp_enveloppe_std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';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37).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fc_method_name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='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Amplitude_enveloppe_std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';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37).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method_out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='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o_amp_enveloppe_std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';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37).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method_number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=37;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%  38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==&gt; Method 38 :  kurtosis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devatiation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enveleoppe</w:t>
      </w:r>
      <w:proofErr w:type="spellEnd"/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38).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='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amp_enveloppe_kurtosis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';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38).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fc_method_name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='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Amplitude_enveloppe_kurtosis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';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38).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method_out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='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o_amp_enveloppe_kurtosis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';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38).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method_number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=38;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 xml:space="preserve">%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%  39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==&gt; Method 39 :  variance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enveleoppe</w:t>
      </w:r>
      <w:proofErr w:type="spellEnd"/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39).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='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amp_enveloppe_var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';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39).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fc_method_name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='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Amplitude_enveloppe_var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';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39).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method_out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='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o_amp_enveloppe_var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';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39).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method_number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=39;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%  40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==&gt; Method 40 :  skewness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devatiation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enveleoppe</w:t>
      </w:r>
      <w:proofErr w:type="spellEnd"/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40).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='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amp_enveloppe_skewness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';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40).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fc_method_name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='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Amplitude_enveloppe_skewness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';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40).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method_out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='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o_amp_enveloppe_skewness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';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40).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method_number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=40;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41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41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41 to 50 are reserved to the Range EEG </w:t>
      </w:r>
      <w:proofErr w:type="spell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rEEG</w:t>
      </w:r>
      <w:proofErr w:type="spell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described in this paper : Peak-to-peak amplitude in neonatal brain monitoring of premature infants</w:t>
      </w:r>
    </w:p>
    <w:p w:rsid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referer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aux script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range_EGG</w:t>
      </w:r>
      <w:proofErr w:type="spellEnd"/>
    </w:p>
    <w:p w:rsid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0B4A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100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100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random_noise_features_1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100).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'random_noise_features_1'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100).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method_out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'o_random_noise_features_1'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100).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method_number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=100;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200 ==&gt; Method </w:t>
      </w:r>
      <w:proofErr w:type="gramStart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>200 :</w:t>
      </w:r>
      <w:proofErr w:type="gramEnd"/>
      <w:r w:rsidRPr="00496B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random_noise_features_2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200).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method_name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'random_noise_features_2'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200).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method_out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B48">
        <w:rPr>
          <w:rFonts w:ascii="Courier New" w:hAnsi="Courier New" w:cs="Courier New"/>
          <w:color w:val="A020F0"/>
          <w:sz w:val="20"/>
          <w:szCs w:val="20"/>
          <w:lang w:val="en-US"/>
        </w:rPr>
        <w:t>'o_random_noise_features_2'</w:t>
      </w:r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B48" w:rsidRPr="00496B48" w:rsidRDefault="00496B48" w:rsidP="00B70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200).</w:t>
      </w:r>
      <w:proofErr w:type="spellStart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method_number</w:t>
      </w:r>
      <w:proofErr w:type="spellEnd"/>
      <w:r w:rsidRPr="00496B48">
        <w:rPr>
          <w:rFonts w:ascii="Courier New" w:hAnsi="Courier New" w:cs="Courier New"/>
          <w:color w:val="000000"/>
          <w:sz w:val="20"/>
          <w:szCs w:val="20"/>
          <w:lang w:val="en-US"/>
        </w:rPr>
        <w:t>=200;</w:t>
      </w:r>
    </w:p>
    <w:sectPr w:rsidR="00496B48" w:rsidRPr="00496B48" w:rsidSect="00942587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48"/>
    <w:rsid w:val="0006058C"/>
    <w:rsid w:val="0013676E"/>
    <w:rsid w:val="002B07A4"/>
    <w:rsid w:val="00496B48"/>
    <w:rsid w:val="004C7670"/>
    <w:rsid w:val="004F0B48"/>
    <w:rsid w:val="00A9451E"/>
    <w:rsid w:val="00B70B4A"/>
    <w:rsid w:val="00CD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7817</TotalTime>
  <Pages>1</Pages>
  <Words>896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Takfarinas</dc:creator>
  <cp:lastModifiedBy>Takfarinas</cp:lastModifiedBy>
  <cp:revision>4</cp:revision>
  <dcterms:created xsi:type="dcterms:W3CDTF">2017-04-27T09:28:00Z</dcterms:created>
  <dcterms:modified xsi:type="dcterms:W3CDTF">2017-07-11T15:30:00Z</dcterms:modified>
</cp:coreProperties>
</file>