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253DA" w14:textId="55C8C032" w:rsidR="005B47D9" w:rsidRDefault="005C7525" w:rsidP="005B47D9">
      <w:pPr>
        <w:rPr>
          <w:b/>
          <w:bCs/>
        </w:rPr>
      </w:pPr>
      <w:r w:rsidRPr="005C7525">
        <w:rPr>
          <w:b/>
          <w:bCs/>
        </w:rPr>
        <w:t>Instructions for setting-up and running an ASMITA model of Southampton Water</w:t>
      </w:r>
    </w:p>
    <w:p w14:paraId="1422A7E7" w14:textId="78A2AA3B" w:rsidR="009402A3" w:rsidRDefault="00574CA6" w:rsidP="00574CA6">
      <w:pPr>
        <w:pStyle w:val="Heading2"/>
      </w:pPr>
      <w:r>
        <w:t>Getting ready</w:t>
      </w:r>
    </w:p>
    <w:p w14:paraId="58FC2BF0" w14:textId="4EE59FD2" w:rsidR="00574CA6" w:rsidRPr="00574CA6" w:rsidRDefault="00574CA6" w:rsidP="00574CA6">
      <w:pPr>
        <w:spacing w:after="160"/>
      </w:pPr>
      <w:r>
        <w:t>If you have not already installed ASMITA:</w:t>
      </w:r>
    </w:p>
    <w:p w14:paraId="7FB0EB04" w14:textId="4E4DC877" w:rsidR="00DE0EBD" w:rsidRDefault="00685C25" w:rsidP="005B47D9">
      <w:r w:rsidRPr="00685C25">
        <w:t xml:space="preserve">The </w:t>
      </w:r>
      <w:r w:rsidR="00DE0EBD">
        <w:t xml:space="preserve">ASMITA </w:t>
      </w:r>
      <w:r w:rsidRPr="00685C25">
        <w:t>code can be downloaded from</w:t>
      </w:r>
      <w:r w:rsidR="009402A3">
        <w:t xml:space="preserve"> </w:t>
      </w:r>
      <w:r w:rsidR="009402A3" w:rsidRPr="009402A3">
        <w:rPr>
          <w:i/>
          <w:iCs/>
        </w:rPr>
        <w:t>Blackboard</w:t>
      </w:r>
      <w:r w:rsidR="009402A3">
        <w:t xml:space="preserve"> or</w:t>
      </w:r>
      <w:r w:rsidRPr="00685C25">
        <w:t xml:space="preserve"> </w:t>
      </w:r>
      <w:hyperlink r:id="rId8" w:history="1">
        <w:r w:rsidRPr="006855C2">
          <w:rPr>
            <w:rStyle w:val="Hyperlink"/>
          </w:rPr>
          <w:t>www.coastalsea.uk</w:t>
        </w:r>
      </w:hyperlink>
      <w:r w:rsidR="00574CA6">
        <w:t xml:space="preserve"> and the zip file includes installation instruction.</w:t>
      </w:r>
    </w:p>
    <w:p w14:paraId="4611612D" w14:textId="2C24E20D" w:rsidR="00DE0EBD" w:rsidRDefault="00DE0EBD" w:rsidP="00DE0EBD">
      <w:r>
        <w:t>In addition, you should download the ‘ASMITA training pack’ and unzip to your working folder.</w:t>
      </w:r>
    </w:p>
    <w:p w14:paraId="1E00D3E8" w14:textId="77777777" w:rsidR="0081199C" w:rsidRDefault="0081199C" w:rsidP="00DE0EBD"/>
    <w:p w14:paraId="74800251" w14:textId="54E843F1" w:rsidR="00DD129F" w:rsidRDefault="009402A3" w:rsidP="00135903">
      <w:pPr>
        <w:pStyle w:val="Heading2"/>
      </w:pPr>
      <w:r>
        <w:t>Exercis</w:t>
      </w:r>
      <w:r>
        <w:rPr>
          <w:rFonts w:hint="eastAsia"/>
        </w:rPr>
        <w:t>e</w:t>
      </w:r>
      <w:r w:rsidR="00EC25CA">
        <w:t xml:space="preserve"> m</w:t>
      </w:r>
      <w:r w:rsidR="00555A05">
        <w:t>a</w:t>
      </w:r>
      <w:r w:rsidR="00EC25CA">
        <w:t>terials</w:t>
      </w:r>
    </w:p>
    <w:p w14:paraId="50FA055B" w14:textId="5ABBC6BC" w:rsidR="001C5F19" w:rsidRDefault="00DD129F" w:rsidP="005B47D9">
      <w:r>
        <w:t>The</w:t>
      </w:r>
      <w:r w:rsidRPr="00DD129F">
        <w:t xml:space="preserve"> ASMITA</w:t>
      </w:r>
      <w:r w:rsidR="000233AC">
        <w:t>_</w:t>
      </w:r>
      <w:r w:rsidR="00C248B8">
        <w:t>assignment.</w:t>
      </w:r>
      <w:r>
        <w:t xml:space="preserve">zip file </w:t>
      </w:r>
      <w:r w:rsidR="000233AC" w:rsidRPr="000233AC">
        <w:t>contains some background notes on Southampton Water, some slides on the exercise and the data needed to setup the model</w:t>
      </w:r>
      <w:r w:rsidR="000233AC">
        <w:t>, as follows</w:t>
      </w:r>
      <w:r>
        <w:t>:</w:t>
      </w:r>
    </w:p>
    <w:p w14:paraId="4B17D57B" w14:textId="14C1339A" w:rsidR="001C5F19" w:rsidRDefault="001C5F19" w:rsidP="001C5F19">
      <w:pPr>
        <w:pStyle w:val="ListParagraph"/>
        <w:numPr>
          <w:ilvl w:val="0"/>
          <w:numId w:val="1"/>
        </w:numPr>
      </w:pPr>
      <w:r w:rsidRPr="001C5F19">
        <w:t>ASMITA exercise</w:t>
      </w:r>
      <w:r w:rsidR="009402A3">
        <w:t xml:space="preserve"> instruction</w:t>
      </w:r>
      <w:r w:rsidR="009C11CA">
        <w:t>s</w:t>
      </w:r>
      <w:r w:rsidR="009402A3">
        <w:t>.pdf</w:t>
      </w:r>
      <w:r>
        <w:t xml:space="preserve"> – this file</w:t>
      </w:r>
      <w:r w:rsidR="00E71379">
        <w:t>.</w:t>
      </w:r>
    </w:p>
    <w:p w14:paraId="25A6FB2B" w14:textId="4CC8E446" w:rsidR="00EC25CA" w:rsidRDefault="00EC25CA" w:rsidP="001C5F19">
      <w:pPr>
        <w:pStyle w:val="ListParagraph"/>
        <w:numPr>
          <w:ilvl w:val="0"/>
          <w:numId w:val="1"/>
        </w:numPr>
      </w:pPr>
      <w:r>
        <w:t xml:space="preserve">ASMITA </w:t>
      </w:r>
      <w:r w:rsidR="005A1D85">
        <w:t xml:space="preserve">Soton </w:t>
      </w:r>
      <w:r w:rsidR="009402A3">
        <w:t>exercise slides</w:t>
      </w:r>
      <w:r>
        <w:t>.pdf – slides used to explain the exercise</w:t>
      </w:r>
      <w:r w:rsidR="00E71379">
        <w:t>.</w:t>
      </w:r>
    </w:p>
    <w:p w14:paraId="4B0F8E56" w14:textId="225DB86D" w:rsidR="00DD129F" w:rsidRDefault="00DD129F" w:rsidP="001C5F19">
      <w:pPr>
        <w:pStyle w:val="ListParagraph"/>
        <w:numPr>
          <w:ilvl w:val="0"/>
          <w:numId w:val="1"/>
        </w:numPr>
      </w:pPr>
      <w:r w:rsidRPr="00DD129F">
        <w:t>Note on Southampton Water.pdf</w:t>
      </w:r>
      <w:r>
        <w:t xml:space="preserve"> – a background description of the estuary</w:t>
      </w:r>
      <w:r w:rsidR="001C5F19">
        <w:t>.</w:t>
      </w:r>
    </w:p>
    <w:p w14:paraId="398E4E82" w14:textId="2EB75995" w:rsidR="00DD129F" w:rsidRDefault="00DD129F" w:rsidP="001C5F19">
      <w:pPr>
        <w:pStyle w:val="ListParagraph"/>
        <w:numPr>
          <w:ilvl w:val="0"/>
          <w:numId w:val="1"/>
        </w:numPr>
      </w:pPr>
      <w:r w:rsidRPr="00DD129F">
        <w:t>SW4e model parameters.xlsx</w:t>
      </w:r>
      <w:r>
        <w:t xml:space="preserve"> – spreadsheet with element properties and </w:t>
      </w:r>
      <w:r w:rsidR="001C5F19">
        <w:t>historic changes.</w:t>
      </w:r>
    </w:p>
    <w:p w14:paraId="6ECF915F" w14:textId="560EE653" w:rsidR="00AC5A95" w:rsidRPr="00AC5A95" w:rsidRDefault="00DD129F" w:rsidP="00AC5A95">
      <w:pPr>
        <w:pStyle w:val="ListParagraph"/>
        <w:numPr>
          <w:ilvl w:val="0"/>
          <w:numId w:val="1"/>
        </w:numPr>
      </w:pPr>
      <w:r w:rsidRPr="00DD129F">
        <w:t>SW4e element properties.txt</w:t>
      </w:r>
      <w:r>
        <w:t xml:space="preserve"> – </w:t>
      </w:r>
      <w:r w:rsidR="00AC5A95" w:rsidRPr="00AC5A95">
        <w:t>text file of the element properties.</w:t>
      </w:r>
    </w:p>
    <w:p w14:paraId="23DEBAB9" w14:textId="3F92BD63" w:rsidR="00685C25" w:rsidRDefault="001C5F19" w:rsidP="005B47D9">
      <w:pPr>
        <w:pStyle w:val="ListParagraph"/>
        <w:numPr>
          <w:ilvl w:val="0"/>
          <w:numId w:val="1"/>
        </w:numPr>
      </w:pPr>
      <w:r w:rsidRPr="001C5F19">
        <w:t>Inner Channel Interventions.txt</w:t>
      </w:r>
      <w:r>
        <w:t xml:space="preserve"> – text file </w:t>
      </w:r>
      <w:r w:rsidR="00AC5A95">
        <w:t>of the</w:t>
      </w:r>
      <w:r>
        <w:t xml:space="preserve"> </w:t>
      </w:r>
      <w:r w:rsidRPr="009402A3">
        <w:rPr>
          <w:u w:val="single"/>
        </w:rPr>
        <w:t>historic</w:t>
      </w:r>
      <w:r>
        <w:t xml:space="preserve"> interventions.</w:t>
      </w:r>
    </w:p>
    <w:p w14:paraId="7B7857E7" w14:textId="419C16D1" w:rsidR="000233AC" w:rsidRDefault="000233AC" w:rsidP="000233AC">
      <w:r>
        <w:t>The slides (</w:t>
      </w:r>
      <w:r w:rsidRPr="000233AC">
        <w:t xml:space="preserve">ASMITA </w:t>
      </w:r>
      <w:r w:rsidR="009402A3" w:rsidRPr="009402A3">
        <w:t>exercise slides</w:t>
      </w:r>
      <w:r w:rsidRPr="000233AC">
        <w:t>.pdf</w:t>
      </w:r>
      <w:r>
        <w:t>) provide some additional guidance on how to develop the model schematisation and construct the model using the data provided.</w:t>
      </w:r>
    </w:p>
    <w:p w14:paraId="1C24196F" w14:textId="77777777" w:rsidR="009402A3" w:rsidRDefault="009402A3" w:rsidP="000233AC"/>
    <w:p w14:paraId="6C8B84DD" w14:textId="3951846A" w:rsidR="00685C25" w:rsidRDefault="009402A3" w:rsidP="00EC25CA">
      <w:pPr>
        <w:pStyle w:val="Heading2"/>
      </w:pPr>
      <w:r>
        <w:t>Exercise</w:t>
      </w:r>
    </w:p>
    <w:p w14:paraId="139DD60E" w14:textId="4FBFF602" w:rsidR="00EA7646" w:rsidRDefault="00EA7646" w:rsidP="005B47D9">
      <w:r>
        <w:t xml:space="preserve">Problem: To assess the morphological impact of a dredge of the main channel in 2020 and a reclamation of an area of the </w:t>
      </w:r>
      <w:r w:rsidRPr="00EA7646">
        <w:t>R.</w:t>
      </w:r>
      <w:r>
        <w:t xml:space="preserve"> </w:t>
      </w:r>
      <w:r w:rsidRPr="00EA7646">
        <w:t>Test</w:t>
      </w:r>
      <w:r>
        <w:t xml:space="preserve"> tidal flats in 20</w:t>
      </w:r>
      <w:r w:rsidR="006E4463">
        <w:t>3</w:t>
      </w:r>
      <w:r>
        <w:t>0. This will require you to assess how sediment import/export has changed and what impact this has had on the morphology of Southampton Water and the R.</w:t>
      </w:r>
      <w:r w:rsidR="00094DD7">
        <w:t xml:space="preserve"> </w:t>
      </w:r>
      <w:r>
        <w:t>Test.</w:t>
      </w:r>
    </w:p>
    <w:p w14:paraId="3C928702" w14:textId="7D0C9445" w:rsidR="00EA7646" w:rsidRDefault="00E71379" w:rsidP="005B47D9">
      <w:r>
        <w:t>[</w:t>
      </w:r>
      <w:r w:rsidRPr="006B690C">
        <w:rPr>
          <w:rFonts w:ascii="Calibri" w:hAnsi="Calibri" w:cs="Calibri"/>
        </w:rPr>
        <w:t xml:space="preserve">Note: within SOES6011 you have learned how to use ASMITA.  You will, therefore, use this model to address the problem. However, this is not the only way of addressing the problem, as there are many possible approaches using various combinations of data and models. However, when you write your report you should focus on the problem, not the application of ASMITA </w:t>
      </w:r>
      <w:r w:rsidRPr="006B690C">
        <w:rPr>
          <w:rFonts w:ascii="Calibri" w:hAnsi="Calibri" w:cs="Calibri"/>
          <w:i/>
          <w:iCs/>
        </w:rPr>
        <w:t>per se</w:t>
      </w:r>
      <w:r>
        <w:t>].</w:t>
      </w:r>
    </w:p>
    <w:p w14:paraId="66A1247C" w14:textId="1459D0E3" w:rsidR="005A1D85" w:rsidRDefault="005A1D85" w:rsidP="005A1D85">
      <w:pPr>
        <w:pStyle w:val="Heading3"/>
      </w:pPr>
      <w:r>
        <w:t>Model setup</w:t>
      </w:r>
    </w:p>
    <w:p w14:paraId="106F503D" w14:textId="3C0A89AD" w:rsidR="005A1D85" w:rsidRDefault="00E71379" w:rsidP="005B47D9">
      <w:r>
        <w:t>T</w:t>
      </w:r>
      <w:r w:rsidR="00EC25CA" w:rsidRPr="005B47D9">
        <w:t>he data provided in ‘SW4e model parameters.xls’</w:t>
      </w:r>
      <w:r>
        <w:t xml:space="preserve"> has the required information for </w:t>
      </w:r>
      <w:r w:rsidRPr="005B47D9">
        <w:t>a 4</w:t>
      </w:r>
      <w:r>
        <w:t>-</w:t>
      </w:r>
      <w:r w:rsidRPr="005B47D9">
        <w:t>element model of Southampton Water</w:t>
      </w:r>
      <w:r w:rsidR="005A1D85" w:rsidRPr="005A1D85">
        <w:t xml:space="preserve"> and the R. Test. </w:t>
      </w:r>
      <w:r>
        <w:t xml:space="preserve"> Using the background information </w:t>
      </w:r>
      <w:r w:rsidR="005A1D85">
        <w:t xml:space="preserve">provided, </w:t>
      </w:r>
      <w:r w:rsidR="005A1D85" w:rsidRPr="005B47D9">
        <w:t>develop</w:t>
      </w:r>
      <w:r w:rsidR="005A1D85">
        <w:t xml:space="preserve"> a conceptual model for Southampton Water and the R. Test and satisfy yourself that the subdivision into the 4-elements provided is a suitable representation. Set out your findings in your write-up.</w:t>
      </w:r>
    </w:p>
    <w:p w14:paraId="4AE2A8A8" w14:textId="2E109B8E" w:rsidR="009402A3" w:rsidRDefault="00EC25CA" w:rsidP="005B47D9">
      <w:r w:rsidRPr="005B47D9">
        <w:t xml:space="preserve">Set </w:t>
      </w:r>
      <w:r w:rsidR="005A1D85">
        <w:t xml:space="preserve">the </w:t>
      </w:r>
      <w:r w:rsidRPr="005B47D9">
        <w:t>start year to 1800</w:t>
      </w:r>
      <w:r w:rsidR="000233AC">
        <w:t xml:space="preserve"> and run the model for 300 years</w:t>
      </w:r>
      <w:r w:rsidRPr="005B47D9">
        <w:t>.</w:t>
      </w:r>
      <w:r w:rsidR="00C31746">
        <w:t xml:space="preserve"> </w:t>
      </w:r>
    </w:p>
    <w:p w14:paraId="7D913B1E" w14:textId="735CC553" w:rsidR="000233AC" w:rsidRDefault="009402A3" w:rsidP="005B47D9">
      <w:r>
        <w:t>[</w:t>
      </w:r>
      <w:r w:rsidRPr="009402A3">
        <w:rPr>
          <w:i/>
          <w:iCs/>
        </w:rPr>
        <w:t>Tip: You may need to do some trials to find a time step that does not give spurious results</w:t>
      </w:r>
      <w:r>
        <w:t>.]</w:t>
      </w:r>
    </w:p>
    <w:p w14:paraId="490AE5C8" w14:textId="427F1B64" w:rsidR="005A1D85" w:rsidRDefault="005A1D85" w:rsidP="005A1D85">
      <w:pPr>
        <w:pStyle w:val="Heading3"/>
      </w:pPr>
      <w:r>
        <w:t>Interventions</w:t>
      </w:r>
    </w:p>
    <w:p w14:paraId="21502C73" w14:textId="444097CE" w:rsidR="005B47D9" w:rsidRDefault="000233AC" w:rsidP="005B47D9">
      <w:r>
        <w:t>The historic interventions for the 4</w:t>
      </w:r>
      <w:r w:rsidR="005A1D85">
        <w:t xml:space="preserve"> </w:t>
      </w:r>
      <w:r>
        <w:t>elements are provided on the Change tab of the</w:t>
      </w:r>
      <w:r w:rsidRPr="000233AC">
        <w:t xml:space="preserve"> </w:t>
      </w:r>
      <w:r>
        <w:t>‘</w:t>
      </w:r>
      <w:r w:rsidRPr="000233AC">
        <w:t>SW4e model parameters.xls’</w:t>
      </w:r>
      <w:r>
        <w:t xml:space="preserve"> file. These can be used to construct the base case. Maintenance dredging predominantly takes place in t</w:t>
      </w:r>
      <w:r w:rsidR="00C31746">
        <w:t xml:space="preserve">he </w:t>
      </w:r>
      <w:r w:rsidR="00DE2809">
        <w:t>Inner channel</w:t>
      </w:r>
      <w:r>
        <w:t xml:space="preserve"> </w:t>
      </w:r>
      <w:r w:rsidR="009402A3">
        <w:t>but there are infrequent changes in the other element</w:t>
      </w:r>
      <w:r w:rsidR="005A1D85">
        <w:t>s</w:t>
      </w:r>
      <w:r w:rsidR="009402A3">
        <w:t>. A</w:t>
      </w:r>
      <w:r>
        <w:t xml:space="preserve"> text file is provided which </w:t>
      </w:r>
      <w:r w:rsidR="00DE2809">
        <w:t>includes historic maintenance dredging and an assumed rate of maintenance dredging for the duration of the simulation (to 2100).</w:t>
      </w:r>
      <w:r>
        <w:t xml:space="preserve"> This can be loaded from the Setup menu. </w:t>
      </w:r>
      <w:r w:rsidR="009402A3">
        <w:t>The other changes need to be entered manually using the Setup&gt;Interventions menu.</w:t>
      </w:r>
    </w:p>
    <w:p w14:paraId="440B5BAA" w14:textId="7DCA9053" w:rsidR="005A1D85" w:rsidRDefault="005A1D85" w:rsidP="005A1D85">
      <w:pPr>
        <w:pStyle w:val="Heading3"/>
      </w:pPr>
      <w:r>
        <w:t xml:space="preserve">Cases to be </w:t>
      </w:r>
      <w:proofErr w:type="gramStart"/>
      <w:r>
        <w:t>examined</w:t>
      </w:r>
      <w:proofErr w:type="gramEnd"/>
    </w:p>
    <w:p w14:paraId="19188D38" w14:textId="7AB31A78" w:rsidR="001A3199" w:rsidRPr="001A3199" w:rsidRDefault="001A3199" w:rsidP="001A3199">
      <w:r w:rsidRPr="001A3199">
        <w:t>Construct a model using the parameters provided, including the historic changes</w:t>
      </w:r>
      <w:r w:rsidR="00766817">
        <w:t xml:space="preserve"> and </w:t>
      </w:r>
      <w:r w:rsidR="00B1057F">
        <w:t>river input</w:t>
      </w:r>
      <w:r w:rsidR="00766817">
        <w:t>.</w:t>
      </w:r>
    </w:p>
    <w:p w14:paraId="5DEE55B0" w14:textId="77777777" w:rsidR="001A3199" w:rsidRPr="001A3199" w:rsidRDefault="001A3199" w:rsidP="001A3199">
      <w:bookmarkStart w:id="0" w:name="_Hlk125729302"/>
      <w:r w:rsidRPr="001A3199">
        <w:lastRenderedPageBreak/>
        <w:t xml:space="preserve">Then examine the following scenarios: </w:t>
      </w:r>
    </w:p>
    <w:p w14:paraId="1B5A318F" w14:textId="4FCEB0EE" w:rsidR="001A3199" w:rsidRPr="001A3199" w:rsidRDefault="001A3199" w:rsidP="001A3199">
      <w:pPr>
        <w:numPr>
          <w:ilvl w:val="0"/>
          <w:numId w:val="5"/>
        </w:numPr>
      </w:pPr>
      <w:r w:rsidRPr="001A3199">
        <w:t>With sea level rise of 2mm/year</w:t>
      </w:r>
      <w:r w:rsidR="00E26CCC">
        <w:t xml:space="preserve"> with no interventions (uncheck option in Run Parameters&gt;Conditions).</w:t>
      </w:r>
    </w:p>
    <w:p w14:paraId="6E2BEEA6" w14:textId="4C8A60CE" w:rsidR="001A3199" w:rsidRPr="001A3199" w:rsidRDefault="00E26CCC" w:rsidP="001A3199">
      <w:pPr>
        <w:numPr>
          <w:ilvl w:val="0"/>
          <w:numId w:val="5"/>
        </w:numPr>
      </w:pPr>
      <w:r>
        <w:t>As case 1 w</w:t>
      </w:r>
      <w:r w:rsidR="001A3199" w:rsidRPr="001A3199">
        <w:t xml:space="preserve">ith sea level rise of 2mm/year, and a nodal cycle of amplitude 0.15m. </w:t>
      </w:r>
    </w:p>
    <w:p w14:paraId="266F3CE2" w14:textId="1E96CEC2" w:rsidR="001A3199" w:rsidRPr="001A3199" w:rsidRDefault="001A3199" w:rsidP="001A3199">
      <w:pPr>
        <w:numPr>
          <w:ilvl w:val="0"/>
          <w:numId w:val="5"/>
        </w:numPr>
      </w:pPr>
      <w:r w:rsidRPr="001A3199">
        <w:t xml:space="preserve">As case 1, </w:t>
      </w:r>
      <w:r w:rsidR="00E26CCC">
        <w:t xml:space="preserve">but now </w:t>
      </w:r>
      <w:r w:rsidRPr="001A3199">
        <w:t>with the historic changes included</w:t>
      </w:r>
      <w:r w:rsidR="00E26CCC" w:rsidRPr="00E26CCC">
        <w:t xml:space="preserve"> (check option in Run Parameters&gt;Conditions)</w:t>
      </w:r>
      <w:r w:rsidR="00E26CCC">
        <w:t>.</w:t>
      </w:r>
    </w:p>
    <w:p w14:paraId="147F7735" w14:textId="3BE5711C" w:rsidR="001A3199" w:rsidRPr="001A3199" w:rsidRDefault="001A3199" w:rsidP="001A3199">
      <w:pPr>
        <w:numPr>
          <w:ilvl w:val="0"/>
          <w:numId w:val="5"/>
        </w:numPr>
      </w:pPr>
      <w:r w:rsidRPr="001A3199">
        <w:t xml:space="preserve">As case </w:t>
      </w:r>
      <w:r w:rsidR="00E26CCC">
        <w:t>3</w:t>
      </w:r>
      <w:r w:rsidRPr="001A3199">
        <w:t>, with the introduction of a dredged channel in the year 20</w:t>
      </w:r>
      <w:r w:rsidR="002A6ACF">
        <w:t>2</w:t>
      </w:r>
      <w:r w:rsidRPr="001A3199">
        <w:t xml:space="preserve">0. The channel is to be 200m wide and 2m deeper than existing bed, along the full length of the channel. </w:t>
      </w:r>
    </w:p>
    <w:p w14:paraId="790CDC34" w14:textId="70611043" w:rsidR="001A3199" w:rsidRPr="001A3199" w:rsidRDefault="001A3199" w:rsidP="001A3199">
      <w:pPr>
        <w:numPr>
          <w:ilvl w:val="0"/>
          <w:numId w:val="5"/>
        </w:numPr>
      </w:pPr>
      <w:r w:rsidRPr="001A3199">
        <w:t xml:space="preserve">As case </w:t>
      </w:r>
      <w:r w:rsidR="00E26CCC">
        <w:t>4</w:t>
      </w:r>
      <w:r w:rsidRPr="001A3199">
        <w:t>, with the introduction of a reclamation on the R. Test tidal flat element in the year 20</w:t>
      </w:r>
      <w:r w:rsidR="006E4463">
        <w:t>3</w:t>
      </w:r>
      <w:r w:rsidRPr="001A3199">
        <w:t xml:space="preserve">0. The reclamation occupies 20ha of the tidal flat and reduce the tidal prism by </w:t>
      </w:r>
      <w:r w:rsidR="00B70678">
        <w:t>500,</w:t>
      </w:r>
      <w:r w:rsidR="00B70678" w:rsidRPr="00B70678">
        <w:t>000</w:t>
      </w:r>
      <w:r w:rsidR="00F165E4">
        <w:t> </w:t>
      </w:r>
      <w:r w:rsidRPr="00B70678">
        <w:t>m</w:t>
      </w:r>
      <w:r w:rsidRPr="00F165E4">
        <w:rPr>
          <w:vertAlign w:val="superscript"/>
        </w:rPr>
        <w:t>3</w:t>
      </w:r>
      <w:r w:rsidRPr="001A3199">
        <w:t xml:space="preserve">. </w:t>
      </w:r>
    </w:p>
    <w:bookmarkEnd w:id="0"/>
    <w:p w14:paraId="4084C60E" w14:textId="24BD9830" w:rsidR="005B47D9" w:rsidRPr="005B47D9" w:rsidRDefault="005B47D9" w:rsidP="005B47D9">
      <w:r w:rsidRPr="005B47D9">
        <w:t xml:space="preserve">What </w:t>
      </w:r>
      <w:bookmarkStart w:id="1" w:name="_Hlk125729358"/>
      <w:r w:rsidRPr="005B47D9">
        <w:t xml:space="preserve">are the changes in </w:t>
      </w:r>
      <w:r w:rsidRPr="001A3199">
        <w:t>volume</w:t>
      </w:r>
      <w:r w:rsidR="001A3199" w:rsidRPr="001A3199">
        <w:t xml:space="preserve"> </w:t>
      </w:r>
      <w:r w:rsidRPr="005B47D9">
        <w:t xml:space="preserve">of the estuary over </w:t>
      </w:r>
      <w:r w:rsidR="00B1295C">
        <w:t xml:space="preserve">the period </w:t>
      </w:r>
      <w:r w:rsidRPr="005B47D9">
        <w:t xml:space="preserve">from </w:t>
      </w:r>
      <w:r w:rsidR="00B1295C">
        <w:t>19</w:t>
      </w:r>
      <w:r w:rsidRPr="005B47D9">
        <w:t>00 to 2</w:t>
      </w:r>
      <w:r w:rsidR="00B1295C">
        <w:t>10</w:t>
      </w:r>
      <w:r w:rsidRPr="005B47D9">
        <w:t>0</w:t>
      </w:r>
      <w:r w:rsidR="00B1295C">
        <w:t xml:space="preserve">. </w:t>
      </w:r>
      <w:r w:rsidRPr="005B47D9">
        <w:t xml:space="preserve"> </w:t>
      </w:r>
      <w:bookmarkEnd w:id="1"/>
    </w:p>
    <w:p w14:paraId="40AEE053" w14:textId="77265CC7" w:rsidR="005B47D9" w:rsidRPr="005B47D9" w:rsidRDefault="005B47D9" w:rsidP="00C31746">
      <w:pPr>
        <w:ind w:left="720"/>
      </w:pPr>
      <w:r w:rsidRPr="005B47D9">
        <w:t xml:space="preserve">a) </w:t>
      </w:r>
      <w:r w:rsidR="00B1295C">
        <w:t>Morphological</w:t>
      </w:r>
      <w:r w:rsidRPr="005B47D9">
        <w:t xml:space="preserve"> changes (</w:t>
      </w:r>
      <w:r w:rsidR="00B1295C">
        <w:t xml:space="preserve">fixed </w:t>
      </w:r>
      <w:r w:rsidRPr="005B47D9">
        <w:t xml:space="preserve">surface); and </w:t>
      </w:r>
    </w:p>
    <w:p w14:paraId="4E0C0E6E" w14:textId="5B125862" w:rsidR="00B1295C" w:rsidRPr="005B47D9" w:rsidRDefault="005B47D9" w:rsidP="00B1295C">
      <w:pPr>
        <w:ind w:left="720"/>
      </w:pPr>
      <w:r w:rsidRPr="005B47D9">
        <w:t xml:space="preserve">b) </w:t>
      </w:r>
      <w:r w:rsidR="00B1295C">
        <w:t>Combined morphological and water level changes</w:t>
      </w:r>
      <w:r w:rsidRPr="005B47D9">
        <w:t xml:space="preserve"> (</w:t>
      </w:r>
      <w:r w:rsidR="00B1295C">
        <w:t>moving</w:t>
      </w:r>
      <w:r w:rsidRPr="005B47D9">
        <w:t xml:space="preserve"> surface).</w:t>
      </w:r>
    </w:p>
    <w:p w14:paraId="312BC64E" w14:textId="0F88F1B8" w:rsidR="00F069E3" w:rsidRDefault="00B1295C" w:rsidP="005B47D9">
      <w:r>
        <w:t>Considering the historical changes and the proposed developments (cases 4 and 5)</w:t>
      </w:r>
      <w:r w:rsidR="005B47D9" w:rsidRPr="005B47D9">
        <w:t>, which has the biggest impact?</w:t>
      </w:r>
      <w:r w:rsidR="000233AC" w:rsidRPr="000233AC">
        <w:rPr>
          <w:rFonts w:ascii="Times New Roman" w:hAnsi="Times New Roman" w:cs="Times New Roman"/>
          <w:sz w:val="24"/>
          <w:szCs w:val="24"/>
          <w:lang w:eastAsia="en-US"/>
        </w:rPr>
        <w:t xml:space="preserve"> </w:t>
      </w:r>
      <w:r w:rsidR="000233AC" w:rsidRPr="000233AC">
        <w:t xml:space="preserve">Why do you think this is? </w:t>
      </w:r>
      <w:bookmarkStart w:id="2" w:name="_Hlk97029082"/>
      <w:r w:rsidR="006055B5">
        <w:t xml:space="preserve">How do the proposed changes compare with the impact of historic interventions? </w:t>
      </w:r>
      <w:bookmarkEnd w:id="2"/>
      <w:r w:rsidR="000233AC" w:rsidRPr="000233AC">
        <w:t>What are the assumptions and limitations of the model being used? What other</w:t>
      </w:r>
      <w:r w:rsidR="000233AC">
        <w:t xml:space="preserve"> modelling</w:t>
      </w:r>
      <w:r w:rsidR="000233AC" w:rsidRPr="000233AC">
        <w:t xml:space="preserve"> approaches could be used and how are they likely to compare with the approach adopted for this exercise (strengths and weaknesses)?</w:t>
      </w:r>
    </w:p>
    <w:p w14:paraId="216D084F" w14:textId="77777777" w:rsidR="002A6ACF" w:rsidRDefault="002A6ACF">
      <w:pPr>
        <w:spacing w:after="160"/>
        <w:rPr>
          <w:rFonts w:asciiTheme="majorHAnsi" w:eastAsiaTheme="majorEastAsia" w:hAnsiTheme="majorHAnsi" w:cstheme="majorBidi"/>
          <w:b/>
          <w:bCs/>
          <w:color w:val="0F4A7F" w:themeColor="text1"/>
          <w:sz w:val="32"/>
          <w:szCs w:val="32"/>
        </w:rPr>
      </w:pPr>
      <w:bookmarkStart w:id="3" w:name="_Ref125714938"/>
      <w:r>
        <w:rPr>
          <w:rFonts w:hint="eastAsia"/>
          <w:b/>
          <w:bCs/>
        </w:rPr>
        <w:br w:type="page"/>
      </w:r>
    </w:p>
    <w:p w14:paraId="0F54DEE0" w14:textId="527303FE" w:rsidR="009402A3" w:rsidRDefault="009402A3" w:rsidP="009402A3">
      <w:pPr>
        <w:pStyle w:val="Heading1"/>
      </w:pPr>
      <w:r w:rsidRPr="009402A3">
        <w:lastRenderedPageBreak/>
        <w:t xml:space="preserve">Appendix </w:t>
      </w:r>
      <w:r>
        <w:rPr>
          <w:b/>
          <w:bCs/>
        </w:rPr>
        <w:t xml:space="preserve">– </w:t>
      </w:r>
      <w:r>
        <w:t>Installation of ASMITA</w:t>
      </w:r>
      <w:bookmarkEnd w:id="3"/>
    </w:p>
    <w:p w14:paraId="45F6FFFB" w14:textId="77777777" w:rsidR="009402A3" w:rsidRPr="00135903" w:rsidRDefault="009402A3" w:rsidP="009402A3">
      <w:bookmarkStart w:id="4" w:name="_Hlk95825366"/>
      <w:r>
        <w:t>ASMITA</w:t>
      </w:r>
      <w:bookmarkEnd w:id="4"/>
      <w:r w:rsidRPr="00135903">
        <w:t xml:space="preserve"> is installed as an App and requires muitoolbox and dstoolbox to be installed. The download for each of these includes the code, documentation and example files. The files required are: </w:t>
      </w:r>
    </w:p>
    <w:p w14:paraId="2FC71A66" w14:textId="77777777" w:rsidR="009402A3" w:rsidRPr="00135903" w:rsidRDefault="009402A3" w:rsidP="009402A3">
      <w:r w:rsidRPr="00135903">
        <w:t xml:space="preserve">dstoolbox: </w:t>
      </w:r>
      <w:proofErr w:type="spellStart"/>
      <w:r w:rsidRPr="00135903">
        <w:rPr>
          <w:color w:val="2A659C" w:themeColor="accent6"/>
        </w:rPr>
        <w:t>dstoolbox.mltbx</w:t>
      </w:r>
      <w:proofErr w:type="spellEnd"/>
    </w:p>
    <w:p w14:paraId="044C8935" w14:textId="77777777" w:rsidR="009402A3" w:rsidRPr="00135903" w:rsidRDefault="009402A3" w:rsidP="009402A3">
      <w:pPr>
        <w:rPr>
          <w:color w:val="2A659C" w:themeColor="accent6"/>
        </w:rPr>
      </w:pPr>
      <w:r w:rsidRPr="00135903">
        <w:t xml:space="preserve">muitoolbox: </w:t>
      </w:r>
      <w:proofErr w:type="spellStart"/>
      <w:r w:rsidRPr="00135903">
        <w:rPr>
          <w:color w:val="2A659C" w:themeColor="accent6"/>
        </w:rPr>
        <w:t>muitoolbox.mltbx</w:t>
      </w:r>
      <w:proofErr w:type="spellEnd"/>
    </w:p>
    <w:p w14:paraId="07387B0B" w14:textId="77777777" w:rsidR="009402A3" w:rsidRPr="00135903" w:rsidRDefault="009402A3" w:rsidP="009402A3">
      <w:pPr>
        <w:rPr>
          <w:color w:val="2A659C" w:themeColor="accent6"/>
        </w:rPr>
      </w:pPr>
      <w:r w:rsidRPr="00135903">
        <w:t xml:space="preserve">The App file: </w:t>
      </w:r>
      <w:proofErr w:type="spellStart"/>
      <w:r>
        <w:rPr>
          <w:color w:val="2A659C" w:themeColor="accent6"/>
        </w:rPr>
        <w:t>Asmita</w:t>
      </w:r>
      <w:r w:rsidRPr="00135903">
        <w:rPr>
          <w:color w:val="2A659C" w:themeColor="accent6"/>
        </w:rPr>
        <w:t>.mlappinstall</w:t>
      </w:r>
      <w:proofErr w:type="spellEnd"/>
    </w:p>
    <w:p w14:paraId="1CD4FEBC" w14:textId="77777777" w:rsidR="009402A3" w:rsidRPr="00135903" w:rsidRDefault="009402A3" w:rsidP="009402A3">
      <w:pPr>
        <w:pStyle w:val="Heading3"/>
      </w:pPr>
      <w:bookmarkStart w:id="5" w:name="_Toc88204761"/>
      <w:r w:rsidRPr="00135903">
        <w:t>Installing the toolboxes</w:t>
      </w:r>
      <w:bookmarkEnd w:id="5"/>
    </w:p>
    <w:p w14:paraId="323D2C71" w14:textId="77777777" w:rsidR="009402A3" w:rsidRPr="00135903" w:rsidRDefault="009402A3" w:rsidP="009402A3">
      <w:r w:rsidRPr="00135903">
        <w:t xml:space="preserve">The two toolboxes can be installed using the </w:t>
      </w:r>
      <w:r w:rsidRPr="00135903">
        <w:rPr>
          <w:i/>
          <w:iCs/>
        </w:rPr>
        <w:t>Add-Ons&gt;Manage Add-Ons</w:t>
      </w:r>
      <w:r w:rsidRPr="00135903">
        <w:t xml:space="preserve"> option on the </w:t>
      </w:r>
      <w:proofErr w:type="gramStart"/>
      <w:r w:rsidRPr="00135903">
        <w:t>Home</w:t>
      </w:r>
      <w:proofErr w:type="gramEnd"/>
      <w:r w:rsidRPr="00135903">
        <w:t xml:space="preserve"> tab of Matlab</w:t>
      </w:r>
      <w:r w:rsidRPr="00135903">
        <w:rPr>
          <w:vertAlign w:val="superscript"/>
        </w:rPr>
        <w:t>TM</w:t>
      </w:r>
      <w:r w:rsidRPr="00135903">
        <w:t xml:space="preserve">. </w:t>
      </w:r>
      <w:bookmarkStart w:id="6" w:name="_Hlk71991866"/>
      <w:r w:rsidRPr="00135903">
        <w:t>Alternatively, right-click the mouse on the ‘</w:t>
      </w:r>
      <w:proofErr w:type="spellStart"/>
      <w:r w:rsidRPr="00135903">
        <w:t>mltbx</w:t>
      </w:r>
      <w:proofErr w:type="spellEnd"/>
      <w:r w:rsidRPr="00135903">
        <w:t xml:space="preserve">’ files and select install. </w:t>
      </w:r>
      <w:bookmarkEnd w:id="6"/>
      <w:r w:rsidRPr="00135903">
        <w:t xml:space="preserve">All the folder paths are initialised upon installation and the location of the code is also handled by Matlab™. The location of the code can be accessed using the options in the </w:t>
      </w:r>
      <w:r w:rsidRPr="00135903">
        <w:rPr>
          <w:i/>
          <w:iCs/>
        </w:rPr>
        <w:t xml:space="preserve">Manage Add-Ons </w:t>
      </w:r>
      <w:r w:rsidRPr="00135903">
        <w:t>UI.</w:t>
      </w:r>
    </w:p>
    <w:p w14:paraId="6FDEC317" w14:textId="77777777" w:rsidR="009402A3" w:rsidRPr="00135903" w:rsidRDefault="009402A3" w:rsidP="009402A3">
      <w:pPr>
        <w:pStyle w:val="Heading3"/>
      </w:pPr>
      <w:bookmarkStart w:id="7" w:name="_Toc88204762"/>
      <w:r w:rsidRPr="00135903">
        <w:t>I</w:t>
      </w:r>
      <w:r w:rsidRPr="00135903">
        <w:rPr>
          <w:rFonts w:hint="eastAsia"/>
        </w:rPr>
        <w:t>n</w:t>
      </w:r>
      <w:r w:rsidRPr="00135903">
        <w:t>stalling the App</w:t>
      </w:r>
      <w:bookmarkEnd w:id="7"/>
    </w:p>
    <w:p w14:paraId="4FEF339A" w14:textId="77777777" w:rsidR="009402A3" w:rsidRPr="00135903" w:rsidRDefault="009402A3" w:rsidP="009402A3">
      <w:r w:rsidRPr="00135903">
        <w:t>The App is installed using the Install Apps button on the APPS tab in Matlab™. Alternatively, right-click the mouse on the ‘</w:t>
      </w:r>
      <w:proofErr w:type="spellStart"/>
      <w:r w:rsidRPr="00135903">
        <w:t>mlappinstall</w:t>
      </w:r>
      <w:proofErr w:type="spellEnd"/>
      <w:r w:rsidRPr="00135903">
        <w:t xml:space="preserve">’ file and select install. </w:t>
      </w:r>
      <w:proofErr w:type="gramStart"/>
      <w:r w:rsidRPr="00135903">
        <w:t>Again</w:t>
      </w:r>
      <w:proofErr w:type="gramEnd"/>
      <w:r w:rsidRPr="00135903">
        <w:t xml:space="preserve"> all the folder paths are initialised upon installation and the location of the code is handled by Matlab™.</w:t>
      </w:r>
    </w:p>
    <w:p w14:paraId="269B8AAA" w14:textId="77777777" w:rsidR="009402A3" w:rsidRPr="00135903" w:rsidRDefault="009402A3" w:rsidP="009402A3">
      <w:r w:rsidRPr="00135903">
        <w:t>The App file contains the code for the three models. Once installed, the model can be run from the Command Window using:</w:t>
      </w:r>
    </w:p>
    <w:p w14:paraId="38236EEE" w14:textId="77777777" w:rsidR="009402A3" w:rsidRPr="00DF250F" w:rsidRDefault="009402A3" w:rsidP="009402A3">
      <w:r w:rsidRPr="00DF250F">
        <w:t>&gt;&gt; Asmita;</w:t>
      </w:r>
    </w:p>
    <w:p w14:paraId="42636BC4" w14:textId="77777777" w:rsidR="009402A3" w:rsidRPr="00135903" w:rsidRDefault="009402A3" w:rsidP="009402A3">
      <w:r w:rsidRPr="00135903">
        <w:t>Documentation can be viewed from the Supplementary Software in the Matlab™ documentation. The location of the code can be accessed by hovering over the App icon and then finding the link in the pop-up window.</w:t>
      </w:r>
    </w:p>
    <w:p w14:paraId="7B2A06BB" w14:textId="77777777" w:rsidR="009402A3" w:rsidRPr="00135903" w:rsidRDefault="009402A3" w:rsidP="009402A3">
      <w:pPr>
        <w:pStyle w:val="Heading3"/>
      </w:pPr>
      <w:bookmarkStart w:id="8" w:name="_Toc88204763"/>
      <w:r w:rsidRPr="00135903">
        <w:t>Opening ASMITA</w:t>
      </w:r>
      <w:bookmarkEnd w:id="8"/>
    </w:p>
    <w:p w14:paraId="16512D8C" w14:textId="77777777" w:rsidR="009402A3" w:rsidRPr="00135903" w:rsidRDefault="009402A3" w:rsidP="009402A3">
      <w:r w:rsidRPr="00135903">
        <w:t>A graphical user interface (GUI) is used to set-up, run scenarios, plot results and export model output.</w:t>
      </w:r>
    </w:p>
    <w:p w14:paraId="434CFFD8" w14:textId="77777777" w:rsidR="009402A3" w:rsidRPr="00135903" w:rsidRDefault="009402A3" w:rsidP="009402A3">
      <w:r w:rsidRPr="00135903">
        <w:t>With the Matlab working directory (folder) pointing to the folder containing the ASMITA code, the GUI is run from the command prompt by typing:</w:t>
      </w:r>
    </w:p>
    <w:p w14:paraId="7BFFCCD8" w14:textId="77777777" w:rsidR="009402A3" w:rsidRPr="00135903" w:rsidRDefault="009402A3" w:rsidP="009402A3">
      <w:bookmarkStart w:id="9" w:name="_Hlk95825409"/>
      <w:r w:rsidRPr="00135903">
        <w:t>&gt;&gt; Asmita;</w:t>
      </w:r>
    </w:p>
    <w:bookmarkEnd w:id="9"/>
    <w:p w14:paraId="1F627055" w14:textId="77777777" w:rsidR="009402A3" w:rsidRDefault="009402A3" w:rsidP="009402A3">
      <w:pPr>
        <w:pStyle w:val="Heading2"/>
        <w:rPr>
          <w:rFonts w:asciiTheme="minorHAnsi" w:eastAsiaTheme="minorEastAsia" w:hAnsiTheme="minorHAnsi" w:cstheme="minorBidi"/>
          <w:color w:val="auto"/>
          <w:sz w:val="22"/>
          <w:szCs w:val="22"/>
        </w:rPr>
      </w:pPr>
      <w:r w:rsidRPr="00135903">
        <w:rPr>
          <w:rFonts w:asciiTheme="minorHAnsi" w:eastAsiaTheme="minorEastAsia" w:hAnsiTheme="minorHAnsi" w:cstheme="minorBidi"/>
          <w:color w:val="auto"/>
          <w:sz w:val="22"/>
          <w:szCs w:val="22"/>
        </w:rPr>
        <w:t>A splash screen crediting the developers appears for a few seconds before being replaced by the ASMITA interface</w:t>
      </w:r>
      <w:r>
        <w:rPr>
          <w:rFonts w:asciiTheme="minorHAnsi" w:eastAsiaTheme="minorEastAsia" w:hAnsiTheme="minorHAnsi" w:cstheme="minorBidi"/>
          <w:color w:val="auto"/>
          <w:sz w:val="22"/>
          <w:szCs w:val="22"/>
        </w:rPr>
        <w:t>.</w:t>
      </w:r>
    </w:p>
    <w:p w14:paraId="16402D0A" w14:textId="1E7C3C15" w:rsidR="009402A3" w:rsidRPr="009402A3" w:rsidRDefault="009402A3" w:rsidP="005B47D9">
      <w:pPr>
        <w:rPr>
          <w:b/>
          <w:bCs/>
        </w:rPr>
      </w:pPr>
    </w:p>
    <w:sectPr w:rsidR="009402A3" w:rsidRPr="009402A3" w:rsidSect="00917F6D">
      <w:headerReference w:type="default" r:id="rId9"/>
      <w:footerReference w:type="default" r:id="rId10"/>
      <w:pgSz w:w="11906" w:h="16838"/>
      <w:pgMar w:top="1701" w:right="1418" w:bottom="1134" w:left="1418" w:header="709" w:footer="397" w:gutter="0"/>
      <w:pgBorders w:offsetFrom="page">
        <w:top w:val="single" w:sz="4" w:space="24" w:color="E4E3E0" w:themeColor="background1" w:themeTint="66"/>
        <w:left w:val="single" w:sz="4" w:space="24" w:color="E4E3E0" w:themeColor="background1" w:themeTint="66"/>
        <w:bottom w:val="single" w:sz="4" w:space="24" w:color="E4E3E0" w:themeColor="background1" w:themeTint="66"/>
        <w:right w:val="single" w:sz="4" w:space="24" w:color="E4E3E0" w:themeColor="background1" w:themeTint="6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905B7" w14:textId="77777777" w:rsidR="009A1099" w:rsidRDefault="009A1099" w:rsidP="00C16A73">
      <w:r>
        <w:separator/>
      </w:r>
    </w:p>
  </w:endnote>
  <w:endnote w:type="continuationSeparator" w:id="0">
    <w:p w14:paraId="11973FB4" w14:textId="77777777" w:rsidR="009A1099" w:rsidRDefault="009A1099" w:rsidP="00C16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Questrial">
    <w:altName w:val="Times New Roman"/>
    <w:charset w:val="00"/>
    <w:family w:val="auto"/>
    <w:pitch w:val="variable"/>
    <w:sig w:usb0="E00002FF" w:usb1="4000201F" w:usb2="08000029" w:usb3="00000000" w:csb0="00000193"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007427"/>
      <w:docPartObj>
        <w:docPartGallery w:val="Page Numbers (Bottom of Page)"/>
        <w:docPartUnique/>
      </w:docPartObj>
    </w:sdtPr>
    <w:sdtEndPr>
      <w:rPr>
        <w:noProof/>
      </w:rPr>
    </w:sdtEndPr>
    <w:sdtContent>
      <w:p w14:paraId="68ADAFBB" w14:textId="77777777" w:rsidR="00C16A73" w:rsidRDefault="00C16A73" w:rsidP="006A4384">
        <w:pPr>
          <w:pStyle w:val="Footer"/>
          <w:jc w:val="center"/>
        </w:pPr>
        <w:r>
          <w:fldChar w:fldCharType="begin"/>
        </w:r>
        <w:r>
          <w:instrText xml:space="preserve"> PAGE   \* MERGEFORMAT </w:instrText>
        </w:r>
        <w:r>
          <w:fldChar w:fldCharType="separate"/>
        </w:r>
        <w:r w:rsidR="00A13FD7">
          <w:rPr>
            <w:noProof/>
          </w:rPr>
          <w:t>1</w:t>
        </w:r>
        <w:r>
          <w:rPr>
            <w:noProof/>
          </w:rPr>
          <w:fldChar w:fldCharType="end"/>
        </w:r>
      </w:p>
    </w:sdtContent>
  </w:sdt>
  <w:p w14:paraId="6A3B9A42" w14:textId="77777777" w:rsidR="00C16A73" w:rsidRDefault="00C16A73" w:rsidP="00C16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90979" w14:textId="77777777" w:rsidR="009A1099" w:rsidRDefault="009A1099" w:rsidP="00C16A73">
      <w:r>
        <w:separator/>
      </w:r>
    </w:p>
  </w:footnote>
  <w:footnote w:type="continuationSeparator" w:id="0">
    <w:p w14:paraId="6F6AD4B5" w14:textId="77777777" w:rsidR="009A1099" w:rsidRDefault="009A1099" w:rsidP="00C16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8F1AE" w14:textId="77777777" w:rsidR="00A1065A" w:rsidRDefault="00B4248B" w:rsidP="00C16A73">
    <w:pPr>
      <w:pStyle w:val="Header"/>
    </w:pPr>
    <w:r>
      <w:rPr>
        <w:noProof/>
      </w:rPr>
      <w:drawing>
        <wp:anchor distT="0" distB="0" distL="114300" distR="114300" simplePos="0" relativeHeight="251658240" behindDoc="0" locked="1" layoutInCell="1" allowOverlap="1" wp14:anchorId="064C4454" wp14:editId="36E607CF">
          <wp:simplePos x="0" y="0"/>
          <wp:positionH relativeFrom="page">
            <wp:posOffset>414020</wp:posOffset>
          </wp:positionH>
          <wp:positionV relativeFrom="page">
            <wp:posOffset>413238</wp:posOffset>
          </wp:positionV>
          <wp:extent cx="838800" cy="907200"/>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800" cy="90720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p w14:paraId="112C5E2E" w14:textId="1DCF5ACD" w:rsidR="00A1065A" w:rsidRDefault="005B47D9" w:rsidP="00A1065A">
    <w:pPr>
      <w:jc w:val="right"/>
      <w:rPr>
        <w:rFonts w:asciiTheme="majorHAnsi" w:hAnsiTheme="majorHAnsi"/>
        <w:sz w:val="24"/>
        <w:szCs w:val="24"/>
      </w:rPr>
    </w:pPr>
    <w:r>
      <w:rPr>
        <w:rFonts w:asciiTheme="majorHAnsi" w:hAnsiTheme="majorHAnsi"/>
        <w:sz w:val="24"/>
        <w:szCs w:val="24"/>
      </w:rPr>
      <w:t>ASMITA training exercise</w:t>
    </w:r>
  </w:p>
  <w:p w14:paraId="6E25C680" w14:textId="2D4B5934" w:rsidR="00A1065A" w:rsidRPr="00A1065A" w:rsidRDefault="006B690C" w:rsidP="00A1065A">
    <w:pPr>
      <w:jc w:val="right"/>
      <w:rPr>
        <w:rFonts w:asciiTheme="majorHAnsi" w:hAnsiTheme="majorHAnsi"/>
        <w:sz w:val="18"/>
        <w:szCs w:val="18"/>
      </w:rPr>
    </w:pPr>
    <w:r>
      <w:rPr>
        <w:rFonts w:asciiTheme="majorHAnsi" w:hAnsiTheme="majorHAnsi"/>
        <w:sz w:val="18"/>
        <w:szCs w:val="18"/>
      </w:rPr>
      <w:t>Jan 2023</w:t>
    </w:r>
  </w:p>
  <w:p w14:paraId="3A3D1AC1" w14:textId="77777777" w:rsidR="00A1065A" w:rsidRDefault="00B4248B" w:rsidP="00C16A73">
    <w:pPr>
      <w:pStyle w:val="Header"/>
    </w:pPr>
    <w:r>
      <w:rPr>
        <w:noProof/>
      </w:rPr>
      <mc:AlternateContent>
        <mc:Choice Requires="wps">
          <w:drawing>
            <wp:anchor distT="0" distB="0" distL="114300" distR="114300" simplePos="0" relativeHeight="251659264" behindDoc="0" locked="1" layoutInCell="1" allowOverlap="1" wp14:anchorId="31C65A01" wp14:editId="2177AEFC">
              <wp:simplePos x="0" y="0"/>
              <wp:positionH relativeFrom="column">
                <wp:align>right</wp:align>
              </wp:positionH>
              <wp:positionV relativeFrom="page">
                <wp:posOffset>1072662</wp:posOffset>
              </wp:positionV>
              <wp:extent cx="3952800" cy="0"/>
              <wp:effectExtent l="0" t="0" r="29210" b="19050"/>
              <wp:wrapNone/>
              <wp:docPr id="6" name="Straight Connector 6"/>
              <wp:cNvGraphicFramePr/>
              <a:graphic xmlns:a="http://schemas.openxmlformats.org/drawingml/2006/main">
                <a:graphicData uri="http://schemas.microsoft.com/office/word/2010/wordprocessingShape">
                  <wps:wsp>
                    <wps:cNvCnPr/>
                    <wps:spPr>
                      <a:xfrm>
                        <a:off x="0" y="0"/>
                        <a:ext cx="395280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AD3EF" id="Straight Connector 6" o:spid="_x0000_s1026" style="position:absolute;z-index:251659264;visibility:visible;mso-wrap-style:square;mso-width-percent:0;mso-height-percent:0;mso-wrap-distance-left:9pt;mso-wrap-distance-top:0;mso-wrap-distance-right:9pt;mso-wrap-distance-bottom:0;mso-position-horizontal:right;mso-position-horizontal-relative:text;mso-position-vertical:absolute;mso-position-vertical-relative:page;mso-width-percent:0;mso-height-percent:0;mso-width-relative:margin;mso-height-relative:margin" from="260.05pt,84.45pt" to="571.3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a7uAEAAMMDAAAOAAAAZHJzL2Uyb0RvYy54bWysU8GO0zAQvSPxD5bvNGkR1RI13UNXcEFQ&#10;sfABXmfcWLI91tg07d8zdtssAiQE4uJ47Pdm5j1PNvcn78QRKFkMvVwuWikgaBxsOPTy65d3r+6k&#10;SFmFQTkM0MszJHm/ffliM8UOVjiiG4AEJwmpm2Ivx5xj1zRJj+BVWmCEwJcGyavMIR2agdTE2b1r&#10;Vm27biakIRJqSIlPHy6XclvzGwM6fzImQRaul9xbrivV9amszXajugOpOFp9bUP9Qxde2cBF51QP&#10;KivxjewvqbzVhAlNXmj0DRpjNVQNrGbZ/qTmcVQRqhY2J8XZpvT/0uqPxz0JO/RyLUVQnp/oMZOy&#10;hzGLHYbABiKJdfFpiqlj+C7s6RqluKci+mTIly/LEafq7Xn2Fk5ZaD58/fbN6q7lJ9C3u+aZGCnl&#10;94BelE0vnQ1FturU8UPKXIyhNwgHpZFL6brLZwcF7MJnMCyFiy0ruw4R7ByJo+LnV1pDyFUK56vo&#10;QjPWuZnY/pl4xRcq1AH7G/LMqJUx5JnsbUD6XfV8Whb3uWVzwd8cuOguFjzhcK6PUq3hSanw61SX&#10;UfwxrvTnf2/7HQAA//8DAFBLAwQUAAYACAAAACEAsC7+6tsAAAAIAQAADwAAAGRycy9kb3ducmV2&#10;LnhtbEyPwU7DMBBE70j8g7VI3OiGSI1KiFOhIhA31BZx3sZuHLDXIXaTwNdjJCQ47sxo9k21np0V&#10;ox5C51nC9SIDobnxquNWwsv+4WoFIkRiRdazlvCpA6zr87OKSuUn3upxF1uRSjiUJMHE2JeIoTHa&#10;UVj4XnPyjn5wFNM5tKgGmlK5s5hnWYGOOk4fDPV6Y3Tzvjs5Cbg1X/e4obeP5fT0SPPreET7LOXl&#10;xXx3CyLqOf6F4Qc/oUOdmA7+xCoIKyENiUktVjcgkl3k+RLE4VfBusL/A+pvAAAA//8DAFBLAQIt&#10;ABQABgAIAAAAIQC2gziS/gAAAOEBAAATAAAAAAAAAAAAAAAAAAAAAABbQ29udGVudF9UeXBlc10u&#10;eG1sUEsBAi0AFAAGAAgAAAAhADj9If/WAAAAlAEAAAsAAAAAAAAAAAAAAAAALwEAAF9yZWxzLy5y&#10;ZWxzUEsBAi0AFAAGAAgAAAAhAJiAtru4AQAAwwMAAA4AAAAAAAAAAAAAAAAALgIAAGRycy9lMm9E&#10;b2MueG1sUEsBAi0AFAAGAAgAAAAhALAu/urbAAAACAEAAA8AAAAAAAAAAAAAAAAAEgQAAGRycy9k&#10;b3ducmV2LnhtbFBLBQYAAAAABAAEAPMAAAAaBQAAAAA=&#10;" strokecolor="#285f93 [3049]">
              <w10:wrap anchory="page"/>
              <w10:anchorlock/>
            </v:line>
          </w:pict>
        </mc:Fallback>
      </mc:AlternateContent>
    </w:r>
  </w:p>
  <w:p w14:paraId="55383A80" w14:textId="77777777" w:rsidR="00C16A73" w:rsidRDefault="00C16A73" w:rsidP="00C16A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86314"/>
    <w:multiLevelType w:val="hybridMultilevel"/>
    <w:tmpl w:val="7E52ADB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B80311E"/>
    <w:multiLevelType w:val="multilevel"/>
    <w:tmpl w:val="4A76F2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CED5C3E"/>
    <w:multiLevelType w:val="hybridMultilevel"/>
    <w:tmpl w:val="0276E31A"/>
    <w:lvl w:ilvl="0" w:tplc="00CE5654">
      <w:start w:val="1"/>
      <w:numFmt w:val="bullet"/>
      <w:lvlText w:val=""/>
      <w:lvlJc w:val="left"/>
      <w:pPr>
        <w:tabs>
          <w:tab w:val="num" w:pos="720"/>
        </w:tabs>
        <w:ind w:left="720" w:hanging="360"/>
      </w:pPr>
      <w:rPr>
        <w:rFonts w:ascii="Symbol" w:hAnsi="Symbol" w:hint="default"/>
      </w:rPr>
    </w:lvl>
    <w:lvl w:ilvl="1" w:tplc="2E502118" w:tentative="1">
      <w:start w:val="1"/>
      <w:numFmt w:val="bullet"/>
      <w:lvlText w:val=""/>
      <w:lvlJc w:val="left"/>
      <w:pPr>
        <w:tabs>
          <w:tab w:val="num" w:pos="1440"/>
        </w:tabs>
        <w:ind w:left="1440" w:hanging="360"/>
      </w:pPr>
      <w:rPr>
        <w:rFonts w:ascii="Symbol" w:hAnsi="Symbol" w:hint="default"/>
      </w:rPr>
    </w:lvl>
    <w:lvl w:ilvl="2" w:tplc="EF5A0560" w:tentative="1">
      <w:start w:val="1"/>
      <w:numFmt w:val="bullet"/>
      <w:lvlText w:val=""/>
      <w:lvlJc w:val="left"/>
      <w:pPr>
        <w:tabs>
          <w:tab w:val="num" w:pos="2160"/>
        </w:tabs>
        <w:ind w:left="2160" w:hanging="360"/>
      </w:pPr>
      <w:rPr>
        <w:rFonts w:ascii="Symbol" w:hAnsi="Symbol" w:hint="default"/>
      </w:rPr>
    </w:lvl>
    <w:lvl w:ilvl="3" w:tplc="A6AC83AE" w:tentative="1">
      <w:start w:val="1"/>
      <w:numFmt w:val="bullet"/>
      <w:lvlText w:val=""/>
      <w:lvlJc w:val="left"/>
      <w:pPr>
        <w:tabs>
          <w:tab w:val="num" w:pos="2880"/>
        </w:tabs>
        <w:ind w:left="2880" w:hanging="360"/>
      </w:pPr>
      <w:rPr>
        <w:rFonts w:ascii="Symbol" w:hAnsi="Symbol" w:hint="default"/>
      </w:rPr>
    </w:lvl>
    <w:lvl w:ilvl="4" w:tplc="0C1CD8E2" w:tentative="1">
      <w:start w:val="1"/>
      <w:numFmt w:val="bullet"/>
      <w:lvlText w:val=""/>
      <w:lvlJc w:val="left"/>
      <w:pPr>
        <w:tabs>
          <w:tab w:val="num" w:pos="3600"/>
        </w:tabs>
        <w:ind w:left="3600" w:hanging="360"/>
      </w:pPr>
      <w:rPr>
        <w:rFonts w:ascii="Symbol" w:hAnsi="Symbol" w:hint="default"/>
      </w:rPr>
    </w:lvl>
    <w:lvl w:ilvl="5" w:tplc="E0280B6E" w:tentative="1">
      <w:start w:val="1"/>
      <w:numFmt w:val="bullet"/>
      <w:lvlText w:val=""/>
      <w:lvlJc w:val="left"/>
      <w:pPr>
        <w:tabs>
          <w:tab w:val="num" w:pos="4320"/>
        </w:tabs>
        <w:ind w:left="4320" w:hanging="360"/>
      </w:pPr>
      <w:rPr>
        <w:rFonts w:ascii="Symbol" w:hAnsi="Symbol" w:hint="default"/>
      </w:rPr>
    </w:lvl>
    <w:lvl w:ilvl="6" w:tplc="FF54FEE4" w:tentative="1">
      <w:start w:val="1"/>
      <w:numFmt w:val="bullet"/>
      <w:lvlText w:val=""/>
      <w:lvlJc w:val="left"/>
      <w:pPr>
        <w:tabs>
          <w:tab w:val="num" w:pos="5040"/>
        </w:tabs>
        <w:ind w:left="5040" w:hanging="360"/>
      </w:pPr>
      <w:rPr>
        <w:rFonts w:ascii="Symbol" w:hAnsi="Symbol" w:hint="default"/>
      </w:rPr>
    </w:lvl>
    <w:lvl w:ilvl="7" w:tplc="0FEE94A2" w:tentative="1">
      <w:start w:val="1"/>
      <w:numFmt w:val="bullet"/>
      <w:lvlText w:val=""/>
      <w:lvlJc w:val="left"/>
      <w:pPr>
        <w:tabs>
          <w:tab w:val="num" w:pos="5760"/>
        </w:tabs>
        <w:ind w:left="5760" w:hanging="360"/>
      </w:pPr>
      <w:rPr>
        <w:rFonts w:ascii="Symbol" w:hAnsi="Symbol" w:hint="default"/>
      </w:rPr>
    </w:lvl>
    <w:lvl w:ilvl="8" w:tplc="A28C85E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60F3408"/>
    <w:multiLevelType w:val="hybridMultilevel"/>
    <w:tmpl w:val="8B98EC16"/>
    <w:lvl w:ilvl="0" w:tplc="C5C0E104">
      <w:start w:val="1"/>
      <w:numFmt w:val="decimal"/>
      <w:lvlText w:val="%1."/>
      <w:lvlJc w:val="left"/>
      <w:pPr>
        <w:tabs>
          <w:tab w:val="num" w:pos="720"/>
        </w:tabs>
        <w:ind w:left="720" w:hanging="360"/>
      </w:pPr>
    </w:lvl>
    <w:lvl w:ilvl="1" w:tplc="EF4A929C" w:tentative="1">
      <w:start w:val="1"/>
      <w:numFmt w:val="decimal"/>
      <w:lvlText w:val="%2."/>
      <w:lvlJc w:val="left"/>
      <w:pPr>
        <w:tabs>
          <w:tab w:val="num" w:pos="1440"/>
        </w:tabs>
        <w:ind w:left="1440" w:hanging="360"/>
      </w:pPr>
    </w:lvl>
    <w:lvl w:ilvl="2" w:tplc="DCA425EC" w:tentative="1">
      <w:start w:val="1"/>
      <w:numFmt w:val="decimal"/>
      <w:lvlText w:val="%3."/>
      <w:lvlJc w:val="left"/>
      <w:pPr>
        <w:tabs>
          <w:tab w:val="num" w:pos="2160"/>
        </w:tabs>
        <w:ind w:left="2160" w:hanging="360"/>
      </w:pPr>
    </w:lvl>
    <w:lvl w:ilvl="3" w:tplc="1AC2FD5A" w:tentative="1">
      <w:start w:val="1"/>
      <w:numFmt w:val="decimal"/>
      <w:lvlText w:val="%4."/>
      <w:lvlJc w:val="left"/>
      <w:pPr>
        <w:tabs>
          <w:tab w:val="num" w:pos="2880"/>
        </w:tabs>
        <w:ind w:left="2880" w:hanging="360"/>
      </w:pPr>
    </w:lvl>
    <w:lvl w:ilvl="4" w:tplc="32C2ACDE" w:tentative="1">
      <w:start w:val="1"/>
      <w:numFmt w:val="decimal"/>
      <w:lvlText w:val="%5."/>
      <w:lvlJc w:val="left"/>
      <w:pPr>
        <w:tabs>
          <w:tab w:val="num" w:pos="3600"/>
        </w:tabs>
        <w:ind w:left="3600" w:hanging="360"/>
      </w:pPr>
    </w:lvl>
    <w:lvl w:ilvl="5" w:tplc="74E4EE58" w:tentative="1">
      <w:start w:val="1"/>
      <w:numFmt w:val="decimal"/>
      <w:lvlText w:val="%6."/>
      <w:lvlJc w:val="left"/>
      <w:pPr>
        <w:tabs>
          <w:tab w:val="num" w:pos="4320"/>
        </w:tabs>
        <w:ind w:left="4320" w:hanging="360"/>
      </w:pPr>
    </w:lvl>
    <w:lvl w:ilvl="6" w:tplc="37D42B5A" w:tentative="1">
      <w:start w:val="1"/>
      <w:numFmt w:val="decimal"/>
      <w:lvlText w:val="%7."/>
      <w:lvlJc w:val="left"/>
      <w:pPr>
        <w:tabs>
          <w:tab w:val="num" w:pos="5040"/>
        </w:tabs>
        <w:ind w:left="5040" w:hanging="360"/>
      </w:pPr>
    </w:lvl>
    <w:lvl w:ilvl="7" w:tplc="63203566" w:tentative="1">
      <w:start w:val="1"/>
      <w:numFmt w:val="decimal"/>
      <w:lvlText w:val="%8."/>
      <w:lvlJc w:val="left"/>
      <w:pPr>
        <w:tabs>
          <w:tab w:val="num" w:pos="5760"/>
        </w:tabs>
        <w:ind w:left="5760" w:hanging="360"/>
      </w:pPr>
    </w:lvl>
    <w:lvl w:ilvl="8" w:tplc="15B8ABCC" w:tentative="1">
      <w:start w:val="1"/>
      <w:numFmt w:val="decimal"/>
      <w:lvlText w:val="%9."/>
      <w:lvlJc w:val="left"/>
      <w:pPr>
        <w:tabs>
          <w:tab w:val="num" w:pos="6480"/>
        </w:tabs>
        <w:ind w:left="6480" w:hanging="360"/>
      </w:pPr>
    </w:lvl>
  </w:abstractNum>
  <w:abstractNum w:abstractNumId="4" w15:restartNumberingAfterBreak="0">
    <w:nsid w:val="7C2E44E6"/>
    <w:multiLevelType w:val="hybridMultilevel"/>
    <w:tmpl w:val="F5D6B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5958977">
    <w:abstractNumId w:val="4"/>
  </w:num>
  <w:num w:numId="2" w16cid:durableId="544636361">
    <w:abstractNumId w:val="2"/>
  </w:num>
  <w:num w:numId="3" w16cid:durableId="1580870272">
    <w:abstractNumId w:val="0"/>
  </w:num>
  <w:num w:numId="4" w16cid:durableId="684674523">
    <w:abstractNumId w:val="1"/>
  </w:num>
  <w:num w:numId="5" w16cid:durableId="385687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7D9"/>
    <w:rsid w:val="000233AC"/>
    <w:rsid w:val="00094DD7"/>
    <w:rsid w:val="00135903"/>
    <w:rsid w:val="001A3199"/>
    <w:rsid w:val="001C5F19"/>
    <w:rsid w:val="00251B2C"/>
    <w:rsid w:val="002A6ACF"/>
    <w:rsid w:val="003735C0"/>
    <w:rsid w:val="00380F49"/>
    <w:rsid w:val="00394DF1"/>
    <w:rsid w:val="004911C5"/>
    <w:rsid w:val="004C675F"/>
    <w:rsid w:val="004E4ED6"/>
    <w:rsid w:val="00552831"/>
    <w:rsid w:val="00555A05"/>
    <w:rsid w:val="00574CA6"/>
    <w:rsid w:val="005A009C"/>
    <w:rsid w:val="005A1D85"/>
    <w:rsid w:val="005B129C"/>
    <w:rsid w:val="005B47D9"/>
    <w:rsid w:val="005C7525"/>
    <w:rsid w:val="006055B5"/>
    <w:rsid w:val="006108A2"/>
    <w:rsid w:val="00643E7B"/>
    <w:rsid w:val="00657859"/>
    <w:rsid w:val="00685C25"/>
    <w:rsid w:val="006A4384"/>
    <w:rsid w:val="006B690C"/>
    <w:rsid w:val="006E4463"/>
    <w:rsid w:val="00766817"/>
    <w:rsid w:val="00787C64"/>
    <w:rsid w:val="00792A8C"/>
    <w:rsid w:val="008114D2"/>
    <w:rsid w:val="0081199C"/>
    <w:rsid w:val="00874AA9"/>
    <w:rsid w:val="00901877"/>
    <w:rsid w:val="00901E37"/>
    <w:rsid w:val="00917F6D"/>
    <w:rsid w:val="009325B2"/>
    <w:rsid w:val="009402A3"/>
    <w:rsid w:val="009A1099"/>
    <w:rsid w:val="009C11CA"/>
    <w:rsid w:val="00A1065A"/>
    <w:rsid w:val="00A13FD7"/>
    <w:rsid w:val="00AC0CBE"/>
    <w:rsid w:val="00AC5A95"/>
    <w:rsid w:val="00AF64A8"/>
    <w:rsid w:val="00B1057F"/>
    <w:rsid w:val="00B1295C"/>
    <w:rsid w:val="00B40441"/>
    <w:rsid w:val="00B4248B"/>
    <w:rsid w:val="00B64E84"/>
    <w:rsid w:val="00B70678"/>
    <w:rsid w:val="00B86CDE"/>
    <w:rsid w:val="00C16A73"/>
    <w:rsid w:val="00C248B8"/>
    <w:rsid w:val="00C31746"/>
    <w:rsid w:val="00C80F0F"/>
    <w:rsid w:val="00CB6866"/>
    <w:rsid w:val="00D7581C"/>
    <w:rsid w:val="00DD129F"/>
    <w:rsid w:val="00DD7925"/>
    <w:rsid w:val="00DE0EBD"/>
    <w:rsid w:val="00DE2809"/>
    <w:rsid w:val="00DF250F"/>
    <w:rsid w:val="00E027D9"/>
    <w:rsid w:val="00E05BB9"/>
    <w:rsid w:val="00E12EE2"/>
    <w:rsid w:val="00E2646D"/>
    <w:rsid w:val="00E26CCC"/>
    <w:rsid w:val="00E71379"/>
    <w:rsid w:val="00EA7646"/>
    <w:rsid w:val="00EC25CA"/>
    <w:rsid w:val="00F069E3"/>
    <w:rsid w:val="00F165E4"/>
    <w:rsid w:val="00F502AA"/>
    <w:rsid w:val="00F816FE"/>
    <w:rsid w:val="00F865C1"/>
    <w:rsid w:val="00FB0BE0"/>
    <w:rsid w:val="00FF29C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81267"/>
  <w15:chartTrackingRefBased/>
  <w15:docId w15:val="{AFB7CD3A-97E8-453D-8F82-21179C7C8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A73"/>
    <w:pPr>
      <w:spacing w:after="80"/>
    </w:pPr>
  </w:style>
  <w:style w:type="paragraph" w:styleId="Heading1">
    <w:name w:val="heading 1"/>
    <w:basedOn w:val="Normal"/>
    <w:next w:val="Normal"/>
    <w:link w:val="Heading1Char"/>
    <w:uiPriority w:val="9"/>
    <w:qFormat/>
    <w:rsid w:val="00A1065A"/>
    <w:pPr>
      <w:keepNext/>
      <w:keepLines/>
      <w:spacing w:before="180" w:after="0"/>
      <w:outlineLvl w:val="0"/>
    </w:pPr>
    <w:rPr>
      <w:rFonts w:asciiTheme="majorHAnsi" w:eastAsiaTheme="majorEastAsia" w:hAnsiTheme="majorHAnsi" w:cstheme="majorBidi"/>
      <w:color w:val="0F4A7F" w:themeColor="text1"/>
      <w:sz w:val="32"/>
      <w:szCs w:val="32"/>
    </w:rPr>
  </w:style>
  <w:style w:type="paragraph" w:styleId="Heading2">
    <w:name w:val="heading 2"/>
    <w:basedOn w:val="Normal"/>
    <w:next w:val="Normal"/>
    <w:link w:val="Heading2Char"/>
    <w:uiPriority w:val="9"/>
    <w:unhideWhenUsed/>
    <w:qFormat/>
    <w:rsid w:val="00A1065A"/>
    <w:pPr>
      <w:keepNext/>
      <w:keepLines/>
      <w:spacing w:before="40" w:after="0"/>
      <w:outlineLvl w:val="1"/>
    </w:pPr>
    <w:rPr>
      <w:rFonts w:asciiTheme="majorHAnsi" w:eastAsiaTheme="majorEastAsia" w:hAnsiTheme="majorHAnsi" w:cstheme="majorBidi"/>
      <w:color w:val="2A659C" w:themeColor="accent6"/>
      <w:sz w:val="26"/>
      <w:szCs w:val="26"/>
    </w:rPr>
  </w:style>
  <w:style w:type="paragraph" w:styleId="Heading3">
    <w:name w:val="heading 3"/>
    <w:basedOn w:val="Normal"/>
    <w:next w:val="Normal"/>
    <w:link w:val="Heading3Char"/>
    <w:uiPriority w:val="9"/>
    <w:unhideWhenUsed/>
    <w:qFormat/>
    <w:rsid w:val="00A1065A"/>
    <w:pPr>
      <w:keepNext/>
      <w:keepLines/>
      <w:spacing w:before="40" w:after="0"/>
      <w:outlineLvl w:val="2"/>
    </w:pPr>
    <w:rPr>
      <w:rFonts w:asciiTheme="majorHAnsi" w:eastAsiaTheme="majorEastAsia" w:hAnsiTheme="majorHAnsi" w:cstheme="majorBidi"/>
      <w:color w:val="3B95C3" w:themeColor="accent5"/>
      <w:sz w:val="24"/>
      <w:szCs w:val="24"/>
    </w:rPr>
  </w:style>
  <w:style w:type="paragraph" w:styleId="Heading4">
    <w:name w:val="heading 4"/>
    <w:basedOn w:val="Normal"/>
    <w:next w:val="Normal"/>
    <w:link w:val="Heading4Char"/>
    <w:uiPriority w:val="9"/>
    <w:unhideWhenUsed/>
    <w:qFormat/>
    <w:rsid w:val="00135903"/>
    <w:pPr>
      <w:keepNext/>
      <w:keepLines/>
      <w:spacing w:before="40" w:after="0"/>
      <w:ind w:left="864" w:hanging="864"/>
      <w:outlineLvl w:val="3"/>
    </w:pPr>
    <w:rPr>
      <w:rFonts w:asciiTheme="majorHAnsi" w:eastAsiaTheme="majorEastAsia" w:hAnsiTheme="majorHAnsi" w:cstheme="majorBidi"/>
      <w:i/>
      <w:iCs/>
      <w:color w:val="B98116" w:themeColor="accent1" w:themeShade="BF"/>
    </w:rPr>
  </w:style>
  <w:style w:type="paragraph" w:styleId="Heading5">
    <w:name w:val="heading 5"/>
    <w:basedOn w:val="Normal"/>
    <w:next w:val="Normal"/>
    <w:link w:val="Heading5Char"/>
    <w:uiPriority w:val="9"/>
    <w:semiHidden/>
    <w:unhideWhenUsed/>
    <w:qFormat/>
    <w:rsid w:val="00135903"/>
    <w:pPr>
      <w:keepNext/>
      <w:keepLines/>
      <w:spacing w:before="40" w:after="0"/>
      <w:ind w:left="1008" w:hanging="1008"/>
      <w:outlineLvl w:val="4"/>
    </w:pPr>
    <w:rPr>
      <w:rFonts w:asciiTheme="majorHAnsi" w:eastAsiaTheme="majorEastAsia" w:hAnsiTheme="majorHAnsi" w:cstheme="majorBidi"/>
      <w:color w:val="B98116" w:themeColor="accent1" w:themeShade="BF"/>
    </w:rPr>
  </w:style>
  <w:style w:type="paragraph" w:styleId="Heading6">
    <w:name w:val="heading 6"/>
    <w:basedOn w:val="Normal"/>
    <w:next w:val="Normal"/>
    <w:link w:val="Heading6Char"/>
    <w:uiPriority w:val="9"/>
    <w:semiHidden/>
    <w:unhideWhenUsed/>
    <w:qFormat/>
    <w:rsid w:val="00135903"/>
    <w:pPr>
      <w:keepNext/>
      <w:keepLines/>
      <w:spacing w:before="40" w:after="0"/>
      <w:ind w:left="1152" w:hanging="1152"/>
      <w:outlineLvl w:val="5"/>
    </w:pPr>
    <w:rPr>
      <w:rFonts w:asciiTheme="majorHAnsi" w:eastAsiaTheme="majorEastAsia" w:hAnsiTheme="majorHAnsi" w:cstheme="majorBidi"/>
      <w:color w:val="7A550E" w:themeColor="accent1" w:themeShade="7F"/>
    </w:rPr>
  </w:style>
  <w:style w:type="paragraph" w:styleId="Heading7">
    <w:name w:val="heading 7"/>
    <w:basedOn w:val="Normal"/>
    <w:next w:val="Normal"/>
    <w:link w:val="Heading7Char"/>
    <w:uiPriority w:val="9"/>
    <w:semiHidden/>
    <w:unhideWhenUsed/>
    <w:qFormat/>
    <w:rsid w:val="00135903"/>
    <w:pPr>
      <w:keepNext/>
      <w:keepLines/>
      <w:spacing w:before="40" w:after="0"/>
      <w:ind w:left="1296" w:hanging="1296"/>
      <w:outlineLvl w:val="6"/>
    </w:pPr>
    <w:rPr>
      <w:rFonts w:asciiTheme="majorHAnsi" w:eastAsiaTheme="majorEastAsia" w:hAnsiTheme="majorHAnsi" w:cstheme="majorBidi"/>
      <w:i/>
      <w:iCs/>
      <w:color w:val="7A550E" w:themeColor="accent1" w:themeShade="7F"/>
    </w:rPr>
  </w:style>
  <w:style w:type="paragraph" w:styleId="Heading8">
    <w:name w:val="heading 8"/>
    <w:basedOn w:val="Normal"/>
    <w:next w:val="Normal"/>
    <w:link w:val="Heading8Char"/>
    <w:uiPriority w:val="9"/>
    <w:semiHidden/>
    <w:unhideWhenUsed/>
    <w:qFormat/>
    <w:rsid w:val="00135903"/>
    <w:pPr>
      <w:keepNext/>
      <w:keepLines/>
      <w:spacing w:before="40" w:after="0"/>
      <w:ind w:left="1440" w:hanging="1440"/>
      <w:outlineLvl w:val="7"/>
    </w:pPr>
    <w:rPr>
      <w:rFonts w:asciiTheme="majorHAnsi" w:eastAsiaTheme="majorEastAsia" w:hAnsiTheme="majorHAnsi" w:cstheme="majorBidi"/>
      <w:color w:val="1566B1" w:themeColor="text1" w:themeTint="D8"/>
      <w:sz w:val="21"/>
      <w:szCs w:val="21"/>
    </w:rPr>
  </w:style>
  <w:style w:type="paragraph" w:styleId="Heading9">
    <w:name w:val="heading 9"/>
    <w:basedOn w:val="Normal"/>
    <w:next w:val="Normal"/>
    <w:link w:val="Heading9Char"/>
    <w:uiPriority w:val="9"/>
    <w:semiHidden/>
    <w:unhideWhenUsed/>
    <w:qFormat/>
    <w:rsid w:val="00135903"/>
    <w:pPr>
      <w:keepNext/>
      <w:keepLines/>
      <w:spacing w:before="40" w:after="0"/>
      <w:ind w:left="1584" w:hanging="1584"/>
      <w:outlineLvl w:val="8"/>
    </w:pPr>
    <w:rPr>
      <w:rFonts w:asciiTheme="majorHAnsi" w:eastAsiaTheme="majorEastAsia" w:hAnsiTheme="majorHAnsi" w:cstheme="majorBidi"/>
      <w:i/>
      <w:iCs/>
      <w:color w:val="1566B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65A"/>
    <w:rPr>
      <w:rFonts w:asciiTheme="majorHAnsi" w:eastAsiaTheme="majorEastAsia" w:hAnsiTheme="majorHAnsi" w:cstheme="majorBidi"/>
      <w:color w:val="0F4A7F" w:themeColor="text1"/>
      <w:sz w:val="32"/>
      <w:szCs w:val="32"/>
    </w:rPr>
  </w:style>
  <w:style w:type="paragraph" w:styleId="Title">
    <w:name w:val="Title"/>
    <w:basedOn w:val="Normal"/>
    <w:next w:val="Normal"/>
    <w:link w:val="TitleChar"/>
    <w:uiPriority w:val="10"/>
    <w:qFormat/>
    <w:rsid w:val="00C16A73"/>
    <w:pPr>
      <w:spacing w:after="0" w:line="240" w:lineRule="auto"/>
      <w:contextualSpacing/>
      <w:jc w:val="center"/>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C16A73"/>
    <w:rPr>
      <w:rFonts w:asciiTheme="majorHAnsi" w:eastAsiaTheme="majorEastAsia" w:hAnsiTheme="majorHAnsi" w:cstheme="majorBidi"/>
      <w:spacing w:val="-10"/>
      <w:kern w:val="28"/>
      <w:sz w:val="32"/>
      <w:szCs w:val="56"/>
    </w:rPr>
  </w:style>
  <w:style w:type="paragraph" w:styleId="Header">
    <w:name w:val="header"/>
    <w:basedOn w:val="Normal"/>
    <w:link w:val="HeaderChar"/>
    <w:uiPriority w:val="99"/>
    <w:unhideWhenUsed/>
    <w:rsid w:val="00C16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A73"/>
  </w:style>
  <w:style w:type="paragraph" w:styleId="Footer">
    <w:name w:val="footer"/>
    <w:basedOn w:val="Normal"/>
    <w:link w:val="FooterChar"/>
    <w:uiPriority w:val="99"/>
    <w:unhideWhenUsed/>
    <w:rsid w:val="00C16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A73"/>
  </w:style>
  <w:style w:type="character" w:customStyle="1" w:styleId="Heading2Char">
    <w:name w:val="Heading 2 Char"/>
    <w:basedOn w:val="DefaultParagraphFont"/>
    <w:link w:val="Heading2"/>
    <w:uiPriority w:val="9"/>
    <w:rsid w:val="00A1065A"/>
    <w:rPr>
      <w:rFonts w:asciiTheme="majorHAnsi" w:eastAsiaTheme="majorEastAsia" w:hAnsiTheme="majorHAnsi" w:cstheme="majorBidi"/>
      <w:color w:val="2A659C" w:themeColor="accent6"/>
      <w:sz w:val="26"/>
      <w:szCs w:val="26"/>
    </w:rPr>
  </w:style>
  <w:style w:type="character" w:customStyle="1" w:styleId="Heading3Char">
    <w:name w:val="Heading 3 Char"/>
    <w:basedOn w:val="DefaultParagraphFont"/>
    <w:link w:val="Heading3"/>
    <w:uiPriority w:val="9"/>
    <w:rsid w:val="00A1065A"/>
    <w:rPr>
      <w:rFonts w:asciiTheme="majorHAnsi" w:eastAsiaTheme="majorEastAsia" w:hAnsiTheme="majorHAnsi" w:cstheme="majorBidi"/>
      <w:color w:val="3B95C3" w:themeColor="accent5"/>
      <w:sz w:val="24"/>
      <w:szCs w:val="24"/>
    </w:rPr>
  </w:style>
  <w:style w:type="paragraph" w:styleId="Subtitle">
    <w:name w:val="Subtitle"/>
    <w:basedOn w:val="Normal"/>
    <w:next w:val="Normal"/>
    <w:link w:val="SubtitleChar"/>
    <w:uiPriority w:val="11"/>
    <w:qFormat/>
    <w:rsid w:val="00A1065A"/>
    <w:pPr>
      <w:numPr>
        <w:ilvl w:val="1"/>
      </w:numPr>
      <w:spacing w:after="160"/>
    </w:pPr>
    <w:rPr>
      <w:color w:val="2A659C" w:themeColor="accent6"/>
      <w:spacing w:val="15"/>
    </w:rPr>
  </w:style>
  <w:style w:type="character" w:customStyle="1" w:styleId="SubtitleChar">
    <w:name w:val="Subtitle Char"/>
    <w:basedOn w:val="DefaultParagraphFont"/>
    <w:link w:val="Subtitle"/>
    <w:uiPriority w:val="11"/>
    <w:rsid w:val="00A1065A"/>
    <w:rPr>
      <w:color w:val="2A659C" w:themeColor="accent6"/>
      <w:spacing w:val="15"/>
    </w:rPr>
  </w:style>
  <w:style w:type="character" w:styleId="SubtleEmphasis">
    <w:name w:val="Subtle Emphasis"/>
    <w:basedOn w:val="DefaultParagraphFont"/>
    <w:uiPriority w:val="19"/>
    <w:qFormat/>
    <w:rsid w:val="00F069E3"/>
    <w:rPr>
      <w:i/>
      <w:iCs/>
      <w:color w:val="1879D1" w:themeColor="text1" w:themeTint="BF"/>
    </w:rPr>
  </w:style>
  <w:style w:type="character" w:styleId="Emphasis">
    <w:name w:val="Emphasis"/>
    <w:basedOn w:val="DefaultParagraphFont"/>
    <w:uiPriority w:val="20"/>
    <w:qFormat/>
    <w:rsid w:val="00F069E3"/>
    <w:rPr>
      <w:i/>
      <w:iCs/>
    </w:rPr>
  </w:style>
  <w:style w:type="character" w:styleId="IntenseEmphasis">
    <w:name w:val="Intense Emphasis"/>
    <w:basedOn w:val="DefaultParagraphFont"/>
    <w:uiPriority w:val="21"/>
    <w:qFormat/>
    <w:rsid w:val="00F069E3"/>
    <w:rPr>
      <w:i/>
      <w:iCs/>
      <w:color w:val="E6A82F" w:themeColor="accent1"/>
    </w:rPr>
  </w:style>
  <w:style w:type="character" w:styleId="Hyperlink">
    <w:name w:val="Hyperlink"/>
    <w:basedOn w:val="DefaultParagraphFont"/>
    <w:uiPriority w:val="99"/>
    <w:unhideWhenUsed/>
    <w:rsid w:val="00685C25"/>
    <w:rPr>
      <w:color w:val="3B95C3" w:themeColor="hyperlink"/>
      <w:u w:val="single"/>
    </w:rPr>
  </w:style>
  <w:style w:type="character" w:styleId="UnresolvedMention">
    <w:name w:val="Unresolved Mention"/>
    <w:basedOn w:val="DefaultParagraphFont"/>
    <w:uiPriority w:val="99"/>
    <w:semiHidden/>
    <w:unhideWhenUsed/>
    <w:rsid w:val="00685C25"/>
    <w:rPr>
      <w:color w:val="605E5C"/>
      <w:shd w:val="clear" w:color="auto" w:fill="E1DFDD"/>
    </w:rPr>
  </w:style>
  <w:style w:type="paragraph" w:styleId="ListParagraph">
    <w:name w:val="List Paragraph"/>
    <w:basedOn w:val="Normal"/>
    <w:uiPriority w:val="34"/>
    <w:qFormat/>
    <w:rsid w:val="001C5F19"/>
    <w:pPr>
      <w:ind w:left="720"/>
      <w:contextualSpacing/>
    </w:pPr>
  </w:style>
  <w:style w:type="character" w:customStyle="1" w:styleId="Heading4Char">
    <w:name w:val="Heading 4 Char"/>
    <w:basedOn w:val="DefaultParagraphFont"/>
    <w:link w:val="Heading4"/>
    <w:uiPriority w:val="9"/>
    <w:rsid w:val="00135903"/>
    <w:rPr>
      <w:rFonts w:asciiTheme="majorHAnsi" w:eastAsiaTheme="majorEastAsia" w:hAnsiTheme="majorHAnsi" w:cstheme="majorBidi"/>
      <w:i/>
      <w:iCs/>
      <w:color w:val="B98116" w:themeColor="accent1" w:themeShade="BF"/>
    </w:rPr>
  </w:style>
  <w:style w:type="character" w:customStyle="1" w:styleId="Heading5Char">
    <w:name w:val="Heading 5 Char"/>
    <w:basedOn w:val="DefaultParagraphFont"/>
    <w:link w:val="Heading5"/>
    <w:uiPriority w:val="9"/>
    <w:semiHidden/>
    <w:rsid w:val="00135903"/>
    <w:rPr>
      <w:rFonts w:asciiTheme="majorHAnsi" w:eastAsiaTheme="majorEastAsia" w:hAnsiTheme="majorHAnsi" w:cstheme="majorBidi"/>
      <w:color w:val="B98116" w:themeColor="accent1" w:themeShade="BF"/>
    </w:rPr>
  </w:style>
  <w:style w:type="character" w:customStyle="1" w:styleId="Heading6Char">
    <w:name w:val="Heading 6 Char"/>
    <w:basedOn w:val="DefaultParagraphFont"/>
    <w:link w:val="Heading6"/>
    <w:uiPriority w:val="9"/>
    <w:semiHidden/>
    <w:rsid w:val="00135903"/>
    <w:rPr>
      <w:rFonts w:asciiTheme="majorHAnsi" w:eastAsiaTheme="majorEastAsia" w:hAnsiTheme="majorHAnsi" w:cstheme="majorBidi"/>
      <w:color w:val="7A550E" w:themeColor="accent1" w:themeShade="7F"/>
    </w:rPr>
  </w:style>
  <w:style w:type="character" w:customStyle="1" w:styleId="Heading7Char">
    <w:name w:val="Heading 7 Char"/>
    <w:basedOn w:val="DefaultParagraphFont"/>
    <w:link w:val="Heading7"/>
    <w:uiPriority w:val="9"/>
    <w:semiHidden/>
    <w:rsid w:val="00135903"/>
    <w:rPr>
      <w:rFonts w:asciiTheme="majorHAnsi" w:eastAsiaTheme="majorEastAsia" w:hAnsiTheme="majorHAnsi" w:cstheme="majorBidi"/>
      <w:i/>
      <w:iCs/>
      <w:color w:val="7A550E" w:themeColor="accent1" w:themeShade="7F"/>
    </w:rPr>
  </w:style>
  <w:style w:type="character" w:customStyle="1" w:styleId="Heading8Char">
    <w:name w:val="Heading 8 Char"/>
    <w:basedOn w:val="DefaultParagraphFont"/>
    <w:link w:val="Heading8"/>
    <w:uiPriority w:val="9"/>
    <w:semiHidden/>
    <w:rsid w:val="00135903"/>
    <w:rPr>
      <w:rFonts w:asciiTheme="majorHAnsi" w:eastAsiaTheme="majorEastAsia" w:hAnsiTheme="majorHAnsi" w:cstheme="majorBidi"/>
      <w:color w:val="1566B1" w:themeColor="text1" w:themeTint="D8"/>
      <w:sz w:val="21"/>
      <w:szCs w:val="21"/>
    </w:rPr>
  </w:style>
  <w:style w:type="character" w:customStyle="1" w:styleId="Heading9Char">
    <w:name w:val="Heading 9 Char"/>
    <w:basedOn w:val="DefaultParagraphFont"/>
    <w:link w:val="Heading9"/>
    <w:uiPriority w:val="9"/>
    <w:semiHidden/>
    <w:rsid w:val="00135903"/>
    <w:rPr>
      <w:rFonts w:asciiTheme="majorHAnsi" w:eastAsiaTheme="majorEastAsia" w:hAnsiTheme="majorHAnsi" w:cstheme="majorBidi"/>
      <w:i/>
      <w:iCs/>
      <w:color w:val="1566B1"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199303">
      <w:bodyDiv w:val="1"/>
      <w:marLeft w:val="0"/>
      <w:marRight w:val="0"/>
      <w:marTop w:val="0"/>
      <w:marBottom w:val="0"/>
      <w:divBdr>
        <w:top w:val="none" w:sz="0" w:space="0" w:color="auto"/>
        <w:left w:val="none" w:sz="0" w:space="0" w:color="auto"/>
        <w:bottom w:val="none" w:sz="0" w:space="0" w:color="auto"/>
        <w:right w:val="none" w:sz="0" w:space="0" w:color="auto"/>
      </w:divBdr>
      <w:divsChild>
        <w:div w:id="454374180">
          <w:marLeft w:val="547"/>
          <w:marRight w:val="0"/>
          <w:marTop w:val="0"/>
          <w:marBottom w:val="0"/>
          <w:divBdr>
            <w:top w:val="none" w:sz="0" w:space="0" w:color="auto"/>
            <w:left w:val="none" w:sz="0" w:space="0" w:color="auto"/>
            <w:bottom w:val="none" w:sz="0" w:space="0" w:color="auto"/>
            <w:right w:val="none" w:sz="0" w:space="0" w:color="auto"/>
          </w:divBdr>
        </w:div>
        <w:div w:id="1082482533">
          <w:marLeft w:val="547"/>
          <w:marRight w:val="0"/>
          <w:marTop w:val="0"/>
          <w:marBottom w:val="0"/>
          <w:divBdr>
            <w:top w:val="none" w:sz="0" w:space="0" w:color="auto"/>
            <w:left w:val="none" w:sz="0" w:space="0" w:color="auto"/>
            <w:bottom w:val="none" w:sz="0" w:space="0" w:color="auto"/>
            <w:right w:val="none" w:sz="0" w:space="0" w:color="auto"/>
          </w:divBdr>
        </w:div>
        <w:div w:id="2039507792">
          <w:marLeft w:val="547"/>
          <w:marRight w:val="0"/>
          <w:marTop w:val="0"/>
          <w:marBottom w:val="0"/>
          <w:divBdr>
            <w:top w:val="none" w:sz="0" w:space="0" w:color="auto"/>
            <w:left w:val="none" w:sz="0" w:space="0" w:color="auto"/>
            <w:bottom w:val="none" w:sz="0" w:space="0" w:color="auto"/>
            <w:right w:val="none" w:sz="0" w:space="0" w:color="auto"/>
          </w:divBdr>
        </w:div>
        <w:div w:id="1518545965">
          <w:marLeft w:val="547"/>
          <w:marRight w:val="0"/>
          <w:marTop w:val="0"/>
          <w:marBottom w:val="0"/>
          <w:divBdr>
            <w:top w:val="none" w:sz="0" w:space="0" w:color="auto"/>
            <w:left w:val="none" w:sz="0" w:space="0" w:color="auto"/>
            <w:bottom w:val="none" w:sz="0" w:space="0" w:color="auto"/>
            <w:right w:val="none" w:sz="0" w:space="0" w:color="auto"/>
          </w:divBdr>
        </w:div>
        <w:div w:id="1135415534">
          <w:marLeft w:val="547"/>
          <w:marRight w:val="0"/>
          <w:marTop w:val="0"/>
          <w:marBottom w:val="80"/>
          <w:divBdr>
            <w:top w:val="none" w:sz="0" w:space="0" w:color="auto"/>
            <w:left w:val="none" w:sz="0" w:space="0" w:color="auto"/>
            <w:bottom w:val="none" w:sz="0" w:space="0" w:color="auto"/>
            <w:right w:val="none" w:sz="0" w:space="0" w:color="auto"/>
          </w:divBdr>
        </w:div>
      </w:divsChild>
    </w:div>
    <w:div w:id="1538083163">
      <w:bodyDiv w:val="1"/>
      <w:marLeft w:val="0"/>
      <w:marRight w:val="0"/>
      <w:marTop w:val="0"/>
      <w:marBottom w:val="0"/>
      <w:divBdr>
        <w:top w:val="none" w:sz="0" w:space="0" w:color="auto"/>
        <w:left w:val="none" w:sz="0" w:space="0" w:color="auto"/>
        <w:bottom w:val="none" w:sz="0" w:space="0" w:color="auto"/>
        <w:right w:val="none" w:sz="0" w:space="0" w:color="auto"/>
      </w:divBdr>
      <w:divsChild>
        <w:div w:id="2028867584">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astalsea.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AppData\Roaming\Microsoft\Templates\Blank%20Note.dotx" TargetMode="External"/></Relationships>
</file>

<file path=word/theme/theme1.xml><?xml version="1.0" encoding="utf-8"?>
<a:theme xmlns:a="http://schemas.openxmlformats.org/drawingml/2006/main" name="CoastalSEA">
  <a:themeElements>
    <a:clrScheme name="CoastalSEA">
      <a:dk1>
        <a:srgbClr val="0F4A7F"/>
      </a:dk1>
      <a:lt1>
        <a:srgbClr val="BDBAB4"/>
      </a:lt1>
      <a:dk2>
        <a:srgbClr val="4D504D"/>
      </a:dk2>
      <a:lt2>
        <a:srgbClr val="FFFFFE"/>
      </a:lt2>
      <a:accent1>
        <a:srgbClr val="E6A82F"/>
      </a:accent1>
      <a:accent2>
        <a:srgbClr val="ACA743"/>
      </a:accent2>
      <a:accent3>
        <a:srgbClr val="A5322B"/>
      </a:accent3>
      <a:accent4>
        <a:srgbClr val="5FAC99"/>
      </a:accent4>
      <a:accent5>
        <a:srgbClr val="3B95C3"/>
      </a:accent5>
      <a:accent6>
        <a:srgbClr val="2A659C"/>
      </a:accent6>
      <a:hlink>
        <a:srgbClr val="3B95C3"/>
      </a:hlink>
      <a:folHlink>
        <a:srgbClr val="E8A527"/>
      </a:folHlink>
    </a:clrScheme>
    <a:fontScheme name="CoastalSEA">
      <a:majorFont>
        <a:latin typeface="Questrial"/>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Times New Roman"/>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CoastalSEA" id="{5ABBA5C4-4710-4C09-8A99-420D62EC62D2}" vid="{25C23BF2-AD3E-44DB-874A-23D0AEC0DEC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0B111-CBA5-450A-81AA-7124060F3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Note.dotx</Template>
  <TotalTime>290</TotalTime>
  <Pages>3</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Townend</dc:creator>
  <cp:keywords/>
  <dc:description/>
  <cp:lastModifiedBy>Ian Townend</cp:lastModifiedBy>
  <cp:revision>38</cp:revision>
  <cp:lastPrinted>2023-01-27T13:19:00Z</cp:lastPrinted>
  <dcterms:created xsi:type="dcterms:W3CDTF">2020-10-06T10:33:00Z</dcterms:created>
  <dcterms:modified xsi:type="dcterms:W3CDTF">2024-05-17T08:02:00Z</dcterms:modified>
</cp:coreProperties>
</file>