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ACCOUNT STATEMENT</w:t>
      </w:r>
    </w:p>
    <w:p>
      <w:pPr>
        <w:jc w:val="center"/>
      </w:pPr>
      <w:r>
        <w:rPr>
          <w:sz w:val="18"/>
        </w:rPr>
        <w:t>Test Cooperative Bank • SAMPLE / SYNTHETIC TEST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2628"/>
          </w:tcPr>
          <w:p>
            <w:r>
              <w:t>Ananya Singh</w:t>
            </w:r>
          </w:p>
        </w:tc>
        <w:tc>
          <w:tcPr>
            <w:tcW w:type="dxa" w:w="2628"/>
          </w:tcPr>
          <w:p>
            <w:r>
              <w:rPr>
                <w:b/>
              </w:rPr>
              <w:t>Bank</w:t>
            </w:r>
          </w:p>
        </w:tc>
        <w:tc>
          <w:tcPr>
            <w:tcW w:type="dxa" w:w="2628"/>
          </w:tcPr>
          <w:p>
            <w:r>
              <w:t>Test Cooperative Bank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2628"/>
          </w:tcPr>
          <w:p>
            <w:r>
              <w:t>XXXXXX2004</w:t>
            </w:r>
          </w:p>
        </w:tc>
        <w:tc>
          <w:tcPr>
            <w:tcW w:type="dxa" w:w="2628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2628"/>
          </w:tcPr>
          <w:p>
            <w:r>
              <w:t>Savings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2628"/>
          </w:tcPr>
          <w:p>
            <w:r>
              <w:t>04-06-2026 to 12-07-2026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2628"/>
          </w:tcPr>
          <w:p>
            <w:r>
              <w:t>₹32,311.00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Closing Balance</w:t>
            </w:r>
          </w:p>
        </w:tc>
        <w:tc>
          <w:tcPr>
            <w:tcW w:type="dxa" w:w="2628"/>
          </w:tcPr>
          <w:p>
            <w:r>
              <w:t>₹95,907.00</w:t>
            </w:r>
          </w:p>
        </w:tc>
        <w:tc>
          <w:tcPr>
            <w:tcW w:type="dxa" w:w="26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628"/>
          </w:tcPr>
          <w:p>
            <w:r>
              <w:t>INR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Debit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Credit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1752"/>
            <w:vAlign w:val="center"/>
          </w:tcPr>
          <w:p>
            <w:r>
              <w:t>04-06-2026</w:t>
            </w:r>
          </w:p>
        </w:tc>
        <w:tc>
          <w:tcPr>
            <w:tcW w:type="dxa" w:w="1752"/>
            <w:vAlign w:val="center"/>
          </w:tcPr>
          <w:p>
            <w:r>
              <w:t>REFUND</w:t>
            </w:r>
          </w:p>
        </w:tc>
        <w:tc>
          <w:tcPr>
            <w:tcW w:type="dxa" w:w="1752"/>
            <w:vAlign w:val="center"/>
          </w:tcPr>
          <w:p>
            <w:r>
              <w:t>CR04000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₹48,205.00</w:t>
            </w:r>
          </w:p>
        </w:tc>
        <w:tc>
          <w:tcPr>
            <w:tcW w:type="dxa" w:w="1752"/>
            <w:vAlign w:val="center"/>
          </w:tcPr>
          <w:p>
            <w:r>
              <w:t>₹80,516.00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06-06-2026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DR04001</w:t>
            </w:r>
          </w:p>
        </w:tc>
        <w:tc>
          <w:tcPr>
            <w:tcW w:type="dxa" w:w="1752"/>
            <w:vAlign w:val="center"/>
          </w:tcPr>
          <w:p>
            <w:r>
              <w:t>₹17,019.00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₹63,497.00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08-06-2026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DR04002</w:t>
            </w:r>
          </w:p>
        </w:tc>
        <w:tc>
          <w:tcPr>
            <w:tcW w:type="dxa" w:w="1752"/>
            <w:vAlign w:val="center"/>
          </w:tcPr>
          <w:p>
            <w:r>
              <w:t>₹5,005.00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₹58,492.00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10-06-2026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DR04003</w:t>
            </w:r>
          </w:p>
        </w:tc>
        <w:tc>
          <w:tcPr>
            <w:tcW w:type="dxa" w:w="1752"/>
            <w:vAlign w:val="center"/>
          </w:tcPr>
          <w:p>
            <w:r>
              <w:t>₹9,407.00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₹49,085.00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12-06-2026</w:t>
            </w:r>
          </w:p>
        </w:tc>
        <w:tc>
          <w:tcPr>
            <w:tcW w:type="dxa" w:w="1752"/>
            <w:vAlign w:val="center"/>
          </w:tcPr>
          <w:p>
            <w:r>
              <w:t>REFUND</w:t>
            </w:r>
          </w:p>
        </w:tc>
        <w:tc>
          <w:tcPr>
            <w:tcW w:type="dxa" w:w="1752"/>
            <w:vAlign w:val="center"/>
          </w:tcPr>
          <w:p>
            <w:r>
              <w:t>CR04004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₹58,049.00</w:t>
            </w:r>
          </w:p>
        </w:tc>
        <w:tc>
          <w:tcPr>
            <w:tcW w:type="dxa" w:w="1752"/>
            <w:vAlign w:val="center"/>
          </w:tcPr>
          <w:p>
            <w:r>
              <w:t>₹107,134.00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14-06-2026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DR04005</w:t>
            </w:r>
          </w:p>
        </w:tc>
        <w:tc>
          <w:tcPr>
            <w:tcW w:type="dxa" w:w="1752"/>
            <w:vAlign w:val="center"/>
          </w:tcPr>
          <w:p>
            <w:r>
              <w:t>₹5,240.00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₹101,894.00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16-06-2026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DR04006</w:t>
            </w:r>
          </w:p>
        </w:tc>
        <w:tc>
          <w:tcPr>
            <w:tcW w:type="dxa" w:w="1752"/>
            <w:vAlign w:val="center"/>
          </w:tcPr>
          <w:p>
            <w:r>
              <w:t>₹9,913.00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₹91,981.00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18-06-2026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DR04007</w:t>
            </w:r>
          </w:p>
        </w:tc>
        <w:tc>
          <w:tcPr>
            <w:tcW w:type="dxa" w:w="1752"/>
            <w:vAlign w:val="center"/>
          </w:tcPr>
          <w:p>
            <w:r>
              <w:t>₹15,187.00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₹76,794.00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20-06-2026</w:t>
            </w:r>
          </w:p>
        </w:tc>
        <w:tc>
          <w:tcPr>
            <w:tcW w:type="dxa" w:w="1752"/>
            <w:vAlign w:val="center"/>
          </w:tcPr>
          <w:p>
            <w:r>
              <w:t>REFUND</w:t>
            </w:r>
          </w:p>
        </w:tc>
        <w:tc>
          <w:tcPr>
            <w:tcW w:type="dxa" w:w="1752"/>
            <w:vAlign w:val="center"/>
          </w:tcPr>
          <w:p>
            <w:r>
              <w:t>CR04008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₹42,205.00</w:t>
            </w:r>
          </w:p>
        </w:tc>
        <w:tc>
          <w:tcPr>
            <w:tcW w:type="dxa" w:w="1752"/>
            <w:vAlign w:val="center"/>
          </w:tcPr>
          <w:p>
            <w:r>
              <w:t>₹118,999.00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22-06-2026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DR04009</w:t>
            </w:r>
          </w:p>
        </w:tc>
        <w:tc>
          <w:tcPr>
            <w:tcW w:type="dxa" w:w="1752"/>
            <w:vAlign w:val="center"/>
          </w:tcPr>
          <w:p>
            <w:r>
              <w:t>₹13,904.00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₹105,095.00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24-06-2026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DR04010</w:t>
            </w:r>
          </w:p>
        </w:tc>
        <w:tc>
          <w:tcPr>
            <w:tcW w:type="dxa" w:w="1752"/>
            <w:vAlign w:val="center"/>
          </w:tcPr>
          <w:p>
            <w:r>
              <w:t>₹13,056.00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₹92,039.00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26-06-2026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DR04011</w:t>
            </w:r>
          </w:p>
        </w:tc>
        <w:tc>
          <w:tcPr>
            <w:tcW w:type="dxa" w:w="1752"/>
            <w:vAlign w:val="center"/>
          </w:tcPr>
          <w:p>
            <w:r>
              <w:t>₹13,658.00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₹78,381.00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28-06-2026</w:t>
            </w:r>
          </w:p>
        </w:tc>
        <w:tc>
          <w:tcPr>
            <w:tcW w:type="dxa" w:w="1752"/>
            <w:vAlign w:val="center"/>
          </w:tcPr>
          <w:p>
            <w:r>
              <w:t>NEFT CREDIT</w:t>
            </w:r>
          </w:p>
        </w:tc>
        <w:tc>
          <w:tcPr>
            <w:tcW w:type="dxa" w:w="1752"/>
            <w:vAlign w:val="center"/>
          </w:tcPr>
          <w:p>
            <w:r>
              <w:t>CR04012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₹50,576.00</w:t>
            </w:r>
          </w:p>
        </w:tc>
        <w:tc>
          <w:tcPr>
            <w:tcW w:type="dxa" w:w="1752"/>
            <w:vAlign w:val="center"/>
          </w:tcPr>
          <w:p>
            <w:r>
              <w:t>₹128,957.00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30-06-2026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DR04013</w:t>
            </w:r>
          </w:p>
        </w:tc>
        <w:tc>
          <w:tcPr>
            <w:tcW w:type="dxa" w:w="1752"/>
            <w:vAlign w:val="center"/>
          </w:tcPr>
          <w:p>
            <w:r>
              <w:t>₹17,049.00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₹111,908.00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02-07-2026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DR04014</w:t>
            </w:r>
          </w:p>
        </w:tc>
        <w:tc>
          <w:tcPr>
            <w:tcW w:type="dxa" w:w="1752"/>
            <w:vAlign w:val="center"/>
          </w:tcPr>
          <w:p>
            <w:r>
              <w:t>₹6,478.00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₹105,430.00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04-07-2026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DR04015</w:t>
            </w:r>
          </w:p>
        </w:tc>
        <w:tc>
          <w:tcPr>
            <w:tcW w:type="dxa" w:w="1752"/>
            <w:vAlign w:val="center"/>
          </w:tcPr>
          <w:p>
            <w:r>
              <w:t>₹12,003.00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₹93,427.00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06-07-2026</w:t>
            </w:r>
          </w:p>
        </w:tc>
        <w:tc>
          <w:tcPr>
            <w:tcW w:type="dxa" w:w="1752"/>
            <w:vAlign w:val="center"/>
          </w:tcPr>
          <w:p>
            <w:r>
              <w:t>SALARY CREDIT</w:t>
            </w:r>
          </w:p>
        </w:tc>
        <w:tc>
          <w:tcPr>
            <w:tcW w:type="dxa" w:w="1752"/>
            <w:vAlign w:val="center"/>
          </w:tcPr>
          <w:p>
            <w:r>
              <w:t>CR04016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₹17,076.00</w:t>
            </w:r>
          </w:p>
        </w:tc>
        <w:tc>
          <w:tcPr>
            <w:tcW w:type="dxa" w:w="1752"/>
            <w:vAlign w:val="center"/>
          </w:tcPr>
          <w:p>
            <w:r>
              <w:t>₹110,503.00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08-07-2026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DR04017</w:t>
            </w:r>
          </w:p>
        </w:tc>
        <w:tc>
          <w:tcPr>
            <w:tcW w:type="dxa" w:w="1752"/>
            <w:vAlign w:val="center"/>
          </w:tcPr>
          <w:p>
            <w:r>
              <w:t>₹4,750.00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₹105,753.00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10-07-2026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DR04018</w:t>
            </w:r>
          </w:p>
        </w:tc>
        <w:tc>
          <w:tcPr>
            <w:tcW w:type="dxa" w:w="1752"/>
            <w:vAlign w:val="center"/>
          </w:tcPr>
          <w:p>
            <w:r>
              <w:t>₹6,654.00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₹99,099.00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12-07-2026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DR04019</w:t>
            </w:r>
          </w:p>
        </w:tc>
        <w:tc>
          <w:tcPr>
            <w:tcW w:type="dxa" w:w="1752"/>
            <w:vAlign w:val="center"/>
          </w:tcPr>
          <w:p>
            <w:r>
              <w:t>₹3,192.00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₹95,907.00</w:t>
            </w:r>
          </w:p>
        </w:tc>
      </w:tr>
    </w:tbl>
    <w:p>
      <w:r>
        <w:t>Fictional testing document. Not issued by a real bank.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