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Test Cooperative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Ananya Singh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Test Cooperative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XXXXXX2016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Current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06-06-2026 to 14-07-2026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₹105,758.00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₹244,164.00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06-06-2026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CR16000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₹58,501.00</w:t>
            </w:r>
          </w:p>
        </w:tc>
        <w:tc>
          <w:tcPr>
            <w:tcW w:type="dxa" w:w="1752"/>
            <w:vAlign w:val="center"/>
          </w:tcPr>
          <w:p>
            <w:r>
              <w:t>₹164,259.00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DR16001</w:t>
            </w:r>
          </w:p>
        </w:tc>
        <w:tc>
          <w:tcPr>
            <w:tcW w:type="dxa" w:w="1752"/>
            <w:vAlign w:val="center"/>
          </w:tcPr>
          <w:p>
            <w:r>
              <w:t>₹3,509.00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₹160,750.00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DR16002</w:t>
            </w:r>
          </w:p>
        </w:tc>
        <w:tc>
          <w:tcPr>
            <w:tcW w:type="dxa" w:w="1752"/>
            <w:vAlign w:val="center"/>
          </w:tcPr>
          <w:p>
            <w:r>
              <w:t>₹3,429.00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₹157,321.00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DR16003</w:t>
            </w:r>
          </w:p>
        </w:tc>
        <w:tc>
          <w:tcPr>
            <w:tcW w:type="dxa" w:w="1752"/>
            <w:vAlign w:val="center"/>
          </w:tcPr>
          <w:p>
            <w:r>
              <w:t>₹5,663.00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₹151,658.00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CR16004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₹61,798.00</w:t>
            </w:r>
          </w:p>
        </w:tc>
        <w:tc>
          <w:tcPr>
            <w:tcW w:type="dxa" w:w="1752"/>
            <w:vAlign w:val="center"/>
          </w:tcPr>
          <w:p>
            <w:r>
              <w:t>₹213,456.00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DR16005</w:t>
            </w:r>
          </w:p>
        </w:tc>
        <w:tc>
          <w:tcPr>
            <w:tcW w:type="dxa" w:w="1752"/>
            <w:vAlign w:val="center"/>
          </w:tcPr>
          <w:p>
            <w:r>
              <w:t>₹2,908.00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₹210,548.00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DR16006</w:t>
            </w:r>
          </w:p>
        </w:tc>
        <w:tc>
          <w:tcPr>
            <w:tcW w:type="dxa" w:w="1752"/>
            <w:vAlign w:val="center"/>
          </w:tcPr>
          <w:p>
            <w:r>
              <w:t>₹11,762.00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₹198,786.00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DR16007</w:t>
            </w:r>
          </w:p>
        </w:tc>
        <w:tc>
          <w:tcPr>
            <w:tcW w:type="dxa" w:w="1752"/>
            <w:vAlign w:val="center"/>
          </w:tcPr>
          <w:p>
            <w:r>
              <w:t>₹1,887.00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₹196,899.00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CR16008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₹37,799.00</w:t>
            </w:r>
          </w:p>
        </w:tc>
        <w:tc>
          <w:tcPr>
            <w:tcW w:type="dxa" w:w="1752"/>
            <w:vAlign w:val="center"/>
          </w:tcPr>
          <w:p>
            <w:r>
              <w:t>₹234,698.00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DR16009</w:t>
            </w:r>
          </w:p>
        </w:tc>
        <w:tc>
          <w:tcPr>
            <w:tcW w:type="dxa" w:w="1752"/>
            <w:vAlign w:val="center"/>
          </w:tcPr>
          <w:p>
            <w:r>
              <w:t>₹1,840.00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₹232,858.00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DR16010</w:t>
            </w:r>
          </w:p>
        </w:tc>
        <w:tc>
          <w:tcPr>
            <w:tcW w:type="dxa" w:w="1752"/>
            <w:vAlign w:val="center"/>
          </w:tcPr>
          <w:p>
            <w:r>
              <w:t>₹10,569.00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₹222,289.00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DR16011</w:t>
            </w:r>
          </w:p>
        </w:tc>
        <w:tc>
          <w:tcPr>
            <w:tcW w:type="dxa" w:w="1752"/>
            <w:vAlign w:val="center"/>
          </w:tcPr>
          <w:p>
            <w:r>
              <w:t>₹4,703.00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₹217,586.00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CR16012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₹49,710.00</w:t>
            </w:r>
          </w:p>
        </w:tc>
        <w:tc>
          <w:tcPr>
            <w:tcW w:type="dxa" w:w="1752"/>
            <w:vAlign w:val="center"/>
          </w:tcPr>
          <w:p>
            <w:r>
              <w:t>₹267,296.00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DR16013</w:t>
            </w:r>
          </w:p>
        </w:tc>
        <w:tc>
          <w:tcPr>
            <w:tcW w:type="dxa" w:w="1752"/>
            <w:vAlign w:val="center"/>
          </w:tcPr>
          <w:p>
            <w:r>
              <w:t>₹16,209.00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₹251,087.00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DR16014</w:t>
            </w:r>
          </w:p>
        </w:tc>
        <w:tc>
          <w:tcPr>
            <w:tcW w:type="dxa" w:w="1752"/>
            <w:vAlign w:val="center"/>
          </w:tcPr>
          <w:p>
            <w:r>
              <w:t>₹3,231.00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₹247,856.00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DR16015</w:t>
            </w:r>
          </w:p>
        </w:tc>
        <w:tc>
          <w:tcPr>
            <w:tcW w:type="dxa" w:w="1752"/>
            <w:vAlign w:val="center"/>
          </w:tcPr>
          <w:p>
            <w:r>
              <w:t>₹4,889.00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₹242,967.00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CR16016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₹25,622.00</w:t>
            </w:r>
          </w:p>
        </w:tc>
        <w:tc>
          <w:tcPr>
            <w:tcW w:type="dxa" w:w="1752"/>
            <w:vAlign w:val="center"/>
          </w:tcPr>
          <w:p>
            <w:r>
              <w:t>₹268,589.00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DR16017</w:t>
            </w:r>
          </w:p>
        </w:tc>
        <w:tc>
          <w:tcPr>
            <w:tcW w:type="dxa" w:w="1752"/>
            <w:vAlign w:val="center"/>
          </w:tcPr>
          <w:p>
            <w:r>
              <w:t>₹1,098.00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₹267,491.00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DR16018</w:t>
            </w:r>
          </w:p>
        </w:tc>
        <w:tc>
          <w:tcPr>
            <w:tcW w:type="dxa" w:w="1752"/>
            <w:vAlign w:val="center"/>
          </w:tcPr>
          <w:p>
            <w:r>
              <w:t>₹6,823.00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₹260,668.00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14-07-2026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DR16019</w:t>
            </w:r>
          </w:p>
        </w:tc>
        <w:tc>
          <w:tcPr>
            <w:tcW w:type="dxa" w:w="1752"/>
            <w:vAlign w:val="center"/>
          </w:tcPr>
          <w:p>
            <w:r>
              <w:t>₹16,504.00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₹244,164.00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