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ACCOUNTS PAYABLE</w:t>
      </w:r>
    </w:p>
    <w:p>
      <w:pPr>
        <w:jc w:val="center"/>
      </w:pPr>
      <w:r>
        <w:rPr>
          <w:sz w:val="18"/>
        </w:rPr>
        <w:t>Meridian Services Pvt. Ltd.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2628"/>
          </w:tcPr>
          <w:p>
            <w:r>
              <w:t>Accounts Payable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As Of</w:t>
            </w:r>
          </w:p>
        </w:tc>
        <w:tc>
          <w:tcPr>
            <w:tcW w:type="dxa" w:w="2628"/>
          </w:tcPr>
          <w:p>
            <w:r>
              <w:t>31-08-2026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628"/>
          </w:tcPr>
          <w:p>
            <w:r>
              <w:t>Meridian Services Pvt. Ltd.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02"/>
          </w:tcPr>
          <w:p>
            <w:r>
              <w:rPr>
                <w:b/>
              </w:rPr>
              <w:t>Bill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1</w:t>
            </w:r>
          </w:p>
        </w:tc>
        <w:tc>
          <w:tcPr>
            <w:tcW w:type="dxa" w:w="2102"/>
            <w:vAlign w:val="center"/>
          </w:tcPr>
          <w:p>
            <w:r>
              <w:t>BILL-016-01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₹25,925.00</w:t>
            </w:r>
          </w:p>
        </w:tc>
        <w:tc>
          <w:tcPr>
            <w:tcW w:type="dxa" w:w="2102"/>
            <w:vAlign w:val="center"/>
          </w:tcPr>
          <w:p>
            <w:r>
              <w:t>Open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2</w:t>
            </w:r>
          </w:p>
        </w:tc>
        <w:tc>
          <w:tcPr>
            <w:tcW w:type="dxa" w:w="2102"/>
            <w:vAlign w:val="center"/>
          </w:tcPr>
          <w:p>
            <w:r>
              <w:t>BILL-016-02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₹56,764.00</w:t>
            </w:r>
          </w:p>
        </w:tc>
        <w:tc>
          <w:tcPr>
            <w:tcW w:type="dxa" w:w="2102"/>
            <w:vAlign w:val="center"/>
          </w:tcPr>
          <w:p>
            <w:r>
              <w:t>Overdue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3</w:t>
            </w:r>
          </w:p>
        </w:tc>
        <w:tc>
          <w:tcPr>
            <w:tcW w:type="dxa" w:w="2102"/>
            <w:vAlign w:val="center"/>
          </w:tcPr>
          <w:p>
            <w:r>
              <w:t>BILL-016-03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₹33,608.00</w:t>
            </w:r>
          </w:p>
        </w:tc>
        <w:tc>
          <w:tcPr>
            <w:tcW w:type="dxa" w:w="2102"/>
            <w:vAlign w:val="center"/>
          </w:tcPr>
          <w:p>
            <w:r>
              <w:t>Paid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4</w:t>
            </w:r>
          </w:p>
        </w:tc>
        <w:tc>
          <w:tcPr>
            <w:tcW w:type="dxa" w:w="2102"/>
            <w:vAlign w:val="center"/>
          </w:tcPr>
          <w:p>
            <w:r>
              <w:t>BILL-016-04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₹9,315.00</w:t>
            </w:r>
          </w:p>
        </w:tc>
        <w:tc>
          <w:tcPr>
            <w:tcW w:type="dxa" w:w="2102"/>
            <w:vAlign w:val="center"/>
          </w:tcPr>
          <w:p>
            <w:r>
              <w:t>Overdue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5</w:t>
            </w:r>
          </w:p>
        </w:tc>
        <w:tc>
          <w:tcPr>
            <w:tcW w:type="dxa" w:w="2102"/>
            <w:vAlign w:val="center"/>
          </w:tcPr>
          <w:p>
            <w:r>
              <w:t>BILL-016-05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₹88,826.00</w:t>
            </w:r>
          </w:p>
        </w:tc>
        <w:tc>
          <w:tcPr>
            <w:tcW w:type="dxa" w:w="2102"/>
            <w:vAlign w:val="center"/>
          </w:tcPr>
          <w:p>
            <w:r>
              <w:t>Open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6</w:t>
            </w:r>
          </w:p>
        </w:tc>
        <w:tc>
          <w:tcPr>
            <w:tcW w:type="dxa" w:w="2102"/>
            <w:vAlign w:val="center"/>
          </w:tcPr>
          <w:p>
            <w:r>
              <w:t>BILL-016-06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₹17,144.00</w:t>
            </w:r>
          </w:p>
        </w:tc>
        <w:tc>
          <w:tcPr>
            <w:tcW w:type="dxa" w:w="2102"/>
            <w:vAlign w:val="center"/>
          </w:tcPr>
          <w:p>
            <w:r>
              <w:t>Paid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7</w:t>
            </w:r>
          </w:p>
        </w:tc>
        <w:tc>
          <w:tcPr>
            <w:tcW w:type="dxa" w:w="2102"/>
            <w:vAlign w:val="center"/>
          </w:tcPr>
          <w:p>
            <w:r>
              <w:t>BILL-016-07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₹89,440.00</w:t>
            </w:r>
          </w:p>
        </w:tc>
        <w:tc>
          <w:tcPr>
            <w:tcW w:type="dxa" w:w="2102"/>
            <w:vAlign w:val="center"/>
          </w:tcPr>
          <w:p>
            <w:r>
              <w:t>Open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8</w:t>
            </w:r>
          </w:p>
        </w:tc>
        <w:tc>
          <w:tcPr>
            <w:tcW w:type="dxa" w:w="2102"/>
            <w:vAlign w:val="center"/>
          </w:tcPr>
          <w:p>
            <w:r>
              <w:t>BILL-016-08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₹12,473.00</w:t>
            </w:r>
          </w:p>
        </w:tc>
        <w:tc>
          <w:tcPr>
            <w:tcW w:type="dxa" w:w="2102"/>
            <w:vAlign w:val="center"/>
          </w:tcPr>
          <w:p>
            <w:r>
              <w:t>Overdue</w:t>
            </w:r>
          </w:p>
        </w:tc>
      </w:tr>
    </w:tbl>
    <w:p>
      <w:r>
        <w:t>Fictional financial record created for application testing.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