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spacing w:lineRule="auto" w:line="360"/>
        <w:ind w:hanging="0" w:start="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РОССИЙСКИЙ УНИВЕРСИТЕТ ДРУЖБЫ НАРОДОВ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Кафедра прикладной информатики и теории вероятностей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27195" w:leader="none"/>
          <w:tab w:val="left" w:pos="31152" w:leader="none"/>
        </w:tabs>
        <w:spacing w:lineRule="auto" w:line="360"/>
        <w:ind w:start="4395" w:end="73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aps/>
          <w:color w:val="auto"/>
          <w:sz w:val="26"/>
          <w:szCs w:val="26"/>
        </w:rPr>
        <w:t xml:space="preserve">ОТЧЕТ </w:t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aps/>
          <w:color w:val="auto"/>
          <w:sz w:val="26"/>
          <w:szCs w:val="26"/>
        </w:rPr>
        <w:t>по лабораторной работе №</w:t>
      </w:r>
      <w:r>
        <w:rPr>
          <w:rFonts w:eastAsia="Times New Roman" w:cs="Times New Roman" w:ascii="Liberation Serif" w:hAnsi="Liberation Serif"/>
          <w:b/>
          <w:bCs/>
          <w:caps/>
          <w:color w:val="auto"/>
          <w:sz w:val="26"/>
          <w:szCs w:val="26"/>
        </w:rPr>
        <w:t>5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/>
          <w:sz w:val="26"/>
          <w:szCs w:val="26"/>
          <w:u w:val="none"/>
        </w:rPr>
      </w:pPr>
      <w:r>
        <w:rPr>
          <w:rFonts w:eastAsia="Times New Roman" w:cs="Times New Roman" w:ascii="Liberation Serif" w:hAnsi="Liberation Serif"/>
          <w:i/>
          <w:iCs/>
          <w:color w:val="auto"/>
          <w:sz w:val="26"/>
          <w:szCs w:val="26"/>
          <w:u w:val="none"/>
        </w:rPr>
        <w:t>дисциплина: Архитектура компьютеров и операционные системы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  <w:u w:val="single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  <w:u w:val="single"/>
        </w:rPr>
        <w:t>Студент: Галиев Самир Салаватович</w:t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i/>
          <w:iCs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/>
          <w:sz w:val="26"/>
          <w:szCs w:val="26"/>
        </w:rPr>
      </w:pPr>
      <w:r>
        <w:rPr>
          <w:rFonts w:eastAsia="Droid Sans Fallb" w:ascii="Liberation Serif" w:hAnsi="Liberation Serif"/>
          <w:color w:val="000000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color w:val="auto"/>
          <w:sz w:val="26"/>
          <w:szCs w:val="26"/>
        </w:rPr>
        <w:t>Группа: НКАбд-02-25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МОСКВА</w:t>
      </w:r>
    </w:p>
    <w:p>
      <w:pPr>
        <w:pStyle w:val="Normal"/>
        <w:spacing w:lineRule="auto" w:line="36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  <w:t>2025 г</w:t>
      </w:r>
      <w:r>
        <w:rPr>
          <w:rFonts w:eastAsia="Times New Roman" w:cs="Times New Roman" w:ascii="Liberation Serif" w:hAnsi="Liberation Serif"/>
          <w:color w:val="auto"/>
          <w:sz w:val="26"/>
          <w:szCs w:val="26"/>
        </w:rPr>
        <w:t>.</w:t>
      </w:r>
    </w:p>
    <w:p>
      <w:pPr>
        <w:pStyle w:val="Normal"/>
        <w:spacing w:lineRule="auto" w:line="360"/>
        <w:jc w:val="start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Оглавление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Цель работы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Результаты выполнения лабораторной работы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2.1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Работа с Midnight Commander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2.2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Создание и выполнение первой программы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4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2.3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Работа с внешним файлом in_out.asm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5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 для самостоятельной работы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7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3.1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Модификация программы без in_out.asm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7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3.1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Модификация программы с in_out.asm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8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Выводы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9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5.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Список литературы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10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Цель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Приобретение практических навыков работы в Midnight Commander. Освоение инструкций языка ассемблера mov и int.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Результаты выполнения лабораторной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Работа с Midnight Commander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Изучение основ работы с файловым менеджером Midnight Commander, создание рабочего каталога и навигация по файловой системе.</w:t>
      </w:r>
    </w:p>
    <w:p>
      <w:pPr>
        <w:pStyle w:val="Normal"/>
        <w:spacing w:lineRule="auto" w:line="360"/>
        <w:ind w:hanging="0" w:start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 w:start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Запущен Midnight Commander командой mc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Создан каталог lab05 в директории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~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/work/study/2025-2026/Архитектура компьютера/arch-pc с помощью клавиши F7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Осуществлена навигация по файловой системе с использованием клавиш ↑, ↓ и Enter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6662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800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1: Окно Midnight Commander с созданным каталогом lab05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Комментарии: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Midnight Commander предоставляет удобный графический интерфейс для работы с файловой системой, позволяя выполнять основные операции управления файлами с помощью функциональных клавиш.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Создание и выполнение первой программы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Создание программы на языке ассемблера NASM для вывода сообщения на экран и ввода строки с клавиатуры с использованием системных вызовов.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Создан файл lab5-1.asm командой touch или через редактор nano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Написан код программы с использованием системных вызовов write, read и exit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оттранслирована и скомпонована: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nasm -f elf32 lab5-1.asm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ld -m elf_i386 -o lab5-1 lab5-1.o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запущена и протестирована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826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2: Код программы lab5-1.asm в редакторе nano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2265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3: Трансляция, компоновка и выполнение программы lab5-1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Комментарии: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успешно выводит приглашение для ввода строки и ожидает пользовательский ввод. Использованы системные вызовы через инструкцию int 0x80 с передачей параметров через регистры.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Работа с внешним файлом in_out.asm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Задание: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Подключение внешнего файла с подпрограммами и модификация программы для использования этих подпрограмм.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Скачан файл in_out.asm и скопирован в рабочий каталог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Создана копия программы lab5-2.asm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модифицирована для использования подпрограмм sprintLF, sread и quit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Проведено сравнение работы подпрограмм sprint и sprintLF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5806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2303780</wp:posOffset>
            </wp:positionV>
            <wp:extent cx="5940425" cy="132905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4: Копирование файла in_out.asm в рабочий каталог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-165735</wp:posOffset>
            </wp:positionH>
            <wp:positionV relativeFrom="paragraph">
              <wp:posOffset>-371475</wp:posOffset>
            </wp:positionV>
            <wp:extent cx="5940425" cy="119443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53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-122555</wp:posOffset>
            </wp:positionH>
            <wp:positionV relativeFrom="paragraph">
              <wp:posOffset>-20320</wp:posOffset>
            </wp:positionV>
            <wp:extent cx="5940425" cy="94107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5: Сравнение работы sprint и sprintLF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Комментарии: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Подпрограмма sprintLF добавляет символ перевода строки после вывода сообщения, в то время как sprint выводит сообщение без перевода строки. Использование внешних подпрограмм упрощает написание кода и делает его более читаемым.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 для самостоятельной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Модификация программы без in_out.asm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Модификация программы lab5-1.asm для вывода введенной строки обратно на экран без использования внешнего файла in_out.asm.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Создана копия файла lab5-3.asm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Добавлен системный вызов write после вызова read для вывода введенной строки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собрана и протестирована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1196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6: Работа программы lab5-3 с выводом введенной строки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Комментарии: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Для вывода введенной строки использован системный вызов write с передачей адреса буфера и длины введенной строки. Длина строки сохраняется из регистра eax после системного вызова read.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Модификация программы с in_out.asm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</w:t>
      </w: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адание: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Модификация программы lab5-2.asm для вывода введенной строки обратно на экран с использованием подпрограмм из файла in_out.asm.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Создана копия файла lab5-4.asm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Добавлен вызов подпрограммы sprintLF после ввода строки для ее вывода на экран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3)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Программа собрана и протестирована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2560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7: Работа программы lab5-4 с использованием подпрограмм</w:t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Выводы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В ходе выполнения лабораторной работы были достигнуты следующие результаты: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1. Освоена работа с MC(Midnight Commander).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2. Изучена структура программ на NASM.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3. Освоены инструкции mov и int.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4. Реализован дилог с пользователем.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5. Освоена работа с внешними файлами.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6. Выполнены задания для самостоятельной работы.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Цель работы: </w:t>
      </w:r>
      <w:r>
        <w:rPr>
          <w:rFonts w:ascii="Liberation Serif" w:hAnsi="Liberation Serif"/>
          <w:sz w:val="26"/>
          <w:szCs w:val="26"/>
        </w:rPr>
        <w:t>приобретение практических навыков работы в Midnight Commander и освоены инструкций языка ассемблера mov и int — достигнута полностью.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Список литературы:</w:t>
      </w:r>
      <w:r>
        <w:rPr>
          <w:rFonts w:ascii="Liberation Serif" w:hAnsi="Liberation Serif"/>
          <w:sz w:val="26"/>
          <w:szCs w:val="26"/>
        </w:rPr>
        <w:t xml:space="preserve">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1. Midnight Commander Development Center. — 2021. — URL: https://midnight-commander.org/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2. NASM Assembly Language Tutorials. — 2021. — URL: https://asmtutor.com/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3. The NASM documentation. — 2021. — URL: https://www.nasm.us/docs.php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4.Расширенный ассемблер: NASM. — 2021. — URL: https://www.opennet.ru/docs/RUS/nasm/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5.  Столяров А. Программирование на языке ассемблера NASM для OC Unix. — 2-е изд. — М. : MAKC Пресс, 2011. — URL: http://www.stolyarov.info/books/asm_unix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sectPr>
      <w:footerReference w:type="even" r:id="rId12"/>
      <w:footerReference w:type="default" r:id="rId13"/>
      <w:type w:val="nextPage"/>
      <w:pgSz w:w="11906" w:h="16838"/>
      <w:pgMar w:left="1701" w:right="850" w:gutter="0" w:header="0" w:top="1134" w:footer="1134" w:bottom="1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87"/>
  <w:defaultTabStop w:val="709"/>
  <w:autoHyphenation w:val="true"/>
  <w:hyphenationZone w:val="0"/>
  <w:evenAndOddHeaders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beration Serif" w:cs="Times New Roman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qFormat/>
    <w:rsid w:val="60717304"/>
    <w:pPr>
      <w:widowControl w:val="false"/>
      <w:bidi w:val="0"/>
      <w:spacing w:before="0" w:after="0"/>
      <w:jc w:val="both"/>
    </w:pPr>
    <w:rPr>
      <w:rFonts w:ascii="Liberation Serif" w:hAnsi="Liberation Serif" w:eastAsia="Liberation Serif" w:cs="Times New Roman"/>
      <w:color w:val="auto"/>
      <w:kern w:val="0"/>
      <w:sz w:val="20"/>
      <w:szCs w:val="20"/>
      <w:lang w:eastAsia="ko-KR" w:val="ru-RU" w:bidi="ar-SA"/>
    </w:rPr>
  </w:style>
  <w:style w:type="character" w:styleId="DefaultParagraphFont" w:default="1">
    <w:name w:val="Default Paragraph Font"/>
    <w:semiHidden/>
    <w:qFormat/>
    <w:rPr/>
  </w:style>
  <w:style w:type="character" w:styleId="Hyperlink">
    <w:name w:val="Hyperlink"/>
    <w:basedOn w:val="DefaultParagraphFont"/>
    <w:uiPriority w:val="99"/>
    <w:unhideWhenUsed/>
    <w:rsid w:val="60717304"/>
    <w:rPr>
      <w:color w:val="0563C1"/>
      <w:u w:val="single"/>
    </w:rPr>
  </w:style>
  <w:style w:type="character" w:styleId="Style14">
    <w:name w:val="Символ концевой сноск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60717304"/>
    <w:pPr>
      <w:spacing w:before="0" w:after="0"/>
      <w:ind w:start="720"/>
      <w:contextualSpacing/>
    </w:pPr>
    <w:rPr/>
  </w:style>
  <w:style w:type="paragraph" w:styleId="Style18">
    <w:name w:val="Колонтитулы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8"/>
    <w:pPr>
      <w:suppressLineNumbers/>
    </w:pPr>
    <w:rPr/>
  </w:style>
  <w:style w:type="numbering" w:styleId="Style19" w:default="1">
    <w:name w:val="Без списка"/>
    <w:semiHidden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LibreOffice/25.8.2.2$Linux_X86_64 LibreOffice_project/580$Build-2</Application>
  <AppVersion>15.0000</AppVersion>
  <Pages>10</Pages>
  <Words>674</Words>
  <Characters>4410</Characters>
  <CharactersWithSpaces>5018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2025-09-24T20:06:00Z</dcterms:created>
  <dc:creator/>
  <dc:description/>
  <dc:language>ru-RU</dc:language>
  <cp:lastModifiedBy/>
  <dcterms:modified xsi:type="dcterms:W3CDTF">2025-11-08T19:56:12Z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