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rPr>
          <w:rFonts w:ascii="Arial" w:cs="Arial" w:eastAsia="Arial" w:hAnsi="Arial"/>
          <w:b w:val="false"/>
          <w:bCs w:val="false"/>
          <w:i w:val="false"/>
          <w:iCs w:val="false"/>
          <w:color w:val="1A1A1A"/>
          <w:sz w:val="20"/>
          <w:szCs w:val="20"/>
        </w:rPr>
        <w:t xml:space="preserve"/>
      </w:r>
    </w:p>
    <w:p>
      <w:pPr>
        <w:spacing w:after="60"/>
        <w:jc w:val="center"/>
      </w:pPr>
      <w:r>
        <w:rPr>
          <w:rFonts w:ascii="Arial" w:cs="Arial" w:eastAsia="Arial" w:hAnsi="Arial"/>
          <w:b w:val="false"/>
          <w:bCs w:val="false"/>
          <w:i w:val="false"/>
          <w:iCs w:val="false"/>
          <w:color w:val="888888"/>
          <w:sz w:val="22"/>
          <w:szCs w:val="22"/>
        </w:rPr>
        <w:t xml:space="preserve">iSERD  |  Value Innovation</w:t>
      </w:r>
    </w:p>
    <w:p>
      <w:pPr>
        <w:spacing w:after="60"/>
        <w:jc w:val="center"/>
      </w:pPr>
      <w:r>
        <w:rPr>
          <w:rFonts w:ascii="Arial" w:cs="Arial" w:eastAsia="Arial" w:hAnsi="Arial"/>
          <w:b/>
          <w:bCs/>
          <w:i w:val="false"/>
          <w:iCs w:val="false"/>
          <w:color w:val="1F3864"/>
          <w:sz w:val="40"/>
          <w:szCs w:val="40"/>
        </w:rPr>
        <w:t xml:space="preserve">GREENWOOD SUPPLY SERVICES</w:t>
      </w:r>
    </w:p>
    <w:p>
      <w:pPr>
        <w:spacing w:after="80"/>
        <w:jc w:val="center"/>
      </w:pPr>
      <w:r>
        <w:rPr>
          <w:rFonts w:ascii="Arial" w:cs="Arial" w:eastAsia="Arial" w:hAnsi="Arial"/>
          <w:b/>
          <w:bCs/>
          <w:i w:val="false"/>
          <w:iCs w:val="false"/>
          <w:color w:val="2E75B6"/>
          <w:sz w:val="26"/>
          <w:szCs w:val="26"/>
        </w:rPr>
        <w:t xml:space="preserve">Odoo 19 Enterprise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bottom w:type="dxa" w:w="100"/>
            </w:tcMar>
          </w:tcPr>
          <w:p>
            <w:pPr>
              <w:spacing w:after="80" w:before="0"/>
            </w:pPr>
          </w:p>
        </w:tc>
      </w:tr>
    </w:tbl>
    <w:p>
      <w:pPr>
        <w:spacing w:after="60" w:before="0"/>
      </w:pPr>
      <w:r>
        <w:rPr>
          <w:rFonts w:ascii="Arial" w:cs="Arial" w:eastAsia="Arial" w:hAnsi="Arial"/>
          <w:b w:val="false"/>
          <w:bCs w:val="false"/>
          <w:i w:val="false"/>
          <w:iCs w:val="false"/>
          <w:color w:val="1A1A1A"/>
          <w:sz w:val="20"/>
          <w:szCs w:val="20"/>
        </w:rPr>
        <w:t xml:space="preserve"/>
      </w:r>
    </w:p>
    <w:p>
      <w:pPr>
        <w:spacing w:after="40"/>
        <w:jc w:val="center"/>
      </w:pPr>
      <w:r>
        <w:rPr>
          <w:rFonts w:ascii="Arial" w:cs="Arial" w:eastAsia="Arial" w:hAnsi="Arial"/>
          <w:b/>
          <w:bCs/>
          <w:i w:val="false"/>
          <w:iCs w:val="false"/>
          <w:color w:val="1F3864"/>
          <w:sz w:val="36"/>
          <w:szCs w:val="36"/>
        </w:rPr>
        <w:t xml:space="preserve">BUSINESS PROCESS MAPPING</w:t>
      </w:r>
    </w:p>
    <w:p>
      <w:pPr>
        <w:spacing w:after="40"/>
        <w:jc w:val="center"/>
      </w:pPr>
      <w:r>
        <w:rPr>
          <w:rFonts w:ascii="Arial" w:cs="Arial" w:eastAsia="Arial" w:hAnsi="Arial"/>
          <w:b/>
          <w:bCs/>
          <w:i w:val="false"/>
          <w:iCs w:val="false"/>
          <w:color w:val="2E75B6"/>
          <w:sz w:val="24"/>
          <w:szCs w:val="24"/>
        </w:rPr>
        <w:t xml:space="preserve">COMPLETE BENCHMARK DOCUMENT — ALL 13 MODULES</w:t>
      </w:r>
    </w:p>
    <w:p>
      <w:pPr>
        <w:spacing w:after="200"/>
        <w:jc w:val="center"/>
      </w:pPr>
      <w:r>
        <w:rPr>
          <w:rFonts w:ascii="Arial" w:cs="Arial" w:eastAsia="Arial" w:hAnsi="Arial"/>
          <w:b w:val="false"/>
          <w:bCs w:val="false"/>
          <w:i/>
          <w:iCs/>
          <w:color w:val="555555"/>
          <w:sz w:val="19"/>
          <w:szCs w:val="19"/>
        </w:rPr>
        <w:t xml:space="preserve">Use as your reference and benchmark. Update with actual answers after each BPM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E8F4FD" w:val="clear"/>
            <w:tcMar>
              <w:top w:type="dxa" w:w="100"/>
              <w:left w:type="dxa" w:w="140"/>
              <w:bottom w:type="dxa" w:w="100"/>
              <w:right w:type="dxa" w:w="140"/>
            </w:tcMar>
          </w:tcPr>
          <w:p>
            <w:pPr>
              <w:spacing w:after="30" w:before="0"/>
            </w:pPr>
            <w:r>
              <w:rPr>
                <w:rFonts w:ascii="Arial" w:cs="Arial" w:eastAsia="Arial" w:hAnsi="Arial"/>
                <w:b/>
                <w:bCs/>
                <w:i w:val="false"/>
                <w:iCs w:val="false"/>
                <w:color w:val="1F3864"/>
                <w:sz w:val="18"/>
                <w:szCs w:val="18"/>
              </w:rPr>
              <w:t xml:space="preserve">Lead Consultant</w:t>
            </w:r>
          </w:p>
          <w:p>
            <w:pPr>
              <w:spacing w:after="80" w:before="0"/>
            </w:pPr>
            <w:r>
              <w:rPr>
                <w:rFonts w:ascii="Arial" w:cs="Arial" w:eastAsia="Arial" w:hAnsi="Arial"/>
                <w:b w:val="false"/>
                <w:bCs w:val="false"/>
                <w:i w:val="false"/>
                <w:iCs w:val="false"/>
                <w:color w:val="333333"/>
                <w:sz w:val="19"/>
                <w:szCs w:val="19"/>
              </w:rPr>
              <w:t xml:space="preserve">Cobbina Emmanuel</w:t>
            </w:r>
          </w:p>
        </w:tc>
        <w:tc>
          <w:tcPr>
            <w:tcW w:type="dxa" w:w="3120"/>
            <w:tcBorders>
              <w:top w:val="single" w:color="CCCCCC" w:sz="4"/>
              <w:left w:val="single" w:color="CCCCCC" w:sz="4"/>
              <w:bottom w:val="single" w:color="CCCCCC" w:sz="4"/>
              <w:right w:val="single" w:color="CCCCCC" w:sz="4"/>
            </w:tcBorders>
            <w:shd w:fill="E8F4FD" w:val="clear"/>
            <w:tcMar>
              <w:top w:type="dxa" w:w="100"/>
              <w:left w:type="dxa" w:w="140"/>
              <w:bottom w:type="dxa" w:w="100"/>
              <w:right w:type="dxa" w:w="140"/>
            </w:tcMar>
          </w:tcPr>
          <w:p>
            <w:pPr>
              <w:spacing w:after="30" w:before="0"/>
            </w:pPr>
            <w:r>
              <w:rPr>
                <w:rFonts w:ascii="Arial" w:cs="Arial" w:eastAsia="Arial" w:hAnsi="Arial"/>
                <w:b/>
                <w:bCs/>
                <w:i w:val="false"/>
                <w:iCs w:val="false"/>
                <w:color w:val="1F3864"/>
                <w:sz w:val="18"/>
                <w:szCs w:val="18"/>
              </w:rPr>
              <w:t xml:space="preserve">BPM Period</w:t>
            </w:r>
          </w:p>
          <w:p>
            <w:pPr>
              <w:spacing w:after="80" w:before="0"/>
            </w:pPr>
            <w:r>
              <w:rPr>
                <w:rFonts w:ascii="Arial" w:cs="Arial" w:eastAsia="Arial" w:hAnsi="Arial"/>
                <w:b w:val="false"/>
                <w:bCs w:val="false"/>
                <w:i w:val="false"/>
                <w:iCs w:val="false"/>
                <w:color w:val="333333"/>
                <w:sz w:val="19"/>
                <w:szCs w:val="19"/>
              </w:rPr>
              <w:t xml:space="preserve">4 – 10 March 2026</w:t>
            </w:r>
          </w:p>
        </w:tc>
        <w:tc>
          <w:tcPr>
            <w:tcW w:type="dxa" w:w="3120"/>
            <w:tcBorders>
              <w:top w:val="single" w:color="CCCCCC" w:sz="4"/>
              <w:left w:val="single" w:color="CCCCCC" w:sz="4"/>
              <w:bottom w:val="single" w:color="CCCCCC" w:sz="4"/>
              <w:right w:val="single" w:color="CCCCCC" w:sz="4"/>
            </w:tcBorders>
            <w:shd w:fill="E8F4FD" w:val="clear"/>
            <w:tcMar>
              <w:top w:type="dxa" w:w="100"/>
              <w:left w:type="dxa" w:w="140"/>
              <w:bottom w:type="dxa" w:w="100"/>
              <w:right w:type="dxa" w:w="140"/>
            </w:tcMar>
          </w:tcPr>
          <w:p>
            <w:pPr>
              <w:spacing w:after="30" w:before="0"/>
            </w:pPr>
            <w:r>
              <w:rPr>
                <w:rFonts w:ascii="Arial" w:cs="Arial" w:eastAsia="Arial" w:hAnsi="Arial"/>
                <w:b/>
                <w:bCs/>
                <w:i w:val="false"/>
                <w:iCs w:val="false"/>
                <w:color w:val="1F3864"/>
                <w:sz w:val="18"/>
                <w:szCs w:val="18"/>
              </w:rPr>
              <w:t xml:space="preserve">Sign-Off Deadline</w:t>
            </w:r>
          </w:p>
          <w:p>
            <w:pPr>
              <w:spacing w:after="80" w:before="0"/>
            </w:pPr>
            <w:r>
              <w:rPr>
                <w:rFonts w:ascii="Arial" w:cs="Arial" w:eastAsia="Arial" w:hAnsi="Arial"/>
                <w:b w:val="false"/>
                <w:bCs w:val="false"/>
                <w:i w:val="false"/>
                <w:iCs w:val="false"/>
                <w:color w:val="333333"/>
                <w:sz w:val="19"/>
                <w:szCs w:val="19"/>
              </w:rPr>
              <w:t xml:space="preserve">Friday, 13 March 2026</w:t>
            </w:r>
          </w:p>
        </w:tc>
      </w:tr>
    </w:tbl>
    <w:p>
      <w:pPr>
        <w:spacing w:after="400" w:before="0"/>
      </w:pPr>
      <w:r>
        <w:rPr>
          <w:rFonts w:ascii="Arial" w:cs="Arial" w:eastAsia="Arial" w:hAnsi="Arial"/>
          <w:b w:val="false"/>
          <w:bCs w:val="false"/>
          <w:i w:val="false"/>
          <w:iCs w:val="false"/>
          <w:color w:val="1A1A1A"/>
          <w:sz w:val="20"/>
          <w:szCs w:val="20"/>
        </w:rPr>
        <w:t xml:space="preserve"/>
      </w:r>
    </w:p>
    <w:p>
      <w:pPr>
        <w:spacing w:after="0"/>
        <w:jc w:val="center"/>
      </w:pPr>
      <w:r>
        <w:rPr>
          <w:rFonts w:ascii="Arial" w:cs="Arial" w:eastAsia="Arial" w:hAnsi="Arial"/>
          <w:b w:val="false"/>
          <w:bCs w:val="false"/>
          <w:i w:val="false"/>
          <w:iCs w:val="false"/>
          <w:color w:val="888888"/>
          <w:sz w:val="18"/>
          <w:szCs w:val="18"/>
        </w:rPr>
        <w:t xml:space="preserve">Prepared by iSERD Implementation Team  ·  Confidential  ·  March 2026</w:t>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spacing w:after="40" w:before="0"/>
            </w:pPr>
            <w:r>
              <w:rPr>
                <w:rFonts w:ascii="Arial" w:cs="Arial" w:eastAsia="Arial" w:hAnsi="Arial"/>
                <w:b/>
                <w:bCs/>
                <w:i w:val="false"/>
                <w:iCs w:val="false"/>
                <w:color w:val="FFFFFF"/>
                <w:sz w:val="30"/>
                <w:szCs w:val="30"/>
              </w:rPr>
              <w:t xml:space="preserve">HOW TO USE YOUR DISCOVERY ANSWERS TO BUILD A BPM</w:t>
            </w:r>
          </w:p>
          <w:p>
            <w:pPr>
              <w:spacing w:after="80" w:before="0"/>
            </w:pPr>
            <w:r>
              <w:rPr>
                <w:rFonts w:ascii="Arial" w:cs="Arial" w:eastAsia="Arial" w:hAnsi="Arial"/>
                <w:b w:val="false"/>
                <w:bCs w:val="false"/>
                <w:i/>
                <w:iCs/>
                <w:color w:val="D6E4F0"/>
                <w:sz w:val="20"/>
                <w:szCs w:val="20"/>
              </w:rPr>
              <w:t xml:space="preserve">A practical guide — read before every BPM session</w:t>
            </w:r>
          </w:p>
        </w:tc>
      </w:tr>
    </w:tbl>
    <w:p>
      <w:pPr>
        <w:spacing w:after="80" w:before="0"/>
      </w:pPr>
      <w:r>
        <w:rPr>
          <w:rFonts w:ascii="Arial" w:cs="Arial" w:eastAsia="Arial" w:hAnsi="Arial"/>
          <w:b w:val="false"/>
          <w:bCs w:val="false"/>
          <w:i w:val="false"/>
          <w:iCs w:val="false"/>
          <w:color w:val="1A1A1A"/>
          <w:sz w:val="20"/>
          <w:szCs w:val="20"/>
        </w:rPr>
        <w:t xml:space="preserve"/>
      </w:r>
    </w:p>
    <w:p>
      <w:pPr>
        <w:spacing w:before="40" w:after="50"/>
      </w:pPr>
      <w:r>
        <w:rPr>
          <w:rFonts w:ascii="Arial" w:cs="Arial" w:eastAsia="Arial" w:hAnsi="Arial"/>
          <w:b/>
          <w:bCs/>
          <w:i w:val="false"/>
          <w:iCs w:val="false"/>
          <w:color w:val="1F3864"/>
          <w:sz w:val="22"/>
          <w:szCs w:val="22"/>
        </w:rPr>
        <w:t xml:space="preserve">THE CORE PRINCIPLE</w:t>
      </w:r>
    </w:p>
    <w:p>
      <w:pPr>
        <w:spacing w:after="80" w:before="0"/>
      </w:pPr>
      <w:r>
        <w:rPr>
          <w:rFonts w:ascii="Arial" w:cs="Arial" w:eastAsia="Arial" w:hAnsi="Arial"/>
          <w:b w:val="false"/>
          <w:bCs w:val="false"/>
          <w:i w:val="false"/>
          <w:iCs w:val="false"/>
          <w:color w:val="333333"/>
          <w:sz w:val="19"/>
          <w:szCs w:val="19"/>
        </w:rPr>
        <w:t xml:space="preserve">Every answer Greenwood gives you is raw material. Your job is to sort that raw material into the right section of your BPM template. There are only 7 places any answer can go — learn them and you will never be confused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Answer Type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Example of What They Say</w:t>
            </w:r>
          </w:p>
        </w:tc>
        <w:tc>
          <w:tcPr>
            <w:tcW w:type="dxa" w:w="41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Where It Goes in Your BPM</w:t>
            </w:r>
          </w:p>
        </w:tc>
      </w:tr>
      <w:tr>
        <w:tc>
          <w:tcPr>
            <w:tcW w:type="dxa" w:w="20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7"/>
                <w:szCs w:val="17"/>
              </w:rPr>
              <w:t xml:space="preserve">WHO does something</w:t>
            </w:r>
          </w:p>
        </w:tc>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'The warehouse manager signs off the receipt'</w:t>
            </w:r>
          </w:p>
        </w:tc>
        <w:tc>
          <w:tcPr>
            <w:tcW w:type="dxa" w:w="4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Players / Roles  +  Steps → Who column</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7"/>
                <w:szCs w:val="17"/>
              </w:rPr>
              <w:t xml:space="preserve">WHAT they do (action)</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'We count the items and match to the delivery note'</w:t>
            </w:r>
          </w:p>
        </w:tc>
        <w:tc>
          <w:tcPr>
            <w:tcW w:type="dxa" w:w="4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Steps → Action/Step Description</w:t>
            </w:r>
          </w:p>
        </w:tc>
      </w:tr>
      <w:tr>
        <w:tc>
          <w:tcPr>
            <w:tcW w:type="dxa" w:w="20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7"/>
                <w:szCs w:val="17"/>
              </w:rPr>
              <w:t xml:space="preserve">WHAT comes out</w:t>
            </w:r>
          </w:p>
        </w:tc>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'We get a signed GRN and update our stock sheet'</w:t>
            </w:r>
          </w:p>
        </w:tc>
        <w:tc>
          <w:tcPr>
            <w:tcW w:type="dxa" w:w="4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Steps → Output / Result column</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7"/>
                <w:szCs w:val="17"/>
              </w:rPr>
              <w:t xml:space="preserve">A rule that always applies</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'All POs above GHS 5,000 need Finance Director approval'</w:t>
            </w:r>
          </w:p>
        </w:tc>
        <w:tc>
          <w:tcPr>
            <w:tcW w:type="dxa" w:w="4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Business Rules table</w:t>
            </w:r>
          </w:p>
        </w:tc>
      </w:tr>
      <w:tr>
        <w:tc>
          <w:tcPr>
            <w:tcW w:type="dxa" w:w="20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7"/>
                <w:szCs w:val="17"/>
              </w:rPr>
              <w:t xml:space="preserve">Something that doesn't work / is missing</w:t>
            </w:r>
          </w:p>
        </w:tc>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'We do it manually in Excel — no approval trail'</w:t>
            </w:r>
          </w:p>
        </w:tc>
        <w:tc>
          <w:tcPr>
            <w:tcW w:type="dxa" w:w="4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Gap Analysis table → Gap Identified + Current State</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7"/>
                <w:szCs w:val="17"/>
              </w:rPr>
              <w:t xml:space="preserve">Data they have or need</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'We have a full product list in Excel already'</w:t>
            </w:r>
          </w:p>
        </w:tc>
        <w:tc>
          <w:tcPr>
            <w:tcW w:type="dxa" w:w="4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Data Requirements → Source column</w:t>
            </w:r>
          </w:p>
        </w:tc>
      </w:tr>
      <w:tr>
        <w:tc>
          <w:tcPr>
            <w:tcW w:type="dxa" w:w="20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7"/>
                <w:szCs w:val="17"/>
              </w:rPr>
              <w:t xml:space="preserve">How they'd want it in future</w:t>
            </w:r>
          </w:p>
        </w:tc>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'We'd like all approvals done electronically'</w:t>
            </w:r>
          </w:p>
        </w:tc>
        <w:tc>
          <w:tcPr>
            <w:tcW w:type="dxa" w:w="4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Proposed Odoo Workflow section</w:t>
            </w:r>
          </w:p>
        </w:tc>
      </w:tr>
    </w:tbl>
    <w:p>
      <w:pPr>
        <w:spacing w:after="80" w:before="0"/>
      </w:pPr>
      <w:r>
        <w:rPr>
          <w:rFonts w:ascii="Arial" w:cs="Arial" w:eastAsia="Arial" w:hAnsi="Arial"/>
          <w:b w:val="false"/>
          <w:bCs w:val="false"/>
          <w:i w:val="false"/>
          <w:iCs w:val="false"/>
          <w:color w:val="1A1A1A"/>
          <w:sz w:val="20"/>
          <w:szCs w:val="20"/>
        </w:rPr>
        <w:t xml:space="preserve"/>
      </w:r>
    </w:p>
    <w:p>
      <w:pPr>
        <w:spacing w:before="40" w:after="50"/>
      </w:pPr>
      <w:r>
        <w:rPr>
          <w:rFonts w:ascii="Arial" w:cs="Arial" w:eastAsia="Arial" w:hAnsi="Arial"/>
          <w:b/>
          <w:bCs/>
          <w:i w:val="false"/>
          <w:iCs w:val="false"/>
          <w:color w:val="1F3864"/>
          <w:sz w:val="22"/>
          <w:szCs w:val="22"/>
        </w:rPr>
        <w:t xml:space="preserve">WORKED EXAMPLE — A REAL CONVERSATION CONVERTED INTO BPM</w:t>
      </w:r>
    </w:p>
    <w:p>
      <w:pPr>
        <w:spacing w:after="60" w:before="0"/>
      </w:pPr>
      <w:r>
        <w:rPr>
          <w:rFonts w:ascii="Arial" w:cs="Arial" w:eastAsia="Arial" w:hAnsi="Arial"/>
          <w:b w:val="false"/>
          <w:bCs w:val="false"/>
          <w:i/>
          <w:iCs/>
          <w:color w:val="333333"/>
          <w:sz w:val="19"/>
          <w:szCs w:val="19"/>
        </w:rPr>
        <w:t xml:space="preserve">Imagine this is what Greenwood's HR Manager says to you during the Leave BPM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20"/>
              <w:bottom w:val="single" w:color="CCCCCC" w:sz="4"/>
              <w:right w:val="single" w:color="CCCCCC" w:sz="4"/>
            </w:tcBorders>
            <w:shd w:fill="E8F4FD" w:val="clear"/>
            <w:tcMar>
              <w:top w:type="dxa" w:w="100"/>
              <w:left w:type="dxa" w:w="200"/>
              <w:bottom w:type="dxa" w:w="100"/>
              <w:right w:type="dxa" w:w="160"/>
            </w:tcMar>
          </w:tcPr>
          <w:p>
            <w:pPr>
              <w:spacing w:after="40" w:before="0"/>
            </w:pPr>
            <w:r>
              <w:rPr>
                <w:rFonts w:ascii="Arial" w:cs="Arial" w:eastAsia="Arial" w:hAnsi="Arial"/>
                <w:b w:val="false"/>
                <w:bCs w:val="false"/>
                <w:i/>
                <w:iCs/>
                <w:color w:val="333333"/>
                <w:sz w:val="19"/>
                <w:szCs w:val="19"/>
              </w:rPr>
              <w:t xml:space="preserve">"The employee fills a paper form, gives it to their supervisor. Supervisor signs and gives it to HR. HR checks the balance in our spreadsheet, records it, and files the paper."</w:t>
            </w:r>
          </w:p>
          <w:p>
            <w:pPr>
              <w:spacing w:after="40" w:before="0"/>
            </w:pPr>
            <w:r>
              <w:rPr>
                <w:rFonts w:ascii="Arial" w:cs="Arial" w:eastAsia="Arial" w:hAnsi="Arial"/>
                <w:b w:val="false"/>
                <w:bCs w:val="false"/>
                <w:i/>
                <w:iCs/>
                <w:color w:val="333333"/>
                <w:sz w:val="19"/>
                <w:szCs w:val="19"/>
              </w:rPr>
              <w:t xml:space="preserve">"If the supervisor is travelling, the form just waits. We've had people take leave and nobody knew."</w:t>
            </w:r>
          </w:p>
          <w:p>
            <w:pPr>
              <w:spacing w:after="80" w:before="0"/>
            </w:pPr>
            <w:r>
              <w:rPr>
                <w:rFonts w:ascii="Arial" w:cs="Arial" w:eastAsia="Arial" w:hAnsi="Arial"/>
                <w:b w:val="false"/>
                <w:bCs w:val="false"/>
                <w:i/>
                <w:iCs/>
                <w:color w:val="333333"/>
                <w:sz w:val="19"/>
                <w:szCs w:val="19"/>
              </w:rPr>
              <w:t xml:space="preserve">"Annual leave — staff get 15 days. They must give 5 days notice. No carry-over at year end."</w:t>
            </w:r>
          </w:p>
        </w:tc>
      </w:tr>
    </w:tbl>
    <w:p>
      <w:pPr>
        <w:spacing w:after="5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What They Said</w:t>
            </w:r>
          </w:p>
        </w:tc>
        <w:tc>
          <w:tcPr>
            <w:tcW w:type="dxa" w:w="268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What It Is</w:t>
            </w:r>
          </w:p>
        </w:tc>
        <w:tc>
          <w:tcPr>
            <w:tcW w:type="dxa" w:w="348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What You Write in the BPM</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Employee fills paper form, gives to supervisor, supervisor signs, gives to HR</w:t>
            </w:r>
          </w:p>
        </w:tc>
        <w:tc>
          <w:tcPr>
            <w:tcW w:type="dxa" w:w="268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7"/>
                <w:szCs w:val="17"/>
              </w:rPr>
              <w:t xml:space="preserve">3 steps → 3 actors</w:t>
            </w:r>
          </w:p>
        </w:tc>
        <w:tc>
          <w:tcPr>
            <w:tcW w:type="dxa" w:w="348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Step 1: Employee — Fills paper leave form — Form created. Step 2: Supervisor — Signs and passes to HR — Approved form. Step 3: HR — Receives, checks balance, records in spreadsheet — Leave recorded.</w:t>
            </w:r>
          </w:p>
        </w:tc>
      </w:tr>
      <w:tr>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HR checks balance in spreadsheet</w:t>
            </w:r>
          </w:p>
        </w:tc>
        <w:tc>
          <w:tcPr>
            <w:tcW w:type="dxa" w:w="268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7"/>
                <w:szCs w:val="17"/>
              </w:rPr>
              <w:t xml:space="preserve">Current State</w:t>
            </w:r>
          </w:p>
        </w:tc>
        <w:tc>
          <w:tcPr>
            <w:tcW w:type="dxa" w:w="348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Current State: Leave balances tracked manually in Excel. No system automation.</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If supervisor is travelling, form just waits</w:t>
            </w:r>
          </w:p>
        </w:tc>
        <w:tc>
          <w:tcPr>
            <w:tcW w:type="dxa" w:w="268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7"/>
                <w:szCs w:val="17"/>
              </w:rPr>
              <w:t xml:space="preserve">Gap — no backup approver</w:t>
            </w:r>
          </w:p>
        </w:tc>
        <w:tc>
          <w:tcPr>
            <w:tcW w:type="dxa" w:w="348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Gap: No backup approver when supervisor is unavailable. Resolution: Configure alternate approver in Odoo.</w:t>
            </w:r>
          </w:p>
        </w:tc>
      </w:tr>
      <w:tr>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15 days annual leave</w:t>
            </w:r>
          </w:p>
        </w:tc>
        <w:tc>
          <w:tcPr>
            <w:tcW w:type="dxa" w:w="268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7"/>
                <w:szCs w:val="17"/>
              </w:rPr>
              <w:t xml:space="preserve">Business Rule</w:t>
            </w:r>
          </w:p>
        </w:tc>
        <w:tc>
          <w:tcPr>
            <w:tcW w:type="dxa" w:w="348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BR: Permanent employees receive 15 days annual leave per calendar year.</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5 days notice required</w:t>
            </w:r>
          </w:p>
        </w:tc>
        <w:tc>
          <w:tcPr>
            <w:tcW w:type="dxa" w:w="268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7"/>
                <w:szCs w:val="17"/>
              </w:rPr>
              <w:t xml:space="preserve">Business Rule</w:t>
            </w:r>
          </w:p>
        </w:tc>
        <w:tc>
          <w:tcPr>
            <w:tcW w:type="dxa" w:w="348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BR: Annual leave requests must be submitted at least 5 working days in advance.</w:t>
            </w:r>
          </w:p>
        </w:tc>
      </w:tr>
      <w:tr>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No carry-over at year end</w:t>
            </w:r>
          </w:p>
        </w:tc>
        <w:tc>
          <w:tcPr>
            <w:tcW w:type="dxa" w:w="268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7"/>
                <w:szCs w:val="17"/>
              </w:rPr>
              <w:t xml:space="preserve">Business Rule</w:t>
            </w:r>
          </w:p>
        </w:tc>
        <w:tc>
          <w:tcPr>
            <w:tcW w:type="dxa" w:w="348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1E7E34"/>
                <w:sz w:val="17"/>
                <w:szCs w:val="17"/>
              </w:rPr>
              <w:t xml:space="preserve">BR: Unused annual leave cannot be carried forward after 31 December. Carry-over = 0.</w:t>
            </w:r>
          </w:p>
        </w:tc>
      </w:tr>
    </w:tbl>
    <w:p>
      <w:pPr>
        <w:spacing w:after="80" w:before="0"/>
      </w:pPr>
      <w:r>
        <w:rPr>
          <w:rFonts w:ascii="Arial" w:cs="Arial" w:eastAsia="Arial" w:hAnsi="Arial"/>
          <w:b w:val="false"/>
          <w:bCs w:val="false"/>
          <w:i w:val="false"/>
          <w:iCs w:val="false"/>
          <w:color w:val="1A1A1A"/>
          <w:sz w:val="20"/>
          <w:szCs w:val="20"/>
        </w:rPr>
        <w:t xml:space="preserve"/>
      </w:r>
    </w:p>
    <w:p>
      <w:pPr>
        <w:spacing w:before="40" w:after="50"/>
      </w:pPr>
      <w:r>
        <w:rPr>
          <w:rFonts w:ascii="Arial" w:cs="Arial" w:eastAsia="Arial" w:hAnsi="Arial"/>
          <w:b/>
          <w:bCs/>
          <w:i w:val="false"/>
          <w:iCs w:val="false"/>
          <w:color w:val="1F3864"/>
          <w:sz w:val="22"/>
          <w:szCs w:val="22"/>
        </w:rPr>
        <w:t xml:space="preserve">THE 8 GOLDEN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20"/>
                <w:szCs w:val="20"/>
              </w:rPr>
              <w:t xml:space="preserve">✅</w:t>
            </w:r>
          </w:p>
        </w:tc>
        <w:tc>
          <w:tcPr>
            <w:tcW w:type="dxa" w:w="88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Write every Step as: WHO does WHAT and the result is WHAT. Never write a step without all three.</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20"/>
                <w:szCs w:val="20"/>
              </w:rPr>
              <w:t xml:space="preserve">✅</w:t>
            </w:r>
          </w:p>
        </w:tc>
        <w:tc>
          <w:tcPr>
            <w:tcW w:type="dxa" w:w="88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Business Rules come ONLY from confirmed answers. If they say 'usually' or 'sometimes', ask them to confirm the exact rule before writing it.</w:t>
            </w:r>
          </w:p>
        </w:tc>
      </w:tr>
      <w:tr>
        <w:tc>
          <w:tcPr>
            <w:tcW w:type="dxa" w:w="5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20"/>
                <w:szCs w:val="20"/>
              </w:rPr>
              <w:t xml:space="preserve">✅</w:t>
            </w:r>
          </w:p>
        </w:tc>
        <w:tc>
          <w:tcPr>
            <w:tcW w:type="dxa" w:w="88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 Gap is any difference between how they do it today and how Odoo does it by default. Always include a proposed resolution — never list a gap without a fix.</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20"/>
                <w:szCs w:val="20"/>
              </w:rPr>
              <w:t xml:space="preserve">✅</w:t>
            </w:r>
          </w:p>
        </w:tc>
        <w:tc>
          <w:tcPr>
            <w:tcW w:type="dxa" w:w="88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Current State = what they do today, in plain language. No technical words. No judgment.</w:t>
            </w:r>
          </w:p>
        </w:tc>
      </w:tr>
      <w:tr>
        <w:tc>
          <w:tcPr>
            <w:tcW w:type="dxa" w:w="5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20"/>
                <w:szCs w:val="20"/>
              </w:rPr>
              <w:t xml:space="preserve">✅</w:t>
            </w:r>
          </w:p>
        </w:tc>
        <w:tc>
          <w:tcPr>
            <w:tcW w:type="dxa" w:w="88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Proposed Odoo Workflow = the exact Odoo navigation path. Not 'use Odoo' — write: 'Employee clicks Time Off → New → selects type → submits. Manager approves in Odoo.'</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20"/>
                <w:szCs w:val="20"/>
              </w:rPr>
              <w:t xml:space="preserve">✅</w:t>
            </w:r>
          </w:p>
        </w:tc>
        <w:tc>
          <w:tcPr>
            <w:tcW w:type="dxa" w:w="88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After the session, send the completed module page back to the Greenwood contact: 'Have I captured this correctly?' Get corrections before sign-off.</w:t>
            </w:r>
          </w:p>
        </w:tc>
      </w:tr>
      <w:tr>
        <w:tc>
          <w:tcPr>
            <w:tcW w:type="dxa" w:w="5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20"/>
                <w:szCs w:val="20"/>
              </w:rPr>
              <w:t xml:space="preserve">⛔</w:t>
            </w:r>
          </w:p>
        </w:tc>
        <w:tc>
          <w:tcPr>
            <w:tcW w:type="dxa" w:w="88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Never fill in the Proposed Odoo Workflow before understanding the Current State. Always current state first.</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20"/>
                <w:szCs w:val="20"/>
              </w:rPr>
              <w:t xml:space="preserve">⛔</w:t>
            </w:r>
          </w:p>
        </w:tc>
        <w:tc>
          <w:tcPr>
            <w:tcW w:type="dxa" w:w="88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Never guess. Leave a note in the Notes/Clarifications field and follow up. A blank field is better than a wrong one.</w:t>
            </w:r>
          </w:p>
        </w:tc>
      </w:tr>
    </w:tbl>
    <w:p>
      <w:pPr>
        <w:spacing w:after="80" w:before="0"/>
      </w:pPr>
      <w:r>
        <w:rPr>
          <w:rFonts w:ascii="Arial" w:cs="Arial" w:eastAsia="Arial" w:hAnsi="Arial"/>
          <w:b w:val="false"/>
          <w:bCs w:val="false"/>
          <w:i w:val="false"/>
          <w:iCs w:val="false"/>
          <w:color w:val="1A1A1A"/>
          <w:sz w:val="20"/>
          <w:szCs w:val="20"/>
        </w:rPr>
        <w:t xml:space="preserve"/>
      </w:r>
    </w:p>
    <w:p>
      <w:pPr>
        <w:spacing w:before="40" w:after="50"/>
      </w:pPr>
      <w:r>
        <w:rPr>
          <w:rFonts w:ascii="Arial" w:cs="Arial" w:eastAsia="Arial" w:hAnsi="Arial"/>
          <w:b/>
          <w:bCs/>
          <w:i w:val="false"/>
          <w:iCs w:val="false"/>
          <w:color w:val="1F3864"/>
          <w:sz w:val="22"/>
          <w:szCs w:val="22"/>
        </w:rPr>
        <w:t xml:space="preserve">QUICK QUESTION → BPM FIELD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When you ask this question...</w:t>
            </w:r>
          </w:p>
        </w:tc>
        <w:tc>
          <w:tcPr>
            <w:tcW w:type="dxa" w:w="61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The answer goes here in your BPM</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'How do you currently do this?'</w:t>
            </w:r>
          </w:p>
        </w:tc>
        <w:tc>
          <w:tcPr>
            <w:tcW w:type="dxa" w:w="6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Current State description</w:t>
            </w:r>
          </w:p>
        </w:tc>
      </w:tr>
      <w:tr>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'Who is involved in this process?'</w:t>
            </w:r>
          </w:p>
        </w:tc>
        <w:tc>
          <w:tcPr>
            <w:tcW w:type="dxa" w:w="6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Players / Roles field + Steps WHO column</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'What happens step by step?'</w:t>
            </w:r>
          </w:p>
        </w:tc>
        <w:tc>
          <w:tcPr>
            <w:tcW w:type="dxa" w:w="6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Steps table — Action/Step Description</w:t>
            </w:r>
          </w:p>
        </w:tc>
      </w:tr>
      <w:tr>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'What comes out at the end of each step?'</w:t>
            </w:r>
          </w:p>
        </w:tc>
        <w:tc>
          <w:tcPr>
            <w:tcW w:type="dxa" w:w="6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Steps table — Output / Result column</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'Who approves this? What is the threshold?'</w:t>
            </w:r>
          </w:p>
        </w:tc>
        <w:tc>
          <w:tcPr>
            <w:tcW w:type="dxa" w:w="6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Business Rule + approval step in Steps table</w:t>
            </w:r>
          </w:p>
        </w:tc>
      </w:tr>
      <w:tr>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'What rule must always be true here?'</w:t>
            </w:r>
          </w:p>
        </w:tc>
        <w:tc>
          <w:tcPr>
            <w:tcW w:type="dxa" w:w="6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Business Rules table</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'What happens in an exception or edge case?'</w:t>
            </w:r>
          </w:p>
        </w:tc>
        <w:tc>
          <w:tcPr>
            <w:tcW w:type="dxa" w:w="6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Additional Business Rule or extra Step</w:t>
            </w:r>
          </w:p>
        </w:tc>
      </w:tr>
      <w:tr>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'Is there a maximum amount, limit, or deadline?'</w:t>
            </w:r>
          </w:p>
        </w:tc>
        <w:tc>
          <w:tcPr>
            <w:tcW w:type="dxa" w:w="6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Business Rule with specific threshold</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'Do you have this data already? What format?'</w:t>
            </w:r>
          </w:p>
        </w:tc>
        <w:tc>
          <w:tcPr>
            <w:tcW w:type="dxa" w:w="6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Data Requirements table — Source and Format columns</w:t>
            </w:r>
          </w:p>
        </w:tc>
      </w:tr>
      <w:tr>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'What doesn't work well in your current process?'</w:t>
            </w:r>
          </w:p>
        </w:tc>
        <w:tc>
          <w:tcPr>
            <w:tcW w:type="dxa" w:w="6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Gap Analysis — Gap Identified column</w:t>
            </w:r>
          </w:p>
        </w:tc>
      </w:tr>
      <w:tr>
        <w:tc>
          <w:tcPr>
            <w:tcW w:type="dxa" w:w="320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7"/>
                <w:szCs w:val="17"/>
              </w:rPr>
              <w:t xml:space="preserve">'How would you like it to work in Odoo?'</w:t>
            </w:r>
          </w:p>
        </w:tc>
        <w:tc>
          <w:tcPr>
            <w:tcW w:type="dxa" w:w="6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7"/>
                <w:szCs w:val="17"/>
              </w:rPr>
              <w:t xml:space="preserve">Proposed Odoo Workflow section</w:t>
            </w:r>
          </w:p>
        </w:tc>
      </w:tr>
    </w:tbl>
    <w:p>
      <w:pPr>
        <w:spacing w:after="10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E7E34" w:sz="20"/>
              <w:bottom w:val="single" w:color="CCCCCC" w:sz="4"/>
              <w:right w:val="single" w:color="CCCCCC" w:sz="4"/>
            </w:tcBorders>
            <w:shd w:fill="E8F5E9" w:val="clear"/>
            <w:tcMar>
              <w:top w:type="dxa" w:w="100"/>
              <w:left w:type="dxa" w:w="200"/>
              <w:bottom w:type="dxa" w:w="100"/>
              <w:right w:type="dxa" w:w="160"/>
            </w:tcMar>
          </w:tcPr>
          <w:p>
            <w:pPr>
              <w:spacing w:after="50" w:before="0"/>
            </w:pPr>
            <w:r>
              <w:rPr>
                <w:rFonts w:ascii="Arial" w:cs="Arial" w:eastAsia="Arial" w:hAnsi="Arial"/>
                <w:b/>
                <w:bCs/>
                <w:i w:val="false"/>
                <w:iCs w:val="false"/>
                <w:color w:val="1E7E34"/>
                <w:sz w:val="18"/>
                <w:szCs w:val="18"/>
              </w:rPr>
              <w:t xml:space="preserve">YOUR SESSION WORKFLOW</w:t>
            </w:r>
          </w:p>
          <w:p>
            <w:pPr>
              <w:spacing w:after="30" w:before="0"/>
            </w:pPr>
            <w:r>
              <w:rPr>
                <w:rFonts w:ascii="Arial" w:cs="Arial" w:eastAsia="Arial" w:hAnsi="Arial"/>
                <w:b w:val="false"/>
                <w:bCs w:val="false"/>
                <w:i w:val="false"/>
                <w:iCs w:val="false"/>
                <w:color w:val="333333"/>
                <w:sz w:val="18"/>
                <w:szCs w:val="18"/>
              </w:rPr>
              <w:t xml:space="preserve">1.  Ask questions. Let them talk. Take RAW notes only — do not try to fill the template live.</w:t>
            </w:r>
          </w:p>
          <w:p>
            <w:pPr>
              <w:spacing w:after="30" w:before="0"/>
            </w:pPr>
            <w:r>
              <w:rPr>
                <w:rFonts w:ascii="Arial" w:cs="Arial" w:eastAsia="Arial" w:hAnsi="Arial"/>
                <w:b w:val="false"/>
                <w:bCs w:val="false"/>
                <w:i w:val="false"/>
                <w:iCs w:val="false"/>
                <w:color w:val="333333"/>
                <w:sz w:val="18"/>
                <w:szCs w:val="18"/>
              </w:rPr>
              <w:t xml:space="preserve">2.  Replay back at the end: 'So if I've understood correctly...' Get their confirmation.</w:t>
            </w:r>
          </w:p>
          <w:p>
            <w:pPr>
              <w:spacing w:after="30" w:before="0"/>
            </w:pPr>
            <w:r>
              <w:rPr>
                <w:rFonts w:ascii="Arial" w:cs="Arial" w:eastAsia="Arial" w:hAnsi="Arial"/>
                <w:b w:val="false"/>
                <w:bCs w:val="false"/>
                <w:i w:val="false"/>
                <w:iCs w:val="false"/>
                <w:color w:val="333333"/>
                <w:sz w:val="18"/>
                <w:szCs w:val="18"/>
              </w:rPr>
              <w:t xml:space="preserve">3.  After the session: convert raw notes into the BPM template using the guide above.</w:t>
            </w:r>
          </w:p>
          <w:p>
            <w:pPr>
              <w:spacing w:after="30" w:before="0"/>
            </w:pPr>
            <w:r>
              <w:rPr>
                <w:rFonts w:ascii="Arial" w:cs="Arial" w:eastAsia="Arial" w:hAnsi="Arial"/>
                <w:b w:val="false"/>
                <w:bCs w:val="false"/>
                <w:i w:val="false"/>
                <w:iCs w:val="false"/>
                <w:color w:val="333333"/>
                <w:sz w:val="18"/>
                <w:szCs w:val="18"/>
              </w:rPr>
              <w:t xml:space="preserve">4.  Send the completed module page to the Greenwood contact for review.</w:t>
            </w:r>
          </w:p>
          <w:p>
            <w:pPr>
              <w:spacing w:after="30" w:before="0"/>
            </w:pPr>
            <w:r>
              <w:rPr>
                <w:rFonts w:ascii="Arial" w:cs="Arial" w:eastAsia="Arial" w:hAnsi="Arial"/>
                <w:b w:val="false"/>
                <w:bCs w:val="false"/>
                <w:i w:val="false"/>
                <w:iCs w:val="false"/>
                <w:color w:val="333333"/>
                <w:sz w:val="18"/>
                <w:szCs w:val="18"/>
              </w:rPr>
              <w:t xml:space="preserve">5.  Incorporate corrections. Then collect the sign-off.</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01  —  Employees</w:t>
            </w:r>
          </w:p>
          <w:p>
            <w:pPr>
              <w:spacing w:after="80" w:before="0"/>
            </w:pPr>
            <w:r>
              <w:rPr>
                <w:rFonts w:ascii="Arial" w:cs="Arial" w:eastAsia="Arial" w:hAnsi="Arial"/>
                <w:b w:val="false"/>
                <w:bCs w:val="false"/>
                <w:i w:val="false"/>
                <w:iCs w:val="false"/>
                <w:color w:val="555555"/>
                <w:sz w:val="19"/>
                <w:szCs w:val="19"/>
              </w:rPr>
              <w:t xml:space="preserve">👤   Human Resources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HR Manager (Primary)  |  HR Officer  |  All Department Heads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Employee Master Management — Onboarding, Contracts, Org Chart, Offboarding</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HR Manager  ·  HR Officer  ·  Department Head  ·  Employee  ·  System Admin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New Employee Onboarding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New hire confirmed by Department Head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Employee Record Update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 / Employee</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Life event, role change, or contract amendment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Contract Creation &amp; Confirmation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 + HR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Onboarding or contract renewal</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User Account Setup</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System Admin</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needs Odoo access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Employee Offboarding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 + System Admin</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Resignation, termination, or retirement notification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 — How Greenwood Does It Today</w:t>
            </w:r>
          </w:p>
          <w:p>
            <w:pPr>
              <w:spacing w:after="50" w:before="0"/>
            </w:pPr>
            <w:r>
              <w:rPr>
                <w:rFonts w:ascii="Arial" w:cs="Arial" w:eastAsia="Arial" w:hAnsi="Arial"/>
                <w:b w:val="false"/>
                <w:bCs w:val="false"/>
                <w:i w:val="false"/>
                <w:iCs w:val="false"/>
                <w:color w:val="333333"/>
                <w:sz w:val="19"/>
                <w:szCs w:val="19"/>
              </w:rPr>
              <w:t xml:space="preserve">•  New employees set up using paper forms and email</w:t>
            </w:r>
          </w:p>
          <w:p>
            <w:pPr>
              <w:spacing w:after="50" w:before="0"/>
            </w:pPr>
            <w:r>
              <w:rPr>
                <w:rFonts w:ascii="Arial" w:cs="Arial" w:eastAsia="Arial" w:hAnsi="Arial"/>
                <w:b w:val="false"/>
                <w:bCs w:val="false"/>
                <w:i w:val="false"/>
                <w:iCs w:val="false"/>
                <w:color w:val="333333"/>
                <w:sz w:val="19"/>
                <w:szCs w:val="19"/>
              </w:rPr>
              <w:t xml:space="preserve">•  Employee details stored in Excel spreadsheet</w:t>
            </w:r>
          </w:p>
          <w:p>
            <w:pPr>
              <w:spacing w:after="50" w:before="0"/>
            </w:pPr>
            <w:r>
              <w:rPr>
                <w:rFonts w:ascii="Arial" w:cs="Arial" w:eastAsia="Arial" w:hAnsi="Arial"/>
                <w:b w:val="false"/>
                <w:bCs w:val="false"/>
                <w:i w:val="false"/>
                <w:iCs w:val="false"/>
                <w:color w:val="333333"/>
                <w:sz w:val="19"/>
                <w:szCs w:val="19"/>
              </w:rPr>
              <w:t xml:space="preserve">•  Contracts are physical documents in a filing cabinet</w:t>
            </w:r>
          </w:p>
          <w:p>
            <w:pPr>
              <w:spacing w:after="50" w:before="0"/>
            </w:pPr>
            <w:r>
              <w:rPr>
                <w:rFonts w:ascii="Arial" w:cs="Arial" w:eastAsia="Arial" w:hAnsi="Arial"/>
                <w:b w:val="false"/>
                <w:bCs w:val="false"/>
                <w:i w:val="false"/>
                <w:iCs w:val="false"/>
                <w:color w:val="333333"/>
                <w:sz w:val="19"/>
                <w:szCs w:val="19"/>
              </w:rPr>
              <w:t xml:space="preserve">•  No centralised org chart or reporting hierarchy</w:t>
            </w:r>
          </w:p>
          <w:p>
            <w:pPr>
              <w:spacing w:after="50" w:before="0"/>
            </w:pPr>
            <w:r>
              <w:rPr>
                <w:rFonts w:ascii="Arial" w:cs="Arial" w:eastAsia="Arial" w:hAnsi="Arial"/>
                <w:b w:val="false"/>
                <w:bCs w:val="false"/>
                <w:i w:val="false"/>
                <w:iCs w:val="false"/>
                <w:color w:val="333333"/>
                <w:sz w:val="19"/>
                <w:szCs w:val="19"/>
              </w:rPr>
              <w:t xml:space="preserve">•  Offboarding done via email to IT and Finance — no formal checklist</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 — After Implementation</w:t>
            </w:r>
          </w:p>
          <w:p>
            <w:pPr>
              <w:spacing w:after="50" w:before="0"/>
            </w:pPr>
            <w:r>
              <w:rPr>
                <w:rFonts w:ascii="Arial" w:cs="Arial" w:eastAsia="Arial" w:hAnsi="Arial"/>
                <w:b w:val="false"/>
                <w:bCs w:val="false"/>
                <w:i w:val="false"/>
                <w:iCs w:val="false"/>
                <w:color w:val="333333"/>
                <w:sz w:val="19"/>
                <w:szCs w:val="19"/>
              </w:rPr>
              <w:t xml:space="preserve">•  HR Officer creates complete employee record: Employees → New</w:t>
            </w:r>
          </w:p>
          <w:p>
            <w:pPr>
              <w:spacing w:after="50" w:before="0"/>
            </w:pPr>
            <w:r>
              <w:rPr>
                <w:rFonts w:ascii="Arial" w:cs="Arial" w:eastAsia="Arial" w:hAnsi="Arial"/>
                <w:b w:val="false"/>
                <w:bCs w:val="false"/>
                <w:i w:val="false"/>
                <w:iCs w:val="false"/>
                <w:color w:val="333333"/>
                <w:sz w:val="19"/>
                <w:szCs w:val="19"/>
              </w:rPr>
              <w:t xml:space="preserve">•  All fields filled: name, department, job position, manager, work schedule, ID number, bank account</w:t>
            </w:r>
          </w:p>
          <w:p>
            <w:pPr>
              <w:spacing w:after="50" w:before="0"/>
            </w:pPr>
            <w:r>
              <w:rPr>
                <w:rFonts w:ascii="Arial" w:cs="Arial" w:eastAsia="Arial" w:hAnsi="Arial"/>
                <w:b w:val="false"/>
                <w:bCs w:val="false"/>
                <w:i w:val="false"/>
                <w:iCs w:val="false"/>
                <w:color w:val="333333"/>
                <w:sz w:val="19"/>
                <w:szCs w:val="19"/>
              </w:rPr>
              <w:t xml:space="preserve">•  Contract created and confirmed digitally from the employee record</w:t>
            </w:r>
          </w:p>
          <w:p>
            <w:pPr>
              <w:spacing w:after="50" w:before="0"/>
            </w:pPr>
            <w:r>
              <w:rPr>
                <w:rFonts w:ascii="Arial" w:cs="Arial" w:eastAsia="Arial" w:hAnsi="Arial"/>
                <w:b w:val="false"/>
                <w:bCs w:val="false"/>
                <w:i w:val="false"/>
                <w:iCs w:val="false"/>
                <w:color w:val="333333"/>
                <w:sz w:val="19"/>
                <w:szCs w:val="19"/>
              </w:rPr>
              <w:t xml:space="preserve">•  Odoo auto-generates live org chart from manager-employee links</w:t>
            </w:r>
          </w:p>
          <w:p>
            <w:pPr>
              <w:spacing w:after="50" w:before="0"/>
            </w:pPr>
            <w:r>
              <w:rPr>
                <w:rFonts w:ascii="Arial" w:cs="Arial" w:eastAsia="Arial" w:hAnsi="Arial"/>
                <w:b w:val="false"/>
                <w:bCs w:val="false"/>
                <w:i w:val="false"/>
                <w:iCs w:val="false"/>
                <w:color w:val="333333"/>
                <w:sz w:val="19"/>
                <w:szCs w:val="19"/>
              </w:rPr>
              <w:t xml:space="preserve">•  Offboarding: employee archived in Odoo — Odoo user account deactivated same day</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Receives confirmed new hire details from Department Head</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New hire information available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Creates employee record: Employees → New. Fills: Full Name, Job Position, Department, Manager, Work Location, Work Email</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Draft employee record created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Completes Work Information tab: Work Schedule, Work Location, Time Zone</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Attendance and leave calculations linked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Completes Private Information tab: Date of Birth, Ghana Card / Passport Number, Gender, Bank Account (for salary payment), Emergency Contact</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Personal and payroll details secured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Creates employee contract: from employee record → Contracts tab → New. Sets: Contract Type (Permanent/Fixed/Casual), Start Date, Basic Wage, HR Responsible → Confirms contract</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Active contract confirmed — payroll can now generate payslips for this employee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and validates complete employee record and contract — approves for activation</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record approved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7</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System Admin</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Creates Odoo user account (Settings → Users → New), links to employee record, assigns correct security group (e.g. Inventory User / Sales User / HR Officer)</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can log into Odoo with correct access rights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8</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On last day of employment: archives employee record (Employees → select employee → Action → Archive). System Admin deactivates Odoo user account.</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inactive in system — all transaction history preserved; no access possible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Every employee must have a confirmed contract before their first payslip is generated — Odoo enforces this</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Payslip generation is blocked for employees without a confirmed contract</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Employee records must NEVER be deleted — only archived. Deletion removes payroll and attendance history permanently</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Only HR Manager has archive rights on employee records; delete rights disabled for all users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Odoo user account must be deactivated on the employee's last working day — not the day after</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offboarding checklist includes a step for System Admin to deactivate the account on the final day</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Every employee record must have a Department and Job Position assigned — these drive payroll, reporting, and access rights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Departments and Job Positions created in Odoo by iSERD before employee data is imported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departments must be set up and confirmed with Greenwood HR before any employee records are created</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Department list signed off by HR Manager before configuration begins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digital org chart or reporting hierarchy currently exists</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Build reporting hierarchy by assigning Manager field on every employee record — Odoo generates the org chart automatically</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Approval workflows for leave, expenses, and purchase orders will not function without manager links</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Contracts are paper-only with no expiry tracking or renewal alerts</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Create digital contracts in Odoo with start/end dates — configure automated reminder when fixed-term contracts approach expiry</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Fixed-term contract renewals missed; potential legal exposure</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Offboarding is informal — no checklist, inconsistent notification to IT and Finance</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Create a formal offboarding checklist (HR policy document) linked to Odoo archiving procedure</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8"/>
                <w:szCs w:val="18"/>
              </w:rPr>
              <w:t xml:space="preserve">Low</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Access may not be revoked promptly; security risk</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Full employee list with all details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Excel: Name | DOB | Ghana Card No | Department | Job Title | Manager | Start Date | Contract Type | Basic Salary | Bank Account | Bank Name</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iSERD provides import template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Department list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Text list of all department names as used by Greenwood</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verbally in BPM session</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Job position list per department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Text list: Job Title | Department</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verbally in BPM session</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Working schedules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 standard hours (e.g. Mon–Fri 8AM–5PM) and any shift variations for warehouse or field staff</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verbally — manual creation in Odoo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HR Manager — Human Resources</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02  —  Attendance</w:t>
            </w:r>
          </w:p>
          <w:p>
            <w:pPr>
              <w:spacing w:after="80" w:before="0"/>
            </w:pPr>
            <w:r>
              <w:rPr>
                <w:rFonts w:ascii="Arial" w:cs="Arial" w:eastAsia="Arial" w:hAnsi="Arial"/>
                <w:b w:val="false"/>
                <w:bCs w:val="false"/>
                <w:i w:val="false"/>
                <w:iCs w:val="false"/>
                <w:color w:val="555555"/>
                <w:sz w:val="19"/>
                <w:szCs w:val="19"/>
              </w:rPr>
              <w:t xml:space="preserve">📋   Human Resources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HR Officer (Primary)  |  Warehouse Manager  |  Department Supervisors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Daily Attendance Tracking — Check-In, Check-Out, Overtime, Attendance Reports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Employee  ·  Supervisor / Department Head  ·  HR Officer  ·  HR Manager</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Daily Clock-In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Start of working day</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Daily Clock-Out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End of working day / shift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Missed Attendance Correction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forgot to clock in/out; supervisor flags absence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Overtime Recording</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 / Supervisor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works beyond scheduled hours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Monthly Attendance Report</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End of month; feeds into payroll verification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Paper attendance register at warehouse and office entrances</w:t>
            </w:r>
          </w:p>
          <w:p>
            <w:pPr>
              <w:spacing w:after="50" w:before="0"/>
            </w:pPr>
            <w:r>
              <w:rPr>
                <w:rFonts w:ascii="Arial" w:cs="Arial" w:eastAsia="Arial" w:hAnsi="Arial"/>
                <w:b w:val="false"/>
                <w:bCs w:val="false"/>
                <w:i w:val="false"/>
                <w:iCs w:val="false"/>
                <w:color w:val="333333"/>
                <w:sz w:val="19"/>
                <w:szCs w:val="19"/>
              </w:rPr>
              <w:t xml:space="preserve">•  Supervisors manually mark attendance each morning</w:t>
            </w:r>
          </w:p>
          <w:p>
            <w:pPr>
              <w:spacing w:after="50" w:before="0"/>
            </w:pPr>
            <w:r>
              <w:rPr>
                <w:rFonts w:ascii="Arial" w:cs="Arial" w:eastAsia="Arial" w:hAnsi="Arial"/>
                <w:b w:val="false"/>
                <w:bCs w:val="false"/>
                <w:i w:val="false"/>
                <w:iCs w:val="false"/>
                <w:color w:val="333333"/>
                <w:sz w:val="19"/>
                <w:szCs w:val="19"/>
              </w:rPr>
              <w:t xml:space="preserve">•  Overtime not formally tracked — verbal agreement only</w:t>
            </w:r>
          </w:p>
          <w:p>
            <w:pPr>
              <w:spacing w:after="50" w:before="0"/>
            </w:pPr>
            <w:r>
              <w:rPr>
                <w:rFonts w:ascii="Arial" w:cs="Arial" w:eastAsia="Arial" w:hAnsi="Arial"/>
                <w:b w:val="false"/>
                <w:bCs w:val="false"/>
                <w:i w:val="false"/>
                <w:iCs w:val="false"/>
                <w:color w:val="333333"/>
                <w:sz w:val="19"/>
                <w:szCs w:val="19"/>
              </w:rPr>
              <w:t xml:space="preserve">•  Monthly attendance report compiled manually from paper register by HR</w:t>
            </w:r>
          </w:p>
          <w:p>
            <w:pPr>
              <w:spacing w:after="50" w:before="0"/>
            </w:pPr>
            <w:r>
              <w:rPr>
                <w:rFonts w:ascii="Arial" w:cs="Arial" w:eastAsia="Arial" w:hAnsi="Arial"/>
                <w:b w:val="false"/>
                <w:bCs w:val="false"/>
                <w:i w:val="false"/>
                <w:iCs w:val="false"/>
                <w:color w:val="333333"/>
                <w:sz w:val="19"/>
                <w:szCs w:val="19"/>
              </w:rPr>
              <w:t xml:space="preserve">•  No real-time visibility — HR finds out about absences only at end of day or later</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Employees check in/out via Odoo Kiosk on a tablet at the entrance (PIN or badge scan)</w:t>
            </w:r>
          </w:p>
          <w:p>
            <w:pPr>
              <w:spacing w:after="50" w:before="0"/>
            </w:pPr>
            <w:r>
              <w:rPr>
                <w:rFonts w:ascii="Arial" w:cs="Arial" w:eastAsia="Arial" w:hAnsi="Arial"/>
                <w:b w:val="false"/>
                <w:bCs w:val="false"/>
                <w:i w:val="false"/>
                <w:iCs w:val="false"/>
                <w:color w:val="333333"/>
                <w:sz w:val="19"/>
                <w:szCs w:val="19"/>
              </w:rPr>
              <w:t xml:space="preserve">•  HR can also manually record attendance: Attendance → Check In/Out</w:t>
            </w:r>
          </w:p>
          <w:p>
            <w:pPr>
              <w:spacing w:after="50" w:before="0"/>
            </w:pPr>
            <w:r>
              <w:rPr>
                <w:rFonts w:ascii="Arial" w:cs="Arial" w:eastAsia="Arial" w:hAnsi="Arial"/>
                <w:b w:val="false"/>
                <w:bCs w:val="false"/>
                <w:i w:val="false"/>
                <w:iCs w:val="false"/>
                <w:color w:val="333333"/>
                <w:sz w:val="19"/>
                <w:szCs w:val="19"/>
              </w:rPr>
              <w:t xml:space="preserve">•  Odoo compares actual check-in time against assigned work schedule — flags late arrivals</w:t>
            </w:r>
          </w:p>
          <w:p>
            <w:pPr>
              <w:spacing w:after="50" w:before="0"/>
            </w:pPr>
            <w:r>
              <w:rPr>
                <w:rFonts w:ascii="Arial" w:cs="Arial" w:eastAsia="Arial" w:hAnsi="Arial"/>
                <w:b w:val="false"/>
                <w:bCs w:val="false"/>
                <w:i w:val="false"/>
                <w:iCs w:val="false"/>
                <w:color w:val="333333"/>
                <w:sz w:val="19"/>
                <w:szCs w:val="19"/>
              </w:rPr>
              <w:t xml:space="preserve">•  Overtime auto-calculated when hours exceed scheduled daily hours</w:t>
            </w:r>
          </w:p>
          <w:p>
            <w:pPr>
              <w:spacing w:after="50" w:before="0"/>
            </w:pPr>
            <w:r>
              <w:rPr>
                <w:rFonts w:ascii="Arial" w:cs="Arial" w:eastAsia="Arial" w:hAnsi="Arial"/>
                <w:b w:val="false"/>
                <w:bCs w:val="false"/>
                <w:i w:val="false"/>
                <w:iCs w:val="false"/>
                <w:color w:val="333333"/>
                <w:sz w:val="19"/>
                <w:szCs w:val="19"/>
              </w:rPr>
              <w:t xml:space="preserve">•  HR views real-time attendance dashboard — instant visibility on who is in/out</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Arrives at work — checks in via Odoo Kiosk (tablet): scans badge or enters PIN → Check In button</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Check-in time recorded against employee's work schedule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At end of shift — checks out via same Kiosk: enters PIN → Check Out button</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Check-out recorded — Odoo calculates hours worked for the day</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If an employee forgets to check in/out: Attendance → Attendances → find the employee's record → create or correct the entry manually</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Missed entry corrected with a note on who made the correction</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Supervisor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team attendance daily from Attendance dashboard — flags any unexplained absences to HR</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notified of absent employees for follow-up</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End of month: Attendance → Reporting → Attendance Analysis → filter by period → Export → cross-check with payroll batch before generating payslips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attendance report ready for payroll verification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Every employee must be assigned a Work Schedule before attendance tracking begins — without it, Odoo cannot calculate expected vs actual hours</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Work schedules assigned to all employees during initial setup; no employee record saved without a schedule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Only HR Officer (not employees) can create or edit attendance records — employees cannot modify their own clock records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Access rights: Attendance User group for employees = view only; HR Officer = full edit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Overtime is only recorded if the employee clocked out more than 30 minutes after their scheduled end time — short overruns are not counted</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Overtime threshold set in Attendance → Configuration → Settings → Overtime (minimum = 30 minutes)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Attendance report must be reviewed and approved by HR Manager before payroll is generated each month — a payroll error caused by wrong attendance is HR's responsibility</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Payroll SOP includes a step: HR Manager reviews attendance report before generating payslip batch</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biometric (fingerprint/card) integration planned for Phase 1</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Use Odoo Kiosk Mode on a tablet as the check-in method for Phase 1. Biometric integration can be added in a future phase.</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Manual PIN entry is prone to buddy-punching (one employee clocking in for another) — supervisors must monitor</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Overtime policy has never been formally defined in writing</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 to define and confirm overtime policy (eligibility, minimum threshold, compensation method) before Go Live</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cannot be configured for overtime without a confirmed policy; payroll errors will result</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historical attendance data in any digital format</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attendance starts fresh from Go Live date — no historical import required or attempted</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8"/>
                <w:szCs w:val="18"/>
              </w:rPr>
              <w:t xml:space="preserve">Low</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No impact on Go Live; clean start from day one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Work schedules per employee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List of employees and their work schedule: Standard Office / Warehouse Shift / Management</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during employee setup — no separate template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Overtime policy (eligibility and compensation)</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 Management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Written confirmation of: who qualifies, minimum threshold, how overtime is paid or compensated</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Provided by HR Manager before configuration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HR Manager — Human Resources</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03  —  Time Off (Leave Management)</w:t>
            </w:r>
          </w:p>
          <w:p>
            <w:pPr>
              <w:spacing w:after="80" w:before="0"/>
            </w:pPr>
            <w:r>
              <w:rPr>
                <w:rFonts w:ascii="Arial" w:cs="Arial" w:eastAsia="Arial" w:hAnsi="Arial"/>
                <w:b w:val="false"/>
                <w:bCs w:val="false"/>
                <w:i w:val="false"/>
                <w:iCs w:val="false"/>
                <w:color w:val="555555"/>
                <w:sz w:val="19"/>
                <w:szCs w:val="19"/>
              </w:rPr>
              <w:t xml:space="preserve">🌴   Human Resources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HR Manager (Primary)  |  HR Officer  |  All Department Heads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Leave Management — Request, Approval Chain, Balance Tracking, Public Holiday Calendar</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Employee  ·  Direct Manager / Supervisor  ·  HR Officer  ·  HR Manager</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Annual Leave Allocation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Start of calendar year (January)</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Leave Request Submission</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plans or needs time off</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Leave Approval / Refusal</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Direct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Leave request submitted and pending</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HR Validation (for specific types)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Manager has approved; HR confirms for maternity/compassionate leave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Leave Balance Review</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HR review; employee queries their balance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Public Holiday Calendar Management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Start of year or when government announces changes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Employee fills a paper leave form</w:t>
            </w:r>
          </w:p>
          <w:p>
            <w:pPr>
              <w:spacing w:after="50" w:before="0"/>
            </w:pPr>
            <w:r>
              <w:rPr>
                <w:rFonts w:ascii="Arial" w:cs="Arial" w:eastAsia="Arial" w:hAnsi="Arial"/>
                <w:b w:val="false"/>
                <w:bCs w:val="false"/>
                <w:i w:val="false"/>
                <w:iCs w:val="false"/>
                <w:color w:val="333333"/>
                <w:sz w:val="19"/>
                <w:szCs w:val="19"/>
              </w:rPr>
              <w:t xml:space="preserve">•  Form handed to supervisor for signature</w:t>
            </w:r>
          </w:p>
          <w:p>
            <w:pPr>
              <w:spacing w:after="50" w:before="0"/>
            </w:pPr>
            <w:r>
              <w:rPr>
                <w:rFonts w:ascii="Arial" w:cs="Arial" w:eastAsia="Arial" w:hAnsi="Arial"/>
                <w:b w:val="false"/>
                <w:bCs w:val="false"/>
                <w:i w:val="false"/>
                <w:iCs w:val="false"/>
                <w:color w:val="333333"/>
                <w:sz w:val="19"/>
                <w:szCs w:val="19"/>
              </w:rPr>
              <w:t xml:space="preserve">•  Signed form passed to HR — HR records it in Excel</w:t>
            </w:r>
          </w:p>
          <w:p>
            <w:pPr>
              <w:spacing w:after="50" w:before="0"/>
            </w:pPr>
            <w:r>
              <w:rPr>
                <w:rFonts w:ascii="Arial" w:cs="Arial" w:eastAsia="Arial" w:hAnsi="Arial"/>
                <w:b w:val="false"/>
                <w:bCs w:val="false"/>
                <w:i w:val="false"/>
                <w:iCs w:val="false"/>
                <w:color w:val="333333"/>
                <w:sz w:val="19"/>
                <w:szCs w:val="19"/>
              </w:rPr>
              <w:t xml:space="preserve">•  Balance calculated manually from a spreadsheet</w:t>
            </w:r>
          </w:p>
          <w:p>
            <w:pPr>
              <w:spacing w:after="50" w:before="0"/>
            </w:pPr>
            <w:r>
              <w:rPr>
                <w:rFonts w:ascii="Arial" w:cs="Arial" w:eastAsia="Arial" w:hAnsi="Arial"/>
                <w:b w:val="false"/>
                <w:bCs w:val="false"/>
                <w:i w:val="false"/>
                <w:iCs w:val="false"/>
                <w:color w:val="333333"/>
                <w:sz w:val="19"/>
                <w:szCs w:val="19"/>
              </w:rPr>
              <w:t xml:space="preserve">•  No visibility for employee on their remaining balance</w:t>
            </w:r>
          </w:p>
          <w:p>
            <w:pPr>
              <w:spacing w:after="50" w:before="0"/>
            </w:pPr>
            <w:r>
              <w:rPr>
                <w:rFonts w:ascii="Arial" w:cs="Arial" w:eastAsia="Arial" w:hAnsi="Arial"/>
                <w:b w:val="false"/>
                <w:bCs w:val="false"/>
                <w:i w:val="false"/>
                <w:iCs w:val="false"/>
                <w:color w:val="333333"/>
                <w:sz w:val="19"/>
                <w:szCs w:val="19"/>
              </w:rPr>
              <w:t xml:space="preserve">•  Public holidays tracked on a wall calendar — not integrated with leave system</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Employee submits leave request: Time Off → New Leave → selects type, dates → Submit</w:t>
            </w:r>
          </w:p>
          <w:p>
            <w:pPr>
              <w:spacing w:after="50" w:before="0"/>
            </w:pPr>
            <w:r>
              <w:rPr>
                <w:rFonts w:ascii="Arial" w:cs="Arial" w:eastAsia="Arial" w:hAnsi="Arial"/>
                <w:b w:val="false"/>
                <w:bCs w:val="false"/>
                <w:i w:val="false"/>
                <w:iCs w:val="false"/>
                <w:color w:val="333333"/>
                <w:sz w:val="19"/>
                <w:szCs w:val="19"/>
              </w:rPr>
              <w:t xml:space="preserve">•  Manager receives email notification → approves or refuses directly in Odoo</w:t>
            </w:r>
          </w:p>
          <w:p>
            <w:pPr>
              <w:spacing w:after="50" w:before="0"/>
            </w:pPr>
            <w:r>
              <w:rPr>
                <w:rFonts w:ascii="Arial" w:cs="Arial" w:eastAsia="Arial" w:hAnsi="Arial"/>
                <w:b w:val="false"/>
                <w:bCs w:val="false"/>
                <w:i w:val="false"/>
                <w:iCs w:val="false"/>
                <w:color w:val="333333"/>
                <w:sz w:val="19"/>
                <w:szCs w:val="19"/>
              </w:rPr>
              <w:t xml:space="preserve">•  Balance auto-deducted on approval — employee sees updated balance instantly</w:t>
            </w:r>
          </w:p>
          <w:p>
            <w:pPr>
              <w:spacing w:after="50" w:before="0"/>
            </w:pPr>
            <w:r>
              <w:rPr>
                <w:rFonts w:ascii="Arial" w:cs="Arial" w:eastAsia="Arial" w:hAnsi="Arial"/>
                <w:b w:val="false"/>
                <w:bCs w:val="false"/>
                <w:i w:val="false"/>
                <w:iCs w:val="false"/>
                <w:color w:val="333333"/>
                <w:sz w:val="19"/>
                <w:szCs w:val="19"/>
              </w:rPr>
              <w:t xml:space="preserve">•  Ghana public holidays pre-loaded — automatically excluded from leave calculations</w:t>
            </w:r>
          </w:p>
          <w:p>
            <w:pPr>
              <w:spacing w:after="50" w:before="0"/>
            </w:pPr>
            <w:r>
              <w:rPr>
                <w:rFonts w:ascii="Arial" w:cs="Arial" w:eastAsia="Arial" w:hAnsi="Arial"/>
                <w:b w:val="false"/>
                <w:bCs w:val="false"/>
                <w:i w:val="false"/>
                <w:iCs w:val="false"/>
                <w:color w:val="333333"/>
                <w:sz w:val="19"/>
                <w:szCs w:val="19"/>
              </w:rPr>
              <w:t xml:space="preserve">•  HR has real-time visibility of all pending and approved leave across all departments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At start of each year: Time Off → Managers → Allocation Requests → New → selects Annual Leave type → sets 15 days per permanent employee → Validate. Repeat for all eligible employees.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Annual leave balance visible to each employee from 1 January</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Submits leave request: Time Off → New Leave → selects Leave Type → enters Start Date and End Date → adds Description → Submit</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Leave request status = To Approve; manager notified by email</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Direct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Opens email notification or navigates to Time Off → Managers → All Leaves → finds the request → reviews dates and balance → clicks Approve or Refuse (adds reason if refusing)</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Status = Approved or Refused; employee notified by email</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For Maternity, Compassionate, or Study Leave: HR Officer also validates after manager approval (dual validation configured on those leave types)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sign-off recorded for statutory and sensitive leave types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System</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On approval: automatically deducts leave days from employee's balance. Updates the team attendance calendar so the absence is visible to the manager.</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Balance reduced; absence shown on calendar — no manual HR action needed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Monthly: Time Off → Reporting → by Employee → reviews balances, flags employees with zero balance or excessive pending requests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proactively manages leave planning and potential operational gaps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Annual leave entitlement: 15 working days per year for permanent employees. Fixed-term staff: pro-rated based on contract length.</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Annual Leave allocation = 15 days; accrual method = upfront allocation at start of year</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Annual leave requests must be submitted a minimum of 5 working days in advance — except Emergency Leave (same day accepted)</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Managers instructed to refuse late annual leave requests unless approved by HR Manager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Sick leave beyond 3 consecutive days requires a medical certificate — HR must note receipt before the leave is fully validated</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 adds note on approval confirming certificate received; tracked in employee record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carry-over of unused annual leave beyond 31 December — unless HR Manager grants a written exception</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Annual Leave type configured with carry-over = 0 days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Maternity leave: 12 weeks (84 days) paid — this is a statutory right under Ghana Labour Act Section 57; it cannot be refused</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Maternity Leave type = 84 days; validation: HR Officer only; reason for refusal = not available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Emergency Leave: maximum 2 days per incident; same-day notice accepted; retrospective documentation required within 5 days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Emergency Leave type configured with no minimum notice; HR follows up on documentation</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7</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Ghana public holidays do not count against any employee's leave balance</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Ghana 2026 Public Holiday calendar created in Odoo: Time Off → Configuration → Public Holidays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backup approver when Direct Manager is unavailable — leave requests get stuck</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Configure leave types: if Direct Manager has not responded within 2 working days, HR Manager becomes the approver automatically (or manually intervenes)</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Operational planning disrupted; employee frustrated; leave approval backlog builds</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digital record of current-year leave balances — all in HR's head or Excel</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Officer manually calculates and enters opening leave balances per employee as of Go Live date — this must be done before Go Live</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If opening balances are wrong, disputes arise from day one</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Paternity leave: policy exists verbally but no formal written policy or defined duration</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 to confirm paternity leave duration and pay status in writing before BPM sign-off</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Cannot configure leave type without confirmed policy; legal risk if challenged by employee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Leave types in use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List of all types: Annual, Sick, Maternity, Paternity, Compassionate, Emergency, Study, Unpaid — and rules for each</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in BPM session; no template needed</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Current leave balances (as at Go Live date)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Excel: Employee Name | Annual Leave Days Remaining | Other Leave Balances</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iSERD provides 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Ghana Public Holidays 2026</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GRA / Ghana Govt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Official calendar of public holidays for 2026</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Sourced by iSERD — verified by Greenwood HR</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HR Manager — Human Resources</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04  —  Appraisal</w:t>
            </w:r>
          </w:p>
          <w:p>
            <w:pPr>
              <w:spacing w:after="80" w:before="0"/>
            </w:pPr>
            <w:r>
              <w:rPr>
                <w:rFonts w:ascii="Arial" w:cs="Arial" w:eastAsia="Arial" w:hAnsi="Arial"/>
                <w:b w:val="false"/>
                <w:bCs w:val="false"/>
                <w:i w:val="false"/>
                <w:iCs w:val="false"/>
                <w:color w:val="555555"/>
                <w:sz w:val="19"/>
                <w:szCs w:val="19"/>
              </w:rPr>
              <w:t xml:space="preserve">⭐   Human Resources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HR Manager (Primary)  |  All Department Heads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Annual Performance Appraisal — Self-Assessment, Manager Review, Outcome, Development Plan</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Employee (Self-Assessment)  ·  Direct Manager (Assessment)  ·  HR Manager (Oversight &amp; Finalisation)  ·  CEO / Director (Senior staff endorsement)</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Appraisal Cycle Initiation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November each year (or as directed by management)</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Employee Self-Assessment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Appraisal initiated by HR — email notification received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Manager Assessment &amp; Rating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Direct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self-assessment completed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HR Review &amp; Finalisation</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Both sections completed by employee and manager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Development Meeting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Manager + Employee</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Appraisal finalised — discuss outcomes and agree development plan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Paper appraisal forms distributed manually by HR</w:t>
            </w:r>
          </w:p>
          <w:p>
            <w:pPr>
              <w:spacing w:after="50" w:before="0"/>
            </w:pPr>
            <w:r>
              <w:rPr>
                <w:rFonts w:ascii="Arial" w:cs="Arial" w:eastAsia="Arial" w:hAnsi="Arial"/>
                <w:b w:val="false"/>
                <w:bCs w:val="false"/>
                <w:i w:val="false"/>
                <w:iCs w:val="false"/>
                <w:color w:val="333333"/>
                <w:sz w:val="19"/>
                <w:szCs w:val="19"/>
              </w:rPr>
              <w:t xml:space="preserve">•  Managers fill forms and return to HR — sometimes months late</w:t>
            </w:r>
          </w:p>
          <w:p>
            <w:pPr>
              <w:spacing w:after="50" w:before="0"/>
            </w:pPr>
            <w:r>
              <w:rPr>
                <w:rFonts w:ascii="Arial" w:cs="Arial" w:eastAsia="Arial" w:hAnsi="Arial"/>
                <w:b w:val="false"/>
                <w:bCs w:val="false"/>
                <w:i w:val="false"/>
                <w:iCs w:val="false"/>
                <w:color w:val="333333"/>
                <w:sz w:val="19"/>
                <w:szCs w:val="19"/>
              </w:rPr>
              <w:t xml:space="preserve">•  No tracking of who has completed vs who hasn't</w:t>
            </w:r>
          </w:p>
          <w:p>
            <w:pPr>
              <w:spacing w:after="50" w:before="0"/>
            </w:pPr>
            <w:r>
              <w:rPr>
                <w:rFonts w:ascii="Arial" w:cs="Arial" w:eastAsia="Arial" w:hAnsi="Arial"/>
                <w:b w:val="false"/>
                <w:bCs w:val="false"/>
                <w:i w:val="false"/>
                <w:iCs w:val="false"/>
                <w:color w:val="333333"/>
                <w:sz w:val="19"/>
                <w:szCs w:val="19"/>
              </w:rPr>
              <w:t xml:space="preserve">•  Outcomes stored in a filing cabinet — no analysis possible</w:t>
            </w:r>
          </w:p>
          <w:p>
            <w:pPr>
              <w:spacing w:after="50" w:before="0"/>
            </w:pPr>
            <w:r>
              <w:rPr>
                <w:rFonts w:ascii="Arial" w:cs="Arial" w:eastAsia="Arial" w:hAnsi="Arial"/>
                <w:b w:val="false"/>
                <w:bCs w:val="false"/>
                <w:i w:val="false"/>
                <w:iCs w:val="false"/>
                <w:color w:val="333333"/>
                <w:sz w:val="19"/>
                <w:szCs w:val="19"/>
              </w:rPr>
              <w:t xml:space="preserve">•  Appraisal outcome rarely linked to salary or development decisions formally</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HR Manager creates appraisal cycle in Odoo: Appraisals → New → selects employee → sets deadline</w:t>
            </w:r>
          </w:p>
          <w:p>
            <w:pPr>
              <w:spacing w:after="50" w:before="0"/>
            </w:pPr>
            <w:r>
              <w:rPr>
                <w:rFonts w:ascii="Arial" w:cs="Arial" w:eastAsia="Arial" w:hAnsi="Arial"/>
                <w:b w:val="false"/>
                <w:bCs w:val="false"/>
                <w:i w:val="false"/>
                <w:iCs w:val="false"/>
                <w:color w:val="333333"/>
                <w:sz w:val="19"/>
                <w:szCs w:val="19"/>
              </w:rPr>
              <w:t xml:space="preserve">•  Employee and manager each receive an email notification and complete their section online</w:t>
            </w:r>
          </w:p>
          <w:p>
            <w:pPr>
              <w:spacing w:after="50" w:before="0"/>
            </w:pPr>
            <w:r>
              <w:rPr>
                <w:rFonts w:ascii="Arial" w:cs="Arial" w:eastAsia="Arial" w:hAnsi="Arial"/>
                <w:b w:val="false"/>
                <w:bCs w:val="false"/>
                <w:i w:val="false"/>
                <w:iCs w:val="false"/>
                <w:color w:val="333333"/>
                <w:sz w:val="19"/>
                <w:szCs w:val="19"/>
              </w:rPr>
              <w:t xml:space="preserve">•  HR sees live completion dashboard — who is done, who is overdue</w:t>
            </w:r>
          </w:p>
          <w:p>
            <w:pPr>
              <w:spacing w:after="50" w:before="0"/>
            </w:pPr>
            <w:r>
              <w:rPr>
                <w:rFonts w:ascii="Arial" w:cs="Arial" w:eastAsia="Arial" w:hAnsi="Arial"/>
                <w:b w:val="false"/>
                <w:bCs w:val="false"/>
                <w:i w:val="false"/>
                <w:iCs w:val="false"/>
                <w:color w:val="333333"/>
                <w:sz w:val="19"/>
                <w:szCs w:val="19"/>
              </w:rPr>
              <w:t xml:space="preserve">•  All appraisals stored in Odoo — searchable, reportable, linked to employee record</w:t>
            </w:r>
          </w:p>
          <w:p>
            <w:pPr>
              <w:spacing w:after="50" w:before="0"/>
            </w:pPr>
            <w:r>
              <w:rPr>
                <w:rFonts w:ascii="Arial" w:cs="Arial" w:eastAsia="Arial" w:hAnsi="Arial"/>
                <w:b w:val="false"/>
                <w:bCs w:val="false"/>
                <w:i w:val="false"/>
                <w:iCs w:val="false"/>
                <w:color w:val="333333"/>
                <w:sz w:val="19"/>
                <w:szCs w:val="19"/>
              </w:rPr>
              <w:t xml:space="preserve">•  HR uses appraisal ratings to inform annual salary review</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Initiates appraisal cycle: Appraisals → New Appraisal → selects employee → assigns correct appraisal template → sets deadline for completion → Confirm</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Appraisal record created; employee and manager notified by email</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Opens email link or navigates to Appraisals → My Appraisals → completes self-assessment: rates themselves 1–5 on each criterion, adds written comments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Self-assessment section complete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Direct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Receives notification. Opens appraisal in Odoo → reviews employee self-rating → adds manager's own rating and written comments for each criterion</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Manager assessment complete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completed appraisals for all employees — checks for significant discrepancies, escalates concerns, adds HR notes → marks appraisal as Done</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Appraisal finalised and locked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Schedules and holds 1-on-1 development meeting with employee to discuss results and agree development goals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Development plan agreed and documented in appraisal notes in Odoo</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Compiles appraisal results summary for management — identifies high performers and development needs for the year ahead</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Appraisal data used in salary review and succession planning</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permanent employees with more than 6 months of service are included in the annual appraisal cycle</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 manually selects eligible employees; probation employees excluded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Rating scale: 1 = Below Expectations, 2 = Developing, 3 = Meets Expectations, 4 = Exceeds Expectations, 5 = Outstanding</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Rating scale configured on appraisal template; consistent across all departments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Both self-assessment and manager assessment must be fully completed before the appraisal can be marked Done — partial appraisals are not accepted</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enforces this: Done button only available when all sections are filled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Appraisal deadline: employee self-assessment within 7 days of initiation; manager review within 14 days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 monitors via Odoo dashboard and sends reminders to overdue parties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standardised appraisal criteria — different managers evaluate employees on different things</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Create one standard appraisal template in Odoo with agreed criteria and descriptions for all roles</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Inconsistent ratings undermine fairness and HR decision-making credibility</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Appraisal outcome not formally linked to salary review — it is an informal process</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Define and document the process by which appraisal ratings inform the annual salary review cycle</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Appraisals lose their motivational value if there is no visible consequence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Appraisal criteria and descriptions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 + Management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List of all evaluation areas (e.g. Attendance, Quality of Work, Teamwork, Communication, Initiative, Technical Skills, Leadership) with descriptions per rating level</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Agreed and confirmed in BPM session with HR Manager</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List of eligible employees for current cycle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Employees who have completed 6+ months of service as at November 2026</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provides list when appraisal cycle is initiated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HR Manager — Human Resources</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05  —  Payroll</w:t>
            </w:r>
          </w:p>
          <w:p>
            <w:pPr>
              <w:spacing w:after="80" w:before="0"/>
            </w:pPr>
            <w:r>
              <w:rPr>
                <w:rFonts w:ascii="Arial" w:cs="Arial" w:eastAsia="Arial" w:hAnsi="Arial"/>
                <w:b w:val="false"/>
                <w:bCs w:val="false"/>
                <w:i w:val="false"/>
                <w:iCs w:val="false"/>
                <w:color w:val="555555"/>
                <w:sz w:val="19"/>
                <w:szCs w:val="19"/>
              </w:rPr>
              <w:t xml:space="preserve">💰   Finance / Human Resources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Finance Manager (Primary)  |  HR/Payroll Officer  |  Chief Accountant</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Monthly Payroll Processing — Payslip Generation, Ghana SSNIT &amp; PAYE Deductions, Payroll Journal</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HR / Payroll Officer  ·  Finance Manager  ·  Accountant  ·  Employee (receives payslip)</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Payslip Batch Generation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HR/Payroll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End of each calendar month</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Payslip Verification</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HR/Payroll Officer + Finance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Batch generated — before validation</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Batch Validation &amp; Journal Posting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Payslips verified and confirmed as correct</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Net Salary Payment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Validated payroll journal posted to accounting</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Statutory Remittance (SSNIT &amp; PAYE)</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deadline: SSNIT by 14th, PAYE by 15th of following month</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Payslip Distribution</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HR/Payroll Officer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Salaries paid — employees receive payslips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Payroll calculated manually in Excel each month</w:t>
            </w:r>
          </w:p>
          <w:p>
            <w:pPr>
              <w:spacing w:after="50" w:before="0"/>
            </w:pPr>
            <w:r>
              <w:rPr>
                <w:rFonts w:ascii="Arial" w:cs="Arial" w:eastAsia="Arial" w:hAnsi="Arial"/>
                <w:b w:val="false"/>
                <w:bCs w:val="false"/>
                <w:i w:val="false"/>
                <w:iCs w:val="false"/>
                <w:color w:val="333333"/>
                <w:sz w:val="19"/>
                <w:szCs w:val="19"/>
              </w:rPr>
              <w:t xml:space="preserve">•  SSNIT (5.5%) and PAYE (graduated) computed in a separate formula spreadsheet</w:t>
            </w:r>
          </w:p>
          <w:p>
            <w:pPr>
              <w:spacing w:after="50" w:before="0"/>
            </w:pPr>
            <w:r>
              <w:rPr>
                <w:rFonts w:ascii="Arial" w:cs="Arial" w:eastAsia="Arial" w:hAnsi="Arial"/>
                <w:b w:val="false"/>
                <w:bCs w:val="false"/>
                <w:i w:val="false"/>
                <w:iCs w:val="false"/>
                <w:color w:val="333333"/>
                <w:sz w:val="19"/>
                <w:szCs w:val="19"/>
              </w:rPr>
              <w:t xml:space="preserve">•  Payslips printed and distributed by hand or email individually</w:t>
            </w:r>
          </w:p>
          <w:p>
            <w:pPr>
              <w:spacing w:after="50" w:before="0"/>
            </w:pPr>
            <w:r>
              <w:rPr>
                <w:rFonts w:ascii="Arial" w:cs="Arial" w:eastAsia="Arial" w:hAnsi="Arial"/>
                <w:b w:val="false"/>
                <w:bCs w:val="false"/>
                <w:i w:val="false"/>
                <w:iCs w:val="false"/>
                <w:color w:val="333333"/>
                <w:sz w:val="19"/>
                <w:szCs w:val="19"/>
              </w:rPr>
              <w:t xml:space="preserve">•  Payroll journal posted manually into accounting software</w:t>
            </w:r>
          </w:p>
          <w:p>
            <w:pPr>
              <w:spacing w:after="50" w:before="0"/>
            </w:pPr>
            <w:r>
              <w:rPr>
                <w:rFonts w:ascii="Arial" w:cs="Arial" w:eastAsia="Arial" w:hAnsi="Arial"/>
                <w:b w:val="false"/>
                <w:bCs w:val="false"/>
                <w:i w:val="false"/>
                <w:iCs w:val="false"/>
                <w:color w:val="333333"/>
                <w:sz w:val="19"/>
                <w:szCs w:val="19"/>
              </w:rPr>
              <w:t xml:space="preserve">•  No integration between payroll and accounting — Finance does manual double-entry</w:t>
            </w:r>
          </w:p>
          <w:p>
            <w:pPr>
              <w:spacing w:after="50" w:before="0"/>
            </w:pPr>
            <w:r>
              <w:rPr>
                <w:rFonts w:ascii="Arial" w:cs="Arial" w:eastAsia="Arial" w:hAnsi="Arial"/>
                <w:b w:val="false"/>
                <w:bCs w:val="false"/>
                <w:i w:val="false"/>
                <w:iCs w:val="false"/>
                <w:color w:val="333333"/>
                <w:sz w:val="19"/>
                <w:szCs w:val="19"/>
              </w:rPr>
              <w:t xml:space="preserve">•  Errors discovered only after payslips distributed</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One click generates all payslips: Payroll → Payslip Batches → New → Generate</w:t>
            </w:r>
          </w:p>
          <w:p>
            <w:pPr>
              <w:spacing w:after="50" w:before="0"/>
            </w:pPr>
            <w:r>
              <w:rPr>
                <w:rFonts w:ascii="Arial" w:cs="Arial" w:eastAsia="Arial" w:hAnsi="Arial"/>
                <w:b w:val="false"/>
                <w:bCs w:val="false"/>
                <w:i w:val="false"/>
                <w:iCs w:val="false"/>
                <w:color w:val="333333"/>
                <w:sz w:val="19"/>
                <w:szCs w:val="19"/>
              </w:rPr>
              <w:t xml:space="preserve">•  Odoo auto-calculates: Basic + Allowances = Gross. SSNIT = Gross × 5.5%. PAYE = graduated formula. Net = Gross – SSNIT – PAYE.</w:t>
            </w:r>
          </w:p>
          <w:p>
            <w:pPr>
              <w:spacing w:after="50" w:before="0"/>
            </w:pPr>
            <w:r>
              <w:rPr>
                <w:rFonts w:ascii="Arial" w:cs="Arial" w:eastAsia="Arial" w:hAnsi="Arial"/>
                <w:b w:val="false"/>
                <w:bCs w:val="false"/>
                <w:i w:val="false"/>
                <w:iCs w:val="false"/>
                <w:color w:val="333333"/>
                <w:sz w:val="19"/>
                <w:szCs w:val="19"/>
              </w:rPr>
              <w:t xml:space="preserve">•  Finance Manager reviews and validates the batch</w:t>
            </w:r>
          </w:p>
          <w:p>
            <w:pPr>
              <w:spacing w:after="50" w:before="0"/>
            </w:pPr>
            <w:r>
              <w:rPr>
                <w:rFonts w:ascii="Arial" w:cs="Arial" w:eastAsia="Arial" w:hAnsi="Arial"/>
                <w:b w:val="false"/>
                <w:bCs w:val="false"/>
                <w:i w:val="false"/>
                <w:iCs w:val="false"/>
                <w:color w:val="333333"/>
                <w:sz w:val="19"/>
                <w:szCs w:val="19"/>
              </w:rPr>
              <w:t xml:space="preserve">•  On validation: Odoo auto-posts payroll journal to Accounting (no manual double-entry)</w:t>
            </w:r>
          </w:p>
          <w:p>
            <w:pPr>
              <w:spacing w:after="50" w:before="0"/>
            </w:pPr>
            <w:r>
              <w:rPr>
                <w:rFonts w:ascii="Arial" w:cs="Arial" w:eastAsia="Arial" w:hAnsi="Arial"/>
                <w:b w:val="false"/>
                <w:bCs w:val="false"/>
                <w:i w:val="false"/>
                <w:iCs w:val="false"/>
                <w:color w:val="333333"/>
                <w:sz w:val="19"/>
                <w:szCs w:val="19"/>
              </w:rPr>
              <w:t xml:space="preserve">•  Employees can view/download their payslip from their Odoo account</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HR/Payroll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At month end: Payroll → Payslips → Payslip Batches → New → Name (e.g. 'March 2026 Payroll'), Date From: 01/03/2026, Date To: 31/03/2026 → Generate → Odoo creates draft payslips for all employees with confirmed contracts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Draft payslips created for all active, contracted employees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HR/Payroll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Opens individual payslips to verify: Basic = contract wage. Allowances correct. SSNIT = Gross × 5.5%. PAYE = correct graduated amount. Net = correct total.</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Payslips verified before management review</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the full batch summary report — spot-checks minimum 5 payslips including highest and lowest earners — manually recalculates PAYE for 2–3 employees to confirm Odoo accuracy</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confirms payroll accuracy before validation</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Validates the batch: Validate All → Odoo confirms all payslips and auto-posts the payroll journal entry</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Payslips locked; journal entry posted to GL: Debit Salary Expense / Credit Salary Payable + SSNIT Payable + PAYE Payable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Accountant</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posted journal entry in Accounting → Journal Items — confirms: total Debit = total Gross wages; total Credit breakdown = Net Payable + SSNIT + PAYE is correct</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Accounting entries confirmed — no discrepancies between payroll and GL</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Processes salary bank transfers for all employees. Registers payment against Salary Payable account in Odoo.</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Net salaries paid; Salary Payable account cleared to zero</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7</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By 14th of following month: remits SSNIT contributions (Employee 5.5% + Employer 10% Tier 1 + 3% Tier 2) to SSNIT. By 15th: remits PAYE amount to GRA.</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Legal statutory obligations met; no penalties incurred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8</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HR/Payroll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Prints or emails payslips to all employees from Odoo: from the batch, Print Payslips button</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Employees receive their payslip for the month</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SSNIT Employee = 5.5% of Gross Monthly Salary. Mandatory for all employees in formal employment. (Tier 1)</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Salary rule: SSNIT_EMP = GROSS * 0.055 — negative value (deducted from employee gross)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SSNIT Employer Tier 1 = 10% of Gross. Employer Tier 2 = 3% of Gross. Both paid by Greenwood, not deducted from employee pay.</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Salary rules: SSNIT_EMP_T1 = GROSS * 0.10 and SSNIT_EMP_T2 = GROSS * 0.03 — employer cost categories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PAYE is graduated on Annual Chargeable Income: 0–5,880 GHS = 0%; 5,881–9,528 = 5%; 9,529–16,896 = 10%; 16,897–108,000 = 17.5%; 108,001–198,000 = 25%; above 198,000 = 30%</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Python salary rule annualises monthly gross, applies bands step by step, divides back to monthly — validated by Finance Manager</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SSNIT remittance deadline: 14th of following month. PAYE remittance: 15th. Late payment = GRA / SSNIT financial penalty.</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calendar reminder set; Finance Manager responsible for timely remittance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payslip can be generated for an employee without a confirmed, active contract in Odoo</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system rule — enforced automatically; HR must confirm all contracts before payroll date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The payroll journal must be reviewed by Finance Manager before posting to GL — HR Officer does not have rights to post the payroll journal</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Access rights: only Finance Manager (Accounting / Accountant group) can validate and post payroll batch</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Ghana PAYE formula currently exists in Odoo — must be custom-built</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Build graduated PAYE Python formula in salary rule matching GRA 2026 bands. Finance Manager validates against manual calculation for 3 different salary levels.</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Incorrect PAYE means underpayment or overpayment of tax — legal and reputational risk; GRA penalties</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Allowance structure varies informally by grade — no formal written policy</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 must confirm and put in writing the exact allowance amounts or percentages per grade before payroll configuration begins</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Cannot build salary rules without confirmed allowance structure; payslips will be wrong</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Payroll and accounting were completely disconnected — manual re-entry caused frequent errors</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integrates payroll and accounting natively — journal auto-posts on validation. Finance must verify first 3 months' journal entries.</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8"/>
                <w:szCs w:val="18"/>
              </w:rPr>
              <w:t xml:space="preserve">Low (post-Go Live)</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Resolved by Odoo integration; Finance to monitor first quarter closely</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Employee salary details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HR /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Excel: Employee Name | Basic Salary | Transport Allowance | Housing Allowance | Any Other Allowances | SSNIT Number</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iSERD provides import template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Ghana PAYE tax bands 2026</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GRA (Ghana Revenue Authority)</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Official 2026 graduated tax rate table — sourced from GRA.gov.gh</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Sourced by iSERD; verified by Greenwood Finance Manager</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Payroll accounting chart of accounts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Account codes for: Salary Expense | SSNIT Payable | PAYE Payable | Salary Payable | Net Pay Bank Account</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confirms during accounting setup</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Finance Manager — Finance</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06  —  Expenses</w:t>
            </w:r>
          </w:p>
          <w:p>
            <w:pPr>
              <w:spacing w:after="80" w:before="0"/>
            </w:pPr>
            <w:r>
              <w:rPr>
                <w:rFonts w:ascii="Arial" w:cs="Arial" w:eastAsia="Arial" w:hAnsi="Arial"/>
                <w:b w:val="false"/>
                <w:bCs w:val="false"/>
                <w:i w:val="false"/>
                <w:iCs w:val="false"/>
                <w:color w:val="555555"/>
                <w:sz w:val="19"/>
                <w:szCs w:val="19"/>
              </w:rPr>
              <w:t xml:space="preserve">🧾   Finance / Human Resources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Finance Manager (Primary)  |  HR Officer  |  All Department Heads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Employee Expense Claims — Submission, Manager Approval, Finance Posting, Reimbursement</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Employee  ·  Direct Manager  ·  Finance Officer / Accountant  ·  Finance Manager</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Expense Submission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incurs a work-related expense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Expense Approval</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Direct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Expense report submitted by employee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Finance Journal Posting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Expense report approved by manager</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Reimbursement Payment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Expense journal posted; payment authorised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Employee fills a paper expense form with physical receipts attached</w:t>
            </w:r>
          </w:p>
          <w:p>
            <w:pPr>
              <w:spacing w:after="50" w:before="0"/>
            </w:pPr>
            <w:r>
              <w:rPr>
                <w:rFonts w:ascii="Arial" w:cs="Arial" w:eastAsia="Arial" w:hAnsi="Arial"/>
                <w:b w:val="false"/>
                <w:bCs w:val="false"/>
                <w:i w:val="false"/>
                <w:iCs w:val="false"/>
                <w:color w:val="333333"/>
                <w:sz w:val="19"/>
                <w:szCs w:val="19"/>
              </w:rPr>
              <w:t xml:space="preserve">•  Form submitted to manager for signature</w:t>
            </w:r>
          </w:p>
          <w:p>
            <w:pPr>
              <w:spacing w:after="50" w:before="0"/>
            </w:pPr>
            <w:r>
              <w:rPr>
                <w:rFonts w:ascii="Arial" w:cs="Arial" w:eastAsia="Arial" w:hAnsi="Arial"/>
                <w:b w:val="false"/>
                <w:bCs w:val="false"/>
                <w:i w:val="false"/>
                <w:iCs w:val="false"/>
                <w:color w:val="333333"/>
                <w:sz w:val="19"/>
                <w:szCs w:val="19"/>
              </w:rPr>
              <w:t xml:space="preserve">•  Manager signs and passes to Finance</w:t>
            </w:r>
          </w:p>
          <w:p>
            <w:pPr>
              <w:spacing w:after="50" w:before="0"/>
            </w:pPr>
            <w:r>
              <w:rPr>
                <w:rFonts w:ascii="Arial" w:cs="Arial" w:eastAsia="Arial" w:hAnsi="Arial"/>
                <w:b w:val="false"/>
                <w:bCs w:val="false"/>
                <w:i w:val="false"/>
                <w:iCs w:val="false"/>
                <w:color w:val="333333"/>
                <w:sz w:val="19"/>
                <w:szCs w:val="19"/>
              </w:rPr>
              <w:t xml:space="preserve">•  Finance processes payment manually — bank transfer or petty cash</w:t>
            </w:r>
          </w:p>
          <w:p>
            <w:pPr>
              <w:spacing w:after="50" w:before="0"/>
            </w:pPr>
            <w:r>
              <w:rPr>
                <w:rFonts w:ascii="Arial" w:cs="Arial" w:eastAsia="Arial" w:hAnsi="Arial"/>
                <w:b w:val="false"/>
                <w:bCs w:val="false"/>
                <w:i w:val="false"/>
                <w:iCs w:val="false"/>
                <w:color w:val="333333"/>
                <w:sz w:val="19"/>
                <w:szCs w:val="19"/>
              </w:rPr>
              <w:t xml:space="preserve">•  No tracking of which claims are paid vs outstanding — Finance manages from memory or a ledger book</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Employee creates expense in Odoo: Expenses → New → selects category, enters amount, attaches receipt photo</w:t>
            </w:r>
          </w:p>
          <w:p>
            <w:pPr>
              <w:spacing w:after="50" w:before="0"/>
            </w:pPr>
            <w:r>
              <w:rPr>
                <w:rFonts w:ascii="Arial" w:cs="Arial" w:eastAsia="Arial" w:hAnsi="Arial"/>
                <w:b w:val="false"/>
                <w:bCs w:val="false"/>
                <w:i w:val="false"/>
                <w:iCs w:val="false"/>
                <w:color w:val="333333"/>
                <w:sz w:val="19"/>
                <w:szCs w:val="19"/>
              </w:rPr>
              <w:t xml:space="preserve">•  Submits for approval — manager receives email notification</w:t>
            </w:r>
          </w:p>
          <w:p>
            <w:pPr>
              <w:spacing w:after="50" w:before="0"/>
            </w:pPr>
            <w:r>
              <w:rPr>
                <w:rFonts w:ascii="Arial" w:cs="Arial" w:eastAsia="Arial" w:hAnsi="Arial"/>
                <w:b w:val="false"/>
                <w:bCs w:val="false"/>
                <w:i w:val="false"/>
                <w:iCs w:val="false"/>
                <w:color w:val="333333"/>
                <w:sz w:val="19"/>
                <w:szCs w:val="19"/>
              </w:rPr>
              <w:t xml:space="preserve">•  Manager approves in Odoo → Finance receives notification</w:t>
            </w:r>
          </w:p>
          <w:p>
            <w:pPr>
              <w:spacing w:after="50" w:before="0"/>
            </w:pPr>
            <w:r>
              <w:rPr>
                <w:rFonts w:ascii="Arial" w:cs="Arial" w:eastAsia="Arial" w:hAnsi="Arial"/>
                <w:b w:val="false"/>
                <w:bCs w:val="false"/>
                <w:i w:val="false"/>
                <w:iCs w:val="false"/>
                <w:color w:val="333333"/>
                <w:sz w:val="19"/>
                <w:szCs w:val="19"/>
              </w:rPr>
              <w:t xml:space="preserve">•  Finance posts journal entry in Odoo → registers payment → GL auto-updated</w:t>
            </w:r>
          </w:p>
          <w:p>
            <w:pPr>
              <w:spacing w:after="50" w:before="0"/>
            </w:pPr>
            <w:r>
              <w:rPr>
                <w:rFonts w:ascii="Arial" w:cs="Arial" w:eastAsia="Arial" w:hAnsi="Arial"/>
                <w:b w:val="false"/>
                <w:bCs w:val="false"/>
                <w:i w:val="false"/>
                <w:iCs w:val="false"/>
                <w:color w:val="333333"/>
                <w:sz w:val="19"/>
                <w:szCs w:val="19"/>
              </w:rPr>
              <w:t xml:space="preserve">•  Employee sees real-time status of every claim without calling Finance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Creates expense: Expenses → New Expense → selects Category (Transport / Accommodation / Meals etc.) → enters Amount, Date, Description, attaches photo of receipt → Create Expense Report</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Expense record created with receipt attached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Submits for approval: Submit to Manager button</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Status = Submitted; manager receives email notification</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Direct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the expense: Expenses → Managers → Expense Reports → opens report → checks category, amount, receipt photo → clicks Approve or Refuse (adds reason if refusing)</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Status = Approved or Refused; employee notified by email</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approved reports: Expenses → Managers → Expense Reports → filter Approved → Post Journal Entries for each approved report</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Expense posted to GL: Debit Expense Account, Credit Expenses Payable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the posted expenses for that period → selects reports to reimburse → Register Payment → selects payment method (bank transfer or petty cash) → confirms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reimbursed; Expenses Payable account cleared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Can view claim status at any time in Odoo — no need to follow up with Finance</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Full visibility without phone calls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expense claims must be submitted within 30 calendar days of the expense date. Claims older than 30 days require Finance Manager written approval.</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 checks submission date when posting — holds claims outside the deadline for Finance Manager review</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 receipt is mandatory for every expense claim above GHS 50. Claims without receipts are refused at manager stage.</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Managers instructed to refuse receipts-missing claims; Finance Officer confirms receipt present before posting</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Petty cash reimbursement is limited to claims totalling GHS 500 or less. Claims above GHS 500 must be settled by bank transfer.</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selects payment method when registering payment — petty cash journal for small claims, bank journal for large ones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Vehicle/fuel expenses must include the vehicle registration number and mileage in the description field.</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 verifies description before posting — rejects if vehicle details missing</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Claims above GHS 2,000 per expense report require Finance Manager direct approval — not just line manager</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reviews high-value claims before the Post Journal Entries step; Finance Officer flags these for review</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expense categories formally defined — all expenses lumped under 'miscellaneous'</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Define minimum 8 expense categories with Finance Manager: Transport, Accommodation, Meals, Office Supplies, Fuel/Vehicle, Phone &amp; Data, Medical, Other</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categories, GL posting is wrong and Finance management reports are meaningless</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Pre-Go Live outstanding expense claims exist — some employees have not been reimbursed</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must clear and settle all pre-Go Live claims before Go Live date. New Odoo process starts fresh.</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Outstanding claims cause dispute if not cleared; employees will expect reimbursement through Odoo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Expense categories list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Complete list of expense types in use</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in BPM session — no template needed</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GL account per expense category</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Mapping: Expense Category → Account Code</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provides mapping during accounting setup</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Reimbursement payment method policy</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Written confirmation: below GHS 500 = petty cash; above = bank transfer</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by Finance Manager in BPM session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Finance Manager — Finance</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07  —  Inventory &amp; Warehouse</w:t>
            </w:r>
          </w:p>
          <w:p>
            <w:pPr>
              <w:spacing w:after="80" w:before="0"/>
            </w:pPr>
            <w:r>
              <w:rPr>
                <w:rFonts w:ascii="Arial" w:cs="Arial" w:eastAsia="Arial" w:hAnsi="Arial"/>
                <w:b w:val="false"/>
                <w:bCs w:val="false"/>
                <w:i w:val="false"/>
                <w:iCs w:val="false"/>
                <w:color w:val="555555"/>
                <w:sz w:val="19"/>
                <w:szCs w:val="19"/>
              </w:rPr>
              <w:t xml:space="preserve">📦   Warehouse / Operations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Warehouse Manager (Primary)  |  Stores Officers  |  Operations Manager</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Stock Management — Goods Receipt, Lot Tracking, Expiry, Internal Transfers, Dispatch, Stock Counts, Replenishment</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Warehouse Officer / Stores Staff  ·  Warehouse Manager  ·  Procurement Officer  ·  Driver / Delivery Staff  ·  Finance (stock valuation)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Goods Receipt from Supplier</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Purchase Order confirmed; supplier delivery arrives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Internal Stock Transfer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Stock needs to move between locations (Receiving Bay → Cold Room)</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Customer Delivery / Dispatch</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 + Driver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Sales Order in Odoo</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Stock Count / Inventory Adjustment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Manager + Warehouse Officers</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(A-category) or quarterly (all products)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Replenishment / Reorder</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System + Procurement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Stock quantity falls below set reorder point (Min Qty)</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Goods received on a paper Goods Received Note (GRN)</w:t>
            </w:r>
          </w:p>
          <w:p>
            <w:pPr>
              <w:spacing w:after="50" w:before="0"/>
            </w:pPr>
            <w:r>
              <w:rPr>
                <w:rFonts w:ascii="Arial" w:cs="Arial" w:eastAsia="Arial" w:hAnsi="Arial"/>
                <w:b w:val="false"/>
                <w:bCs w:val="false"/>
                <w:i w:val="false"/>
                <w:iCs w:val="false"/>
                <w:color w:val="333333"/>
                <w:sz w:val="19"/>
                <w:szCs w:val="19"/>
              </w:rPr>
              <w:t xml:space="preserve">•  Stock quantities tracked in an Excel spreadsheet — updated daily by stores staff</w:t>
            </w:r>
          </w:p>
          <w:p>
            <w:pPr>
              <w:spacing w:after="50" w:before="0"/>
            </w:pPr>
            <w:r>
              <w:rPr>
                <w:rFonts w:ascii="Arial" w:cs="Arial" w:eastAsia="Arial" w:hAnsi="Arial"/>
                <w:b w:val="false"/>
                <w:bCs w:val="false"/>
                <w:i w:val="false"/>
                <w:iCs w:val="false"/>
                <w:color w:val="333333"/>
                <w:sz w:val="19"/>
                <w:szCs w:val="19"/>
              </w:rPr>
              <w:t xml:space="preserve">•  Expiry dates written on paper stickers placed on shelf</w:t>
            </w:r>
          </w:p>
          <w:p>
            <w:pPr>
              <w:spacing w:after="50" w:before="0"/>
            </w:pPr>
            <w:r>
              <w:rPr>
                <w:rFonts w:ascii="Arial" w:cs="Arial" w:eastAsia="Arial" w:hAnsi="Arial"/>
                <w:b w:val="false"/>
                <w:bCs w:val="false"/>
                <w:i w:val="false"/>
                <w:iCs w:val="false"/>
                <w:color w:val="333333"/>
                <w:sz w:val="19"/>
                <w:szCs w:val="19"/>
              </w:rPr>
              <w:t xml:space="preserve">•  No formal FEFO — oldest stock is not always used first</w:t>
            </w:r>
          </w:p>
          <w:p>
            <w:pPr>
              <w:spacing w:after="50" w:before="0"/>
            </w:pPr>
            <w:r>
              <w:rPr>
                <w:rFonts w:ascii="Arial" w:cs="Arial" w:eastAsia="Arial" w:hAnsi="Arial"/>
                <w:b w:val="false"/>
                <w:bCs w:val="false"/>
                <w:i w:val="false"/>
                <w:iCs w:val="false"/>
                <w:color w:val="333333"/>
                <w:sz w:val="19"/>
                <w:szCs w:val="19"/>
              </w:rPr>
              <w:t xml:space="preserve">•  Reorder done from memory — warehouse manager decides when to call procurement</w:t>
            </w:r>
          </w:p>
          <w:p>
            <w:pPr>
              <w:spacing w:after="50" w:before="0"/>
            </w:pPr>
            <w:r>
              <w:rPr>
                <w:rFonts w:ascii="Arial" w:cs="Arial" w:eastAsia="Arial" w:hAnsi="Arial"/>
                <w:b w:val="false"/>
                <w:bCs w:val="false"/>
                <w:i w:val="false"/>
                <w:iCs w:val="false"/>
                <w:color w:val="333333"/>
                <w:sz w:val="19"/>
                <w:szCs w:val="19"/>
              </w:rPr>
              <w:t xml:space="preserve">•  Dispatch recorded on a paper delivery note; customer signs a copy</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Goods received against a linked PO in Odoo — lot numbers and expiry dates entered per batch</w:t>
            </w:r>
          </w:p>
          <w:p>
            <w:pPr>
              <w:spacing w:after="50" w:before="0"/>
            </w:pPr>
            <w:r>
              <w:rPr>
                <w:rFonts w:ascii="Arial" w:cs="Arial" w:eastAsia="Arial" w:hAnsi="Arial"/>
                <w:b w:val="false"/>
                <w:bCs w:val="false"/>
                <w:i w:val="false"/>
                <w:iCs w:val="false"/>
                <w:color w:val="333333"/>
                <w:sz w:val="19"/>
                <w:szCs w:val="19"/>
              </w:rPr>
              <w:t xml:space="preserve">•  Stock quantities updated in real time across all locations automatically</w:t>
            </w:r>
          </w:p>
          <w:p>
            <w:pPr>
              <w:spacing w:after="50" w:before="0"/>
            </w:pPr>
            <w:r>
              <w:rPr>
                <w:rFonts w:ascii="Arial" w:cs="Arial" w:eastAsia="Arial" w:hAnsi="Arial"/>
                <w:b w:val="false"/>
                <w:bCs w:val="false"/>
                <w:i w:val="false"/>
                <w:iCs w:val="false"/>
                <w:color w:val="333333"/>
                <w:sz w:val="19"/>
                <w:szCs w:val="19"/>
              </w:rPr>
              <w:t xml:space="preserve">•  FEFO enforced by Odoo — system always picks the earliest-expiry batch first for customer orders</w:t>
            </w:r>
          </w:p>
          <w:p>
            <w:pPr>
              <w:spacing w:after="50" w:before="0"/>
            </w:pPr>
            <w:r>
              <w:rPr>
                <w:rFonts w:ascii="Arial" w:cs="Arial" w:eastAsia="Arial" w:hAnsi="Arial"/>
                <w:b w:val="false"/>
                <w:bCs w:val="false"/>
                <w:i w:val="false"/>
                <w:iCs w:val="false"/>
                <w:color w:val="333333"/>
                <w:sz w:val="19"/>
                <w:szCs w:val="19"/>
              </w:rPr>
              <w:t xml:space="preserve">•  Reorder rules auto-generate draft Purchase Orders when stock hits the minimum quantity</w:t>
            </w:r>
          </w:p>
          <w:p>
            <w:pPr>
              <w:spacing w:after="50" w:before="0"/>
            </w:pPr>
            <w:r>
              <w:rPr>
                <w:rFonts w:ascii="Arial" w:cs="Arial" w:eastAsia="Arial" w:hAnsi="Arial"/>
                <w:b w:val="false"/>
                <w:bCs w:val="false"/>
                <w:i w:val="false"/>
                <w:iCs w:val="false"/>
                <w:color w:val="333333"/>
                <w:sz w:val="19"/>
                <w:szCs w:val="19"/>
              </w:rPr>
              <w:t xml:space="preserve">•  Delivery orders created from confirmed Sales Orders — picked, validated, delivery note printed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 GOODS RECEIPT</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Confirms Purchase Order in Odoo after approval. Odoo auto-creates a Receipt record linked to that PO.</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Receipt record queued and waiting in Inventory → Operations → Receipts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Supplier delivery arrives. Opens the linked Receipt: Inventory → Operations → Receipts → selects the matching receipt</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Receipt opened — ready to record actual delivery quantities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For each product line: enters Actual Received Quantity. Assigns Lot Number (batch reference). Enters Expiry Date for food products.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Lot and expiry date recorded — full traceability from first day in stock</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Validates the receipt: checks all lines are complete → Validate → Odoo updates stock quantities at the assigned storage location</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Stock quantity updated immediately; products now available for sale and picking</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validated receipts at end of day — confirms any quantity discrepancies between PO and receipt are documented and reported to Procurement for vendor claim</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Discrepancy log maintained for vendor credit claims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 CUSTOMER DISPATCH</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Team</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Sales Order confirmed in Odoo. Odoo auto-creates a Delivery Order.</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Delivery Order created and visible in Inventory → Operations → Delivery Orders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Opens the Delivery Order → reviews required products and quantities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Pick list visible — which products to pick, in what quantities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Picks products following FEFO — Odoo shows which lot/batch to pick first (nearest expiry). Enters actual picked quantities.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Earliest-expiry stock dispatched first — food safety maintained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pick list before dispatch: confirms quantities, condition of goods, packaging integrity</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Quality check completed before delivery leaves warehouse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Validates delivery: Validate → delivery note auto-generated and printed</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Stock deducted from inventory; delivery note printed for driver to carry</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Driver / Warehouse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Driver delivers to customer. Customer signs delivery note. Signed copy returned to warehouse and scanned to Documents module.</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Proof of delivery on file — document trail complete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food products must be tracked with a Lot Number and Expiry Date — no food product enters stock without both being assigned</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settings: Lots &amp; Serial Numbers enabled; Expiry Dates enabled on all food product categories; validation blocked without lot</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FEFO (First Expired First Out) is mandatory for all food product categories — Odoo enforces this during all pick operations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Removal Strategy = FEFO configured on all food product categories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FIFO (First In First Out) costing method on all food product categories — mandatory for accurate stock valuation</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Costing Method = FIFO set on product categories before any stock is loaded; cannot be changed after</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Reorder rules must be set on all A-category (high-volume) products — minimum quantity triggers a draft PO automatically</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Inventory → Operations → Replenishment rules configured per product per location — Warehouse Manager confirms min/max quantities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delivery can leave the warehouse without a validated Delivery Order in Odoo linked to a confirmed Sales Order</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staff instructed: no delivery note = no dispatch; Warehouse Manager enforces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Stock counts: A-category products (top 20% by volume) counted monthly; all other products counted quarterly</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Scheduled as recurring inventory count in Odoo; Warehouse Manager responsible for execution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lot numbers or expiry dates on current stock — historical inventory has no batch traceability</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Opening stock loaded at Go Live without historical lot data. Warehouse must physically identify and label all existing stock with expiry dates before Go Live. FEFO applies from Go Live only.</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opening stock expiry data, FEFO cannot function correctly from day one — risk of expired goods being dispatched</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Namibia warehouse: unclear if stock is tracked separately from Ghana or shared</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 in BPM session: does Namibia have physically separate stock or does it share Ghana stock? Answer determines whether a second Odoo Warehouse is created.</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If Namibia not set up as a separate warehouse, Namibia stock movements cannot be tracked — reporting is inaccurate</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Cold chain temperature monitoring not integrated with Odoo</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Temperature logging remains a manual process (physical log/chart in cold room). Odoo manages stock location and quantity only — not temperature.</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8"/>
                <w:szCs w:val="18"/>
              </w:rPr>
              <w:t xml:space="preserve">Low</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Not a system gap — operational process gap. Documented for future consideration.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Full product list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Warehouse / Procurement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Excel: Product Name | Internal Code | Category | UoM | Sales Price | Cost Price | Can Sell | Can Purchase | Min Reorder Qty | Max Qty | Preferred Vendor</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iSERD provides import template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Product categories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Warehouse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All category names: Proteins, Dairy, Dry Goods, Beverages, Cleaning, Packaging, etc.</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in BPM session</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Warehouse locations / zones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Warehouse Manager</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All physical storage zones: Cold Room, Dry Store, Receiving Bay, Dispatch Area, Bonded Area</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in BPM session; created manually in Odoo</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Opening stock quantities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Warehouse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Physical count on Go Live date: Product Name | Location | Quantity On Hand | Unit Cost</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iSERD provides stock count template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Warehouse Manager — Warehouse / Operations</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08  —  Purchase / Procurement</w:t>
            </w:r>
          </w:p>
          <w:p>
            <w:pPr>
              <w:spacing w:after="80" w:before="0"/>
            </w:pPr>
            <w:r>
              <w:rPr>
                <w:rFonts w:ascii="Arial" w:cs="Arial" w:eastAsia="Arial" w:hAnsi="Arial"/>
                <w:b w:val="false"/>
                <w:bCs w:val="false"/>
                <w:i w:val="false"/>
                <w:iCs w:val="false"/>
                <w:color w:val="555555"/>
                <w:sz w:val="19"/>
                <w:szCs w:val="19"/>
              </w:rPr>
              <w:t xml:space="preserve">🛒   Procurement</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Procurement Officer (Primary)  |  Finance Manager  |  Warehouse Manager</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Procurement Cycle — RFQ, Vendor Comparison, PO Approval, Goods Receipt, Vendor Bill Matching</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Procurement Officer  ·  Finance Manager  ·  Finance Director  ·  Warehouse Officer (goods receipt)  ·  Vendor / Supplier</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Purchase Requisition / Reorder Trigger</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Manager / Odoo System</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Stock falls below reorder point OR dept raises a purchase need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Request for Quotation (RFQ) to Vendors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Purchase need confirmed and approved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Vendor Comparison &amp; PO Confirmation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 + Finance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Quotes received from vendors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Purchase Order Approval</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Director / Finance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PO value exceeds approval threshold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Goods Receipt</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Supplier delivery arrives against confirmed PO</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Vendor Bill Creation &amp; Matching</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 / Finance Officer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Goods received; vendor invoice arrives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Purchase requests raised verbally or by phone/WhatsApp to procurement</w:t>
            </w:r>
          </w:p>
          <w:p>
            <w:pPr>
              <w:spacing w:after="50" w:before="0"/>
            </w:pPr>
            <w:r>
              <w:rPr>
                <w:rFonts w:ascii="Arial" w:cs="Arial" w:eastAsia="Arial" w:hAnsi="Arial"/>
                <w:b w:val="false"/>
                <w:bCs w:val="false"/>
                <w:i w:val="false"/>
                <w:iCs w:val="false"/>
                <w:color w:val="333333"/>
                <w:sz w:val="19"/>
                <w:szCs w:val="19"/>
              </w:rPr>
              <w:t xml:space="preserve">•  RFQs sent via email — quotes compiled manually in Excel</w:t>
            </w:r>
          </w:p>
          <w:p>
            <w:pPr>
              <w:spacing w:after="50" w:before="0"/>
            </w:pPr>
            <w:r>
              <w:rPr>
                <w:rFonts w:ascii="Arial" w:cs="Arial" w:eastAsia="Arial" w:hAnsi="Arial"/>
                <w:b w:val="false"/>
                <w:bCs w:val="false"/>
                <w:i w:val="false"/>
                <w:iCs w:val="false"/>
                <w:color w:val="333333"/>
                <w:sz w:val="19"/>
                <w:szCs w:val="19"/>
              </w:rPr>
              <w:t xml:space="preserve">•  PO created in Word or Excel and emailed to vendor</w:t>
            </w:r>
          </w:p>
          <w:p>
            <w:pPr>
              <w:spacing w:after="50" w:before="0"/>
            </w:pPr>
            <w:r>
              <w:rPr>
                <w:rFonts w:ascii="Arial" w:cs="Arial" w:eastAsia="Arial" w:hAnsi="Arial"/>
                <w:b w:val="false"/>
                <w:bCs w:val="false"/>
                <w:i w:val="false"/>
                <w:iCs w:val="false"/>
                <w:color w:val="333333"/>
                <w:sz w:val="19"/>
                <w:szCs w:val="19"/>
              </w:rPr>
              <w:t xml:space="preserve">•  Approval is verbal or via WhatsApp — no formal documented approval trail</w:t>
            </w:r>
          </w:p>
          <w:p>
            <w:pPr>
              <w:spacing w:after="50" w:before="0"/>
            </w:pPr>
            <w:r>
              <w:rPr>
                <w:rFonts w:ascii="Arial" w:cs="Arial" w:eastAsia="Arial" w:hAnsi="Arial"/>
                <w:b w:val="false"/>
                <w:bCs w:val="false"/>
                <w:i w:val="false"/>
                <w:iCs w:val="false"/>
                <w:color w:val="333333"/>
                <w:sz w:val="19"/>
                <w:szCs w:val="19"/>
              </w:rPr>
              <w:t xml:space="preserve">•  Goods receipt checked against physical delivery note — no link back to PO</w:t>
            </w:r>
          </w:p>
          <w:p>
            <w:pPr>
              <w:spacing w:after="50" w:before="0"/>
            </w:pPr>
            <w:r>
              <w:rPr>
                <w:rFonts w:ascii="Arial" w:cs="Arial" w:eastAsia="Arial" w:hAnsi="Arial"/>
                <w:b w:val="false"/>
                <w:bCs w:val="false"/>
                <w:i w:val="false"/>
                <w:iCs w:val="false"/>
                <w:color w:val="333333"/>
                <w:sz w:val="19"/>
                <w:szCs w:val="19"/>
              </w:rPr>
              <w:t xml:space="preserve">•  Vendor invoice matched manually to PO in Finance's records</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Reorder rules auto-trigger draft POs when stock hits minimum level; or Procurement creates manually</w:t>
            </w:r>
          </w:p>
          <w:p>
            <w:pPr>
              <w:spacing w:after="50" w:before="0"/>
            </w:pPr>
            <w:r>
              <w:rPr>
                <w:rFonts w:ascii="Arial" w:cs="Arial" w:eastAsia="Arial" w:hAnsi="Arial"/>
                <w:b w:val="false"/>
                <w:bCs w:val="false"/>
                <w:i w:val="false"/>
                <w:iCs w:val="false"/>
                <w:color w:val="333333"/>
                <w:sz w:val="19"/>
                <w:szCs w:val="19"/>
              </w:rPr>
              <w:t xml:space="preserve">•  RFQs sent to multiple vendors directly from Odoo — quotes compared side by side</w:t>
            </w:r>
          </w:p>
          <w:p>
            <w:pPr>
              <w:spacing w:after="50" w:before="0"/>
            </w:pPr>
            <w:r>
              <w:rPr>
                <w:rFonts w:ascii="Arial" w:cs="Arial" w:eastAsia="Arial" w:hAnsi="Arial"/>
                <w:b w:val="false"/>
                <w:bCs w:val="false"/>
                <w:i w:val="false"/>
                <w:iCs w:val="false"/>
                <w:color w:val="333333"/>
                <w:sz w:val="19"/>
                <w:szCs w:val="19"/>
              </w:rPr>
              <w:t xml:space="preserve">•  Best quote selected → confirmed into a formal Purchase Order with approval workflow</w:t>
            </w:r>
          </w:p>
          <w:p>
            <w:pPr>
              <w:spacing w:after="50" w:before="0"/>
            </w:pPr>
            <w:r>
              <w:rPr>
                <w:rFonts w:ascii="Arial" w:cs="Arial" w:eastAsia="Arial" w:hAnsi="Arial"/>
                <w:b w:val="false"/>
                <w:bCs w:val="false"/>
                <w:i w:val="false"/>
                <w:iCs w:val="false"/>
                <w:color w:val="333333"/>
                <w:sz w:val="19"/>
                <w:szCs w:val="19"/>
              </w:rPr>
              <w:t xml:space="preserve">•  POs above GHS 5,000 require Finance Director approval before sending to vendor</w:t>
            </w:r>
          </w:p>
          <w:p>
            <w:pPr>
              <w:spacing w:after="50" w:before="0"/>
            </w:pPr>
            <w:r>
              <w:rPr>
                <w:rFonts w:ascii="Arial" w:cs="Arial" w:eastAsia="Arial" w:hAnsi="Arial"/>
                <w:b w:val="false"/>
                <w:bCs w:val="false"/>
                <w:i w:val="false"/>
                <w:iCs w:val="false"/>
                <w:color w:val="333333"/>
                <w:sz w:val="19"/>
                <w:szCs w:val="19"/>
              </w:rPr>
              <w:t xml:space="preserve">•  Goods receipt linked to original PO — 3-way match: PO + Receipt + Vendor Bill enforced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 / Odoo System</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Creates or reviews a draft Request for Quotation: Purchase → Orders → Requests for Quotation → New → selects Product, Qty, expected delivery date → Save</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RFQ created in system</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Sends RFQ to multiple vendors: adds 2–3 vendors to the same RFQ → Send by Email → vendors receive RFQ and respond with their prices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Vendor quotations received via email or direct entry</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Enters vendor responses into Odoo → uses the 'Compare lines' feature to view all vendor prices side by side → selects best vendor → Convert to Purchase Order</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Best-value vendor selected with documented comparison</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 Director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If PO total exceeds GHS 5,000: PO status = To Approve. Finance Manager or Director opens PO → reviews → Approve Purchase Order</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PO approved and locked; vendor can now be notified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Sends confirmed PO to vendor: PO → Send by Email button → vendor receives formal PO</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Vendor has official confirmed order — no confusion on quantities or prices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Goods arrive. Opens the linked Receipt in Odoo → enters actual received quantities → assigns lot numbers and expiry dates → Validate</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Stock updated; receipt linked to original PO for 3-way matching</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7</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Vendor invoice arrives. Creates vendor bill: from the Receipt or PO → Create Bill → Odoo pre-fills all PO details → Finance confirms amounts match → Post</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Vendor bill posted; 3-way match (PO + Receipt + Bill) complete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8</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posted vendor bills → schedules payment based on vendor payment terms → registers payment in Odoo</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Vendor paid; accounts payable cleared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Purchase Orders above GHS 5,000 (total value) must be approved by the Finance Director before being sent to the vendor</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Purchase Approval configured: minimum order amount = GHS 5,000; approval required = Finance Director (Purchase Manager group)</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 minimum of 2 vendor quotations are required before confirming a PO above GHS 2,000 — single-quote POs above this amount require Finance Manager written exception</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 documents vendor comparison in Odoo RFQ comparison; Finance Manager approves single-source exceptions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Bill Control Policy = Based on received quantities (3-way match) — vendor bills can only be raised for quantities that have been received in Odoo</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Configured in Purchase Settings: Bill Control = Based on received quantities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PO can be raised for a product that is not in the Odoo product master — ad-hoc purchases require the product to be created first</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Procurement Officer creates product record before creating PO; Finance approves for any new product additions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Purchase Orders once confirmed (status = Purchase Order) cannot be edited without cancelling and recreating — this creates an audit trail</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Purchase Settings: Lock Confirmed Purchase Orders enabled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formal multi-level approval process currently exists — all approvals are verbal or via WhatsApp</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Configure 2-level purchase approval in Odoo: below GHS 5,000 = no approval needed; GHS 5,000 and above = Finance Director approval required</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documented approval trail, audit and compliance failures; risk of unauthorised spending</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multi-currency purchasing tracked — USD imports are handled outside the current system</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Enable multi-currency in Odoo Accounting; add USD as an active currency; configure exchange rate update method</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multi-currency, USD purchase costs are incorrectly recorded at fixed unofficial rates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Supplier / vendor list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Procurement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Excel: Vendor Name | Contact | Email | Phone | Address | Payment Terms | Currency (GHS/USD) | Products Supplied</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iSERD provides import template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Vendor payment terms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Procurement / Finance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List of all payment terms used with vendors (e.g. 30 Days Net, Immediate, 50% Upfront + 50% on Delivery)</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in BPM session</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PO approval threshold and approvers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 Management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Written confirmation of threshold (e.g. GHS 5,000) and who the approver(s) are</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Director confirms in writing before configuration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Finance Director / Procurement Officer — Finance &amp; Procurement</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09  —  Sales</w:t>
            </w:r>
          </w:p>
          <w:p>
            <w:pPr>
              <w:spacing w:after="80" w:before="0"/>
            </w:pPr>
            <w:r>
              <w:rPr>
                <w:rFonts w:ascii="Arial" w:cs="Arial" w:eastAsia="Arial" w:hAnsi="Arial"/>
                <w:b w:val="false"/>
                <w:bCs w:val="false"/>
                <w:i w:val="false"/>
                <w:iCs w:val="false"/>
                <w:color w:val="555555"/>
                <w:sz w:val="19"/>
                <w:szCs w:val="19"/>
              </w:rPr>
              <w:t xml:space="preserve">📈   Sales &amp; Customer Service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Sales Manager (Primary)  |  Sales Representatives  |  Customer Service</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Sales Cycle — Quotation, Order Confirmation, Pricing, Delivery, Invoicing, Payment</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Sales Representative  ·  Sales Manager  ·  Warehouse Officer (delivery)  ·  Finance Officer (invoicing &amp; payment)  ·  Customer</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Customer Quotation / Order</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Representative</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Customer enquiry or order request received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Quotation Review &amp; Confirmation</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Quotation created; ready for customer confirmation</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Delivery Order Processing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Order confirmed; delivery scheduled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Customer Invoicing</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 / Sales Rep</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Delivery validated; invoice trigger reached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Payment Collection &amp; Registration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Invoice sent to customer; payment received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Customer Returns / Complaints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Manager + Warehouse</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Customer reports incorrect or damaged delivery</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Customer orders received via phone, WhatsApp, or email — recorded manually</w:t>
            </w:r>
          </w:p>
          <w:p>
            <w:pPr>
              <w:spacing w:after="50" w:before="0"/>
            </w:pPr>
            <w:r>
              <w:rPr>
                <w:rFonts w:ascii="Arial" w:cs="Arial" w:eastAsia="Arial" w:hAnsi="Arial"/>
                <w:b w:val="false"/>
                <w:bCs w:val="false"/>
                <w:i w:val="false"/>
                <w:iCs w:val="false"/>
                <w:color w:val="333333"/>
                <w:sz w:val="19"/>
                <w:szCs w:val="19"/>
              </w:rPr>
              <w:t xml:space="preserve">•  Quotations issued via email using a Word/Excel template</w:t>
            </w:r>
          </w:p>
          <w:p>
            <w:pPr>
              <w:spacing w:after="50" w:before="0"/>
            </w:pPr>
            <w:r>
              <w:rPr>
                <w:rFonts w:ascii="Arial" w:cs="Arial" w:eastAsia="Arial" w:hAnsi="Arial"/>
                <w:b w:val="false"/>
                <w:bCs w:val="false"/>
                <w:i w:val="false"/>
                <w:iCs w:val="false"/>
                <w:color w:val="333333"/>
                <w:sz w:val="19"/>
                <w:szCs w:val="19"/>
              </w:rPr>
              <w:t xml:space="preserve">•  No formal pricelist — prices are recalled from memory or a shared price sheet</w:t>
            </w:r>
          </w:p>
          <w:p>
            <w:pPr>
              <w:spacing w:after="50" w:before="0"/>
            </w:pPr>
            <w:r>
              <w:rPr>
                <w:rFonts w:ascii="Arial" w:cs="Arial" w:eastAsia="Arial" w:hAnsi="Arial"/>
                <w:b w:val="false"/>
                <w:bCs w:val="false"/>
                <w:i w:val="false"/>
                <w:iCs w:val="false"/>
                <w:color w:val="333333"/>
                <w:sz w:val="19"/>
                <w:szCs w:val="19"/>
              </w:rPr>
              <w:t xml:space="preserve">•  Delivery processed on a paper picking list; customer signs physical delivery note</w:t>
            </w:r>
          </w:p>
          <w:p>
            <w:pPr>
              <w:spacing w:after="50" w:before="0"/>
            </w:pPr>
            <w:r>
              <w:rPr>
                <w:rFonts w:ascii="Arial" w:cs="Arial" w:eastAsia="Arial" w:hAnsi="Arial"/>
                <w:b w:val="false"/>
                <w:bCs w:val="false"/>
                <w:i w:val="false"/>
                <w:iCs w:val="false"/>
                <w:color w:val="333333"/>
                <w:sz w:val="19"/>
                <w:szCs w:val="19"/>
              </w:rPr>
              <w:t xml:space="preserve">•  Invoice created in Excel or Word and emailed to customer after delivery</w:t>
            </w:r>
          </w:p>
          <w:p>
            <w:pPr>
              <w:spacing w:after="50" w:before="0"/>
            </w:pPr>
            <w:r>
              <w:rPr>
                <w:rFonts w:ascii="Arial" w:cs="Arial" w:eastAsia="Arial" w:hAnsi="Arial"/>
                <w:b w:val="false"/>
                <w:bCs w:val="false"/>
                <w:i w:val="false"/>
                <w:iCs w:val="false"/>
                <w:color w:val="333333"/>
                <w:sz w:val="19"/>
                <w:szCs w:val="19"/>
              </w:rPr>
              <w:t xml:space="preserve">•  Payments tracked in Finance's manual ledger — no link between invoice and payment in one system</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Sales order created in Odoo: Sales → New → select customer → add products</w:t>
            </w:r>
          </w:p>
          <w:p>
            <w:pPr>
              <w:spacing w:after="50" w:before="0"/>
            </w:pPr>
            <w:r>
              <w:rPr>
                <w:rFonts w:ascii="Arial" w:cs="Arial" w:eastAsia="Arial" w:hAnsi="Arial"/>
                <w:b w:val="false"/>
                <w:bCs w:val="false"/>
                <w:i w:val="false"/>
                <w:iCs w:val="false"/>
                <w:color w:val="333333"/>
                <w:sz w:val="19"/>
                <w:szCs w:val="19"/>
              </w:rPr>
              <w:t xml:space="preserve">•  Correct pricelist applies automatically based on customer type (Hotel, Corporate, Oil &amp; Gas)</w:t>
            </w:r>
          </w:p>
          <w:p>
            <w:pPr>
              <w:spacing w:after="50" w:before="0"/>
            </w:pPr>
            <w:r>
              <w:rPr>
                <w:rFonts w:ascii="Arial" w:cs="Arial" w:eastAsia="Arial" w:hAnsi="Arial"/>
                <w:b w:val="false"/>
                <w:bCs w:val="false"/>
                <w:i w:val="false"/>
                <w:iCs w:val="false"/>
                <w:color w:val="333333"/>
                <w:sz w:val="19"/>
                <w:szCs w:val="19"/>
              </w:rPr>
              <w:t xml:space="preserve">•  Order confirmed → Odoo auto-creates a linked Delivery Order for the warehouse</w:t>
            </w:r>
          </w:p>
          <w:p>
            <w:pPr>
              <w:spacing w:after="50" w:before="0"/>
            </w:pPr>
            <w:r>
              <w:rPr>
                <w:rFonts w:ascii="Arial" w:cs="Arial" w:eastAsia="Arial" w:hAnsi="Arial"/>
                <w:b w:val="false"/>
                <w:bCs w:val="false"/>
                <w:i w:val="false"/>
                <w:iCs w:val="false"/>
                <w:color w:val="333333"/>
                <w:sz w:val="19"/>
                <w:szCs w:val="19"/>
              </w:rPr>
              <w:t xml:space="preserve">•  Delivery validated → Invoice created in one click from the Sales Order</w:t>
            </w:r>
          </w:p>
          <w:p>
            <w:pPr>
              <w:spacing w:after="50" w:before="0"/>
            </w:pPr>
            <w:r>
              <w:rPr>
                <w:rFonts w:ascii="Arial" w:cs="Arial" w:eastAsia="Arial" w:hAnsi="Arial"/>
                <w:b w:val="false"/>
                <w:bCs w:val="false"/>
                <w:i w:val="false"/>
                <w:iCs w:val="false"/>
                <w:color w:val="333333"/>
                <w:sz w:val="19"/>
                <w:szCs w:val="19"/>
              </w:rPr>
              <w:t xml:space="preserve">•  Invoice emailed directly from Odoo → customer pays → payment registered in Odoo → aged debtors updated automatically</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Representative</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Creates quotation: Sales → New → selects Customer → product pricelist auto-applies based on customer segment → adds product lines (Odoo shows stock availability)</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Quotation created with correct pricing and availability confirmed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Representative</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Sends quotation to customer: Send by Email button → customer receives professional quotation from Odoo</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Customer has formal quotation to review and approve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Representative / Customer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Customer confirms the order. Sales Rep clicks Confirm Order in Odoo.</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Status changes from Quotation to Sales Order; delivery order auto-created in Inventory</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Picks and dispatches goods per delivery order (FEFO rule applies). Validates the delivery in Odoo.</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Stock deducted; delivery note auto-generated and printed for driver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 / Sales Rep</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After delivery validation: opens Sales Order → Create Invoice button → Odoo pre-fills all invoice details → reviews VAT (15% + NHIL 2.5% + GETFund 2.5% applied based on customer fiscal position) → Post</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Customer invoice posted with correct Ghana taxes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Sends invoice to customer: Invoice → Send &amp; Print → customer receives PDF invoice by email</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Invoice delivered to customer with payment due date shown</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7</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Customer makes payment. Finance registers in Odoo: Invoice → Register Payment → selects bank/cash journal → matches to invoice → confirms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Invoice marked as Paid; accounts receivable balance reduced automatically</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Different customer segments have different pricelists: Hotel clients (Hotel Rate), Corporate (Corporate Rate), Oil &amp; Gas (O&amp;G Rate), Maritime (Maritime Rate), General (Standard GHS Rate)</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pricelists created per segment; each customer linked to their pricelist — price applies automatically when order is created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Discounts can only be applied by Sales Manager or above — Sales Representatives cannot apply discounts independently</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Access rights: Discount field on sale order lines visible/editable only for Sales Manager security group</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Credit customers with overdue invoices must be flagged before new orders are confirmed — Sales Manager decides whether to proceed</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aged receivables report checked by Finance before confirming large orders for known overdue customers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Invoicing policy: invoice on delivery (not on order) — invoice is raised only after the delivery has been validated in Odoo</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 Configuration → Settings: Invoicing Policy = 'Invoice what has been delivered'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Ghana VAT (15%), NHIL (2.5%), and GETFund (2.5%) apply to all taxable domestic sales — VAT is shown as a separate line on the invoice</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Fiscal position for Ghana Domestic automatically applies all three taxes to sales invoice lines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Standard payment terms: 30 days net for hotel and corporate accounts; immediate payment for walk-in/cash customers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Customer-level payment terms set on each customer record — appears on all invoices automatically</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formal pricelist system — prices are memory-based and inconsistent across the sales team</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Create pricelists in Odoo per customer segment before Go Live — confirmed and approved by Sales Manager and Finance Director</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pricelists, wrong prices are charged; revenue leakage and customer disputes</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Customer credit limits not tracked — overdue customers continue to place orders</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Configure credit limit awareness: Finance runs weekly aged receivable review and notifies Sales Manager of overdue accounts</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Bad debts accumulate; cash flow impacted without visible credit control</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Ad-hoc orders delivered without a Sales Order in Odoo (drivers deliver informally)</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Policy from Go Live: NO delivery leaves the warehouse without a validated Sales Order and Delivery Order in Odoo — enforced by Warehouse Manager</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Unrecorded deliveries = unrecorded revenue; stock discrepancies; invoice disputes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Customer list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Sales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Excel: Customer Name | Type (Company/Individual) | Email | Phone | Address | Segment (Hotel/Corporate/O&amp;G/Maritime) | Payment Terms | Credit Limit</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iSERD provides import template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Pricelist per customer segment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Sales Manager + Finance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Price per product per customer segment — or percentage markup above standard cost</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Manager and Finance Director agree and confirm in writing</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Customer payment terms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Standard terms per customer type</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in BPM session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Sales Manager — Sales</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10  —  Accounting</w:t>
            </w:r>
          </w:p>
          <w:p>
            <w:pPr>
              <w:spacing w:after="80" w:before="0"/>
            </w:pPr>
            <w:r>
              <w:rPr>
                <w:rFonts w:ascii="Arial" w:cs="Arial" w:eastAsia="Arial" w:hAnsi="Arial"/>
                <w:b w:val="false"/>
                <w:bCs w:val="false"/>
                <w:i w:val="false"/>
                <w:iCs w:val="false"/>
                <w:color w:val="555555"/>
                <w:sz w:val="19"/>
                <w:szCs w:val="19"/>
              </w:rPr>
              <w:t xml:space="preserve">📊   Finance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Finance Manager (Primary)  |  Chief Accountant  |  Finance Director</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Accounting — Chart of Accounts, Journals, Ghana Taxes (VAT/WHT), Payments, Bank Reconciliation, Financial Reports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Finance Director / CFO  ·  Finance Manager  ·  Chief Accountant  ·  Finance Officer</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Customer Invoice &amp; Payment Processing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Delivery validated; payment received from customer</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Vendor Bill Processing &amp; Payment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 / Finance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Goods received; vendor invoice received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Bank Reconciliation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(or weekly for high-volume accounts)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Payroll Journal Review</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payroll validated and posted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Ghana Tax Remittances (VAT, WHT, PAYE)</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tax obligations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Management Financial Reports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 CFO</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close; management review</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Accounting done in a separate standalone software (QuickBooks or similar)</w:t>
            </w:r>
          </w:p>
          <w:p>
            <w:pPr>
              <w:spacing w:after="50" w:before="0"/>
            </w:pPr>
            <w:r>
              <w:rPr>
                <w:rFonts w:ascii="Arial" w:cs="Arial" w:eastAsia="Arial" w:hAnsi="Arial"/>
                <w:b w:val="false"/>
                <w:bCs w:val="false"/>
                <w:i w:val="false"/>
                <w:iCs w:val="false"/>
                <w:color w:val="333333"/>
                <w:sz w:val="19"/>
                <w:szCs w:val="19"/>
              </w:rPr>
              <w:t xml:space="preserve">•  Customer invoices raised in Word/Excel and manually entered into accounting software</w:t>
            </w:r>
          </w:p>
          <w:p>
            <w:pPr>
              <w:spacing w:after="50" w:before="0"/>
            </w:pPr>
            <w:r>
              <w:rPr>
                <w:rFonts w:ascii="Arial" w:cs="Arial" w:eastAsia="Arial" w:hAnsi="Arial"/>
                <w:b w:val="false"/>
                <w:bCs w:val="false"/>
                <w:i w:val="false"/>
                <w:iCs w:val="false"/>
                <w:color w:val="333333"/>
                <w:sz w:val="19"/>
                <w:szCs w:val="19"/>
              </w:rPr>
              <w:t xml:space="preserve">•  Bank reconciliation done manually — bank statement printed and matched line by line to ledger</w:t>
            </w:r>
          </w:p>
          <w:p>
            <w:pPr>
              <w:spacing w:after="50" w:before="0"/>
            </w:pPr>
            <w:r>
              <w:rPr>
                <w:rFonts w:ascii="Arial" w:cs="Arial" w:eastAsia="Arial" w:hAnsi="Arial"/>
                <w:b w:val="false"/>
                <w:bCs w:val="false"/>
                <w:i w:val="false"/>
                <w:iCs w:val="false"/>
                <w:color w:val="333333"/>
                <w:sz w:val="19"/>
                <w:szCs w:val="19"/>
              </w:rPr>
              <w:t xml:space="preserve">•  VAT returns computed manually from sales invoice summary in Excel</w:t>
            </w:r>
          </w:p>
          <w:p>
            <w:pPr>
              <w:spacing w:after="50" w:before="0"/>
            </w:pPr>
            <w:r>
              <w:rPr>
                <w:rFonts w:ascii="Arial" w:cs="Arial" w:eastAsia="Arial" w:hAnsi="Arial"/>
                <w:b w:val="false"/>
                <w:bCs w:val="false"/>
                <w:i w:val="false"/>
                <w:iCs w:val="false"/>
                <w:color w:val="333333"/>
                <w:sz w:val="19"/>
                <w:szCs w:val="19"/>
              </w:rPr>
              <w:t xml:space="preserve">•  WHT deducted manually and tracked in a separate spreadsheet</w:t>
            </w:r>
          </w:p>
          <w:p>
            <w:pPr>
              <w:spacing w:after="50" w:before="0"/>
            </w:pPr>
            <w:r>
              <w:rPr>
                <w:rFonts w:ascii="Arial" w:cs="Arial" w:eastAsia="Arial" w:hAnsi="Arial"/>
                <w:b w:val="false"/>
                <w:bCs w:val="false"/>
                <w:i w:val="false"/>
                <w:iCs w:val="false"/>
                <w:color w:val="333333"/>
                <w:sz w:val="19"/>
                <w:szCs w:val="19"/>
              </w:rPr>
              <w:t xml:space="preserve">•  Financial reports (P&amp;L, Balance Sheet) exported from accounting software — limited customisation</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All transactions (sales invoices, vendor bills, expenses, payroll) flow into accounting automatically from linked modules</w:t>
            </w:r>
          </w:p>
          <w:p>
            <w:pPr>
              <w:spacing w:after="50" w:before="0"/>
            </w:pPr>
            <w:r>
              <w:rPr>
                <w:rFonts w:ascii="Arial" w:cs="Arial" w:eastAsia="Arial" w:hAnsi="Arial"/>
                <w:b w:val="false"/>
                <w:bCs w:val="false"/>
                <w:i w:val="false"/>
                <w:iCs w:val="false"/>
                <w:color w:val="333333"/>
                <w:sz w:val="19"/>
                <w:szCs w:val="19"/>
              </w:rPr>
              <w:t xml:space="preserve">•  Bank statement imported (CSV) or entered manually → Odoo auto-suggests matches for reconciliation</w:t>
            </w:r>
          </w:p>
          <w:p>
            <w:pPr>
              <w:spacing w:after="50" w:before="0"/>
            </w:pPr>
            <w:r>
              <w:rPr>
                <w:rFonts w:ascii="Arial" w:cs="Arial" w:eastAsia="Arial" w:hAnsi="Arial"/>
                <w:b w:val="false"/>
                <w:bCs w:val="false"/>
                <w:i w:val="false"/>
                <w:iCs w:val="false"/>
                <w:color w:val="333333"/>
                <w:sz w:val="19"/>
                <w:szCs w:val="19"/>
              </w:rPr>
              <w:t xml:space="preserve">•  VAT, NHIL, GETFund, WHT computed automatically on every transaction based on tax configuration</w:t>
            </w:r>
          </w:p>
          <w:p>
            <w:pPr>
              <w:spacing w:after="50" w:before="0"/>
            </w:pPr>
            <w:r>
              <w:rPr>
                <w:rFonts w:ascii="Arial" w:cs="Arial" w:eastAsia="Arial" w:hAnsi="Arial"/>
                <w:b w:val="false"/>
                <w:bCs w:val="false"/>
                <w:i w:val="false"/>
                <w:iCs w:val="false"/>
                <w:color w:val="333333"/>
                <w:sz w:val="19"/>
                <w:szCs w:val="19"/>
              </w:rPr>
              <w:t xml:space="preserve">•  P&amp;L, Balance Sheet, Cash Flow, Aged Receivables/Payables all available in one click</w:t>
            </w:r>
          </w:p>
          <w:p>
            <w:pPr>
              <w:spacing w:after="50" w:before="0"/>
            </w:pPr>
            <w:r>
              <w:rPr>
                <w:rFonts w:ascii="Arial" w:cs="Arial" w:eastAsia="Arial" w:hAnsi="Arial"/>
                <w:b w:val="false"/>
                <w:bCs w:val="false"/>
                <w:i w:val="false"/>
                <w:iCs w:val="false"/>
                <w:color w:val="333333"/>
                <w:sz w:val="19"/>
                <w:szCs w:val="19"/>
              </w:rPr>
              <w:t xml:space="preserve">•  Drill-down: click any figure on a report to see the individual transactions behind it</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 — MONTHLY ACCOUNTING CYCLE</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During the month: posts all customer invoices from Sales module (auto-linked). Reviews any manual journal entries needed (e.g. prepayments, accruals).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All revenue transactions posted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Receives vendor invoices. Creates vendor bills from linked POs: Purchase → Purchase Orders → select PO → Create Bill → confirms amounts → Post.</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All expense transactions posted; 3-way match complete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Weekly or monthly: Accounting → Bank and Cash → select bank journal → Import bank statement (CSV from bank) OR manually enter transactions → Odoo auto-suggests matches → confirms matches → reconciles</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Bank statement fully reconciled; unexplained items flagged for investigation</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Runs Aged Receivables report: Accounting → Reporting → Aged Receivable → review overdue customer balances → contacts overdue customers or notifies Sales Manager</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Debtor management active — overdue invoices chased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Monthly: reviews all tax accounts (VAT Payable, NHIL Payable, GETFund Payable, WHT Payable). Prepares GRA VAT return from the VAT report. Processes payment to GRA.</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Tax obligations met and documented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 CFO</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Month-end: runs P&amp;L, Balance Sheet, Cash Flow Statement from Accounting → Reporting. Exports for management review. Drills into any unusual items.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Monthly management accounts complete and accurate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Ghana VAT (15%) + NHIL (2.5%) + GETFund (2.5%) apply to all domestic taxable sales — taxes shown as separate lines on customer invoices</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Ghana Domestic Fiscal Position auto-applies all three taxes via a Tax Group on every sale to Ghana-based customers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Withholding Tax on purchases: WHT 3% on goods, 7.5% on services, 5% on works/contracts — deducted from vendor payment and remitted to GRA by 15th of following month</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Purchase tax rules: WHT 3%, 7.5%, 5% configured as negative taxes on vendor bills; WHT Payable account tracks balance due to GRA</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Bank reconciliation must be completed by the 10th of each following month for the previous month's transactions</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SOC (Standard of Care): Finance Officer submits reconciliation to Finance Manager for sign-off by the 10th</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journal entry may be posted to a period that has been locked by the Finance Manager — year-end lockdown is enforced</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Tax Lock Date enabled in Accounting Settings; Finance Manager controls lock date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inter-company transactions between Ghana and Namibia (if applicable) must be posted with an inter-company journal and cleared within the same accounting period</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Inter-company accounts configured if Namibia is a separate Odoo company; Finance Director oversees inter-company reconciliation</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6</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Fiscal year starts January 1. Month-end close must be completed within 5 working days of the last day of each month.</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Fiscal Year Start = January 1 configured in Accounting Settings; Finance Manager enforces month-end close schedule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existing digital Chart of Accounts — Greenwood uses informal account names in current accounting software</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Build Chart of Accounts in Odoo based on GRA-compliant Ghana standard chart, adapted to Greenwood's specific accounts. Finance Director confirms final structure.</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a properly mapped CoA, all financial reports and tax filings will be incorrect from day one</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WHT certificates to suppliers are currently not issued formally</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Configure WHT as a purchase tax in Odoo; train Finance Officer on generating and issuing WHT certificates to vendors monthly</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Failure to issue WHT certificates is a GRA compliance breach; suppliers may charge gross without WHT on future invoices</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automated VAT reconciliation — Finance manually computes VAT return from multiple sources</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Odoo Tax Report automatically computes VAT, NHIL, and GETFund liability from posted invoices. Finance Manager to reconcile with the Odoo report monthly.</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Risk of under- or over-remitting VAT; GRA penalties possible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Chart of Accounts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Excel: Account Code | Account Name | Account Type | Is Group? (Y/N)</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Director provides or approves iSERD's proposed Ghana standard CoA</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Bank account details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Bank name | Account number | Currency | Current balance (as of Go Live date)</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provides for each bank account</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Opening trial balance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All account balances as at Go Live date — this becomes the opening balance journal entry</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Director provides signed trial balance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Customer open invoices (outstanding)</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All unpaid customer invoices as at Go Live date — name, invoice no, amount, due date</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team provides list; entered as opening AR balances</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Vendor open bills (outstanding)</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All unpaid vendor invoices as at Go Live date</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team provides list; entered as opening AP balances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Finance Director / CFO — Finance</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11  —  Fixed Assets</w:t>
            </w:r>
          </w:p>
          <w:p>
            <w:pPr>
              <w:spacing w:after="80" w:before="0"/>
            </w:pPr>
            <w:r>
              <w:rPr>
                <w:rFonts w:ascii="Arial" w:cs="Arial" w:eastAsia="Arial" w:hAnsi="Arial"/>
                <w:b w:val="false"/>
                <w:bCs w:val="false"/>
                <w:i w:val="false"/>
                <w:iCs w:val="false"/>
                <w:color w:val="555555"/>
                <w:sz w:val="19"/>
                <w:szCs w:val="19"/>
              </w:rPr>
              <w:t xml:space="preserve">🏗️   Finance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Finance Manager (Primary)  |  Chief Accountant</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Fixed Asset Register — Asset Creation, Depreciation, Disposal, Reporting</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Finance Manager  ·  Finance Officer / Accountant  ·  Operations Manager (for operational assets)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New Asset Registration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Asset purchased or brought into use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Monthly Depreciation Run</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Start of each month (for previous month's depreciation)</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Asset Disposal / Write-Off</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 Finance Director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Asset sold, scrapped, or fully depreciated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Asset Register Review</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Annually — verify all assets still in use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Asset register maintained in Excel — manually updated when assets are acquired or disposed of</w:t>
            </w:r>
          </w:p>
          <w:p>
            <w:pPr>
              <w:spacing w:after="50" w:before="0"/>
            </w:pPr>
            <w:r>
              <w:rPr>
                <w:rFonts w:ascii="Arial" w:cs="Arial" w:eastAsia="Arial" w:hAnsi="Arial"/>
                <w:b w:val="false"/>
                <w:bCs w:val="false"/>
                <w:i w:val="false"/>
                <w:iCs w:val="false"/>
                <w:color w:val="333333"/>
                <w:sz w:val="19"/>
                <w:szCs w:val="19"/>
              </w:rPr>
              <w:t xml:space="preserve">•  Depreciation calculated manually each month using Excel formulas</w:t>
            </w:r>
          </w:p>
          <w:p>
            <w:pPr>
              <w:spacing w:after="50" w:before="0"/>
            </w:pPr>
            <w:r>
              <w:rPr>
                <w:rFonts w:ascii="Arial" w:cs="Arial" w:eastAsia="Arial" w:hAnsi="Arial"/>
                <w:b w:val="false"/>
                <w:bCs w:val="false"/>
                <w:i w:val="false"/>
                <w:iCs w:val="false"/>
                <w:color w:val="333333"/>
                <w:sz w:val="19"/>
                <w:szCs w:val="19"/>
              </w:rPr>
              <w:t xml:space="preserve">•  Depreciation journal entry manually posted to accounting software</w:t>
            </w:r>
          </w:p>
          <w:p>
            <w:pPr>
              <w:spacing w:after="50" w:before="0"/>
            </w:pPr>
            <w:r>
              <w:rPr>
                <w:rFonts w:ascii="Arial" w:cs="Arial" w:eastAsia="Arial" w:hAnsi="Arial"/>
                <w:b w:val="false"/>
                <w:bCs w:val="false"/>
                <w:i w:val="false"/>
                <w:iCs w:val="false"/>
                <w:color w:val="333333"/>
                <w:sz w:val="19"/>
                <w:szCs w:val="19"/>
              </w:rPr>
              <w:t xml:space="preserve">•  No formal disposal process — assets removed from Excel by deletion</w:t>
            </w:r>
          </w:p>
          <w:p>
            <w:pPr>
              <w:spacing w:after="50" w:before="0"/>
            </w:pPr>
            <w:r>
              <w:rPr>
                <w:rFonts w:ascii="Arial" w:cs="Arial" w:eastAsia="Arial" w:hAnsi="Arial"/>
                <w:b w:val="false"/>
                <w:bCs w:val="false"/>
                <w:i w:val="false"/>
                <w:iCs w:val="false"/>
                <w:color w:val="333333"/>
                <w:sz w:val="19"/>
                <w:szCs w:val="19"/>
              </w:rPr>
              <w:t xml:space="preserve">•  No link between asset register and accounting balance sheet</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Asset registered in Odoo: Accounting → Assets → New → category, value, date → Confirm</w:t>
            </w:r>
          </w:p>
          <w:p>
            <w:pPr>
              <w:spacing w:after="50" w:before="0"/>
            </w:pPr>
            <w:r>
              <w:rPr>
                <w:rFonts w:ascii="Arial" w:cs="Arial" w:eastAsia="Arial" w:hAnsi="Arial"/>
                <w:b w:val="false"/>
                <w:bCs w:val="false"/>
                <w:i w:val="false"/>
                <w:iCs w:val="false"/>
                <w:color w:val="333333"/>
                <w:sz w:val="19"/>
                <w:szCs w:val="19"/>
              </w:rPr>
              <w:t xml:space="preserve">•  Depreciation schedule auto-calculated and shown for the life of the asset</w:t>
            </w:r>
          </w:p>
          <w:p>
            <w:pPr>
              <w:spacing w:after="50" w:before="0"/>
            </w:pPr>
            <w:r>
              <w:rPr>
                <w:rFonts w:ascii="Arial" w:cs="Arial" w:eastAsia="Arial" w:hAnsi="Arial"/>
                <w:b w:val="false"/>
                <w:bCs w:val="false"/>
                <w:i w:val="false"/>
                <w:iCs w:val="false"/>
                <w:color w:val="333333"/>
                <w:sz w:val="19"/>
                <w:szCs w:val="19"/>
              </w:rPr>
              <w:t xml:space="preserve">•  Monthly depreciation posted with one click: Depreciation → Post All</w:t>
            </w:r>
          </w:p>
          <w:p>
            <w:pPr>
              <w:spacing w:after="50" w:before="0"/>
            </w:pPr>
            <w:r>
              <w:rPr>
                <w:rFonts w:ascii="Arial" w:cs="Arial" w:eastAsia="Arial" w:hAnsi="Arial"/>
                <w:b w:val="false"/>
                <w:bCs w:val="false"/>
                <w:i w:val="false"/>
                <w:iCs w:val="false"/>
                <w:color w:val="333333"/>
                <w:sz w:val="19"/>
                <w:szCs w:val="19"/>
              </w:rPr>
              <w:t xml:space="preserve">•  Disposal creates an automatic journal entry and removes asset from the active register</w:t>
            </w:r>
          </w:p>
          <w:p>
            <w:pPr>
              <w:spacing w:after="50" w:before="0"/>
            </w:pPr>
            <w:r>
              <w:rPr>
                <w:rFonts w:ascii="Arial" w:cs="Arial" w:eastAsia="Arial" w:hAnsi="Arial"/>
                <w:b w:val="false"/>
                <w:bCs w:val="false"/>
                <w:i w:val="false"/>
                <w:iCs w:val="false"/>
                <w:color w:val="333333"/>
                <w:sz w:val="19"/>
                <w:szCs w:val="19"/>
              </w:rPr>
              <w:t xml:space="preserve">•  Balance sheet Fixed Asset account automatically reflects current net book value of all assets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New asset acquired: Accounting → Assets → New → enters Asset Name, Asset Category (Vehicles / IT Equipment / Furniture etc.), Gross Value, Acquisition Date, First Depreciation Date → Save</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Draft asset record created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and confirms the asset: Confirm button → depreciation schedule auto-generated</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Asset confirmed; monthly depreciation schedule visible for the full asset life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Monthly (or as per schedule): Accounting → Assets → opens each asset → Depreciation tab → Post Entry for the current month's depreciation amount</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Depreciation journal entry posted to GL: Debit Depreciation Expense, Credit Accumulated Depreciation</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Annually: Accounting → Assets → reviews all active assets → confirms they are still in use → adjusts any fully depreciated assets still in operation</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Asset register accurate and reflects physical reality</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On disposal: opens asset → Sell or Dispose button → enters disposal date and sale proceeds (if any) → Odoo posts the disposal journal entry automatically</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Asset removed from active register; gain or loss on disposal posted to GL</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Straight-line depreciation method for all asset categories (most common for Ghana compliance)</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Depreciation method = Straight-Line configured on all Asset Categories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Asset category useful lives: Vehicles = 5 years; IT Equipment = 3 years; Furniture &amp; Fittings = 10 years; Generators = 10 years; Warehouse Equipment = 7 years; Office Equipment = 5 years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Useful life (years) set per Asset Category in Odoo — depreciation calculated automatically</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Assets with a value below GHS 2,000 are expensed immediately — not capitalised as fixed assets</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 decision at point of purchase: capitalise or expense. Applied at the posting stage.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asset may be disposed of without Finance Director written approval</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Disposal workflow: Finance Manager prepares disposal note → Finance Director approves → Finance Officer posts disposal in Odoo</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The Fixed Assets account balance in Odoo must reconcile with the physical asset register every quarter</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Quarterly reconciliation: Finance Officer compares Odoo asset list to physical list; discrepancies reported to Finance Manager</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Asset register in Excel has not been reconciled with actual physical assets for an unknown period — some assets may be fully depreciated or disposed but still listed</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Physical asset verification required before Go Live: Finance Officer + Operations team walk through all assets, confirm existence and condition, record current net book value</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C0392B"/>
                <w:sz w:val="18"/>
                <w:szCs w:val="18"/>
              </w:rPr>
              <w:t xml:space="preserve">High</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Opening asset balances will be wrong if register is not verified; balance sheet overstated</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formal capitalization threshold policy — all purchases above a certain value should be capitalised but the threshold has never been defined</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Director to confirm capitalization threshold (recommended GHS 2,000) before Go Live</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a threshold, minor purchases incorrectly added to asset register; over-complicated for Finance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Fixed asset register</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Excel: Asset Name | Category | Acquisition Date | Original Cost | Accumulated Depreciation to Date | Net Book Value | Location / Department</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Officer provides after physical verification</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Asset categories and depreciation rates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Finance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List of asset types and agreed useful life per type (confirm with Finance Director)</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in BPM session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Finance Manager — Finance</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12  —  Project</w:t>
            </w:r>
          </w:p>
          <w:p>
            <w:pPr>
              <w:spacing w:after="80" w:before="0"/>
            </w:pPr>
            <w:r>
              <w:rPr>
                <w:rFonts w:ascii="Arial" w:cs="Arial" w:eastAsia="Arial" w:hAnsi="Arial"/>
                <w:b w:val="false"/>
                <w:bCs w:val="false"/>
                <w:i w:val="false"/>
                <w:iCs w:val="false"/>
                <w:color w:val="555555"/>
                <w:sz w:val="19"/>
                <w:szCs w:val="19"/>
              </w:rPr>
              <w:t xml:space="preserve">📁   Operations / Management</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Operations Manager (Primary)  |  Department Managers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Internal Project Management — Project Tracking, Task Assignment, Timesheets (if enabled)</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Operations Manager / Project Lead  ·  Department Manager  ·  Project Team Members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Project Creation</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Operations Manager / Department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New initiative, project, or major activity identified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Task Creation &amp; Assignment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Lead</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approved and launched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Task Progress Updates</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Team Member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Task assigned and work begins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Project Review &amp; Closure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Operations Manager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milestone or completion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Internal projects tracked informally — WhatsApp groups or email threads</w:t>
            </w:r>
          </w:p>
          <w:p>
            <w:pPr>
              <w:spacing w:after="50" w:before="0"/>
            </w:pPr>
            <w:r>
              <w:rPr>
                <w:rFonts w:ascii="Arial" w:cs="Arial" w:eastAsia="Arial" w:hAnsi="Arial"/>
                <w:b w:val="false"/>
                <w:bCs w:val="false"/>
                <w:i w:val="false"/>
                <w:iCs w:val="false"/>
                <w:color w:val="333333"/>
                <w:sz w:val="19"/>
                <w:szCs w:val="19"/>
              </w:rPr>
              <w:t xml:space="preserve">•  No centralised task list — individuals manage their own tasks</w:t>
            </w:r>
          </w:p>
          <w:p>
            <w:pPr>
              <w:spacing w:after="50" w:before="0"/>
            </w:pPr>
            <w:r>
              <w:rPr>
                <w:rFonts w:ascii="Arial" w:cs="Arial" w:eastAsia="Arial" w:hAnsi="Arial"/>
                <w:b w:val="false"/>
                <w:bCs w:val="false"/>
                <w:i w:val="false"/>
                <w:iCs w:val="false"/>
                <w:color w:val="333333"/>
                <w:sz w:val="19"/>
                <w:szCs w:val="19"/>
              </w:rPr>
              <w:t xml:space="preserve">•  No visibility for management on project progress without asking directly</w:t>
            </w:r>
          </w:p>
          <w:p>
            <w:pPr>
              <w:spacing w:after="50" w:before="0"/>
            </w:pPr>
            <w:r>
              <w:rPr>
                <w:rFonts w:ascii="Arial" w:cs="Arial" w:eastAsia="Arial" w:hAnsi="Arial"/>
                <w:b w:val="false"/>
                <w:bCs w:val="false"/>
                <w:i w:val="false"/>
                <w:iCs w:val="false"/>
                <w:color w:val="333333"/>
                <w:sz w:val="19"/>
                <w:szCs w:val="19"/>
              </w:rPr>
              <w:t xml:space="preserve">•  No formal project closure — projects just 'stop'</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Project created in Odoo: Project → New → name, manager, deadline</w:t>
            </w:r>
          </w:p>
          <w:p>
            <w:pPr>
              <w:spacing w:after="50" w:before="0"/>
            </w:pPr>
            <w:r>
              <w:rPr>
                <w:rFonts w:ascii="Arial" w:cs="Arial" w:eastAsia="Arial" w:hAnsi="Arial"/>
                <w:b w:val="false"/>
                <w:bCs w:val="false"/>
                <w:i w:val="false"/>
                <w:iCs w:val="false"/>
                <w:color w:val="333333"/>
                <w:sz w:val="19"/>
                <w:szCs w:val="19"/>
              </w:rPr>
              <w:t xml:space="preserve">•  Tasks added with assignee, deadline, and description</w:t>
            </w:r>
          </w:p>
          <w:p>
            <w:pPr>
              <w:spacing w:after="50" w:before="0"/>
            </w:pPr>
            <w:r>
              <w:rPr>
                <w:rFonts w:ascii="Arial" w:cs="Arial" w:eastAsia="Arial" w:hAnsi="Arial"/>
                <w:b w:val="false"/>
                <w:bCs w:val="false"/>
                <w:i w:val="false"/>
                <w:iCs w:val="false"/>
                <w:color w:val="333333"/>
                <w:sz w:val="19"/>
                <w:szCs w:val="19"/>
              </w:rPr>
              <w:t xml:space="preserve">•  Team members update task status (In Progress / Done) — management sees live progress</w:t>
            </w:r>
          </w:p>
          <w:p>
            <w:pPr>
              <w:spacing w:after="50" w:before="0"/>
            </w:pPr>
            <w:r>
              <w:rPr>
                <w:rFonts w:ascii="Arial" w:cs="Arial" w:eastAsia="Arial" w:hAnsi="Arial"/>
                <w:b w:val="false"/>
                <w:bCs w:val="false"/>
                <w:i w:val="false"/>
                <w:iCs w:val="false"/>
                <w:color w:val="333333"/>
                <w:sz w:val="19"/>
                <w:szCs w:val="19"/>
              </w:rPr>
              <w:t xml:space="preserve">•  Project marked as Complete when all tasks are done — forms a record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Operations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Creates project: Project → New → enters Project Name, assigns Project Manager, sets Deadline, sets Visibility (Internal)</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created and visible to assigned team</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Creates tasks within the project: opens project → + Add a Task → enters Task Name, assigns team member, sets deadline, adds description</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Tasks assigned to team members; they receive notification</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Team Member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Works on task → updates status: In Progress → Done as work progresses. Adds notes or attachments directly to the task.</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Manager and Operations Manager see real-time progress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Manager</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Reviews project dashboard — all tasks shown with status. Escalates overdue tasks. Moves completed tasks to Done stage.</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progress managed centrally</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Operations Manager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On completion: marks project as Done → project archived with all tasks and notes intact for future reference</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record preserved — searchable for lessons learned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active internal projects (regardless of size) must be created in Odoo — no WhatsApp-only project tracking</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Policy enforced by Operations Manager; Super User monitors new project creation</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Every task must have an assigned owner and a deadline — tasks without an owner or deadline are not valid tasks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Manager enforces during task creation; Odoo requires Assignee and Deadline fields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Project visibility is set to Internal — Greenwood clients cannot see internal project details</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All projects: Visibility = Internal (Only Employees) by default</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currently does not run formal projects — this is a new practice for them</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Training for Operations Manager and Department Managers on how to use the Project module must be thorough. Start with 1–2 active projects as a pilot.</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8"/>
                <w:szCs w:val="18"/>
              </w:rPr>
              <w:t xml:space="preserve">Low</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Project module is low-risk; main challenge is adoption, not configuration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List of active internal projects</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Management</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Names of any current active projects or initiatives to load on Go Live</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by Operations Manager in BPM session</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Project stages / task statuses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Operations Manager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Agree standard stages: New / In Progress / On Hold / Completed / Cancelled</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in BPM session</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Operations Manager — Operations</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1F3864" w:sz="40"/>
              <w:bottom w:val="single" w:color="2E75B6" w:sz="14"/>
              <w:right w:val="single" w:color="CCCCCC" w:sz="4"/>
            </w:tcBorders>
            <w:shd w:fill="D6E4F0" w:val="clear"/>
            <w:tcMar>
              <w:top w:type="dxa" w:w="120"/>
              <w:left w:type="dxa" w:w="200"/>
              <w:bottom w:type="dxa" w:w="120"/>
              <w:right w:type="dxa" w:w="160"/>
            </w:tcMar>
          </w:tcPr>
          <w:p>
            <w:pPr>
              <w:spacing w:after="40" w:before="0"/>
            </w:pPr>
            <w:r>
              <w:rPr>
                <w:rFonts w:ascii="Arial" w:cs="Arial" w:eastAsia="Arial" w:hAnsi="Arial"/>
                <w:b/>
                <w:bCs/>
                <w:i w:val="false"/>
                <w:iCs w:val="false"/>
                <w:color w:val="1F3864"/>
                <w:sz w:val="30"/>
                <w:szCs w:val="30"/>
              </w:rPr>
              <w:t xml:space="preserve">MODULE 13  —  Documents</w:t>
            </w:r>
          </w:p>
          <w:p>
            <w:pPr>
              <w:spacing w:after="80" w:before="0"/>
            </w:pPr>
            <w:r>
              <w:rPr>
                <w:rFonts w:ascii="Arial" w:cs="Arial" w:eastAsia="Arial" w:hAnsi="Arial"/>
                <w:b w:val="false"/>
                <w:bCs w:val="false"/>
                <w:i w:val="false"/>
                <w:iCs w:val="false"/>
                <w:color w:val="555555"/>
                <w:sz w:val="19"/>
                <w:szCs w:val="19"/>
              </w:rPr>
              <w:t xml:space="preserve">🗂️   Administration / All Departments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BASIC INFORMATION</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Contact Person(s)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Office / Admin Manager (Primary)  |  HR Manager  |  Finance Manager</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Process Name</w:t>
            </w:r>
          </w:p>
        </w:tc>
        <w:tc>
          <w:tcPr>
            <w:tcW w:type="dxa" w:w="7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1F3864"/>
                <w:sz w:val="18"/>
                <w:szCs w:val="18"/>
              </w:rPr>
              <w:t xml:space="preserve">Centralised Document Management — Storage, Access Control, Version Management</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Players / Roles</w:t>
            </w:r>
          </w:p>
        </w:tc>
        <w:tc>
          <w:tcPr>
            <w:tcW w:type="dxa" w:w="716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Employees (view own folder)  ·  HR Manager (HR documents)  ·  Finance Manager (Finance documents)  ·  Operations Manager (contracts, operations docs)  ·  Office Administrator (all workspaces)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ACTIVITIES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Activity / Sub-Process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Performed By</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Trigger</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Document Upload &amp; Filing</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Employee / Department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New document created or received</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Document Search &amp; Retrieval</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Any authorised employee</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Need to access a specific document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4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Document Access Control Management</w:t>
            </w:r>
          </w:p>
        </w:tc>
        <w:tc>
          <w:tcPr>
            <w:tcW w:type="dxa" w:w="2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Office Admin / HR Manager</w:t>
            </w:r>
          </w:p>
        </w:tc>
        <w:tc>
          <w:tcPr>
            <w:tcW w:type="dxa" w:w="23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New employee onboarded; role change</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4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Document Version Update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Document Owner</w:t>
            </w:r>
          </w:p>
        </w:tc>
        <w:tc>
          <w:tcPr>
            <w:tcW w:type="dxa" w:w="23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New version of a document replaces an old one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CURRENT STATE  vs  PROPOSED ODOO 19 WORKFLOW</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90"/>
              <w:left w:type="dxa" w:w="140"/>
              <w:bottom w:type="dxa" w:w="90"/>
              <w:right w:type="dxa" w:w="140"/>
            </w:tcMar>
          </w:tcPr>
          <w:p>
            <w:pPr>
              <w:spacing w:after="60" w:before="0"/>
            </w:pPr>
            <w:r>
              <w:rPr>
                <w:rFonts w:ascii="Arial" w:cs="Arial" w:eastAsia="Arial" w:hAnsi="Arial"/>
                <w:b/>
                <w:bCs/>
                <w:i w:val="false"/>
                <w:iCs w:val="false"/>
                <w:color w:val="2E75B6"/>
                <w:sz w:val="18"/>
                <w:szCs w:val="18"/>
              </w:rPr>
              <w:t xml:space="preserve">CURRENT STATE</w:t>
            </w:r>
          </w:p>
          <w:p>
            <w:pPr>
              <w:spacing w:after="50" w:before="0"/>
            </w:pPr>
            <w:r>
              <w:rPr>
                <w:rFonts w:ascii="Arial" w:cs="Arial" w:eastAsia="Arial" w:hAnsi="Arial"/>
                <w:b w:val="false"/>
                <w:bCs w:val="false"/>
                <w:i w:val="false"/>
                <w:iCs w:val="false"/>
                <w:color w:val="333333"/>
                <w:sz w:val="19"/>
                <w:szCs w:val="19"/>
              </w:rPr>
              <w:t xml:space="preserve">•  Documents stored on individual computers — no centralised location</w:t>
            </w:r>
          </w:p>
          <w:p>
            <w:pPr>
              <w:spacing w:after="50" w:before="0"/>
            </w:pPr>
            <w:r>
              <w:rPr>
                <w:rFonts w:ascii="Arial" w:cs="Arial" w:eastAsia="Arial" w:hAnsi="Arial"/>
                <w:b w:val="false"/>
                <w:bCs w:val="false"/>
                <w:i w:val="false"/>
                <w:iCs w:val="false"/>
                <w:color w:val="333333"/>
                <w:sz w:val="19"/>
                <w:szCs w:val="19"/>
              </w:rPr>
              <w:t xml:space="preserve">•  Company policies shared via WhatsApp or email — versions unclear</w:t>
            </w:r>
          </w:p>
          <w:p>
            <w:pPr>
              <w:spacing w:after="50" w:before="0"/>
            </w:pPr>
            <w:r>
              <w:rPr>
                <w:rFonts w:ascii="Arial" w:cs="Arial" w:eastAsia="Arial" w:hAnsi="Arial"/>
                <w:b w:val="false"/>
                <w:bCs w:val="false"/>
                <w:i w:val="false"/>
                <w:iCs w:val="false"/>
                <w:color w:val="333333"/>
                <w:sz w:val="19"/>
                <w:szCs w:val="19"/>
              </w:rPr>
              <w:t xml:space="preserve">•  HR documents in a physical filing cabinet — not searchable</w:t>
            </w:r>
          </w:p>
          <w:p>
            <w:pPr>
              <w:spacing w:after="50" w:before="0"/>
            </w:pPr>
            <w:r>
              <w:rPr>
                <w:rFonts w:ascii="Arial" w:cs="Arial" w:eastAsia="Arial" w:hAnsi="Arial"/>
                <w:b w:val="false"/>
                <w:bCs w:val="false"/>
                <w:i w:val="false"/>
                <w:iCs w:val="false"/>
                <w:color w:val="333333"/>
                <w:sz w:val="19"/>
                <w:szCs w:val="19"/>
              </w:rPr>
              <w:t xml:space="preserve">•  Contracts stored on one person's laptop — risk of loss</w:t>
            </w:r>
          </w:p>
          <w:p>
            <w:pPr>
              <w:spacing w:after="50" w:before="0"/>
            </w:pPr>
            <w:r>
              <w:rPr>
                <w:rFonts w:ascii="Arial" w:cs="Arial" w:eastAsia="Arial" w:hAnsi="Arial"/>
                <w:b w:val="false"/>
                <w:bCs w:val="false"/>
                <w:i w:val="false"/>
                <w:iCs w:val="false"/>
                <w:color w:val="333333"/>
                <w:sz w:val="19"/>
                <w:szCs w:val="19"/>
              </w:rPr>
              <w:t xml:space="preserve">•  No version control — latest document version not always clear</w:t>
            </w:r>
          </w:p>
        </w:tc>
        <w:tc>
          <w:tcPr>
            <w:tcW w:type="dxa" w:w="4680"/>
            <w:tcBorders>
              <w:top w:val="single" w:color="CCCCCC" w:sz="4"/>
              <w:left w:val="single" w:color="CCCCCC" w:sz="4"/>
              <w:bottom w:val="single" w:color="CCCCCC" w:sz="4"/>
              <w:right w:val="single" w:color="CCCCCC" w:sz="4"/>
            </w:tcBorders>
            <w:shd w:fill="E8F5E9" w:val="clear"/>
            <w:tcMar>
              <w:top w:type="dxa" w:w="90"/>
              <w:left w:type="dxa" w:w="140"/>
              <w:bottom w:type="dxa" w:w="90"/>
              <w:right w:type="dxa" w:w="140"/>
            </w:tcMar>
          </w:tcPr>
          <w:p>
            <w:pPr>
              <w:spacing w:after="60" w:before="0"/>
            </w:pPr>
            <w:r>
              <w:rPr>
                <w:rFonts w:ascii="Arial" w:cs="Arial" w:eastAsia="Arial" w:hAnsi="Arial"/>
                <w:b/>
                <w:bCs/>
                <w:i w:val="false"/>
                <w:iCs w:val="false"/>
                <w:color w:val="1E7E34"/>
                <w:sz w:val="18"/>
                <w:szCs w:val="18"/>
              </w:rPr>
              <w:t xml:space="preserve">PROPOSED ODOO 19 WORKFLOW</w:t>
            </w:r>
          </w:p>
          <w:p>
            <w:pPr>
              <w:spacing w:after="50" w:before="0"/>
            </w:pPr>
            <w:r>
              <w:rPr>
                <w:rFonts w:ascii="Arial" w:cs="Arial" w:eastAsia="Arial" w:hAnsi="Arial"/>
                <w:b w:val="false"/>
                <w:bCs w:val="false"/>
                <w:i w:val="false"/>
                <w:iCs w:val="false"/>
                <w:color w:val="333333"/>
                <w:sz w:val="19"/>
                <w:szCs w:val="19"/>
              </w:rPr>
              <w:t xml:space="preserve">•  All documents stored in Odoo Documents: organised into workspace folders by department</w:t>
            </w:r>
          </w:p>
          <w:p>
            <w:pPr>
              <w:spacing w:after="50" w:before="0"/>
            </w:pPr>
            <w:r>
              <w:rPr>
                <w:rFonts w:ascii="Arial" w:cs="Arial" w:eastAsia="Arial" w:hAnsi="Arial"/>
                <w:b w:val="false"/>
                <w:bCs w:val="false"/>
                <w:i w:val="false"/>
                <w:iCs w:val="false"/>
                <w:color w:val="333333"/>
                <w:sz w:val="19"/>
                <w:szCs w:val="19"/>
              </w:rPr>
              <w:t xml:space="preserve">•  Access rights per folder — HR folder visible only to HR team; Finance folder to Finance team</w:t>
            </w:r>
          </w:p>
          <w:p>
            <w:pPr>
              <w:spacing w:after="50" w:before="0"/>
            </w:pPr>
            <w:r>
              <w:rPr>
                <w:rFonts w:ascii="Arial" w:cs="Arial" w:eastAsia="Arial" w:hAnsi="Arial"/>
                <w:b w:val="false"/>
                <w:bCs w:val="false"/>
                <w:i w:val="false"/>
                <w:iCs w:val="false"/>
                <w:color w:val="333333"/>
                <w:sz w:val="19"/>
                <w:szCs w:val="19"/>
              </w:rPr>
              <w:t xml:space="preserve">•  All employees can access the Company Policies &amp; Procedures folder</w:t>
            </w:r>
          </w:p>
          <w:p>
            <w:pPr>
              <w:spacing w:after="50" w:before="0"/>
            </w:pPr>
            <w:r>
              <w:rPr>
                <w:rFonts w:ascii="Arial" w:cs="Arial" w:eastAsia="Arial" w:hAnsi="Arial"/>
                <w:b w:val="false"/>
                <w:bCs w:val="false"/>
                <w:i w:val="false"/>
                <w:iCs w:val="false"/>
                <w:color w:val="333333"/>
                <w:sz w:val="19"/>
                <w:szCs w:val="19"/>
              </w:rPr>
              <w:t xml:space="preserve">•  Search: find any document by name, tag, or content in seconds</w:t>
            </w:r>
          </w:p>
          <w:p>
            <w:pPr>
              <w:spacing w:after="50" w:before="0"/>
            </w:pPr>
            <w:r>
              <w:rPr>
                <w:rFonts w:ascii="Arial" w:cs="Arial" w:eastAsia="Arial" w:hAnsi="Arial"/>
                <w:b w:val="false"/>
                <w:bCs w:val="false"/>
                <w:i w:val="false"/>
                <w:iCs w:val="false"/>
                <w:color w:val="333333"/>
                <w:sz w:val="19"/>
                <w:szCs w:val="19"/>
              </w:rPr>
              <w:t xml:space="preserve">•  Version history tracked — old versions preserved, latest version always at the top</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STEPS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00"/>
        <w:gridCol w:w="2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Who</w:t>
            </w:r>
          </w:p>
        </w:tc>
        <w:tc>
          <w:tcPr>
            <w:tcW w:type="dxa" w:w="4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Step / Action</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Output / Result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Department Manager / Admin</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Opens Documents module → navigates to the correct workspace folder for their department → Upload button → selects file from computer</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Document uploaded and stored centrally in the correct folder</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Department Manager / Admin</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Adds a descriptive name and relevant Tags (e.g. 'Contract', 'Policy', '2026', 'HR') to the uploaded document</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Document tagged for easy search and retrieval</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Any authorised employee</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Needs to find a document: Documents → search by name or tag → clicks document to preview or download</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Document found quickly without email requests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21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Office Admin</w:t>
            </w:r>
          </w:p>
        </w:tc>
        <w:tc>
          <w:tcPr>
            <w:tcW w:type="dxa" w:w="43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New employee joins: grants access to relevant workspace folders for their role. Departed employee: removes access from all folders.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Access is always current — only active employees with correct roles can see relevant documents</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21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Document Owner</w:t>
            </w:r>
          </w:p>
        </w:tc>
        <w:tc>
          <w:tcPr>
            <w:tcW w:type="dxa" w:w="43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Updated version of a document: opens existing document → Upload New Version → old version archived automatically</w:t>
            </w:r>
          </w:p>
        </w:tc>
        <w:tc>
          <w:tcPr>
            <w:tcW w:type="dxa" w:w="25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Latest version is always current; version history preserved</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BUSINESS RULES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27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6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Business Rule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Odoo Configuration Impact</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HR Documents workspace is accessible ONLY to HR Manager and HR Officer — not visible to other departments</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Documents workspace access rights: HR workspace = HR Manager + HR Officer only; no other security groups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2</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Finance &amp; Accounting workspace is accessible only to Finance team members</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workspace = Finance Director, Finance Manager, Accountant only</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3</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Company Policies &amp; Procedures workspace is accessible to all active employees (read-only) — no one can edit or delete except the Admin Manager</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Company Policies workspace = All Employees read-only; Admin Manager write rights</w:t>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4</w:t>
            </w:r>
          </w:p>
        </w:tc>
        <w:tc>
          <w:tcPr>
            <w:tcW w:type="dxa" w:w="6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Signed contracts (customer and supplier) must be uploaded within 5 working days of signing — original physical copy kept in a secure filing cabinet</w:t>
            </w:r>
          </w:p>
        </w:tc>
        <w:tc>
          <w:tcPr>
            <w:tcW w:type="dxa" w:w="2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Admin Manager is responsible for enforcing the upload timeline; contract log maintained</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5</w:t>
            </w:r>
          </w:p>
        </w:tc>
        <w:tc>
          <w:tcPr>
            <w:tcW w:type="dxa" w:w="6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All signed BPM documents, UAT sign-offs, and training records from this implementation must be uploaded to an 'ERP Implementation' folder within Documents</w:t>
            </w:r>
          </w:p>
        </w:tc>
        <w:tc>
          <w:tcPr>
            <w:tcW w:type="dxa" w:w="27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Admin Manager creates this folder before Go Live; iSERD uploads all project documents on handover day</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GAP ANALYSIS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800"/>
        <w:gridCol w:w="1600"/>
      </w:tblGrid>
      <w:tr>
        <w:tc>
          <w:tcPr>
            <w:tcW w:type="dxa" w:w="32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Gap Identified</w:t>
            </w:r>
          </w:p>
        </w:tc>
        <w:tc>
          <w:tcPr>
            <w:tcW w:type="dxa" w:w="276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Proposed Resolution</w:t>
            </w:r>
          </w:p>
        </w:tc>
        <w:tc>
          <w:tcPr>
            <w:tcW w:type="dxa" w:w="18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Priority</w:t>
            </w:r>
          </w:p>
        </w:tc>
        <w:tc>
          <w:tcPr>
            <w:tcW w:type="dxa" w:w="1600"/>
            <w:tcBorders>
              <w:top w:val="single" w:color="CCCCCC" w:sz="4"/>
              <w:left w:val="single" w:color="CCCCCC" w:sz="4"/>
              <w:bottom w:val="single" w:color="CCCCCC" w:sz="4"/>
              <w:right w:val="single" w:color="CCCCCC" w:sz="4"/>
            </w:tcBorders>
            <w:shd w:fill="B7610C"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Risk if Unresolved</w:t>
            </w:r>
          </w:p>
        </w:tc>
      </w:tr>
      <w:tr>
        <w:tc>
          <w:tcPr>
            <w:tcW w:type="dxa" w:w="32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document management system currently exists — all documents are fragmented across personal computers and physical files</w:t>
            </w:r>
          </w:p>
        </w:tc>
        <w:tc>
          <w:tcPr>
            <w:tcW w:type="dxa" w:w="276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Configure Odoo Documents with folder structure and access rights before Go Live. Migration of critical existing documents should be done selectively (contracts, policies, key HR records).</w:t>
            </w:r>
          </w:p>
        </w:tc>
        <w:tc>
          <w:tcPr>
            <w:tcW w:type="dxa" w:w="18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Medium</w:t>
            </w:r>
          </w:p>
        </w:tc>
        <w:tc>
          <w:tcPr>
            <w:tcW w:type="dxa" w:w="1600"/>
            <w:tcBorders>
              <w:top w:val="single" w:color="DDDDDD" w:sz="2"/>
              <w:left w:val="single" w:color="DDDDDD" w:sz="2"/>
              <w:bottom w:val="single" w:color="DDDDDD" w:sz="2"/>
              <w:right w:val="single" w:color="DDDDDD" w:sz="2"/>
            </w:tcBorders>
            <w:shd w:fill="FFF3E0"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migration of key documents, the system starts empty and adoption is slow — staff won't trust it if their important documents aren't there from day one</w:t>
            </w:r>
          </w:p>
        </w:tc>
      </w:tr>
      <w:tr>
        <w:tc>
          <w:tcPr>
            <w:tcW w:type="dxa" w:w="32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No naming convention for documents — same document saved with different names by different people</w:t>
            </w:r>
          </w:p>
        </w:tc>
        <w:tc>
          <w:tcPr>
            <w:tcW w:type="dxa" w:w="276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Agree a simple document naming standard with Admin Manager: [Date]-[DeptCode]-[DocumentType]-[Description]. e.g. 2026-03-HR-Contract-Kofi-Mensah.pdf</w:t>
            </w:r>
          </w:p>
        </w:tc>
        <w:tc>
          <w:tcPr>
            <w:tcW w:type="dxa" w:w="18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bCs/>
                <w:i w:val="false"/>
                <w:iCs w:val="false"/>
                <w:color w:val="1E7E34"/>
                <w:sz w:val="18"/>
                <w:szCs w:val="18"/>
              </w:rPr>
              <w:t xml:space="preserve">Low</w:t>
            </w:r>
          </w:p>
        </w:tc>
        <w:tc>
          <w:tcPr>
            <w:tcW w:type="dxa" w:w="1600"/>
            <w:tcBorders>
              <w:top w:val="single" w:color="DDDDDD" w:sz="2"/>
              <w:left w:val="single" w:color="DDDDDD" w:sz="2"/>
              <w:bottom w:val="single" w:color="DDDDDD" w:sz="2"/>
              <w:right w:val="single" w:color="DDDDDD" w:sz="2"/>
            </w:tcBorders>
            <w:shd w:fill="FFFC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Without a naming standard, search becomes ineffective over time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DATA REQUIREMENTS</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Data Required</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Source</w:t>
            </w:r>
          </w:p>
        </w:tc>
        <w:tc>
          <w:tcPr>
            <w:tcW w:type="dxa" w:w="240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Format</w:t>
            </w:r>
          </w:p>
        </w:tc>
        <w:tc>
          <w:tcPr>
            <w:tcW w:type="dxa" w:w="1760"/>
            <w:tcBorders>
              <w:top w:val="single" w:color="CCCCCC" w:sz="4"/>
              <w:left w:val="single" w:color="CCCCCC" w:sz="4"/>
              <w:bottom w:val="single" w:color="CCCCCC" w:sz="4"/>
              <w:right w:val="single" w:color="CCCCCC" w:sz="4"/>
            </w:tcBorders>
            <w:shd w:fill="1E7E3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Template?</w:t>
            </w:r>
          </w:p>
        </w:tc>
      </w:tr>
      <w:tr>
        <w:tc>
          <w:tcPr>
            <w:tcW w:type="dxa" w:w="28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Folder / workspace structure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Admin / HR / Finance</w:t>
            </w:r>
          </w:p>
        </w:tc>
        <w:tc>
          <w:tcPr>
            <w:tcW w:type="dxa" w:w="240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List of departments and sub-folders needed: HR, Finance, Sales, Procurement, Operations, Company Policies</w:t>
            </w:r>
          </w:p>
        </w:tc>
        <w:tc>
          <w:tcPr>
            <w:tcW w:type="dxa" w:w="1760"/>
            <w:tcBorders>
              <w:top w:val="single" w:color="DDDDDD" w:sz="2"/>
              <w:left w:val="single" w:color="DDDDDD" w:sz="2"/>
              <w:bottom w:val="single" w:color="DDDDDD" w:sz="2"/>
              <w:right w:val="single" w:color="DDDDDD" w:sz="2"/>
            </w:tcBorders>
            <w:shd w:fill="E8F5E9"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Confirmed with Admin Manager in BPM session</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Key documents to migrate on Go Live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Greenwood All Departments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Priority documents to upload: active contracts, HR policies, company procedures — provided by each department head</w:t>
            </w:r>
          </w:p>
        </w:tc>
        <w:tc>
          <w:tcPr>
            <w:tcW w:type="dxa" w:w="17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Each dept head provides a list of top 10 priority documents to migrate before Go Live</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
              <w:left w:type="dxa" w:w="140"/>
              <w:bottom w:type="dxa" w:w="70"/>
              <w:right w:type="dxa" w:w="140"/>
            </w:tcMar>
          </w:tcPr>
          <w:p>
            <w:pPr>
              <w:spacing w:after="80" w:before="0"/>
            </w:pPr>
            <w:r>
              <w:rPr>
                <w:rFonts w:ascii="Arial" w:cs="Arial" w:eastAsia="Arial" w:hAnsi="Arial"/>
                <w:b/>
                <w:bCs/>
                <w:i w:val="false"/>
                <w:iCs w:val="false"/>
                <w:color w:val="FFFFFF"/>
                <w:sz w:val="19"/>
                <w:szCs w:val="19"/>
              </w:rPr>
              <w:t xml:space="preserve">MODULE SIGN-OFF</w:t>
            </w:r>
          </w:p>
        </w:tc>
      </w:tr>
    </w:tbl>
    <w:p>
      <w:pPr>
        <w:spacing w:after="4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Signature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iSERD Sign-Off</w:t>
            </w:r>
          </w:p>
        </w:tc>
      </w:tr>
      <w:tr>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bCs/>
                <w:i w:val="false"/>
                <w:iCs w:val="false"/>
                <w:color w:val="333333"/>
                <w:sz w:val="18"/>
                <w:szCs w:val="18"/>
              </w:rPr>
              <w:t xml:space="preserve">Office / Admin Manager — Administration</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________________________</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_______ / _______ / 2026</w:t>
            </w:r>
          </w:p>
        </w:tc>
        <w:tc>
          <w:tcPr>
            <w:tcW w:type="dxa" w:w="2340"/>
            <w:tcBorders>
              <w:top w:val="single" w:color="DDDDDD" w:sz="2"/>
              <w:left w:val="single" w:color="DDDDDD" w:sz="2"/>
              <w:bottom w:val="single" w:color="DDDDDD" w:sz="2"/>
              <w:right w:val="single" w:color="DDDDDD" w:sz="2"/>
            </w:tcBorders>
            <w:shd w:fill="F5F5F5"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888888"/>
                <w:sz w:val="18"/>
                <w:szCs w:val="18"/>
              </w:rPr>
              <w:t xml:space="preserve">Cobbina Emmanuel  ______</w:t>
            </w:r>
          </w:p>
        </w:tc>
      </w:tr>
    </w:tbl>
    <w:p>
      <w:pPr>
        <w:spacing w:after="100" w:before="0"/>
      </w:pPr>
      <w:r>
        <w:rPr>
          <w:rFonts w:ascii="Arial" w:cs="Arial" w:eastAsia="Arial" w:hAnsi="Arial"/>
          <w:b w:val="false"/>
          <w:bCs w:val="false"/>
          <w:i w:val="false"/>
          <w:iCs w:val="false"/>
          <w:color w:val="1A1A1A"/>
          <w:sz w:val="20"/>
          <w:szCs w:val="20"/>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spacing w:after="40" w:before="0"/>
            </w:pPr>
            <w:r>
              <w:rPr>
                <w:rFonts w:ascii="Arial" w:cs="Arial" w:eastAsia="Arial" w:hAnsi="Arial"/>
                <w:b/>
                <w:bCs/>
                <w:i w:val="false"/>
                <w:iCs w:val="false"/>
                <w:color w:val="FFFFFF"/>
                <w:sz w:val="30"/>
                <w:szCs w:val="30"/>
              </w:rPr>
              <w:t xml:space="preserve">BPM OVERALL SIGN-OFF SUMMARY</w:t>
            </w:r>
          </w:p>
          <w:p>
            <w:pPr>
              <w:spacing w:after="80" w:before="0"/>
            </w:pPr>
            <w:r>
              <w:rPr>
                <w:rFonts w:ascii="Arial" w:cs="Arial" w:eastAsia="Arial" w:hAnsi="Arial"/>
                <w:b w:val="false"/>
                <w:bCs w:val="false"/>
                <w:i/>
                <w:iCs/>
                <w:color w:val="D6E4F0"/>
                <w:sz w:val="20"/>
                <w:szCs w:val="20"/>
              </w:rPr>
              <w:t xml:space="preserve">All 13 modules must be individually signed off before Phase 2 configuration begins</w:t>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2160"/>
        <w:gridCol w:w="180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Module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Greenwood Approver</w:t>
            </w:r>
          </w:p>
        </w:tc>
        <w:tc>
          <w:tcPr>
            <w:tcW w:type="dxa" w:w="21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Signed?</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pPr>
              <w:spacing w:after="80" w:before="0"/>
            </w:pPr>
            <w:r>
              <w:rPr>
                <w:rFonts w:ascii="Arial" w:cs="Arial" w:eastAsia="Arial" w:hAnsi="Arial"/>
                <w:b/>
                <w:bCs/>
                <w:i w:val="false"/>
                <w:iCs w:val="false"/>
                <w:color w:val="FFFFFF"/>
                <w:sz w:val="18"/>
                <w:szCs w:val="18"/>
              </w:rPr>
              <w:t xml:space="preserve">Date</w:t>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01</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Employees</w:t>
            </w:r>
          </w:p>
        </w:tc>
        <w:tc>
          <w:tcPr>
            <w:tcW w:type="dxa" w:w="3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21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02</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Attendance</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2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03</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Time Off</w:t>
            </w:r>
          </w:p>
        </w:tc>
        <w:tc>
          <w:tcPr>
            <w:tcW w:type="dxa" w:w="3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21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04</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Appraisal</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HR Manager</w:t>
            </w:r>
          </w:p>
        </w:tc>
        <w:tc>
          <w:tcPr>
            <w:tcW w:type="dxa" w:w="2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05</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Payroll</w:t>
            </w:r>
          </w:p>
        </w:tc>
        <w:tc>
          <w:tcPr>
            <w:tcW w:type="dxa" w:w="3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1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06</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Expenses</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07</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Inventory &amp; Warehouse</w:t>
            </w:r>
          </w:p>
        </w:tc>
        <w:tc>
          <w:tcPr>
            <w:tcW w:type="dxa" w:w="3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Warehouse Manager</w:t>
            </w:r>
          </w:p>
        </w:tc>
        <w:tc>
          <w:tcPr>
            <w:tcW w:type="dxa" w:w="21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08</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Purchase</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Director / Procurement Officer</w:t>
            </w:r>
          </w:p>
        </w:tc>
        <w:tc>
          <w:tcPr>
            <w:tcW w:type="dxa" w:w="2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09</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Sales</w:t>
            </w:r>
          </w:p>
        </w:tc>
        <w:tc>
          <w:tcPr>
            <w:tcW w:type="dxa" w:w="3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Sales Manager</w:t>
            </w:r>
          </w:p>
        </w:tc>
        <w:tc>
          <w:tcPr>
            <w:tcW w:type="dxa" w:w="21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10</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Accounting</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Director / CFO</w:t>
            </w:r>
          </w:p>
        </w:tc>
        <w:tc>
          <w:tcPr>
            <w:tcW w:type="dxa" w:w="2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11</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Fixed Assets</w:t>
            </w:r>
          </w:p>
        </w:tc>
        <w:tc>
          <w:tcPr>
            <w:tcW w:type="dxa" w:w="3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Finance Manager</w:t>
            </w:r>
          </w:p>
        </w:tc>
        <w:tc>
          <w:tcPr>
            <w:tcW w:type="dxa" w:w="21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12</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Project</w:t>
            </w:r>
          </w:p>
        </w:tc>
        <w:tc>
          <w:tcPr>
            <w:tcW w:type="dxa" w:w="32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Operations Manager</w:t>
            </w:r>
          </w:p>
        </w:tc>
        <w:tc>
          <w:tcPr>
            <w:tcW w:type="dxa" w:w="216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FFFFFF"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r>
        <w:tc>
          <w:tcPr>
            <w:tcW w:type="dxa" w:w="4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2E75B6"/>
                <w:sz w:val="18"/>
                <w:szCs w:val="18"/>
              </w:rPr>
              <w:t xml:space="preserve">13</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Documents</w:t>
            </w:r>
          </w:p>
        </w:tc>
        <w:tc>
          <w:tcPr>
            <w:tcW w:type="dxa" w:w="32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555555"/>
                <w:sz w:val="18"/>
                <w:szCs w:val="18"/>
              </w:rPr>
              <w:t xml:space="preserve">Office / Admin Manager</w:t>
            </w:r>
          </w:p>
        </w:tc>
        <w:tc>
          <w:tcPr>
            <w:tcW w:type="dxa" w:w="216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bCs/>
                <w:i w:val="false"/>
                <w:iCs w:val="false"/>
                <w:color w:val="B7610C"/>
                <w:sz w:val="18"/>
                <w:szCs w:val="18"/>
              </w:rPr>
              <w:t xml:space="preserve">☐  Pending</w:t>
            </w:r>
          </w:p>
        </w:tc>
        <w:tc>
          <w:tcPr>
            <w:tcW w:type="dxa" w:w="1800"/>
            <w:tcBorders>
              <w:top w:val="single" w:color="DDDDDD" w:sz="2"/>
              <w:left w:val="single" w:color="DDDDDD" w:sz="2"/>
              <w:bottom w:val="single" w:color="DDDDDD" w:sz="2"/>
              <w:right w:val="single" w:color="DDDDDD" w:sz="2"/>
            </w:tcBorders>
            <w:shd w:fill="E8F4FD" w:val="clear"/>
            <w:tcMar>
              <w:top w:type="dxa" w:w="80"/>
              <w:left w:type="dxa" w:w="130"/>
              <w:bottom w:type="dxa" w:w="80"/>
              <w:right w:type="dxa" w:w="130"/>
            </w:tcMar>
          </w:tcPr>
          <w:p>
            <w:pPr>
              <w:spacing w:after="80" w:before="0"/>
            </w:pPr>
            <w:r>
              <w:rPr>
                <w:rFonts w:ascii="Arial" w:cs="Arial" w:eastAsia="Arial" w:hAnsi="Arial"/>
                <w:b w:val="false"/>
                <w:bCs w:val="false"/>
                <w:i w:val="false"/>
                <w:iCs w:val="false"/>
                <w:color w:val="333333"/>
                <w:sz w:val="18"/>
                <w:szCs w:val="18"/>
              </w:rPr>
              <w:t xml:space="preserve"/>
            </w:r>
          </w:p>
        </w:tc>
      </w:tr>
    </w:tbl>
    <w:p>
      <w:pPr>
        <w:spacing w:after="8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pPr>
              <w:spacing w:after="40" w:before="0"/>
            </w:pPr>
            <w:r>
              <w:rPr>
                <w:rFonts w:ascii="Arial" w:cs="Arial" w:eastAsia="Arial" w:hAnsi="Arial"/>
                <w:b/>
                <w:bCs/>
                <w:i w:val="false"/>
                <w:iCs w:val="false"/>
                <w:color w:val="1F3864"/>
                <w:sz w:val="18"/>
                <w:szCs w:val="18"/>
              </w:rPr>
              <w:t xml:space="preserve">iSERD Lead Consultant Certification:</w:t>
            </w:r>
          </w:p>
          <w:p>
            <w:pPr>
              <w:spacing w:after="60" w:before="0"/>
            </w:pPr>
            <w:r>
              <w:rPr>
                <w:rFonts w:ascii="Arial" w:cs="Arial" w:eastAsia="Arial" w:hAnsi="Arial"/>
                <w:b w:val="false"/>
                <w:bCs w:val="false"/>
                <w:i w:val="false"/>
                <w:iCs w:val="false"/>
                <w:color w:val="333333"/>
                <w:sz w:val="18"/>
                <w:szCs w:val="18"/>
              </w:rPr>
              <w:t xml:space="preserve">I confirm that all BPM sessions have been conducted, all process flows documented, and this BPM document accurately reflects the agreed configuration baseline for the Greenwood Odoo 19 implementation.</w:t>
            </w:r>
          </w:p>
          <w:p>
            <w:pPr>
              <w:spacing w:after="30" w:before="0"/>
            </w:pPr>
            <w:r>
              <w:rPr>
                <w:rFonts w:ascii="Arial" w:cs="Arial" w:eastAsia="Arial" w:hAnsi="Arial"/>
                <w:b/>
                <w:bCs/>
                <w:i w:val="false"/>
                <w:iCs w:val="false"/>
                <w:color w:val="333333"/>
                <w:sz w:val="18"/>
                <w:szCs w:val="18"/>
              </w:rPr>
              <w:t xml:space="preserve">Name:  Cobbina Emmanuel</w:t>
            </w:r>
          </w:p>
          <w:p>
            <w:pPr>
              <w:spacing w:after="30" w:before="0"/>
            </w:pPr>
            <w:r>
              <w:rPr>
                <w:rFonts w:ascii="Arial" w:cs="Arial" w:eastAsia="Arial" w:hAnsi="Arial"/>
                <w:b w:val="false"/>
                <w:bCs w:val="false"/>
                <w:i w:val="false"/>
                <w:iCs w:val="false"/>
                <w:color w:val="888888"/>
                <w:sz w:val="18"/>
                <w:szCs w:val="18"/>
              </w:rPr>
              <w:t xml:space="preserve">Signature:  ___________________________</w:t>
            </w:r>
          </w:p>
          <w:p>
            <w:pPr>
              <w:spacing w:after="80" w:before="0"/>
            </w:pPr>
            <w:r>
              <w:rPr>
                <w:rFonts w:ascii="Arial" w:cs="Arial" w:eastAsia="Arial" w:hAnsi="Arial"/>
                <w:b w:val="false"/>
                <w:bCs w:val="false"/>
                <w:i w:val="false"/>
                <w:iCs w:val="false"/>
                <w:color w:val="888888"/>
                <w:sz w:val="18"/>
                <w:szCs w:val="18"/>
              </w:rPr>
              <w:t xml:space="preserve">Date:  ___________________________</w:t>
            </w:r>
          </w:p>
        </w:tc>
        <w:tc>
          <w:tcPr>
            <w:tcW w:type="dxa" w:w="4680"/>
            <w:tcBorders>
              <w:top w:val="single" w:color="CCCCCC" w:sz="4"/>
              <w:left w:val="single" w:color="CCCCCC" w:sz="4"/>
              <w:bottom w:val="single" w:color="CCCCCC" w:sz="4"/>
              <w:right w:val="single" w:color="CCCCCC" w:sz="4"/>
            </w:tcBorders>
            <w:shd w:fill="E8F4FD" w:val="clear"/>
            <w:tcMar>
              <w:top w:type="dxa" w:w="120"/>
              <w:left w:type="dxa" w:w="160"/>
              <w:bottom w:type="dxa" w:w="120"/>
              <w:right w:type="dxa" w:w="160"/>
            </w:tcMar>
          </w:tcPr>
          <w:p>
            <w:pPr>
              <w:spacing w:after="40" w:before="0"/>
            </w:pPr>
            <w:r>
              <w:rPr>
                <w:rFonts w:ascii="Arial" w:cs="Arial" w:eastAsia="Arial" w:hAnsi="Arial"/>
                <w:b/>
                <w:bCs/>
                <w:i w:val="false"/>
                <w:iCs w:val="false"/>
                <w:color w:val="1F3864"/>
                <w:sz w:val="18"/>
                <w:szCs w:val="18"/>
              </w:rPr>
              <w:t xml:space="preserve">Greenwood Supply Services Authorisation:</w:t>
            </w:r>
          </w:p>
          <w:p>
            <w:pPr>
              <w:spacing w:after="60" w:before="0"/>
            </w:pPr>
            <w:r>
              <w:rPr>
                <w:rFonts w:ascii="Arial" w:cs="Arial" w:eastAsia="Arial" w:hAnsi="Arial"/>
                <w:b w:val="false"/>
                <w:bCs w:val="false"/>
                <w:i w:val="false"/>
                <w:iCs w:val="false"/>
                <w:color w:val="333333"/>
                <w:sz w:val="18"/>
                <w:szCs w:val="18"/>
              </w:rPr>
              <w:t xml:space="preserve">I confirm that this BPM document has been reviewed by Greenwood Supply Services and accurately captures our business processes. We authorise iSERD to proceed to Phase 2 system configuration on this basis.</w:t>
            </w:r>
          </w:p>
          <w:p>
            <w:pPr>
              <w:spacing w:after="30" w:before="0"/>
            </w:pPr>
            <w:r>
              <w:rPr>
                <w:rFonts w:ascii="Arial" w:cs="Arial" w:eastAsia="Arial" w:hAnsi="Arial"/>
                <w:b w:val="false"/>
                <w:bCs w:val="false"/>
                <w:i w:val="false"/>
                <w:iCs w:val="false"/>
                <w:color w:val="888888"/>
                <w:sz w:val="18"/>
                <w:szCs w:val="18"/>
              </w:rPr>
              <w:t xml:space="preserve">Name:  ___________________________</w:t>
            </w:r>
          </w:p>
          <w:p>
            <w:pPr>
              <w:spacing w:after="30" w:before="0"/>
            </w:pPr>
            <w:r>
              <w:rPr>
                <w:rFonts w:ascii="Arial" w:cs="Arial" w:eastAsia="Arial" w:hAnsi="Arial"/>
                <w:b w:val="false"/>
                <w:bCs w:val="false"/>
                <w:i w:val="false"/>
                <w:iCs w:val="false"/>
                <w:color w:val="888888"/>
                <w:sz w:val="18"/>
                <w:szCs w:val="18"/>
              </w:rPr>
              <w:t xml:space="preserve">Title:  ___________________________</w:t>
            </w:r>
          </w:p>
          <w:p>
            <w:pPr>
              <w:spacing w:after="30" w:before="0"/>
            </w:pPr>
            <w:r>
              <w:rPr>
                <w:rFonts w:ascii="Arial" w:cs="Arial" w:eastAsia="Arial" w:hAnsi="Arial"/>
                <w:b w:val="false"/>
                <w:bCs w:val="false"/>
                <w:i w:val="false"/>
                <w:iCs w:val="false"/>
                <w:color w:val="888888"/>
                <w:sz w:val="18"/>
                <w:szCs w:val="18"/>
              </w:rPr>
              <w:t xml:space="preserve">Signature:  ___________________________</w:t>
            </w:r>
          </w:p>
          <w:p>
            <w:pPr>
              <w:spacing w:after="80" w:before="0"/>
            </w:pPr>
            <w:r>
              <w:rPr>
                <w:rFonts w:ascii="Arial" w:cs="Arial" w:eastAsia="Arial" w:hAnsi="Arial"/>
                <w:b w:val="false"/>
                <w:bCs w:val="false"/>
                <w:i w:val="false"/>
                <w:iCs w:val="false"/>
                <w:color w:val="888888"/>
                <w:sz w:val="18"/>
                <w:szCs w:val="18"/>
              </w:rPr>
              <w:t xml:space="preserve">Date:  ___________________________</w:t>
            </w:r>
          </w:p>
        </w:tc>
      </w:tr>
    </w:tbl>
    <w:p>
      <w:pPr>
        <w:spacing w:after="80" w:before="0"/>
      </w:pPr>
      <w:r>
        <w:rPr>
          <w:rFonts w:ascii="Arial" w:cs="Arial" w:eastAsia="Arial" w:hAnsi="Arial"/>
          <w:b w:val="false"/>
          <w:bCs w:val="false"/>
          <w:i w:val="false"/>
          <w:iCs w:val="false"/>
          <w:color w:val="1A1A1A"/>
          <w:sz w:val="20"/>
          <w:szCs w:val="20"/>
        </w:rPr>
        <w:t xml:space="preserve"/>
      </w:r>
    </w:p>
    <w:p>
      <w:pPr>
        <w:pBdr>
          <w:top w:val="single" w:color="CCCCCC" w:sz="4" w:space="1"/>
        </w:pBdr>
        <w:spacing w:before="80" w:after="0"/>
        <w:jc w:val="center"/>
      </w:pPr>
      <w:r>
        <w:rPr>
          <w:rFonts w:ascii="Arial" w:cs="Arial" w:eastAsia="Arial" w:hAnsi="Arial"/>
          <w:b w:val="false"/>
          <w:bCs w:val="false"/>
          <w:i w:val="false"/>
          <w:iCs w:val="false"/>
          <w:color w:val="888888"/>
          <w:sz w:val="16"/>
          <w:szCs w:val="16"/>
        </w:rPr>
        <w:t xml:space="preserve">Prepared by iSERD | Value Innovation  ·  Lead Consultant: Cobbina Emmanuel  ·  Confidential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after="0"/>
      <w:jc w:val="center"/>
    </w:pPr>
    <w:r>
      <w:rPr>
        <w:rFonts w:ascii="Arial" w:cs="Arial" w:eastAsia="Arial" w:hAnsi="Arial"/>
        <w:b w:val="false"/>
        <w:bCs w:val="false"/>
        <w:i w:val="false"/>
        <w:iCs w:val="false"/>
        <w:color w:val="888888"/>
        <w:sz w:val="16"/>
        <w:szCs w:val="16"/>
      </w:rPr>
      <w:t xml:space="preserve">Confidential — iSERD | Greenwood BPM Benchmark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Pr>
        <w:p>
          <w:pPr>
            <w:spacing w:after="80" w:before="0"/>
          </w:pPr>
          <w:r>
            <w:rPr>
              <w:rFonts w:ascii="Arial" w:cs="Arial" w:eastAsia="Arial" w:hAnsi="Arial"/>
              <w:b/>
              <w:bCs/>
              <w:i w:val="false"/>
              <w:iCs w:val="false"/>
              <w:color w:val="1F3864"/>
              <w:sz w:val="17"/>
              <w:szCs w:val="17"/>
            </w:rPr>
            <w:t xml:space="preserve">Greenwood Supply Services  |  BPM Document — All 13 Modules  |  Benchmark</w:t>
          </w:r>
        </w:p>
      </w:tc>
      <w:tc>
        <w:tcPr>
          <w:tcW w:type="dxa" w:w="2880"/>
          <w:tcBorders>
            <w:top w:val="none" w:color="FFFFFF" w:sz="0"/>
            <w:left w:val="none" w:color="FFFFFF" w:sz="0"/>
            <w:bottom w:val="none" w:color="FFFFFF" w:sz="0"/>
            <w:right w:val="none" w:color="FFFFFF" w:sz="0"/>
          </w:tcBorders>
        </w:tcPr>
        <w:p>
          <w:pPr>
            <w:spacing w:after="0"/>
            <w:jc w:val="right"/>
          </w:pPr>
          <w:r>
            <w:rPr>
              <w:rFonts w:ascii="Arial" w:cs="Arial" w:eastAsia="Arial" w:hAnsi="Arial"/>
              <w:b w:val="false"/>
              <w:bCs w:val="false"/>
              <w:i w:val="false"/>
              <w:iCs w:val="false"/>
              <w:color w:val="888888"/>
              <w:sz w:val="16"/>
              <w:szCs w:val="16"/>
            </w:rPr>
            <w:t xml:space="preserve">iSERD  |  March 2026</w:t>
          </w:r>
        </w:p>
      </w:tc>
    </w:tr>
  </w:tbl>
  <w:p>
    <w:pPr>
      <w:pBdr>
        <w:bottom w:val="single" w:color="2E75B6" w:sz="6" w:space="1"/>
      </w:pBdr>
      <w:spacing w:after="60"/>
    </w:pPr>
    <w:r>
      <w:rPr>
        <w:rFonts w:ascii="Arial" w:cs="Arial" w:eastAsia="Arial" w:hAnsi="Arial"/>
        <w:b w:val="false"/>
        <w:bCs w:val="false"/>
        <w:i w:val="false"/>
        <w:iCs w:val="false"/>
        <w:color w:val="1A1A1A"/>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2026-03-05T10:42:59.068Z</dcterms:created>
  <dcterms:modified xsi:type="dcterms:W3CDTF">2026-03-05T10:42:59.069Z</dcterms:modified>
</cp:coreProperties>
</file>

<file path=docProps/custom.xml><?xml version="1.0" encoding="utf-8"?>
<Properties xmlns="http://schemas.openxmlformats.org/officeDocument/2006/custom-properties" xmlns:vt="http://schemas.openxmlformats.org/officeDocument/2006/docPropsVTypes"/>
</file>