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IndiForge.AI – Solana Grant Proposal</w:t>
      </w:r>
    </w:p>
    <w:p>
      <w:pPr>
        <w:pStyle w:val="Heading1"/>
      </w:pPr>
      <w:r>
        <w:t>Project Title</w:t>
      </w:r>
    </w:p>
    <w:p>
      <w:r>
        <w:t>IndiForge.AI</w:t>
      </w:r>
    </w:p>
    <w:p>
      <w:pPr>
        <w:pStyle w:val="Heading1"/>
      </w:pPr>
      <w:r>
        <w:t>Tagline</w:t>
      </w:r>
    </w:p>
    <w:p>
      <w:r>
        <w:t>AI Belongs to Everyone — Turn Knowledge into Income</w:t>
      </w:r>
    </w:p>
    <w:p>
      <w:pPr>
        <w:pStyle w:val="Heading1"/>
      </w:pPr>
      <w:r>
        <w:t>Project Summary</w:t>
      </w:r>
    </w:p>
    <w:p>
      <w:r>
        <w:t>IndiForge.AI is a decentralized, open-source platform that empowers everyday individuals to curate, license, and monetize their knowledge as AI-ready datasets. Built on Solana, the platform enables people to earn royalties every time their data is used to train AI or robotics — creating a new economy where data ownership and compensation are returned to the people.</w:t>
      </w:r>
    </w:p>
    <w:p>
      <w:pPr>
        <w:pStyle w:val="Heading1"/>
      </w:pPr>
      <w:r>
        <w:t>The Problem</w:t>
      </w:r>
    </w:p>
    <w:p>
      <w:r>
        <w:t>AI systems are increasingly trained on data sourced from the public — often without permission, attribution, or compensation. This creates a massive imbalance: a handful of corporations profit from AI trained on the uncredited work, knowledge, and lived experience of millions. Meanwhile, industries like robotics lack access to quality, ethically-sourced, real-world datasets. Creators, educators, and independent professionals have no way to participate in — or earn from — the AI economy.</w:t>
      </w:r>
    </w:p>
    <w:p>
      <w:pPr>
        <w:pStyle w:val="Heading1"/>
      </w:pPr>
      <w:r>
        <w:t>The Solution</w:t>
      </w:r>
    </w:p>
    <w:p>
      <w:r>
        <w:t>IndiForge.AI lets users “forge” datasets from their personal knowledge or creative process and license them using Solana smart contracts. These datasets can be discovered, bought, and used to train AI models or robotics systems, with royalty payments enforced automatically on-chain. The platform combines dataset creation, privacy-preserving AI training, and a decentralized marketplace — putting human-centered data at the core of AI development.</w:t>
      </w:r>
    </w:p>
    <w:p>
      <w:pPr>
        <w:pStyle w:val="Heading1"/>
      </w:pPr>
      <w:r>
        <w:t>Core Features</w:t>
      </w:r>
    </w:p>
    <w:p>
      <w:r>
        <w:t>- Forge Datasets: Users package personal insights, workflows, or styles into AI-ready structured data.</w:t>
        <w:br/>
        <w:t>- Blockchain Licensing Engine: Solana smart contracts automate usage rights, royalties, and licensing terms.</w:t>
        <w:br/>
        <w:t>- Privacy-Preserving AI Training: Federated learning, encrypted datasets, and off-chain model computation ensure user data stays protected.</w:t>
        <w:br/>
        <w:t>- Decentralized Marketplace: Users and companies can discover and license datasets/models for robotic updates or AI personalization.</w:t>
        <w:br/>
        <w:t>- Tailored AI for Robotics: Robotics developers can train specialized AI with verified, user-contributed data for industries like healthcare, education, and manufacturing.</w:t>
      </w:r>
    </w:p>
    <w:p>
      <w:pPr>
        <w:pStyle w:val="Heading1"/>
      </w:pPr>
      <w:r>
        <w:t>Trust &amp; Security</w:t>
      </w:r>
    </w:p>
    <w:p>
      <w:r>
        <w:t>- Data Encryption: All user datasets are encrypted at rest and during training.</w:t>
        <w:br/>
        <w:t>- Screening &amp; Certification: Uploaded datasets are scanned for harmful content and validated through community and admin-level moderation.</w:t>
        <w:br/>
        <w:t>- License Enforcement: Solana smart contracts ensure that datasets are used within licensed scope, with transparent, on-chain traceability.</w:t>
        <w:br/>
        <w:t>- Dispute Resolution: The platform includes revocation and dispute-handling mechanisms to resolve misuse or abuse of data contributions.</w:t>
        <w:br/>
        <w:t>- Open Source Commitment: All smart contracts, dataset standards, and licensing systems will be open-source and hosted publicly on GitHub for transparency and collaboration.</w:t>
      </w:r>
    </w:p>
    <w:p>
      <w:pPr>
        <w:pStyle w:val="Heading1"/>
      </w:pPr>
      <w:r>
        <w:t>Target Users</w:t>
      </w:r>
    </w:p>
    <w:p>
      <w:r>
        <w:t>- Creators: Artists, writers, musicians training AI in their own style</w:t>
        <w:br/>
        <w:t>- Educators: Licensing curriculum, teaching methods, or learning frameworks</w:t>
        <w:br/>
        <w:t>- Caregivers: Training empathy-based robotics or therapeutic AI</w:t>
        <w:br/>
        <w:t>- Robotics Developers: Sourcing domain-specific, verified data from real people</w:t>
        <w:br/>
        <w:t>- Companies: Training internal LLMs or agents using ethically-licensed data</w:t>
      </w:r>
    </w:p>
    <w:p>
      <w:pPr>
        <w:pStyle w:val="Heading1"/>
      </w:pPr>
      <w:r>
        <w:t>Funding Request</w:t>
      </w:r>
    </w:p>
    <w:p>
      <w:r>
        <w:t>We are requesting $25,000, the maximum under Solana’s small grant program, to complete the MVP and open-source foundation.</w:t>
      </w:r>
    </w:p>
    <w:p>
      <w:pPr>
        <w:pStyle w:val="Heading1"/>
      </w:pPr>
      <w:r>
        <w:t>Implementation Plan</w:t>
      </w:r>
    </w:p>
    <w:p>
      <w:r>
        <w:t>Q2 2025:</w:t>
        <w:br/>
        <w:t>- Develop dataset curation tools</w:t>
        <w:br/>
        <w:t>- Build Solana-based licensing smart contracts</w:t>
        <w:br/>
        <w:t>- Deploy testnet for royalties + licensing validation</w:t>
        <w:br/>
        <w:br/>
        <w:t>Q3 2025:</w:t>
        <w:br/>
        <w:t>- Launch decentralized dataset marketplace MVP</w:t>
        <w:br/>
        <w:t>- Begin onboarding creators and educators</w:t>
        <w:br/>
        <w:t>- Finalize moderation + certification workflow</w:t>
        <w:br/>
        <w:br/>
        <w:t>Q4 2025:</w:t>
        <w:br/>
        <w:t>- Launch Solana-powered royalty distribution</w:t>
        <w:br/>
        <w:t>- Begin partnerships with robotics + education projects</w:t>
        <w:br/>
        <w:t>- Transition to milestone-based growth grants if eligible</w:t>
      </w:r>
    </w:p>
    <w:p>
      <w:pPr>
        <w:pStyle w:val="Heading1"/>
      </w:pPr>
      <w:r>
        <w:t>Why Solana</w:t>
      </w:r>
    </w:p>
    <w:p>
      <w:r>
        <w:t>Solana offers the speed, affordability, and transparency required to support high-volume licensing, microtransactions, and trustless royalty enforcement. By leveraging Solana’s programmable smart contracts and low-cost transaction layer, IndiForge.AI can operate scalably — even as thousands of datasets and licenses are issued. On-chain metadata and transparent record-keeping enable auditability and long-term sustainability.</w:t>
      </w:r>
    </w:p>
    <w:p>
      <w:pPr>
        <w:pStyle w:val="Heading1"/>
      </w:pPr>
      <w:r>
        <w:t>Founder &amp; Team Vision</w:t>
      </w:r>
    </w:p>
    <w:p>
      <w:r>
        <w:t>Jacobi Danforth is the visionary founder behind IndiForge.AI, launching the project with zero-code background but a powerful mission: to ensure that the people behind the data are visible, protected, and rewarded. The project is actively onboarding open-source contributors in the areas of:</w:t>
        <w:br/>
        <w:t>- Solana smart contracts</w:t>
        <w:br/>
        <w:t>- AI/data engineering</w:t>
        <w:br/>
        <w:t>- UI/UX for non-technical creators</w:t>
        <w:br/>
        <w:br/>
        <w:t>The platform is being built transparently and publicly on GitHub:</w:t>
        <w:br/>
        <w:t>- https://github.com/Cobicobe/indiforge-ai</w:t>
        <w:br/>
        <w:t>- Live site: https://cobicobe.github.io/indiforge-ai/</w:t>
        <w:br/>
        <w:t>- Pitch Deck: Available on site</w:t>
      </w:r>
    </w:p>
    <w:p>
      <w:pPr>
        <w:pStyle w:val="Heading1"/>
      </w:pPr>
      <w:r>
        <w:t>Long-Term Vision &amp; Impact</w:t>
      </w:r>
    </w:p>
    <w:p>
      <w:r>
        <w:t>IndiForge.AI will redefine who owns the AI economy — shifting from exploitation to empowerment. Instead of AI replacing humans, this platform ensures that humans train, shape, and benefit from it. Every dataset tells a story. Every contributor becomes a stakeholder. Every robotic update becomes more human.</w:t>
        <w:br/>
        <w:br/>
        <w:t>IndiForge.AI is not just a tool. It’s the infrastructure of a fairer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