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ACD" w14:textId="77777777" w:rsidR="008E5F05" w:rsidRDefault="008E5F05" w:rsidP="008E5F05">
      <w:pPr>
        <w:jc w:val="center"/>
        <w:rPr>
          <w:sz w:val="40"/>
          <w:szCs w:val="40"/>
          <w:u w:val="single"/>
        </w:rPr>
      </w:pPr>
      <w:r w:rsidRPr="008E5F05">
        <w:rPr>
          <w:sz w:val="40"/>
          <w:szCs w:val="40"/>
          <w:u w:val="single"/>
        </w:rPr>
        <w:t>Ekonomické ukazatele a vyhlašovaní zpráv</w:t>
      </w:r>
      <w:r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</w:p>
    <w:p w14:paraId="68AB4F7B" w14:textId="77777777" w:rsidR="008E5F05" w:rsidRDefault="008E5F05" w:rsidP="008E5F05">
      <w:pPr>
        <w:jc w:val="center"/>
        <w:rPr>
          <w:sz w:val="40"/>
          <w:szCs w:val="40"/>
          <w:u w:val="single"/>
        </w:rPr>
      </w:pPr>
    </w:p>
    <w:p w14:paraId="33E80B02" w14:textId="77777777" w:rsidR="008E5F05" w:rsidRDefault="008E5F05" w:rsidP="008E5F05">
      <w:pPr>
        <w:jc w:val="center"/>
        <w:rPr>
          <w:sz w:val="40"/>
          <w:szCs w:val="40"/>
          <w:u w:val="single"/>
        </w:rPr>
      </w:pPr>
    </w:p>
    <w:p w14:paraId="5A46993A" w14:textId="6FC79657" w:rsidR="00E209AF" w:rsidRDefault="008E5F05" w:rsidP="008E5F05">
      <w:r w:rsidRPr="00E209AF">
        <w:rPr>
          <w:sz w:val="28"/>
          <w:szCs w:val="28"/>
        </w:rPr>
        <w:t>Interest rates</w:t>
      </w:r>
      <w:r>
        <w:rPr>
          <w:sz w:val="24"/>
          <w:szCs w:val="24"/>
        </w:rPr>
        <w:t>-urokove sazby za které si malé banky pujcuji od centrálních bank.</w:t>
      </w:r>
      <w:r>
        <w:rPr>
          <w:sz w:val="24"/>
          <w:szCs w:val="24"/>
        </w:rPr>
        <w:br/>
        <w:t>Ovlivnuje to míra inflace.</w:t>
      </w:r>
      <w:r>
        <w:rPr>
          <w:sz w:val="24"/>
          <w:szCs w:val="24"/>
        </w:rPr>
        <w:br/>
        <w:t>Tento faktor ocenuje měnu.</w:t>
      </w:r>
      <w:r>
        <w:rPr>
          <w:sz w:val="24"/>
          <w:szCs w:val="24"/>
        </w:rPr>
        <w:br/>
      </w:r>
      <w:r>
        <w:t>Vyšší, než očekávaná hodnota je považována pro měnu za pozitivní/býčí, zatímco nižší, než očekávaná hodnota je pro měnu negativní/medvědí.</w:t>
      </w:r>
      <w:r w:rsidR="00E209AF">
        <w:br/>
        <w:t>Centrální banky chtějí menší míru inflace, tudíž zvyšují úrokové sazby. Když jsou úrokové sazby vysoké lidé si půjčují méně, tudíž nemohou tolik utrácet, tudíž se ceny snižují.</w:t>
      </w:r>
      <w:r w:rsidR="00E209AF">
        <w:br/>
        <w:t xml:space="preserve">Po zveřejnění rozhodnutí centrální banky následuje </w:t>
      </w:r>
      <w:r w:rsidR="00E209AF" w:rsidRPr="005008C1">
        <w:rPr>
          <w:color w:val="FF0000"/>
        </w:rPr>
        <w:t xml:space="preserve">tisková konference </w:t>
      </w:r>
      <w:r w:rsidR="00E209AF">
        <w:t>hlavních představitelů centrálních bank, aby veřejnost obeznámili s rozhodnutím a poskytli pár odpovědí.</w:t>
      </w:r>
      <w:r w:rsidR="00E209AF">
        <w:br/>
        <w:t>Dva typy bank</w:t>
      </w:r>
      <w:r w:rsidR="005008C1">
        <w:t>(tvůrců měnové polit</w:t>
      </w:r>
      <w:r w:rsidR="003C472A">
        <w:t>iky):</w:t>
      </w:r>
    </w:p>
    <w:p w14:paraId="1536B1A5" w14:textId="77777777" w:rsidR="001138B3" w:rsidRDefault="00E209AF" w:rsidP="008E5F05">
      <w:r>
        <w:t>Jestřáb- chce vyšší úrokové sazby, aby si lidé nemohli tolik pujcovat, tudíž inflace neporoste, ale neporoste ani hospodářský růst.</w:t>
      </w:r>
      <w:r>
        <w:br/>
        <w:t>Holubice-chce nižší úrokové sazby, aby docházelo k hospodářskému růstu.</w:t>
      </w:r>
      <w:r>
        <w:br/>
        <w:t>Tyto změny interest ratů vytvoří velmi volatilní trh!</w:t>
      </w:r>
      <w:r>
        <w:br/>
      </w:r>
      <w:r>
        <w:br/>
      </w:r>
      <w:r>
        <w:br/>
      </w:r>
      <w:r w:rsidRPr="00E209AF">
        <w:rPr>
          <w:sz w:val="28"/>
          <w:szCs w:val="28"/>
        </w:rPr>
        <w:t>FOMC</w:t>
      </w:r>
      <w:r w:rsidR="008E5F05" w:rsidRPr="00E209AF">
        <w:rPr>
          <w:sz w:val="28"/>
          <w:szCs w:val="28"/>
        </w:rPr>
        <w:br/>
      </w:r>
      <w:r>
        <w:rPr>
          <w:sz w:val="24"/>
          <w:szCs w:val="24"/>
        </w:rPr>
        <w:t xml:space="preserve">orgán FEDU. Toto se týká pouze USD, jsou to plánovaná sezení na kterých se určuje směr měnové politiky.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8"/>
          <w:szCs w:val="28"/>
        </w:rPr>
        <w:t>Planované proslovy „speaky“</w:t>
      </w:r>
      <w:r w:rsidR="005008C1">
        <w:rPr>
          <w:sz w:val="28"/>
          <w:szCs w:val="28"/>
        </w:rPr>
        <w:br/>
        <w:t>-</w:t>
      </w:r>
      <w:r w:rsidR="005008C1">
        <w:t>Vystupují zde představitelé centrálních bank a vyjadřují se k aktuálním ekonomickým ukazatelům a předběžným plánům co bude banka dělat.</w:t>
      </w:r>
      <w:r w:rsidR="005008C1">
        <w:br/>
        <w:t>Může nám to dát dobrá vodítka co může nastat za rozhodnutí například ohledně úrokových sazeb.</w:t>
      </w:r>
      <w:r w:rsidR="00731CC5">
        <w:br/>
      </w:r>
      <w:r w:rsidR="00731CC5">
        <w:br/>
      </w:r>
      <w:r w:rsidR="00731CC5">
        <w:br/>
      </w:r>
      <w:r w:rsidR="00731CC5">
        <w:rPr>
          <w:sz w:val="28"/>
          <w:szCs w:val="28"/>
        </w:rPr>
        <w:t>CPI</w:t>
      </w:r>
      <w:r w:rsidR="00731CC5">
        <w:rPr>
          <w:sz w:val="28"/>
          <w:szCs w:val="28"/>
        </w:rPr>
        <w:br/>
      </w:r>
      <w:r w:rsidR="00731CC5">
        <w:rPr>
          <w:sz w:val="24"/>
          <w:szCs w:val="24"/>
        </w:rPr>
        <w:t>Index spotřebitelských cen(consumer price index), Jde o hlavní způsob měření inflace.</w:t>
      </w:r>
      <w:r w:rsidR="00731CC5">
        <w:rPr>
          <w:sz w:val="24"/>
          <w:szCs w:val="24"/>
        </w:rPr>
        <w:br/>
        <w:t>Společně s tímto údajem se vydává tzv. Core CPI, který nám říká to samé ale bez cen potravin a energií.</w:t>
      </w:r>
      <w:r w:rsidR="00A11854">
        <w:rPr>
          <w:sz w:val="24"/>
          <w:szCs w:val="24"/>
        </w:rPr>
        <w:t xml:space="preserve"> Počítá se jako vzrůst ceny věcí které si kupují běžní lidé. Neboli whats in the basket of goods.</w:t>
      </w:r>
      <w:r w:rsidR="00731CC5">
        <w:rPr>
          <w:sz w:val="24"/>
          <w:szCs w:val="24"/>
        </w:rPr>
        <w:br/>
        <w:t>Vyšší hodnota než očekávaná= býčí trh, naopak nižší=medvědí trh.</w:t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lastRenderedPageBreak/>
        <w:t xml:space="preserve">Paradox CPI/inflace je v tomto. Vyšší hodnota CPI/inflace je pro měnu pozitivní ale pro ekonomiku jako takovou ne z důvodu rostoucích cen. </w:t>
      </w:r>
      <w:r w:rsidR="00731CC5">
        <w:rPr>
          <w:sz w:val="24"/>
          <w:szCs w:val="24"/>
        </w:rPr>
        <w:br/>
        <w:t>Tudíž míra inflace a rozhodování centrálních bank jde ruku v ruce.</w:t>
      </w:r>
      <w:r w:rsidR="00731CC5">
        <w:rPr>
          <w:sz w:val="24"/>
          <w:szCs w:val="24"/>
        </w:rPr>
        <w:br/>
      </w:r>
      <w:r w:rsidR="00731CC5">
        <w:rPr>
          <w:sz w:val="24"/>
          <w:szCs w:val="24"/>
        </w:rPr>
        <w:br/>
      </w:r>
      <w:r w:rsidR="00731CC5" w:rsidRPr="00731CC5">
        <w:rPr>
          <w:sz w:val="28"/>
          <w:szCs w:val="28"/>
        </w:rPr>
        <w:t>PPI</w:t>
      </w:r>
      <w:r w:rsidR="00731CC5">
        <w:rPr>
          <w:sz w:val="28"/>
          <w:szCs w:val="28"/>
        </w:rPr>
        <w:br/>
      </w:r>
      <w:r w:rsidR="00731CC5">
        <w:rPr>
          <w:sz w:val="28"/>
          <w:szCs w:val="28"/>
        </w:rPr>
        <w:br/>
      </w:r>
      <w:r w:rsidR="00731CC5">
        <w:t xml:space="preserve">index cen výrobců(producer price index), tento index měří </w:t>
      </w:r>
      <w:r w:rsidR="00A11854">
        <w:t>změnu  cen zboží prodávaného výrobci.</w:t>
      </w:r>
      <w:r w:rsidR="00A11854">
        <w:br/>
        <w:t>Je to ukazatel který je jedním z předvojů zvyšující inflace. Ukazuje růst spotřebitelských cen.</w:t>
      </w:r>
      <w:r w:rsidR="00A11854">
        <w:br/>
        <w:t>Opět je vyšší hodnota považována za býčí a nižší za medvědí.</w:t>
      </w:r>
      <w:r w:rsidR="00A11854">
        <w:br/>
      </w:r>
      <w:r w:rsidR="00A11854">
        <w:br/>
      </w:r>
      <w:r w:rsidR="00A11854">
        <w:br/>
      </w:r>
      <w:r w:rsidR="00A11854">
        <w:rPr>
          <w:sz w:val="28"/>
          <w:szCs w:val="28"/>
        </w:rPr>
        <w:t>GDP</w:t>
      </w:r>
      <w:r w:rsidR="00A11854">
        <w:rPr>
          <w:sz w:val="28"/>
          <w:szCs w:val="28"/>
        </w:rPr>
        <w:br/>
      </w:r>
      <w:r w:rsidR="00A11854">
        <w:t xml:space="preserve"> </w:t>
      </w:r>
      <w:r w:rsidR="00A11854">
        <w:br/>
      </w:r>
      <w:r w:rsidR="00E06DED">
        <w:t>Hrubý domací produkt(gross domestic product), jedná se o změnu</w:t>
      </w:r>
      <w:r w:rsidR="003C01CB">
        <w:t xml:space="preserve"> ceny</w:t>
      </w:r>
      <w:r w:rsidR="00E06DED">
        <w:t xml:space="preserve"> zboží a služeb na určitém území za určitou </w:t>
      </w:r>
      <w:r w:rsidR="003C01CB">
        <w:t>rok</w:t>
      </w:r>
      <w:r w:rsidR="00E06DED">
        <w:t>. Nejširří měřítko hospodářskéhop růstu a činnosti a je primárním ukazatelem zdraví ekonomiky. Stručně nám tento ukazatel ukazuje zda je ekonomika v růstu či v poklesu.</w:t>
      </w:r>
      <w:r w:rsidR="00E06DED">
        <w:br/>
        <w:t>Vyšší hodnota- býčí, nižší- medvědí.</w:t>
      </w:r>
      <w:r w:rsidR="00E06DED">
        <w:br/>
      </w:r>
      <w:r w:rsidR="002E3F8C">
        <w:br/>
      </w:r>
      <w:r w:rsidR="002E3F8C">
        <w:br/>
      </w:r>
      <w:r w:rsidR="002E3F8C">
        <w:rPr>
          <w:sz w:val="28"/>
          <w:szCs w:val="28"/>
        </w:rPr>
        <w:t>PMI</w:t>
      </w:r>
      <w:r w:rsidR="002E3F8C">
        <w:rPr>
          <w:sz w:val="28"/>
          <w:szCs w:val="28"/>
        </w:rPr>
        <w:br/>
      </w:r>
      <w:r w:rsidR="002E3F8C">
        <w:br/>
      </w:r>
      <w:r w:rsidR="002E3F8C">
        <w:br/>
        <w:t>Index nákupních manažerů</w:t>
      </w:r>
      <w:r w:rsidR="0068715E">
        <w:t>(price manager index)-Odvozený z měsičních průzkumů společností soukromého sektoru.</w:t>
      </w:r>
      <w:r w:rsidR="0068715E">
        <w:br/>
        <w:t>Neboli měří aktivitu v sektorech jako.</w:t>
      </w:r>
      <w:r w:rsidR="0068715E">
        <w:br/>
      </w:r>
      <w:r w:rsidR="0068715E">
        <w:br/>
        <w:t>Manufacturing-výroba</w:t>
      </w:r>
      <w:r w:rsidR="0068715E">
        <w:br/>
        <w:t>Services-služby</w:t>
      </w:r>
      <w:r w:rsidR="0068715E">
        <w:br/>
        <w:t>Construction-stavebnictví</w:t>
      </w:r>
      <w:r w:rsidR="0068715E">
        <w:br/>
        <w:t>Composite-složený</w:t>
      </w:r>
      <w:r w:rsidR="0068715E">
        <w:br/>
      </w:r>
      <w:r w:rsidR="0068715E">
        <w:br/>
        <w:t>Jednoduše nám ukazuje jak se daří danému sektoru v ekonomice ve státě.</w:t>
      </w:r>
      <w:r w:rsidR="0068715E">
        <w:br/>
      </w:r>
      <w:r w:rsidR="0068715E">
        <w:br/>
        <w:t>Opět platí pravidlo vyšší/nižší.</w:t>
      </w:r>
    </w:p>
    <w:p w14:paraId="1E50633C" w14:textId="77777777" w:rsidR="001138B3" w:rsidRDefault="001138B3" w:rsidP="008E5F05"/>
    <w:p w14:paraId="2EEEC608" w14:textId="77777777" w:rsidR="001138B3" w:rsidRDefault="001138B3" w:rsidP="008E5F05"/>
    <w:p w14:paraId="47171F3D" w14:textId="77777777" w:rsidR="001138B3" w:rsidRDefault="001138B3" w:rsidP="008E5F05">
      <w:pPr>
        <w:rPr>
          <w:sz w:val="28"/>
          <w:szCs w:val="28"/>
        </w:rPr>
      </w:pPr>
      <w:r>
        <w:rPr>
          <w:sz w:val="28"/>
          <w:szCs w:val="28"/>
        </w:rPr>
        <w:t>Retail Sales</w:t>
      </w:r>
    </w:p>
    <w:p w14:paraId="7E7CECCA" w14:textId="77777777" w:rsidR="00FB1691" w:rsidRDefault="001138B3" w:rsidP="008E5F05">
      <w:pPr>
        <w:rPr>
          <w:sz w:val="28"/>
          <w:szCs w:val="28"/>
        </w:rPr>
      </w:pPr>
      <w:r>
        <w:t>Maloobchodní tržby, změna celkové hodnoty tržeb na maloobchodní úrovni. Je to hlavní ukazatel spotřebitelských výdajů a jejich změn v čase a také ukazuje jak moc dobře se daří hospodářskému růstu. Pravidlo vyšší, nižší.</w:t>
      </w:r>
      <w:r>
        <w:br/>
      </w:r>
      <w:r>
        <w:br/>
      </w:r>
      <w:r>
        <w:br/>
      </w:r>
      <w:r>
        <w:rPr>
          <w:sz w:val="28"/>
          <w:szCs w:val="28"/>
        </w:rPr>
        <w:t>Unemployement Rate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t>míra nezaměstnanosti, ukazuje nám počet nezaměstnaných osob jako procento pracovní síly.</w:t>
      </w:r>
      <w:r>
        <w:br/>
      </w:r>
      <w:r>
        <w:br/>
        <w:t>Vyšší hodnota je pro ekonomiku mědvědí, jelikož málo zaměstnancýh lidí znamená pomalejší hospodářský růst. Nižší je pak býčí.</w:t>
      </w:r>
      <w:r>
        <w:br/>
      </w:r>
      <w:r>
        <w:br/>
      </w:r>
      <w:r>
        <w:br/>
      </w:r>
      <w:r w:rsidR="00FB1691">
        <w:t xml:space="preserve">S mírou nezaměstnanosti vycházejí jestě další dva ukazatele, které ukazují podobnou věc, ale liší se. </w:t>
      </w:r>
      <w:r w:rsidR="00FB1691">
        <w:br/>
      </w:r>
      <w:r w:rsidR="00FB1691">
        <w:br/>
      </w:r>
      <w:r w:rsidR="00FB1691">
        <w:br/>
      </w:r>
      <w:r w:rsidR="00FB1691">
        <w:rPr>
          <w:sz w:val="28"/>
          <w:szCs w:val="28"/>
        </w:rPr>
        <w:t>Employment change</w:t>
      </w:r>
    </w:p>
    <w:p w14:paraId="2AA21C02" w14:textId="77777777" w:rsidR="00FB1691" w:rsidRDefault="00FB1691" w:rsidP="008E5F05">
      <w:r>
        <w:t>Změna zaměstnanosti vyjadřuje změnu počtu zaměstnaných osob. Tvorba nových zaměstnaneckých pozic je úzce spjaté se spotřebitelskými cenami. Pravidlo vyšší, nižší.</w:t>
      </w:r>
      <w:r>
        <w:br/>
      </w:r>
    </w:p>
    <w:p w14:paraId="6E089BC7" w14:textId="77777777" w:rsidR="00FB1691" w:rsidRDefault="00FB1691" w:rsidP="008E5F05"/>
    <w:p w14:paraId="498BD087" w14:textId="77777777" w:rsidR="00FB1691" w:rsidRDefault="00FB1691" w:rsidP="008E5F05">
      <w:pPr>
        <w:rPr>
          <w:sz w:val="28"/>
          <w:szCs w:val="28"/>
        </w:rPr>
      </w:pPr>
      <w:r>
        <w:rPr>
          <w:sz w:val="28"/>
          <w:szCs w:val="28"/>
        </w:rPr>
        <w:t>Nonfarm payrolls</w:t>
      </w:r>
    </w:p>
    <w:p w14:paraId="70D91281" w14:textId="549F2575" w:rsidR="00FB1691" w:rsidRDefault="00FB1691" w:rsidP="008E5F05">
      <w:r>
        <w:t>Týká se pouze usd, vykazují to samé jako employment change ale bez farmářského sektoru(trhu) v americe. Akorát že změnu lidí značí změna mzdy.</w:t>
      </w:r>
      <w:r w:rsidR="00EB1302">
        <w:t xml:space="preserve"> Pravidlo vyšší, nižší.</w:t>
      </w:r>
    </w:p>
    <w:p w14:paraId="0A8A7EEE" w14:textId="77777777" w:rsidR="00FB1691" w:rsidRDefault="00FB1691" w:rsidP="008E5F05"/>
    <w:p w14:paraId="31DA99C8" w14:textId="77777777" w:rsidR="00FB1691" w:rsidRDefault="00FB1691" w:rsidP="008E5F05"/>
    <w:p w14:paraId="6A984E0E" w14:textId="064AC5EF" w:rsidR="00E209AF" w:rsidRPr="00731CC5" w:rsidRDefault="00FB1691" w:rsidP="008E5F05">
      <w:r>
        <w:rPr>
          <w:sz w:val="28"/>
          <w:szCs w:val="28"/>
        </w:rPr>
        <w:t>Trhy jsou ovlivňovány i situacemi, které nemůžeme předpovídat(ozbrojené konflikty, přírodní katastrofy, atd…)</w:t>
      </w:r>
      <w:r w:rsidR="00CF6FF3">
        <w:rPr>
          <w:sz w:val="28"/>
          <w:szCs w:val="28"/>
        </w:rPr>
        <w:t xml:space="preserve"> Když něco takového nastane. Musíme učinit opatření, která ochraní náš kapitál.</w:t>
      </w:r>
      <w:r w:rsidR="00CF6FF3">
        <w:rPr>
          <w:sz w:val="28"/>
          <w:szCs w:val="28"/>
        </w:rPr>
        <w:br/>
      </w:r>
      <w:r w:rsidR="00CF6FF3">
        <w:rPr>
          <w:sz w:val="28"/>
          <w:szCs w:val="28"/>
        </w:rPr>
        <w:br/>
      </w:r>
      <w:r w:rsidR="00CF6FF3">
        <w:rPr>
          <w:sz w:val="28"/>
          <w:szCs w:val="28"/>
        </w:rPr>
        <w:br/>
      </w:r>
      <w:r>
        <w:br/>
      </w:r>
      <w:r>
        <w:br/>
      </w:r>
      <w:r w:rsidR="0068715E">
        <w:br/>
      </w:r>
      <w:r w:rsidR="0068715E">
        <w:br/>
      </w:r>
      <w:r w:rsidR="0068715E">
        <w:br/>
      </w:r>
      <w:r w:rsidR="0068715E">
        <w:br/>
      </w:r>
      <w:r w:rsidR="0068715E">
        <w:br/>
      </w:r>
      <w:r w:rsidR="00E06DED">
        <w:br/>
      </w:r>
      <w:r w:rsidR="00A11854">
        <w:br/>
      </w:r>
      <w:r w:rsidR="00A11854">
        <w:br/>
      </w:r>
      <w:r w:rsidR="00731CC5">
        <w:br/>
      </w:r>
    </w:p>
    <w:sectPr w:rsidR="00E209AF" w:rsidRPr="00731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05"/>
    <w:rsid w:val="001138B3"/>
    <w:rsid w:val="002E3F8C"/>
    <w:rsid w:val="003C01CB"/>
    <w:rsid w:val="003C472A"/>
    <w:rsid w:val="005008C1"/>
    <w:rsid w:val="0068715E"/>
    <w:rsid w:val="00731CC5"/>
    <w:rsid w:val="007A166A"/>
    <w:rsid w:val="008E5F05"/>
    <w:rsid w:val="008F3587"/>
    <w:rsid w:val="00A11854"/>
    <w:rsid w:val="00CF6FF3"/>
    <w:rsid w:val="00E06DED"/>
    <w:rsid w:val="00E209AF"/>
    <w:rsid w:val="00E8399A"/>
    <w:rsid w:val="00EB1302"/>
    <w:rsid w:val="00FB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ADEA"/>
  <w15:chartTrackingRefBased/>
  <w15:docId w15:val="{D7E0A969-9167-4051-90A9-53A3DCF6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577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nedomlelová</dc:creator>
  <cp:keywords/>
  <dc:description/>
  <cp:lastModifiedBy>jitka nedomlelová</cp:lastModifiedBy>
  <cp:revision>5</cp:revision>
  <dcterms:created xsi:type="dcterms:W3CDTF">2023-03-28T15:18:00Z</dcterms:created>
  <dcterms:modified xsi:type="dcterms:W3CDTF">2023-04-03T14:31:00Z</dcterms:modified>
</cp:coreProperties>
</file>