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ED02" w14:textId="7A3BBA43" w:rsidR="00723AAE" w:rsidRDefault="00DC779E" w:rsidP="00BC5D07">
      <w:pPr>
        <w:pStyle w:val="Ttulo1"/>
        <w:jc w:val="center"/>
      </w:pPr>
      <w:r>
        <w:t>ESTUDIO DEL M</w:t>
      </w:r>
      <w:r w:rsidR="0045521E">
        <w:t>É</w:t>
      </w:r>
      <w:r>
        <w:t>TODO</w:t>
      </w:r>
      <w:r w:rsidR="0045521E">
        <w:t xml:space="preserve"> </w:t>
      </w:r>
      <w:r>
        <w:t>MONTE CARLO EN SIMULACIONES PARA LA ESTIMACIÓN DEL VALOR DE PI</w:t>
      </w:r>
    </w:p>
    <w:p w14:paraId="39F307E4" w14:textId="77777777" w:rsidR="00DC779E" w:rsidRPr="00DC779E" w:rsidRDefault="00DC779E" w:rsidP="00DC779E">
      <w:pPr>
        <w:rPr>
          <w:lang w:val="es-BO" w:eastAsia="es-BO"/>
        </w:rPr>
      </w:pPr>
    </w:p>
    <w:p w14:paraId="65F58D5E" w14:textId="1DA43386" w:rsidR="00C1289A" w:rsidRDefault="00DC779E" w:rsidP="00DC779E">
      <w:pPr>
        <w:pStyle w:val="Sinespaciado"/>
        <w:jc w:val="center"/>
      </w:pPr>
      <w:r>
        <w:t>Juan Pablo Crespo Vargas, Carlos Cruz Carpio.</w:t>
      </w:r>
    </w:p>
    <w:p w14:paraId="64886E7D" w14:textId="77777777" w:rsidR="00BC5D07" w:rsidRPr="00BC5D07" w:rsidRDefault="00BC5D07" w:rsidP="00DC779E">
      <w:pPr>
        <w:pStyle w:val="Sinespaciado"/>
        <w:jc w:val="center"/>
        <w:rPr>
          <w:lang w:val="es-BO" w:eastAsia="es-BO"/>
        </w:rPr>
      </w:pPr>
    </w:p>
    <w:p w14:paraId="10357ADC" w14:textId="21F332A6" w:rsidR="00DC779E" w:rsidRDefault="00DC779E" w:rsidP="00DC779E">
      <w:pPr>
        <w:pStyle w:val="Sinespaciado"/>
        <w:jc w:val="center"/>
        <w:rPr>
          <w:rFonts w:ascii="Helvetica" w:eastAsia="Times New Roman" w:hAnsi="Helvetica" w:cs="Helvetica"/>
          <w:color w:val="5F6368"/>
          <w:spacing w:val="5"/>
          <w:lang w:val="es-BO" w:eastAsia="es-BO"/>
        </w:rPr>
      </w:pPr>
      <w:r w:rsidRPr="00DC779E">
        <w:rPr>
          <w:rFonts w:ascii="Arial" w:hAnsi="Arial" w:cs="Arial"/>
          <w:lang w:val="es-BO"/>
        </w:rPr>
        <w:t>jp.crespo.vargas@gmail.com</w:t>
      </w:r>
      <w:r>
        <w:rPr>
          <w:rFonts w:ascii="Arial" w:hAnsi="Arial" w:cs="Arial"/>
          <w:lang w:val="es-BO"/>
        </w:rPr>
        <w:t xml:space="preserve">, </w:t>
      </w:r>
      <w:r>
        <w:rPr>
          <w:rStyle w:val="go"/>
          <w:rFonts w:ascii="Helvetica" w:hAnsi="Helvetica" w:cs="Helvetica"/>
          <w:color w:val="555555"/>
          <w:spacing w:val="5"/>
        </w:rPr>
        <w:t>ccruz.carloscruz@gmail.com</w:t>
      </w:r>
    </w:p>
    <w:p w14:paraId="24A26362" w14:textId="09EAC8A6" w:rsidR="00C1289A" w:rsidRDefault="00C1289A" w:rsidP="00DC779E">
      <w:pPr>
        <w:pStyle w:val="Sinespaciado"/>
        <w:jc w:val="center"/>
        <w:rPr>
          <w:rStyle w:val="Hipervnculo"/>
          <w:rFonts w:ascii="Arial" w:hAnsi="Arial" w:cs="Arial"/>
          <w:lang w:val="es-BO"/>
        </w:rPr>
      </w:pPr>
    </w:p>
    <w:p w14:paraId="60104746" w14:textId="77777777" w:rsidR="00BC5D07" w:rsidRPr="006A422B" w:rsidRDefault="00BC5D07" w:rsidP="006A422B">
      <w:pPr>
        <w:pStyle w:val="Sinespaciado"/>
        <w:jc w:val="both"/>
        <w:rPr>
          <w:lang w:val="es-BO"/>
        </w:rPr>
      </w:pPr>
    </w:p>
    <w:p w14:paraId="46607FD8" w14:textId="3019C8E6" w:rsidR="00C1289A" w:rsidRPr="006A422B" w:rsidRDefault="00C1289A" w:rsidP="006A422B">
      <w:pPr>
        <w:pStyle w:val="Sinespaciado"/>
        <w:jc w:val="both"/>
        <w:rPr>
          <w:lang w:val="es-BO"/>
        </w:rPr>
      </w:pPr>
      <w:r w:rsidRPr="006A422B">
        <w:rPr>
          <w:lang w:val="es-BO"/>
        </w:rPr>
        <w:t>RESUMEN</w:t>
      </w:r>
    </w:p>
    <w:p w14:paraId="24E3E05A" w14:textId="73922FD0" w:rsidR="00F10B07" w:rsidRDefault="00C1289A" w:rsidP="006A422B">
      <w:pPr>
        <w:pStyle w:val="Sinespaciado"/>
        <w:jc w:val="both"/>
        <w:rPr>
          <w:i/>
          <w:iCs/>
          <w:color w:val="000000" w:themeColor="text1"/>
          <w:lang w:val="es-BO"/>
        </w:rPr>
      </w:pPr>
      <w:r w:rsidRPr="006A422B">
        <w:rPr>
          <w:i/>
          <w:iCs/>
          <w:color w:val="000000" w:themeColor="text1"/>
          <w:lang w:val="es-BO"/>
        </w:rPr>
        <w:t>En este artículo se presenta los resultados de tres</w:t>
      </w:r>
      <w:r w:rsidR="00F10B07">
        <w:rPr>
          <w:i/>
          <w:iCs/>
          <w:color w:val="000000" w:themeColor="text1"/>
          <w:lang w:val="es-BO"/>
        </w:rPr>
        <w:t xml:space="preserve"> </w:t>
      </w:r>
      <w:r w:rsidR="00DC779E">
        <w:rPr>
          <w:i/>
          <w:iCs/>
          <w:color w:val="000000" w:themeColor="text1"/>
          <w:lang w:val="es-BO"/>
        </w:rPr>
        <w:t>metodologías</w:t>
      </w:r>
      <w:r w:rsidRPr="006A422B">
        <w:rPr>
          <w:i/>
          <w:iCs/>
          <w:color w:val="000000" w:themeColor="text1"/>
          <w:lang w:val="es-BO"/>
        </w:rPr>
        <w:t xml:space="preserve"> diferentes en las que se aplic</w:t>
      </w:r>
      <w:r w:rsidR="00F10B07">
        <w:rPr>
          <w:i/>
          <w:iCs/>
          <w:color w:val="000000" w:themeColor="text1"/>
          <w:lang w:val="es-BO"/>
        </w:rPr>
        <w:t xml:space="preserve">ó una simulación </w:t>
      </w:r>
      <w:r w:rsidRPr="006A422B">
        <w:rPr>
          <w:i/>
          <w:iCs/>
          <w:color w:val="000000" w:themeColor="text1"/>
          <w:lang w:val="es-BO"/>
        </w:rPr>
        <w:t xml:space="preserve">Monte Carlo para estimar el valor de </w:t>
      </w:r>
      <w:r w:rsidR="00762D01" w:rsidRPr="006A422B">
        <w:rPr>
          <w:i/>
          <w:iCs/>
          <w:color w:val="000000" w:themeColor="text1"/>
          <w:lang w:val="es-BO"/>
        </w:rPr>
        <w:t>Pi</w:t>
      </w:r>
      <w:r w:rsidR="00F10B07">
        <w:rPr>
          <w:i/>
          <w:iCs/>
          <w:color w:val="000000" w:themeColor="text1"/>
          <w:lang w:val="es-BO"/>
        </w:rPr>
        <w:t xml:space="preserve">: el método de comparación de áreas, </w:t>
      </w:r>
      <w:r w:rsidR="00DC779E">
        <w:rPr>
          <w:i/>
          <w:iCs/>
          <w:color w:val="000000" w:themeColor="text1"/>
          <w:lang w:val="es-BO"/>
        </w:rPr>
        <w:t xml:space="preserve">el método propuesto por </w:t>
      </w:r>
      <w:r w:rsidRPr="006A422B">
        <w:rPr>
          <w:i/>
          <w:iCs/>
          <w:color w:val="000000" w:themeColor="text1"/>
          <w:lang w:val="es-BO"/>
        </w:rPr>
        <w:t xml:space="preserve">Buffon y </w:t>
      </w:r>
      <w:r w:rsidR="00DC779E">
        <w:rPr>
          <w:i/>
          <w:iCs/>
          <w:color w:val="000000" w:themeColor="text1"/>
          <w:lang w:val="es-BO"/>
        </w:rPr>
        <w:t>la</w:t>
      </w:r>
      <w:r w:rsidR="00F10B07">
        <w:rPr>
          <w:i/>
          <w:iCs/>
          <w:color w:val="000000" w:themeColor="text1"/>
          <w:lang w:val="es-BO"/>
        </w:rPr>
        <w:t xml:space="preserve"> extensión de </w:t>
      </w:r>
      <w:r w:rsidRPr="006A422B">
        <w:rPr>
          <w:i/>
          <w:iCs/>
          <w:color w:val="000000" w:themeColor="text1"/>
          <w:lang w:val="es-BO"/>
        </w:rPr>
        <w:t xml:space="preserve">Laplace. Los tres casos </w:t>
      </w:r>
      <w:r w:rsidR="00F10B07">
        <w:rPr>
          <w:i/>
          <w:iCs/>
          <w:color w:val="000000" w:themeColor="text1"/>
          <w:lang w:val="es-BO"/>
        </w:rPr>
        <w:t xml:space="preserve">se </w:t>
      </w:r>
      <w:r w:rsidRPr="006A422B">
        <w:rPr>
          <w:i/>
          <w:iCs/>
          <w:color w:val="000000" w:themeColor="text1"/>
          <w:lang w:val="es-BO"/>
        </w:rPr>
        <w:t>desarrolla</w:t>
      </w:r>
      <w:r w:rsidR="00F10B07">
        <w:rPr>
          <w:i/>
          <w:iCs/>
          <w:color w:val="000000" w:themeColor="text1"/>
          <w:lang w:val="es-BO"/>
        </w:rPr>
        <w:t>ron</w:t>
      </w:r>
      <w:r w:rsidRPr="006A422B">
        <w:rPr>
          <w:i/>
          <w:iCs/>
          <w:color w:val="000000" w:themeColor="text1"/>
          <w:lang w:val="es-BO"/>
        </w:rPr>
        <w:t xml:space="preserve"> en </w:t>
      </w:r>
      <w:r w:rsidR="00F10B07">
        <w:rPr>
          <w:i/>
          <w:iCs/>
          <w:color w:val="000000" w:themeColor="text1"/>
          <w:lang w:val="es-BO"/>
        </w:rPr>
        <w:t xml:space="preserve">un </w:t>
      </w:r>
      <w:r w:rsidRPr="006A422B">
        <w:rPr>
          <w:i/>
          <w:iCs/>
          <w:color w:val="000000" w:themeColor="text1"/>
          <w:lang w:val="es-BO"/>
        </w:rPr>
        <w:t xml:space="preserve">lenguaje </w:t>
      </w:r>
      <w:r w:rsidR="00F10B07">
        <w:rPr>
          <w:i/>
          <w:iCs/>
          <w:color w:val="000000" w:themeColor="text1"/>
          <w:lang w:val="es-BO"/>
        </w:rPr>
        <w:t>de alto nivel, Python y la librería Numpy que le otorgan un performance optimizado</w:t>
      </w:r>
      <w:r w:rsidRPr="006A422B">
        <w:rPr>
          <w:i/>
          <w:iCs/>
          <w:color w:val="000000" w:themeColor="text1"/>
          <w:lang w:val="es-BO"/>
        </w:rPr>
        <w:t>.</w:t>
      </w:r>
      <w:r w:rsidR="00F10B07">
        <w:rPr>
          <w:i/>
          <w:iCs/>
          <w:color w:val="000000" w:themeColor="text1"/>
          <w:lang w:val="es-BO"/>
        </w:rPr>
        <w:t xml:space="preserve"> Se estudió con detalle el resultado no determinista de las simulaciones y se demostró que cumplen con los teoremas fundamentales de la probabilidad.</w:t>
      </w:r>
    </w:p>
    <w:p w14:paraId="2E79C630" w14:textId="10B4DBE8" w:rsidR="00F10B07" w:rsidRDefault="00F10B07" w:rsidP="006A422B">
      <w:pPr>
        <w:pStyle w:val="Sinespaciado"/>
        <w:jc w:val="both"/>
        <w:rPr>
          <w:i/>
          <w:iCs/>
          <w:color w:val="000000" w:themeColor="text1"/>
          <w:lang w:val="es-BO"/>
        </w:rPr>
      </w:pPr>
    </w:p>
    <w:p w14:paraId="05651D2A" w14:textId="131C8B7C" w:rsidR="00F10B07" w:rsidRDefault="00F10B07" w:rsidP="006A422B">
      <w:pPr>
        <w:pStyle w:val="Sinespaciado"/>
        <w:jc w:val="both"/>
        <w:rPr>
          <w:i/>
          <w:iCs/>
          <w:color w:val="000000" w:themeColor="text1"/>
          <w:lang w:val="es-BO"/>
        </w:rPr>
      </w:pPr>
    </w:p>
    <w:p w14:paraId="491FC281" w14:textId="77777777" w:rsidR="00F10B07" w:rsidRPr="006A422B" w:rsidRDefault="00F10B07" w:rsidP="006A422B">
      <w:pPr>
        <w:pStyle w:val="Sinespaciado"/>
        <w:jc w:val="both"/>
        <w:rPr>
          <w:lang w:val="es-BO"/>
        </w:rPr>
      </w:pPr>
    </w:p>
    <w:p w14:paraId="158D1F7F" w14:textId="0564C374" w:rsidR="00C1289A" w:rsidRPr="006A422B" w:rsidRDefault="00C1289A" w:rsidP="006A422B">
      <w:pPr>
        <w:pStyle w:val="Sinespaciado"/>
        <w:jc w:val="both"/>
        <w:rPr>
          <w:lang w:val="es-BO"/>
        </w:rPr>
      </w:pPr>
      <w:r w:rsidRPr="006A422B">
        <w:rPr>
          <w:lang w:val="es-BO"/>
        </w:rPr>
        <w:t>PALABRAS CLAVE</w:t>
      </w:r>
    </w:p>
    <w:p w14:paraId="4FD4023E" w14:textId="04BE106B" w:rsidR="00C1289A" w:rsidRPr="006A422B" w:rsidRDefault="00BC5D07" w:rsidP="006A422B">
      <w:pPr>
        <w:pStyle w:val="Sinespaciado"/>
        <w:jc w:val="both"/>
        <w:rPr>
          <w:lang w:val="es-BO"/>
        </w:rPr>
      </w:pPr>
      <w:r>
        <w:rPr>
          <w:lang w:val="es-BO"/>
        </w:rPr>
        <w:t xml:space="preserve">Simulación, </w:t>
      </w:r>
      <w:r w:rsidR="00C1289A" w:rsidRPr="006A422B">
        <w:rPr>
          <w:lang w:val="es-BO"/>
        </w:rPr>
        <w:t>Monte Carlo, Pi</w:t>
      </w:r>
      <w:r>
        <w:rPr>
          <w:lang w:val="es-BO"/>
        </w:rPr>
        <w:t>, Buffon, Buffon-Laplace, Python</w:t>
      </w:r>
      <w:r w:rsidR="0045521E">
        <w:rPr>
          <w:lang w:val="es-BO"/>
        </w:rPr>
        <w:t>, Numpy.</w:t>
      </w:r>
    </w:p>
    <w:p w14:paraId="18D7205F" w14:textId="77777777" w:rsidR="00C1289A" w:rsidRPr="006A422B" w:rsidRDefault="00C1289A" w:rsidP="006A422B">
      <w:pPr>
        <w:pStyle w:val="Sinespaciado"/>
        <w:jc w:val="both"/>
        <w:rPr>
          <w:lang w:val="es-BO"/>
        </w:rPr>
      </w:pPr>
    </w:p>
    <w:p w14:paraId="00DEC0F0" w14:textId="77777777" w:rsidR="00C1289A" w:rsidRPr="006A422B" w:rsidRDefault="00C1289A" w:rsidP="006A422B">
      <w:pPr>
        <w:pStyle w:val="Sinespaciado"/>
        <w:jc w:val="both"/>
        <w:rPr>
          <w:lang w:val="es-BO"/>
        </w:rPr>
      </w:pPr>
    </w:p>
    <w:p w14:paraId="2987515B" w14:textId="77777777" w:rsidR="00C1289A" w:rsidRPr="006A422B" w:rsidRDefault="00C1289A" w:rsidP="006A422B">
      <w:pPr>
        <w:pStyle w:val="Sinespaciado"/>
        <w:jc w:val="both"/>
        <w:rPr>
          <w:lang w:val="es-BO"/>
        </w:rPr>
        <w:sectPr w:rsidR="00C1289A" w:rsidRPr="006A422B" w:rsidSect="00C1289A">
          <w:pgSz w:w="12240" w:h="15840"/>
          <w:pgMar w:top="1134" w:right="1134" w:bottom="1134" w:left="1418" w:header="709" w:footer="709" w:gutter="0"/>
          <w:cols w:space="708"/>
          <w:docGrid w:linePitch="360"/>
        </w:sectPr>
      </w:pPr>
    </w:p>
    <w:p w14:paraId="2286D2B1" w14:textId="6C3BAE37" w:rsidR="008D6C16" w:rsidRDefault="00C1289A" w:rsidP="006A422B">
      <w:pPr>
        <w:pStyle w:val="Sinespaciado"/>
        <w:numPr>
          <w:ilvl w:val="0"/>
          <w:numId w:val="14"/>
        </w:numPr>
        <w:jc w:val="both"/>
        <w:rPr>
          <w:lang w:val="es-BO"/>
        </w:rPr>
      </w:pPr>
      <w:r w:rsidRPr="006A422B">
        <w:rPr>
          <w:lang w:val="es-BO"/>
        </w:rPr>
        <w:t xml:space="preserve">INTRODUCCIÓN </w:t>
      </w:r>
    </w:p>
    <w:p w14:paraId="48975D54" w14:textId="77777777" w:rsidR="00ED7736" w:rsidRPr="006A422B" w:rsidRDefault="00ED7736" w:rsidP="00ED7736">
      <w:pPr>
        <w:pStyle w:val="Sinespaciado"/>
        <w:ind w:left="720"/>
        <w:jc w:val="both"/>
        <w:rPr>
          <w:lang w:val="es-BO"/>
        </w:rPr>
      </w:pPr>
    </w:p>
    <w:p w14:paraId="4CF6405C" w14:textId="4B17A8A3" w:rsidR="00FB626F" w:rsidRDefault="00205833" w:rsidP="006A422B">
      <w:pPr>
        <w:pStyle w:val="Sinespaciado"/>
        <w:jc w:val="both"/>
        <w:rPr>
          <w:lang w:val="es-BO"/>
        </w:rPr>
      </w:pPr>
      <w:r w:rsidRPr="006A422B">
        <w:rPr>
          <w:lang w:val="es-BO"/>
        </w:rPr>
        <w:t>El método de Monte Carlo tiene un génesis moderno en el trabajo pionero de Stan Ulam y John Von Neumann</w:t>
      </w:r>
      <w:r w:rsidR="00124FDD" w:rsidRPr="006A422B">
        <w:rPr>
          <w:lang w:val="es-BO"/>
        </w:rPr>
        <w:t>. L</w:t>
      </w:r>
      <w:r w:rsidRPr="006A422B">
        <w:rPr>
          <w:lang w:val="es-BO"/>
        </w:rPr>
        <w:t xml:space="preserve">uego de la segunda Guerra Mundial </w:t>
      </w:r>
      <w:r w:rsidR="00124FDD" w:rsidRPr="006A422B">
        <w:rPr>
          <w:lang w:val="es-BO"/>
        </w:rPr>
        <w:t>aplicaron</w:t>
      </w:r>
      <w:r w:rsidRPr="006A422B">
        <w:rPr>
          <w:lang w:val="es-BO"/>
        </w:rPr>
        <w:t xml:space="preserve"> </w:t>
      </w:r>
      <w:r w:rsidR="00124FDD" w:rsidRPr="006A422B">
        <w:rPr>
          <w:lang w:val="es-BO"/>
        </w:rPr>
        <w:t xml:space="preserve">distintos métodos de Monte Carlo </w:t>
      </w:r>
      <w:r w:rsidRPr="006A422B">
        <w:rPr>
          <w:lang w:val="es-BO"/>
        </w:rPr>
        <w:t xml:space="preserve">en </w:t>
      </w:r>
      <w:r w:rsidR="00FF575C">
        <w:rPr>
          <w:lang w:val="es-BO"/>
        </w:rPr>
        <w:t xml:space="preserve">simulaciones para </w:t>
      </w:r>
      <w:r w:rsidRPr="006A422B">
        <w:rPr>
          <w:lang w:val="es-BO"/>
        </w:rPr>
        <w:t xml:space="preserve">el desarrollo de armas termonucleares. Desde entonces </w:t>
      </w:r>
      <w:r w:rsidR="00FB626F" w:rsidRPr="006A422B">
        <w:rPr>
          <w:lang w:val="es-BO"/>
        </w:rPr>
        <w:t xml:space="preserve">y por más </w:t>
      </w:r>
      <w:r w:rsidRPr="006A422B">
        <w:rPr>
          <w:lang w:val="es-BO"/>
        </w:rPr>
        <w:t xml:space="preserve">de 50 años </w:t>
      </w:r>
      <w:r w:rsidR="00FF575C">
        <w:rPr>
          <w:lang w:val="es-BO"/>
        </w:rPr>
        <w:t xml:space="preserve">que </w:t>
      </w:r>
      <w:r w:rsidR="00FB626F" w:rsidRPr="006A422B">
        <w:rPr>
          <w:lang w:val="es-BO"/>
        </w:rPr>
        <w:t xml:space="preserve">se aplicaron </w:t>
      </w:r>
      <w:r w:rsidR="00124FDD" w:rsidRPr="006A422B">
        <w:rPr>
          <w:lang w:val="es-BO"/>
        </w:rPr>
        <w:t xml:space="preserve">estos desarrollos </w:t>
      </w:r>
      <w:r w:rsidR="006C52A3" w:rsidRPr="006A422B">
        <w:rPr>
          <w:lang w:val="es-BO"/>
        </w:rPr>
        <w:t>en</w:t>
      </w:r>
      <w:r w:rsidRPr="006A422B">
        <w:rPr>
          <w:lang w:val="es-BO"/>
        </w:rPr>
        <w:t xml:space="preserve"> </w:t>
      </w:r>
      <w:r w:rsidR="006C52A3" w:rsidRPr="006A422B">
        <w:rPr>
          <w:lang w:val="es-BO"/>
        </w:rPr>
        <w:t>la investigación y</w:t>
      </w:r>
      <w:r w:rsidR="004B799B" w:rsidRPr="006A422B">
        <w:rPr>
          <w:lang w:val="es-BO"/>
        </w:rPr>
        <w:t xml:space="preserve"> </w:t>
      </w:r>
      <w:r w:rsidR="00124FDD" w:rsidRPr="006A422B">
        <w:rPr>
          <w:lang w:val="es-BO"/>
        </w:rPr>
        <w:t>perfeccionamiento</w:t>
      </w:r>
      <w:r w:rsidR="004B799B" w:rsidRPr="006A422B">
        <w:rPr>
          <w:lang w:val="es-BO"/>
        </w:rPr>
        <w:t xml:space="preserve"> de </w:t>
      </w:r>
      <w:r w:rsidR="00124FDD" w:rsidRPr="006A422B">
        <w:rPr>
          <w:lang w:val="es-BO"/>
        </w:rPr>
        <w:t xml:space="preserve">distintos </w:t>
      </w:r>
      <w:r w:rsidR="004B799B" w:rsidRPr="006A422B">
        <w:rPr>
          <w:lang w:val="es-BO"/>
        </w:rPr>
        <w:t>métodos</w:t>
      </w:r>
      <w:r w:rsidR="00124FDD" w:rsidRPr="006A422B">
        <w:rPr>
          <w:lang w:val="es-BO"/>
        </w:rPr>
        <w:t xml:space="preserve"> </w:t>
      </w:r>
      <w:r w:rsidR="00FF575C">
        <w:rPr>
          <w:lang w:val="es-BO"/>
        </w:rPr>
        <w:t xml:space="preserve">que modelan </w:t>
      </w:r>
      <w:r w:rsidR="00124FDD" w:rsidRPr="006A422B">
        <w:rPr>
          <w:lang w:val="es-BO"/>
        </w:rPr>
        <w:t xml:space="preserve">el </w:t>
      </w:r>
      <w:r w:rsidR="004B799B" w:rsidRPr="006A422B">
        <w:rPr>
          <w:lang w:val="es-BO"/>
        </w:rPr>
        <w:t>transporte de neutrones y radiación gamma</w:t>
      </w:r>
      <w:r w:rsidR="00FF575C">
        <w:rPr>
          <w:lang w:val="es-BO"/>
        </w:rPr>
        <w:t xml:space="preserve"> con</w:t>
      </w:r>
      <w:r w:rsidR="00124FDD" w:rsidRPr="006A422B">
        <w:rPr>
          <w:lang w:val="es-BO"/>
        </w:rPr>
        <w:t xml:space="preserve"> </w:t>
      </w:r>
      <w:r w:rsidR="006C52A3" w:rsidRPr="006A422B">
        <w:rPr>
          <w:lang w:val="es-BO"/>
        </w:rPr>
        <w:t>bastante éxito experimental</w:t>
      </w:r>
      <w:r w:rsidR="007F2774" w:rsidRPr="006A422B">
        <w:rPr>
          <w:lang w:val="es-BO"/>
        </w:rPr>
        <w:t>.</w:t>
      </w:r>
      <w:sdt>
        <w:sdtPr>
          <w:rPr>
            <w:lang w:val="es-BO"/>
          </w:rPr>
          <w:id w:val="-336542308"/>
          <w:citation/>
        </w:sdtPr>
        <w:sdtEndPr/>
        <w:sdtContent>
          <w:r w:rsidR="000948A9" w:rsidRPr="006A422B">
            <w:rPr>
              <w:lang w:val="es-BO"/>
            </w:rPr>
            <w:fldChar w:fldCharType="begin"/>
          </w:r>
          <w:r w:rsidR="000948A9" w:rsidRPr="006A422B">
            <w:instrText xml:space="preserve"> CITATION mcp \l 3082 </w:instrText>
          </w:r>
          <w:r w:rsidR="000948A9" w:rsidRPr="006A422B">
            <w:rPr>
              <w:lang w:val="es-BO"/>
            </w:rPr>
            <w:fldChar w:fldCharType="separate"/>
          </w:r>
          <w:r w:rsidR="00631768">
            <w:rPr>
              <w:noProof/>
            </w:rPr>
            <w:t xml:space="preserve"> (Dr. Andreas Kling, 2000)</w:t>
          </w:r>
          <w:r w:rsidR="000948A9" w:rsidRPr="006A422B">
            <w:rPr>
              <w:lang w:val="es-BO"/>
            </w:rPr>
            <w:fldChar w:fldCharType="end"/>
          </w:r>
        </w:sdtContent>
      </w:sdt>
    </w:p>
    <w:p w14:paraId="65AD4550" w14:textId="77777777" w:rsidR="00FF575C" w:rsidRPr="006A422B" w:rsidRDefault="00FF575C" w:rsidP="006A422B">
      <w:pPr>
        <w:pStyle w:val="Sinespaciado"/>
        <w:jc w:val="both"/>
        <w:rPr>
          <w:lang w:val="es-BO"/>
        </w:rPr>
      </w:pPr>
    </w:p>
    <w:p w14:paraId="48D25E3F" w14:textId="47FACEA0" w:rsidR="008D6C16" w:rsidRPr="006A422B" w:rsidRDefault="007F2774" w:rsidP="006A422B">
      <w:pPr>
        <w:pStyle w:val="Sinespaciado"/>
        <w:jc w:val="both"/>
        <w:rPr>
          <w:lang w:val="es-BO"/>
        </w:rPr>
      </w:pPr>
      <w:r w:rsidRPr="006A422B">
        <w:rPr>
          <w:lang w:val="es-BO"/>
        </w:rPr>
        <w:t>Hoy</w:t>
      </w:r>
      <w:r w:rsidR="00FB626F" w:rsidRPr="006A422B">
        <w:rPr>
          <w:lang w:val="es-BO"/>
        </w:rPr>
        <w:t xml:space="preserve"> </w:t>
      </w:r>
      <w:r w:rsidRPr="006A422B">
        <w:rPr>
          <w:lang w:val="es-BO"/>
        </w:rPr>
        <w:t>resulta una alegre ironía que ningún pro</w:t>
      </w:r>
      <w:r w:rsidR="00FB626F" w:rsidRPr="006A422B">
        <w:rPr>
          <w:lang w:val="es-BO"/>
        </w:rPr>
        <w:t>ducto que haya</w:t>
      </w:r>
      <w:r w:rsidRPr="006A422B">
        <w:rPr>
          <w:lang w:val="es-BO"/>
        </w:rPr>
        <w:t xml:space="preserve"> </w:t>
      </w:r>
      <w:r w:rsidR="00FB626F" w:rsidRPr="006A422B">
        <w:rPr>
          <w:lang w:val="es-BO"/>
        </w:rPr>
        <w:t>aplicado</w:t>
      </w:r>
      <w:r w:rsidR="00FF575C">
        <w:rPr>
          <w:lang w:val="es-BO"/>
        </w:rPr>
        <w:t xml:space="preserve"> la</w:t>
      </w:r>
      <w:r w:rsidR="00AE7049" w:rsidRPr="006A422B">
        <w:rPr>
          <w:lang w:val="es-BO"/>
        </w:rPr>
        <w:t xml:space="preserve"> </w:t>
      </w:r>
      <w:r w:rsidR="00124FDD" w:rsidRPr="006A422B">
        <w:rPr>
          <w:lang w:val="es-BO"/>
        </w:rPr>
        <w:t xml:space="preserve">metodología </w:t>
      </w:r>
      <w:r w:rsidRPr="006A422B">
        <w:rPr>
          <w:lang w:val="es-BO"/>
        </w:rPr>
        <w:t xml:space="preserve">Monte </w:t>
      </w:r>
      <w:r w:rsidR="006C52A3" w:rsidRPr="006A422B">
        <w:rPr>
          <w:lang w:val="es-BO"/>
        </w:rPr>
        <w:t>Carlo</w:t>
      </w:r>
      <w:r w:rsidR="00FB626F" w:rsidRPr="006A422B">
        <w:rPr>
          <w:lang w:val="es-BO"/>
        </w:rPr>
        <w:t xml:space="preserve"> en su desarrollo</w:t>
      </w:r>
      <w:r w:rsidR="00124FDD" w:rsidRPr="006A422B">
        <w:rPr>
          <w:lang w:val="es-BO"/>
        </w:rPr>
        <w:t>,</w:t>
      </w:r>
      <w:r w:rsidR="006C52A3" w:rsidRPr="006A422B">
        <w:rPr>
          <w:lang w:val="es-BO"/>
        </w:rPr>
        <w:t xml:space="preserve"> </w:t>
      </w:r>
      <w:r w:rsidR="00FB626F" w:rsidRPr="006A422B">
        <w:rPr>
          <w:lang w:val="es-BO"/>
        </w:rPr>
        <w:t xml:space="preserve">se </w:t>
      </w:r>
      <w:r w:rsidR="00124FDD" w:rsidRPr="006A422B">
        <w:rPr>
          <w:lang w:val="es-BO"/>
        </w:rPr>
        <w:t xml:space="preserve">haya </w:t>
      </w:r>
      <w:r w:rsidR="00FB626F" w:rsidRPr="006A422B">
        <w:rPr>
          <w:lang w:val="es-BO"/>
        </w:rPr>
        <w:t>emple</w:t>
      </w:r>
      <w:r w:rsidR="00124FDD" w:rsidRPr="006A422B">
        <w:rPr>
          <w:lang w:val="es-BO"/>
        </w:rPr>
        <w:t>ado</w:t>
      </w:r>
      <w:r w:rsidR="006C52A3" w:rsidRPr="006A422B">
        <w:rPr>
          <w:lang w:val="es-BO"/>
        </w:rPr>
        <w:t xml:space="preserve"> en conflicto</w:t>
      </w:r>
      <w:r w:rsidR="00951EBE" w:rsidRPr="006A422B">
        <w:rPr>
          <w:lang w:val="es-BO"/>
        </w:rPr>
        <w:t xml:space="preserve"> alguno</w:t>
      </w:r>
      <w:r w:rsidR="00FB626F" w:rsidRPr="006A422B">
        <w:rPr>
          <w:lang w:val="es-BO"/>
        </w:rPr>
        <w:t>. M</w:t>
      </w:r>
      <w:r w:rsidR="006C52A3" w:rsidRPr="006A422B">
        <w:rPr>
          <w:lang w:val="es-BO"/>
        </w:rPr>
        <w:t xml:space="preserve">ás aún los científicos han explotado </w:t>
      </w:r>
      <w:r w:rsidR="00FB626F" w:rsidRPr="006A422B">
        <w:rPr>
          <w:lang w:val="es-BO"/>
        </w:rPr>
        <w:t xml:space="preserve">el uso de simulaciones Monte Carlo </w:t>
      </w:r>
      <w:r w:rsidR="006C52A3" w:rsidRPr="006A422B">
        <w:rPr>
          <w:lang w:val="es-BO"/>
        </w:rPr>
        <w:t>para obtener un beneficio p</w:t>
      </w:r>
      <w:r w:rsidR="00FB626F" w:rsidRPr="006A422B">
        <w:rPr>
          <w:lang w:val="es-BO"/>
        </w:rPr>
        <w:t>ú</w:t>
      </w:r>
      <w:r w:rsidR="006C52A3" w:rsidRPr="006A422B">
        <w:rPr>
          <w:lang w:val="es-BO"/>
        </w:rPr>
        <w:t xml:space="preserve">blico positivo </w:t>
      </w:r>
      <w:r w:rsidR="00951EBE" w:rsidRPr="006A422B">
        <w:rPr>
          <w:lang w:val="es-BO"/>
        </w:rPr>
        <w:t>aplicándola en</w:t>
      </w:r>
      <w:r w:rsidR="006C52A3" w:rsidRPr="006A422B">
        <w:rPr>
          <w:lang w:val="es-BO"/>
        </w:rPr>
        <w:t xml:space="preserve"> salud. Por </w:t>
      </w:r>
      <w:r w:rsidR="00951EBE" w:rsidRPr="006A422B">
        <w:rPr>
          <w:lang w:val="es-BO"/>
        </w:rPr>
        <w:t>ejemplo,</w:t>
      </w:r>
      <w:r w:rsidR="006C52A3" w:rsidRPr="006A422B">
        <w:rPr>
          <w:lang w:val="es-BO"/>
        </w:rPr>
        <w:t xml:space="preserve"> los planeamientos de dosis en radioterapia dependen actualmente en algún grado de cálculo</w:t>
      </w:r>
      <w:r w:rsidR="00887508" w:rsidRPr="006A422B">
        <w:rPr>
          <w:lang w:val="es-BO"/>
        </w:rPr>
        <w:t>s obtenidos</w:t>
      </w:r>
      <w:r w:rsidR="001B57C5" w:rsidRPr="006A422B">
        <w:rPr>
          <w:lang w:val="es-BO"/>
        </w:rPr>
        <w:t xml:space="preserve"> mediante</w:t>
      </w:r>
      <w:r w:rsidR="006C52A3" w:rsidRPr="006A422B">
        <w:rPr>
          <w:lang w:val="es-BO"/>
        </w:rPr>
        <w:t xml:space="preserve"> </w:t>
      </w:r>
      <w:r w:rsidR="00951EBE" w:rsidRPr="006A422B">
        <w:rPr>
          <w:lang w:val="es-BO"/>
        </w:rPr>
        <w:t xml:space="preserve">simulaciones que emplean </w:t>
      </w:r>
      <w:r w:rsidR="006C52A3" w:rsidRPr="006A422B">
        <w:rPr>
          <w:lang w:val="es-BO"/>
        </w:rPr>
        <w:t>Monte Carlo.</w:t>
      </w:r>
      <w:r w:rsidR="00951EBE" w:rsidRPr="006A422B">
        <w:rPr>
          <w:lang w:val="es-BO"/>
        </w:rPr>
        <w:t xml:space="preserve"> </w:t>
      </w:r>
    </w:p>
    <w:p w14:paraId="3CF56C13" w14:textId="7BD5A491" w:rsidR="001B57C5" w:rsidRDefault="001B57C5" w:rsidP="006A422B">
      <w:pPr>
        <w:pStyle w:val="Sinespaciado"/>
        <w:jc w:val="both"/>
        <w:rPr>
          <w:lang w:val="es-BO"/>
        </w:rPr>
      </w:pPr>
    </w:p>
    <w:p w14:paraId="51B941A1" w14:textId="77777777" w:rsidR="00FF575C" w:rsidRDefault="00FF575C" w:rsidP="00FF575C">
      <w:pPr>
        <w:pStyle w:val="Sinespaciado"/>
        <w:jc w:val="both"/>
        <w:rPr>
          <w:lang w:val="es-BO"/>
        </w:rPr>
      </w:pPr>
    </w:p>
    <w:p w14:paraId="42CE2AA3" w14:textId="12D6B3B7" w:rsidR="000948A9" w:rsidRDefault="006C52A3" w:rsidP="00FF575C">
      <w:pPr>
        <w:pStyle w:val="Sinespaciado"/>
        <w:jc w:val="both"/>
        <w:rPr>
          <w:lang w:val="es-BO"/>
        </w:rPr>
      </w:pPr>
      <w:r w:rsidRPr="006A422B">
        <w:rPr>
          <w:lang w:val="es-BO"/>
        </w:rPr>
        <w:t>El método de Monte Carlo</w:t>
      </w:r>
      <w:r w:rsidR="00421A16" w:rsidRPr="006A422B">
        <w:rPr>
          <w:lang w:val="es-BO"/>
        </w:rPr>
        <w:t xml:space="preserve"> es un método de resolución numérica</w:t>
      </w:r>
      <w:r w:rsidR="000A068E" w:rsidRPr="006A422B">
        <w:rPr>
          <w:lang w:val="es-BO"/>
        </w:rPr>
        <w:t xml:space="preserve"> donde se modelan las relaciones e interacciones de distintos objetos y su entorno</w:t>
      </w:r>
      <w:r w:rsidR="00951EBE" w:rsidRPr="006A422B">
        <w:rPr>
          <w:lang w:val="es-BO"/>
        </w:rPr>
        <w:t>,</w:t>
      </w:r>
      <w:r w:rsidR="00887508" w:rsidRPr="006A422B">
        <w:rPr>
          <w:lang w:val="es-BO"/>
        </w:rPr>
        <w:t xml:space="preserve"> m</w:t>
      </w:r>
      <w:r w:rsidR="00545A0B" w:rsidRPr="006A422B">
        <w:rPr>
          <w:lang w:val="es-BO"/>
        </w:rPr>
        <w:t xml:space="preserve">ediante la generación aleatoria de </w:t>
      </w:r>
      <w:r w:rsidR="00951EBE" w:rsidRPr="006A422B">
        <w:rPr>
          <w:lang w:val="es-BO"/>
        </w:rPr>
        <w:t xml:space="preserve">estas </w:t>
      </w:r>
      <w:r w:rsidR="00545A0B" w:rsidRPr="006A422B">
        <w:rPr>
          <w:lang w:val="es-BO"/>
        </w:rPr>
        <w:t>interacciones</w:t>
      </w:r>
      <w:r w:rsidR="00887508" w:rsidRPr="006A422B">
        <w:rPr>
          <w:lang w:val="es-BO"/>
        </w:rPr>
        <w:t>. M</w:t>
      </w:r>
      <w:r w:rsidR="00545A0B" w:rsidRPr="006A422B">
        <w:rPr>
          <w:lang w:val="es-BO"/>
        </w:rPr>
        <w:t xml:space="preserve">ientras mayor sea la repetición de </w:t>
      </w:r>
      <w:r w:rsidR="00951EBE" w:rsidRPr="006A422B">
        <w:rPr>
          <w:lang w:val="es-BO"/>
        </w:rPr>
        <w:t>pruebas</w:t>
      </w:r>
      <w:r w:rsidR="00545A0B" w:rsidRPr="006A422B">
        <w:rPr>
          <w:lang w:val="es-BO"/>
        </w:rPr>
        <w:t xml:space="preserve"> se obtiene un resultado que </w:t>
      </w:r>
      <w:r w:rsidR="00887508" w:rsidRPr="006A422B">
        <w:rPr>
          <w:lang w:val="es-BO"/>
        </w:rPr>
        <w:t xml:space="preserve">va </w:t>
      </w:r>
      <w:r w:rsidR="00545A0B" w:rsidRPr="006A422B">
        <w:rPr>
          <w:lang w:val="es-BO"/>
        </w:rPr>
        <w:t>converg</w:t>
      </w:r>
      <w:r w:rsidR="00887508" w:rsidRPr="006A422B">
        <w:rPr>
          <w:lang w:val="es-BO"/>
        </w:rPr>
        <w:t>iendo</w:t>
      </w:r>
      <w:r w:rsidR="00545A0B" w:rsidRPr="006A422B">
        <w:rPr>
          <w:lang w:val="es-BO"/>
        </w:rPr>
        <w:t xml:space="preserve"> a un valor</w:t>
      </w:r>
      <w:r w:rsidR="00887508" w:rsidRPr="006A422B">
        <w:rPr>
          <w:lang w:val="es-BO"/>
        </w:rPr>
        <w:t xml:space="preserve"> con mayor precisión</w:t>
      </w:r>
      <w:r w:rsidR="00545A0B" w:rsidRPr="006A422B">
        <w:rPr>
          <w:lang w:val="es-BO"/>
        </w:rPr>
        <w:t xml:space="preserve">. Es por </w:t>
      </w:r>
      <w:r w:rsidR="00951EBE" w:rsidRPr="006A422B">
        <w:rPr>
          <w:lang w:val="es-BO"/>
        </w:rPr>
        <w:t xml:space="preserve">el recurso de </w:t>
      </w:r>
      <w:r w:rsidR="00545A0B" w:rsidRPr="006A422B">
        <w:rPr>
          <w:lang w:val="es-BO"/>
        </w:rPr>
        <w:t>la aleatoriedad</w:t>
      </w:r>
      <w:r w:rsidR="00951EBE" w:rsidRPr="006A422B">
        <w:rPr>
          <w:lang w:val="es-BO"/>
        </w:rPr>
        <w:t xml:space="preserve"> </w:t>
      </w:r>
      <w:r w:rsidR="00545A0B" w:rsidRPr="006A422B">
        <w:rPr>
          <w:lang w:val="es-BO"/>
        </w:rPr>
        <w:t>que obtiene el nombre Monte Carlo, pues se inspira en la región del Principado de Mónaco donde se encuentran el casino Monte Carlo.</w:t>
      </w:r>
      <w:r w:rsidR="00887508" w:rsidRPr="006A422B">
        <w:rPr>
          <w:lang w:val="es-BO"/>
        </w:rPr>
        <w:t xml:space="preserve"> </w:t>
      </w:r>
    </w:p>
    <w:p w14:paraId="02A62FDC" w14:textId="77D3D1D8" w:rsidR="005158EA" w:rsidRDefault="005158EA" w:rsidP="006A422B">
      <w:pPr>
        <w:pStyle w:val="Sinespaciado"/>
        <w:jc w:val="both"/>
        <w:rPr>
          <w:lang w:val="es-BO"/>
        </w:rPr>
      </w:pPr>
      <w:r>
        <w:rPr>
          <w:lang w:val="es-BO"/>
        </w:rPr>
        <w:t xml:space="preserve">Un método Monte Carlo se puede definir de la siguiente forma: &lt;&lt;Los métodos Monte Carlo son aquéllos en los que las propiedades de las distribuciones de las variables aleatorias son investigadas mediante la simulación de números aleatorios. Estos métodos, dejando a un lado el origen de los datos, son similares a los métodos estadísticos habituales en los cuales las muestras aleatorias se utilizan para realizar inferencias acerca de las poblaciones origen. Generalmente, en su aplicación estadística se utiliza un modelo para simular un fenómeno que contiene algún componente aleatorio. En los métodos Monte Carlo, por otro lado, el objeto de la investigación es un modelo en sí mismo, y se utilizan sucesos </w:t>
      </w:r>
      <w:r>
        <w:rPr>
          <w:lang w:val="es-BO"/>
        </w:rPr>
        <w:lastRenderedPageBreak/>
        <w:t>aleatorios o pseudoaleatorios para estudiarlo.&gt;&gt;</w:t>
      </w:r>
      <w:sdt>
        <w:sdtPr>
          <w:rPr>
            <w:lang w:val="es-BO"/>
          </w:rPr>
          <w:id w:val="-687216547"/>
          <w:citation/>
        </w:sdtPr>
        <w:sdtEndPr/>
        <w:sdtContent>
          <w:r>
            <w:rPr>
              <w:lang w:val="es-BO"/>
            </w:rPr>
            <w:fldChar w:fldCharType="begin"/>
          </w:r>
          <w:r>
            <w:instrText xml:space="preserve"> CITATION Jam86 \l 3082 </w:instrText>
          </w:r>
          <w:r>
            <w:rPr>
              <w:lang w:val="es-BO"/>
            </w:rPr>
            <w:fldChar w:fldCharType="separate"/>
          </w:r>
          <w:r w:rsidR="00631768">
            <w:rPr>
              <w:noProof/>
            </w:rPr>
            <w:t xml:space="preserve"> (Gentle, 1986)</w:t>
          </w:r>
          <w:r>
            <w:rPr>
              <w:lang w:val="es-BO"/>
            </w:rPr>
            <w:fldChar w:fldCharType="end"/>
          </w:r>
        </w:sdtContent>
      </w:sdt>
    </w:p>
    <w:p w14:paraId="35CC0FE0" w14:textId="4348EE92" w:rsidR="001B57C5" w:rsidRPr="006A422B" w:rsidRDefault="00596093" w:rsidP="006A422B">
      <w:pPr>
        <w:pStyle w:val="Sinespaciado"/>
        <w:jc w:val="both"/>
        <w:rPr>
          <w:lang w:val="es-BO"/>
        </w:rPr>
      </w:pPr>
      <w:r w:rsidRPr="006A422B">
        <w:rPr>
          <w:lang w:val="es-BO"/>
        </w:rPr>
        <w:t>E</w:t>
      </w:r>
      <w:r w:rsidR="00887508" w:rsidRPr="006A422B">
        <w:rPr>
          <w:lang w:val="es-BO"/>
        </w:rPr>
        <w:t>l</w:t>
      </w:r>
      <w:r w:rsidR="00545A0B" w:rsidRPr="006A422B">
        <w:rPr>
          <w:lang w:val="es-BO"/>
        </w:rPr>
        <w:t xml:space="preserve"> método</w:t>
      </w:r>
      <w:r w:rsidR="00887508" w:rsidRPr="006A422B">
        <w:rPr>
          <w:lang w:val="es-BO"/>
        </w:rPr>
        <w:t xml:space="preserve"> cobra una especial relevancia las últimas décadas debido a que se produjeron sustanciales y significativos avances respecto a la potencia de los procesadores y las distintas arquitecturas informátic</w:t>
      </w:r>
      <w:r w:rsidR="00381E18" w:rsidRPr="006A422B">
        <w:rPr>
          <w:lang w:val="es-BO"/>
        </w:rPr>
        <w:t>as. E</w:t>
      </w:r>
      <w:r w:rsidR="00545A0B" w:rsidRPr="006A422B">
        <w:rPr>
          <w:lang w:val="es-BO"/>
        </w:rPr>
        <w:t>s</w:t>
      </w:r>
      <w:r w:rsidRPr="006A422B">
        <w:rPr>
          <w:lang w:val="es-BO"/>
        </w:rPr>
        <w:t xml:space="preserve"> ampliamente usado en problemas donde obtener un resultado analítico no es posible, o </w:t>
      </w:r>
      <w:r w:rsidR="001B57C5" w:rsidRPr="006A422B">
        <w:rPr>
          <w:lang w:val="es-BO"/>
        </w:rPr>
        <w:t xml:space="preserve">en problemas que </w:t>
      </w:r>
      <w:r w:rsidRPr="006A422B">
        <w:rPr>
          <w:lang w:val="es-BO"/>
        </w:rPr>
        <w:t>contiene</w:t>
      </w:r>
      <w:r w:rsidR="001B57C5" w:rsidRPr="006A422B">
        <w:rPr>
          <w:lang w:val="es-BO"/>
        </w:rPr>
        <w:t>n</w:t>
      </w:r>
      <w:r w:rsidRPr="006A422B">
        <w:rPr>
          <w:lang w:val="es-BO"/>
        </w:rPr>
        <w:t xml:space="preserve"> demasiada complejidad (como es el caso de la ecuación de transporte de </w:t>
      </w:r>
      <w:r w:rsidR="00BE4B1B" w:rsidRPr="006A422B">
        <w:rPr>
          <w:lang w:val="es-BO"/>
        </w:rPr>
        <w:t>Boltzmann</w:t>
      </w:r>
      <w:r w:rsidRPr="006A422B">
        <w:rPr>
          <w:lang w:val="es-BO"/>
        </w:rPr>
        <w:t xml:space="preserve"> para partículas sin carga).</w:t>
      </w:r>
      <w:sdt>
        <w:sdtPr>
          <w:rPr>
            <w:lang w:val="es-BO"/>
          </w:rPr>
          <w:id w:val="960767555"/>
          <w:citation/>
        </w:sdtPr>
        <w:sdtEndPr/>
        <w:sdtContent>
          <w:r w:rsidR="000948A9" w:rsidRPr="006A422B">
            <w:rPr>
              <w:lang w:val="es-BO"/>
            </w:rPr>
            <w:fldChar w:fldCharType="begin"/>
          </w:r>
          <w:r w:rsidR="000948A9" w:rsidRPr="006A422B">
            <w:instrText xml:space="preserve"> CITATION mcp \l 3082 </w:instrText>
          </w:r>
          <w:r w:rsidR="000948A9" w:rsidRPr="006A422B">
            <w:rPr>
              <w:lang w:val="es-BO"/>
            </w:rPr>
            <w:fldChar w:fldCharType="separate"/>
          </w:r>
          <w:r w:rsidR="00631768">
            <w:rPr>
              <w:noProof/>
            </w:rPr>
            <w:t xml:space="preserve"> (Dr. Andreas Kling, 2000)</w:t>
          </w:r>
          <w:r w:rsidR="000948A9" w:rsidRPr="006A422B">
            <w:rPr>
              <w:lang w:val="es-BO"/>
            </w:rPr>
            <w:fldChar w:fldCharType="end"/>
          </w:r>
        </w:sdtContent>
      </w:sdt>
    </w:p>
    <w:p w14:paraId="0A50FE2B" w14:textId="77777777" w:rsidR="00381E18" w:rsidRPr="006A422B" w:rsidRDefault="00381E18" w:rsidP="006A422B">
      <w:pPr>
        <w:pStyle w:val="Sinespaciado"/>
        <w:jc w:val="both"/>
        <w:rPr>
          <w:lang w:val="es-BO"/>
        </w:rPr>
      </w:pPr>
    </w:p>
    <w:p w14:paraId="4B20CA2E" w14:textId="53AFA112" w:rsidR="001B57C5" w:rsidRPr="006A422B" w:rsidRDefault="00836EAE" w:rsidP="006A422B">
      <w:pPr>
        <w:pStyle w:val="Sinespaciado"/>
        <w:numPr>
          <w:ilvl w:val="0"/>
          <w:numId w:val="14"/>
        </w:numPr>
        <w:jc w:val="both"/>
        <w:rPr>
          <w:lang w:val="es-BO"/>
        </w:rPr>
      </w:pPr>
      <w:r w:rsidRPr="006A422B">
        <w:rPr>
          <w:lang w:val="es-BO"/>
        </w:rPr>
        <w:t>Marco Teórico.</w:t>
      </w:r>
    </w:p>
    <w:p w14:paraId="32C92CF7" w14:textId="77777777" w:rsidR="00EA452F" w:rsidRPr="006A422B" w:rsidRDefault="00EA452F" w:rsidP="006A422B">
      <w:pPr>
        <w:pStyle w:val="Sinespaciado"/>
        <w:jc w:val="both"/>
        <w:rPr>
          <w:lang w:val="es-BO"/>
        </w:rPr>
      </w:pPr>
    </w:p>
    <w:p w14:paraId="7833AC6F" w14:textId="1E32E052" w:rsidR="000948A9" w:rsidRPr="006A422B" w:rsidRDefault="00836EAE" w:rsidP="006A422B">
      <w:pPr>
        <w:pStyle w:val="Sinespaciado"/>
        <w:jc w:val="both"/>
        <w:rPr>
          <w:lang w:val="es-BO"/>
        </w:rPr>
      </w:pPr>
      <w:r w:rsidRPr="006A422B">
        <w:rPr>
          <w:lang w:val="es-BO"/>
        </w:rPr>
        <w:t xml:space="preserve">El estudio matemático </w:t>
      </w:r>
      <w:r w:rsidR="00381E18" w:rsidRPr="006A422B">
        <w:rPr>
          <w:lang w:val="es-BO"/>
        </w:rPr>
        <w:t xml:space="preserve">formal </w:t>
      </w:r>
      <w:r w:rsidRPr="006A422B">
        <w:rPr>
          <w:lang w:val="es-BO"/>
        </w:rPr>
        <w:t>del azar se remonta hace bastantes siglos</w:t>
      </w:r>
      <w:r w:rsidR="00EA452F" w:rsidRPr="006A422B">
        <w:rPr>
          <w:lang w:val="es-BO"/>
        </w:rPr>
        <w:t>.</w:t>
      </w:r>
      <w:r w:rsidR="00FF03C5" w:rsidRPr="006A422B">
        <w:rPr>
          <w:lang w:val="es-BO"/>
        </w:rPr>
        <w:t xml:space="preserve"> En 1654 m</w:t>
      </w:r>
      <w:r w:rsidR="00EA452F" w:rsidRPr="006A422B">
        <w:rPr>
          <w:lang w:val="es-BO"/>
        </w:rPr>
        <w:t>otivados por</w:t>
      </w:r>
      <w:r w:rsidR="00883071" w:rsidRPr="006A422B">
        <w:rPr>
          <w:lang w:val="es-BO"/>
        </w:rPr>
        <w:t xml:space="preserve"> dos problemas</w:t>
      </w:r>
      <w:r w:rsidR="00EA452F" w:rsidRPr="006A422B">
        <w:rPr>
          <w:lang w:val="es-BO"/>
        </w:rPr>
        <w:t xml:space="preserve"> propuestos por Antoine Gombaud</w:t>
      </w:r>
      <w:r w:rsidR="00FF03C5" w:rsidRPr="006A422B">
        <w:rPr>
          <w:lang w:val="es-BO"/>
        </w:rPr>
        <w:t xml:space="preserve"> (</w:t>
      </w:r>
      <w:r w:rsidR="00EA452F" w:rsidRPr="006A422B">
        <w:rPr>
          <w:lang w:val="es-BO"/>
        </w:rPr>
        <w:t>le Chevalier de Méré</w:t>
      </w:r>
      <w:r w:rsidR="00FF03C5" w:rsidRPr="006A422B">
        <w:rPr>
          <w:lang w:val="es-BO"/>
        </w:rPr>
        <w:t>)</w:t>
      </w:r>
      <w:r w:rsidR="00EA452F" w:rsidRPr="006A422B">
        <w:rPr>
          <w:lang w:val="es-BO"/>
        </w:rPr>
        <w:t xml:space="preserve">, basados en las observaciones de los juegos de azar de la época, es que </w:t>
      </w:r>
      <w:r w:rsidR="00883071" w:rsidRPr="006A422B">
        <w:rPr>
          <w:lang w:val="es-BO"/>
        </w:rPr>
        <w:t xml:space="preserve">se reúnen a resolver el desafío matemático </w:t>
      </w:r>
      <w:r w:rsidR="00381E18" w:rsidRPr="006A422B">
        <w:rPr>
          <w:lang w:val="es-BO"/>
        </w:rPr>
        <w:t xml:space="preserve">personalidades </w:t>
      </w:r>
      <w:r w:rsidR="00883071" w:rsidRPr="006A422B">
        <w:rPr>
          <w:lang w:val="es-BO"/>
        </w:rPr>
        <w:t>como Pascal, Cardano</w:t>
      </w:r>
      <w:r w:rsidR="00381E18" w:rsidRPr="006A422B">
        <w:rPr>
          <w:lang w:val="es-BO"/>
        </w:rPr>
        <w:t xml:space="preserve"> y</w:t>
      </w:r>
      <w:r w:rsidR="00883071" w:rsidRPr="006A422B">
        <w:rPr>
          <w:lang w:val="es-BO"/>
        </w:rPr>
        <w:t xml:space="preserve"> Fermat entre otros dan</w:t>
      </w:r>
      <w:r w:rsidR="009E62FB" w:rsidRPr="006A422B">
        <w:rPr>
          <w:lang w:val="es-BO"/>
        </w:rPr>
        <w:t>do</w:t>
      </w:r>
      <w:r w:rsidR="00883071" w:rsidRPr="006A422B">
        <w:rPr>
          <w:lang w:val="es-BO"/>
        </w:rPr>
        <w:t xml:space="preserve"> inicio a la teoría </w:t>
      </w:r>
      <w:r w:rsidR="0073670F" w:rsidRPr="006A422B">
        <w:rPr>
          <w:lang w:val="es-BO"/>
        </w:rPr>
        <w:t>clásica</w:t>
      </w:r>
      <w:r w:rsidR="00883071" w:rsidRPr="006A422B">
        <w:rPr>
          <w:lang w:val="es-BO"/>
        </w:rPr>
        <w:t xml:space="preserve"> de la probabilidad.</w:t>
      </w:r>
      <w:r w:rsidR="00FF03C5" w:rsidRPr="006A422B">
        <w:rPr>
          <w:lang w:val="es-BO"/>
        </w:rPr>
        <w:t xml:space="preserve"> Es en este periodo que distintos matemáticos advierten la relación de la teoría combinatoria </w:t>
      </w:r>
      <w:r w:rsidR="009E62FB" w:rsidRPr="006A422B">
        <w:rPr>
          <w:lang w:val="es-BO"/>
        </w:rPr>
        <w:t xml:space="preserve">y la incipiente teoría de la probabilidad. </w:t>
      </w:r>
    </w:p>
    <w:p w14:paraId="25B763FE" w14:textId="4533492C" w:rsidR="00D603E4" w:rsidRPr="006A422B" w:rsidRDefault="009E62FB" w:rsidP="006A422B">
      <w:pPr>
        <w:pStyle w:val="Sinespaciado"/>
        <w:jc w:val="both"/>
        <w:rPr>
          <w:lang w:val="es-BO"/>
        </w:rPr>
      </w:pPr>
      <w:r w:rsidRPr="006A422B">
        <w:rPr>
          <w:lang w:val="es-BO"/>
        </w:rPr>
        <w:t xml:space="preserve">Un matemático que realiza un interesante aporte en este aspecto es Leibniz, el cual luego de realizar la disertación titulada </w:t>
      </w:r>
      <w:r w:rsidRPr="006A422B">
        <w:rPr>
          <w:i/>
          <w:iCs/>
          <w:lang w:val="es-BO"/>
        </w:rPr>
        <w:t>Dissertatio de Arte combinatoria</w:t>
      </w:r>
      <w:r w:rsidRPr="006A422B">
        <w:rPr>
          <w:lang w:val="es-BO"/>
        </w:rPr>
        <w:t>, encuentra particular interés por ‘la certidumbre’.</w:t>
      </w:r>
    </w:p>
    <w:p w14:paraId="5B8AFE04" w14:textId="4297FD5B" w:rsidR="009E62FB" w:rsidRPr="006A422B" w:rsidRDefault="009E62FB" w:rsidP="006A422B">
      <w:pPr>
        <w:pStyle w:val="Sinespaciado"/>
        <w:jc w:val="both"/>
        <w:rPr>
          <w:lang w:val="es-BO"/>
        </w:rPr>
      </w:pPr>
      <w:r w:rsidRPr="006A422B">
        <w:rPr>
          <w:lang w:val="es-BO"/>
        </w:rPr>
        <w:t xml:space="preserve">La probabilidad para Leibniz es un criterio objetivo de verdad. Es una lógica de lo contingente (que puede suceder o no) que se contrapone a la lógica de lo necesario. Permitiendo </w:t>
      </w:r>
      <w:r w:rsidR="00FF575C">
        <w:rPr>
          <w:lang w:val="es-BO"/>
        </w:rPr>
        <w:t xml:space="preserve">a </w:t>
      </w:r>
      <w:r w:rsidRPr="006A422B">
        <w:rPr>
          <w:lang w:val="es-BO"/>
        </w:rPr>
        <w:t xml:space="preserve">la probabilidad alcanzar la verdad. El interés de Leibniz por los juegos iba más allá de la teoría de la probabilidad, sus aplicaciones </w:t>
      </w:r>
      <w:r w:rsidR="00FF575C">
        <w:rPr>
          <w:lang w:val="es-BO"/>
        </w:rPr>
        <w:t xml:space="preserve">podrían aplicarse </w:t>
      </w:r>
      <w:r w:rsidRPr="006A422B">
        <w:rPr>
          <w:lang w:val="es-BO"/>
        </w:rPr>
        <w:t>al Arte de Inventar y subsecuentemente a la construcción de las características universales</w:t>
      </w:r>
      <w:r w:rsidR="00FF575C">
        <w:rPr>
          <w:lang w:val="es-BO"/>
        </w:rPr>
        <w:t>, temas que</w:t>
      </w:r>
      <w:r w:rsidRPr="006A422B">
        <w:rPr>
          <w:lang w:val="es-BO"/>
        </w:rPr>
        <w:t xml:space="preserve"> le parecían de mayor interés</w:t>
      </w:r>
      <w:r w:rsidR="00FF575C">
        <w:rPr>
          <w:lang w:val="es-BO"/>
        </w:rPr>
        <w:t xml:space="preserve"> que a otros autores</w:t>
      </w:r>
      <w:r w:rsidRPr="006A422B">
        <w:rPr>
          <w:lang w:val="es-BO"/>
        </w:rPr>
        <w:t>.</w:t>
      </w:r>
      <w:sdt>
        <w:sdtPr>
          <w:rPr>
            <w:lang w:val="es-BO"/>
          </w:rPr>
          <w:id w:val="2059192751"/>
          <w:citation/>
        </w:sdtPr>
        <w:sdtEndPr/>
        <w:sdtContent>
          <w:r w:rsidRPr="006A422B">
            <w:rPr>
              <w:lang w:val="es-BO"/>
            </w:rPr>
            <w:fldChar w:fldCharType="begin"/>
          </w:r>
          <w:r w:rsidRPr="006A422B">
            <w:instrText xml:space="preserve"> CITATION MSD93 \l 3082 </w:instrText>
          </w:r>
          <w:r w:rsidRPr="006A422B">
            <w:rPr>
              <w:lang w:val="es-BO"/>
            </w:rPr>
            <w:fldChar w:fldCharType="separate"/>
          </w:r>
          <w:r w:rsidR="00631768">
            <w:rPr>
              <w:noProof/>
            </w:rPr>
            <w:t xml:space="preserve"> (CHARLES, 1993)</w:t>
          </w:r>
          <w:r w:rsidRPr="006A422B">
            <w:rPr>
              <w:lang w:val="es-BO"/>
            </w:rPr>
            <w:fldChar w:fldCharType="end"/>
          </w:r>
        </w:sdtContent>
      </w:sdt>
    </w:p>
    <w:p w14:paraId="0B49C844" w14:textId="77777777" w:rsidR="000948A9" w:rsidRPr="006A422B" w:rsidRDefault="000948A9" w:rsidP="006A422B">
      <w:pPr>
        <w:pStyle w:val="Sinespaciado"/>
        <w:jc w:val="both"/>
        <w:rPr>
          <w:lang w:val="es-BO"/>
        </w:rPr>
      </w:pPr>
    </w:p>
    <w:p w14:paraId="755CA193" w14:textId="4EC97ED6" w:rsidR="00C1289A" w:rsidRDefault="00843296" w:rsidP="006A422B">
      <w:pPr>
        <w:pStyle w:val="Sinespaciado"/>
        <w:numPr>
          <w:ilvl w:val="1"/>
          <w:numId w:val="14"/>
        </w:numPr>
        <w:jc w:val="both"/>
        <w:rPr>
          <w:lang w:val="es-BO"/>
        </w:rPr>
      </w:pPr>
      <w:r w:rsidRPr="006A422B">
        <w:rPr>
          <w:lang w:val="es-BO"/>
        </w:rPr>
        <w:t>Experimentación y la teoría de probabilidad.</w:t>
      </w:r>
    </w:p>
    <w:p w14:paraId="2313B302" w14:textId="77777777" w:rsidR="006A422B" w:rsidRPr="006A422B" w:rsidRDefault="006A422B" w:rsidP="006A422B">
      <w:pPr>
        <w:pStyle w:val="Sinespaciado"/>
        <w:ind w:left="720"/>
        <w:jc w:val="both"/>
        <w:rPr>
          <w:lang w:val="es-BO"/>
        </w:rPr>
      </w:pPr>
    </w:p>
    <w:p w14:paraId="076699A2" w14:textId="3BB4D7E1" w:rsidR="00843296" w:rsidRPr="006A422B" w:rsidRDefault="006B2F14" w:rsidP="006A422B">
      <w:pPr>
        <w:pStyle w:val="Sinespaciado"/>
        <w:ind w:firstLine="360"/>
        <w:jc w:val="both"/>
        <w:rPr>
          <w:lang w:val="es-BO"/>
        </w:rPr>
      </w:pPr>
      <w:r w:rsidRPr="006A422B">
        <w:rPr>
          <w:lang w:val="es-BO"/>
        </w:rPr>
        <w:t>En 1777, el naturalista francés</w:t>
      </w:r>
      <w:r w:rsidR="006A422B">
        <w:rPr>
          <w:lang w:val="es-BO"/>
        </w:rPr>
        <w:t>, el</w:t>
      </w:r>
      <w:r w:rsidR="00843296" w:rsidRPr="006A422B">
        <w:rPr>
          <w:lang w:val="es-BO"/>
        </w:rPr>
        <w:t xml:space="preserve"> conde de</w:t>
      </w:r>
      <w:r w:rsidRPr="006A422B">
        <w:rPr>
          <w:lang w:val="es-BO"/>
        </w:rPr>
        <w:t xml:space="preserve"> Buffon (1707-1788) </w:t>
      </w:r>
      <w:r w:rsidR="00843296" w:rsidRPr="006A422B">
        <w:rPr>
          <w:lang w:val="es-BO"/>
        </w:rPr>
        <w:t>propuso</w:t>
      </w:r>
      <w:r w:rsidRPr="006A422B">
        <w:rPr>
          <w:lang w:val="es-BO"/>
        </w:rPr>
        <w:t xml:space="preserve"> el </w:t>
      </w:r>
      <w:r w:rsidR="00843296" w:rsidRPr="006A422B">
        <w:rPr>
          <w:lang w:val="es-BO"/>
        </w:rPr>
        <w:t>primer</w:t>
      </w:r>
      <w:r w:rsidRPr="006A422B">
        <w:rPr>
          <w:lang w:val="es-BO"/>
        </w:rPr>
        <w:t xml:space="preserve"> experimento </w:t>
      </w:r>
      <w:r w:rsidR="00843296" w:rsidRPr="006A422B">
        <w:rPr>
          <w:lang w:val="es-BO"/>
        </w:rPr>
        <w:t xml:space="preserve">que utilizaba un método de Monte Carlo, pues dependía de un hecho completamente </w:t>
      </w:r>
      <w:r w:rsidR="00843296" w:rsidRPr="006A422B">
        <w:rPr>
          <w:lang w:val="es-BO"/>
        </w:rPr>
        <w:t>aleatorio: la caída de una</w:t>
      </w:r>
      <w:r w:rsidRPr="006A422B">
        <w:rPr>
          <w:lang w:val="es-BO"/>
        </w:rPr>
        <w:t xml:space="preserve"> aguja</w:t>
      </w:r>
      <w:r w:rsidR="00843296" w:rsidRPr="006A422B">
        <w:rPr>
          <w:lang w:val="es-BO"/>
        </w:rPr>
        <w:t xml:space="preserve"> luego de lanzarla</w:t>
      </w:r>
      <w:r w:rsidRPr="006A422B">
        <w:rPr>
          <w:lang w:val="es-BO"/>
        </w:rPr>
        <w:t>.</w:t>
      </w:r>
      <w:r w:rsidR="00843296" w:rsidRPr="006A422B">
        <w:rPr>
          <w:lang w:val="es-BO"/>
        </w:rPr>
        <w:t xml:space="preserve"> </w:t>
      </w:r>
      <w:r w:rsidRPr="006A422B">
        <w:rPr>
          <w:lang w:val="es-BO"/>
        </w:rPr>
        <w:t>Las agujas son lanzadas aleatoriamente en un piso con un patrón de rayas separadas una cierta distancia.</w:t>
      </w:r>
      <w:r w:rsidR="00843296" w:rsidRPr="006A422B">
        <w:rPr>
          <w:lang w:val="es-BO"/>
        </w:rPr>
        <w:t xml:space="preserve"> </w:t>
      </w:r>
      <w:r w:rsidRPr="006A422B">
        <w:rPr>
          <w:lang w:val="es-BO"/>
        </w:rPr>
        <w:t xml:space="preserve">Buffon considero que los centros están uniformemente distribuidos en un piso infinito. </w:t>
      </w:r>
      <w:r w:rsidR="00843296" w:rsidRPr="006A422B">
        <w:rPr>
          <w:lang w:val="es-BO"/>
        </w:rPr>
        <w:t>L</w:t>
      </w:r>
      <w:r w:rsidRPr="006A422B">
        <w:rPr>
          <w:lang w:val="es-BO"/>
        </w:rPr>
        <w:t xml:space="preserve">as agujas no ruedan a las aberturas como lo harían en la vida real, ni </w:t>
      </w:r>
      <w:r w:rsidR="00843296" w:rsidRPr="006A422B">
        <w:rPr>
          <w:lang w:val="es-BO"/>
        </w:rPr>
        <w:t xml:space="preserve">estas </w:t>
      </w:r>
      <w:r w:rsidRPr="006A422B">
        <w:rPr>
          <w:lang w:val="es-BO"/>
        </w:rPr>
        <w:t xml:space="preserve">interactúan entre sí. Además, el ángulo respecto a la horizontal es considerado distribuido uniforme entre </w:t>
      </w:r>
      <w:r w:rsidR="00843296" w:rsidRPr="006A422B">
        <w:rPr>
          <w:lang w:val="es-BO"/>
        </w:rPr>
        <w:t>0</w:t>
      </w:r>
      <w:r w:rsidRPr="006A422B">
        <w:rPr>
          <w:lang w:val="es-BO"/>
        </w:rPr>
        <w:t xml:space="preserve"> y pi/2.</w:t>
      </w:r>
    </w:p>
    <w:p w14:paraId="2CD37C69" w14:textId="77777777" w:rsidR="00843296" w:rsidRPr="006A422B" w:rsidRDefault="00843296" w:rsidP="006A422B">
      <w:pPr>
        <w:pStyle w:val="Sinespaciado"/>
        <w:jc w:val="both"/>
        <w:rPr>
          <w:lang w:val="es-BO"/>
        </w:rPr>
      </w:pPr>
    </w:p>
    <w:p w14:paraId="35FE1B45" w14:textId="24FDE7F4" w:rsidR="006B2F14" w:rsidRPr="006A422B" w:rsidRDefault="006B2F14" w:rsidP="006A422B">
      <w:pPr>
        <w:pStyle w:val="Sinespaciado"/>
        <w:jc w:val="both"/>
        <w:rPr>
          <w:lang w:val="es-BO"/>
        </w:rPr>
      </w:pPr>
      <w:r w:rsidRPr="006A422B">
        <w:rPr>
          <w:lang w:val="es-BO"/>
        </w:rPr>
        <w:t>El resultado al que se llegó</w:t>
      </w:r>
      <w:r w:rsidR="00843296" w:rsidRPr="006A422B">
        <w:rPr>
          <w:lang w:val="es-BO"/>
        </w:rPr>
        <w:t xml:space="preserve"> </w:t>
      </w:r>
      <w:r w:rsidRPr="006A422B">
        <w:rPr>
          <w:lang w:val="es-BO"/>
        </w:rPr>
        <w:t>relaciona la probabilidad de cruzar una de las rayas con la distancia de separación, la longitud de la aguja y el valor de pi.</w:t>
      </w:r>
      <w:r w:rsidR="00843296" w:rsidRPr="006A422B">
        <w:rPr>
          <w:lang w:val="es-BO"/>
        </w:rPr>
        <w:t xml:space="preserve"> Esta se expresa en la ecuación 1.</w:t>
      </w:r>
    </w:p>
    <w:p w14:paraId="2D3C95D2" w14:textId="1891DF19" w:rsidR="006B2F14" w:rsidRPr="006A422B" w:rsidRDefault="006B2F14" w:rsidP="006A422B">
      <w:pPr>
        <w:pStyle w:val="Sinespaciado"/>
        <w:jc w:val="both"/>
        <w:rPr>
          <w:lang w:val="en-US"/>
        </w:rPr>
      </w:pPr>
      <w:r w:rsidRPr="006A422B">
        <w:rPr>
          <w:position w:val="-24"/>
          <w:lang w:val="en-US"/>
        </w:rPr>
        <w:object w:dxaOrig="800" w:dyaOrig="620" w14:anchorId="084C6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31.3pt" o:ole="">
            <v:imagedata r:id="rId8" o:title=""/>
          </v:shape>
          <o:OLEObject Type="Embed" ProgID="Equation.KSEE3" ShapeID="_x0000_i1025" DrawAspect="Content" ObjectID="_1670786340" r:id="rId9"/>
        </w:object>
      </w:r>
    </w:p>
    <w:p w14:paraId="398E0E73" w14:textId="03B0882A" w:rsidR="006B2F14" w:rsidRPr="006A422B" w:rsidRDefault="006B2F14" w:rsidP="006A422B">
      <w:pPr>
        <w:pStyle w:val="Sinespaciado"/>
        <w:jc w:val="both"/>
        <w:rPr>
          <w:lang w:val="es-BO"/>
        </w:rPr>
      </w:pPr>
      <w:r w:rsidRPr="006A422B">
        <w:rPr>
          <w:lang w:val="es-BO"/>
        </w:rPr>
        <w:t>Se conoce como la extensión de Laplace al problema de Buffon cuando se considera tanto líneas verticales como horizontales. Se llama Buffon-Laplace pues, aunque Buffon resolvió este problema contenía un error que más tarde, 1812, fue corregido por Laplace.</w:t>
      </w:r>
    </w:p>
    <w:p w14:paraId="26646AC8" w14:textId="77777777" w:rsidR="00ED7EBE" w:rsidRPr="006A422B" w:rsidRDefault="00ED7EBE" w:rsidP="006A422B">
      <w:pPr>
        <w:pStyle w:val="Sinespaciado"/>
        <w:jc w:val="both"/>
        <w:rPr>
          <w:lang w:val="es-BO"/>
        </w:rPr>
      </w:pPr>
    </w:p>
    <w:p w14:paraId="2FA05895" w14:textId="47382C86" w:rsidR="00ED7EBE" w:rsidRPr="006A422B" w:rsidRDefault="00ED7EBE" w:rsidP="006A422B">
      <w:pPr>
        <w:pStyle w:val="Sinespaciado"/>
        <w:jc w:val="both"/>
        <w:rPr>
          <w:lang w:val="es-BO"/>
        </w:rPr>
      </w:pPr>
      <w:r w:rsidRPr="006A422B">
        <w:rPr>
          <w:position w:val="-24"/>
          <w:lang w:val="en-US"/>
        </w:rPr>
        <w:object w:dxaOrig="1740" w:dyaOrig="660" w14:anchorId="25EB1959">
          <v:shape id="_x0000_i1026" type="#_x0000_t75" style="width:87.85pt;height:32.15pt" o:ole="">
            <v:imagedata r:id="rId10" o:title=""/>
          </v:shape>
          <o:OLEObject Type="Embed" ProgID="Equation.KSEE3" ShapeID="_x0000_i1026" DrawAspect="Content" ObjectID="_1670786341" r:id="rId11"/>
        </w:object>
      </w:r>
    </w:p>
    <w:p w14:paraId="19121FFB" w14:textId="45E0E3B9" w:rsidR="00ED7EBE" w:rsidRPr="006A422B" w:rsidRDefault="00ED7EBE" w:rsidP="006A422B">
      <w:pPr>
        <w:pStyle w:val="Sinespaciado"/>
        <w:jc w:val="both"/>
        <w:rPr>
          <w:lang w:val="es-BO"/>
        </w:rPr>
      </w:pPr>
      <w:r w:rsidRPr="006A422B">
        <w:rPr>
          <w:lang w:val="es-BO"/>
        </w:rPr>
        <w:t>De esta propuesta, se pretende obtener el valor de pi. La probabilidad se obtiene empíricamente al realizar el experimento un número grande de veces y contar cada caso.</w:t>
      </w:r>
    </w:p>
    <w:p w14:paraId="0EEA0CA1" w14:textId="7E6B0ED0" w:rsidR="00672B83" w:rsidRPr="006A422B" w:rsidRDefault="00ED7EBE" w:rsidP="006A422B">
      <w:pPr>
        <w:pStyle w:val="Sinespaciado"/>
        <w:jc w:val="both"/>
        <w:rPr>
          <w:lang w:val="es-BO"/>
        </w:rPr>
      </w:pPr>
      <w:r w:rsidRPr="006A422B">
        <w:rPr>
          <w:lang w:val="es-BO"/>
        </w:rPr>
        <w:t>Este problema histórico fue estudiado en ese entonces como una curiosidad poco práctica, debido a</w:t>
      </w:r>
      <w:r w:rsidR="00672B83" w:rsidRPr="006A422B">
        <w:rPr>
          <w:lang w:val="es-BO"/>
        </w:rPr>
        <w:t xml:space="preserve"> que obtener un resultado preciso requería un número grande de repeticiones. </w:t>
      </w:r>
    </w:p>
    <w:p w14:paraId="5387A06A" w14:textId="513EDD14" w:rsidR="006133DB" w:rsidRPr="006A422B" w:rsidRDefault="00672B83" w:rsidP="006A422B">
      <w:pPr>
        <w:pStyle w:val="Sinespaciado"/>
        <w:jc w:val="both"/>
        <w:rPr>
          <w:lang w:val="es-BO"/>
        </w:rPr>
      </w:pPr>
      <w:r w:rsidRPr="006A422B">
        <w:rPr>
          <w:lang w:val="es-BO"/>
        </w:rPr>
        <w:t xml:space="preserve">Durante el siglo XX con el advenimiento de las nuevas tecnologías </w:t>
      </w:r>
      <w:r w:rsidR="006133DB" w:rsidRPr="006A422B">
        <w:rPr>
          <w:lang w:val="es-BO"/>
        </w:rPr>
        <w:t>es que el</w:t>
      </w:r>
      <w:r w:rsidRPr="006A422B">
        <w:rPr>
          <w:lang w:val="es-BO"/>
        </w:rPr>
        <w:t xml:space="preserve"> método de Monte Carlo vuelve a cobrar relevancia</w:t>
      </w:r>
      <w:r w:rsidR="006133DB" w:rsidRPr="006A422B">
        <w:rPr>
          <w:lang w:val="es-BO"/>
        </w:rPr>
        <w:t xml:space="preserve">, pues permite un número grande de repeticiones sin complicación. Sin </w:t>
      </w:r>
      <w:r w:rsidR="00A12515" w:rsidRPr="006A422B">
        <w:rPr>
          <w:lang w:val="es-BO"/>
        </w:rPr>
        <w:t>embargo,</w:t>
      </w:r>
      <w:r w:rsidR="006133DB" w:rsidRPr="006A422B">
        <w:rPr>
          <w:lang w:val="es-BO"/>
        </w:rPr>
        <w:t xml:space="preserve"> el manejo teórico de la matemática involucrada es bastante conocid</w:t>
      </w:r>
      <w:r w:rsidR="00A12515" w:rsidRPr="006A422B">
        <w:rPr>
          <w:lang w:val="es-BO"/>
        </w:rPr>
        <w:t>o</w:t>
      </w:r>
      <w:r w:rsidR="006133DB" w:rsidRPr="006A422B">
        <w:rPr>
          <w:lang w:val="es-BO"/>
        </w:rPr>
        <w:t xml:space="preserve">, se realiza una breve </w:t>
      </w:r>
      <w:r w:rsidR="00A12515" w:rsidRPr="006A422B">
        <w:rPr>
          <w:lang w:val="es-BO"/>
        </w:rPr>
        <w:t>revisión.</w:t>
      </w:r>
    </w:p>
    <w:p w14:paraId="03C47916" w14:textId="77777777" w:rsidR="006133DB" w:rsidRPr="006A422B" w:rsidRDefault="006133DB" w:rsidP="006A422B">
      <w:pPr>
        <w:pStyle w:val="Sinespaciado"/>
        <w:jc w:val="both"/>
        <w:rPr>
          <w:lang w:val="es-BO"/>
        </w:rPr>
      </w:pPr>
    </w:p>
    <w:p w14:paraId="153E6CEA" w14:textId="2C8F346C" w:rsidR="00231E4B" w:rsidRDefault="00672B83" w:rsidP="006A422B">
      <w:pPr>
        <w:pStyle w:val="Sinespaciado"/>
        <w:numPr>
          <w:ilvl w:val="1"/>
          <w:numId w:val="14"/>
        </w:numPr>
        <w:jc w:val="both"/>
        <w:rPr>
          <w:lang w:val="es-BO"/>
        </w:rPr>
      </w:pPr>
      <w:r w:rsidRPr="006A422B">
        <w:rPr>
          <w:lang w:val="es-BO"/>
        </w:rPr>
        <w:t>Teorema de los Números Grandes</w:t>
      </w:r>
    </w:p>
    <w:p w14:paraId="2DC653F2" w14:textId="77777777" w:rsidR="006A422B" w:rsidRPr="006A422B" w:rsidRDefault="006A422B" w:rsidP="006A422B">
      <w:pPr>
        <w:pStyle w:val="Sinespaciado"/>
        <w:ind w:left="720"/>
        <w:jc w:val="both"/>
        <w:rPr>
          <w:lang w:val="es-BO"/>
        </w:rPr>
      </w:pPr>
    </w:p>
    <w:p w14:paraId="7825CFF4" w14:textId="4B48B56B" w:rsidR="00B74794" w:rsidRPr="006A422B" w:rsidRDefault="00231E4B" w:rsidP="006A422B">
      <w:pPr>
        <w:pStyle w:val="Sinespaciado"/>
        <w:jc w:val="both"/>
        <w:rPr>
          <w:lang w:val="es-BO"/>
        </w:rPr>
      </w:pPr>
      <w:r w:rsidRPr="006A422B">
        <w:rPr>
          <w:lang w:val="es-BO"/>
        </w:rPr>
        <w:t xml:space="preserve">Sea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1,...,</m:t>
            </m:r>
          </m:sub>
        </m:sSub>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00172A7C" w:rsidRPr="006A422B">
        <w:rPr>
          <w:lang w:val="es-BO"/>
        </w:rPr>
        <w:t xml:space="preserve"> </w:t>
      </w:r>
      <w:r w:rsidRPr="006A422B">
        <w:rPr>
          <w:lang w:val="es-BO"/>
        </w:rPr>
        <w:t>una sucesión de variables aleatorias, diremos que la sucesión de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Pr="006A422B">
        <w:rPr>
          <w:lang w:val="es-BO"/>
        </w:rPr>
        <w:t xml:space="preserve">} converge en probabilidad a X (que es otra variable aleatoria) si solo si para todo </w:t>
      </w:r>
      <m:oMath>
        <m:r>
          <m:rPr>
            <m:sty m:val="p"/>
          </m:rPr>
          <w:rPr>
            <w:rFonts w:ascii="Cambria Math" w:hAnsi="Cambria Math"/>
            <w:lang w:val="es-BO"/>
          </w:rPr>
          <m:t>∀ϵ</m:t>
        </m:r>
        <m:r>
          <w:rPr>
            <w:rFonts w:ascii="Cambria Math" w:hAnsi="Cambria Math"/>
            <w:lang w:val="es-BO"/>
          </w:rPr>
          <m:t xml:space="preserve">&gt;0 </m:t>
        </m:r>
      </m:oMath>
      <w:r w:rsidR="00172A7C" w:rsidRPr="006A422B">
        <w:rPr>
          <w:lang w:val="es-BO"/>
        </w:rPr>
        <w:t>:</w:t>
      </w:r>
    </w:p>
    <w:p w14:paraId="007D3010" w14:textId="40B8446D" w:rsidR="00B74794" w:rsidRPr="006A422B" w:rsidRDefault="0022657B" w:rsidP="006A422B">
      <w:pPr>
        <w:pStyle w:val="Sinespaciado"/>
        <w:jc w:val="both"/>
        <w:rPr>
          <w:lang w:val="es-BO"/>
        </w:rPr>
      </w:pPr>
      <m:oMathPara>
        <m:oMath>
          <m:func>
            <m:funcPr>
              <m:ctrlPr>
                <w:rPr>
                  <w:rFonts w:ascii="Cambria Math" w:hAnsi="Cambria Math"/>
                  <w:i/>
                  <w:lang w:val="es-BO"/>
                </w:rPr>
              </m:ctrlPr>
            </m:funcPr>
            <m:fName>
              <m:limLow>
                <m:limLowPr>
                  <m:ctrlPr>
                    <w:rPr>
                      <w:rFonts w:ascii="Cambria Math" w:hAnsi="Cambria Math"/>
                      <w:i/>
                      <w:lang w:val="es-BO"/>
                    </w:rPr>
                  </m:ctrlPr>
                </m:limLowPr>
                <m:e>
                  <m:r>
                    <w:rPr>
                      <w:rFonts w:ascii="Cambria Math" w:hAnsi="Cambria Math"/>
                      <w:lang w:val="es-BO"/>
                    </w:rPr>
                    <m:t>lim</m:t>
                  </m:r>
                </m:e>
                <m:lim>
                  <m:r>
                    <w:rPr>
                      <w:rFonts w:ascii="Cambria Math" w:hAnsi="Cambria Math"/>
                      <w:lang w:val="es-BO"/>
                    </w:rPr>
                    <m:t>n</m:t>
                  </m:r>
                  <m:r>
                    <m:rPr>
                      <m:sty m:val="p"/>
                    </m:rPr>
                    <w:rPr>
                      <w:rFonts w:ascii="Cambria Math" w:hAnsi="Cambria Math"/>
                      <w:lang w:val="es-BO"/>
                    </w:rPr>
                    <m:t>→∞</m:t>
                  </m:r>
                </m:lim>
              </m:limLow>
            </m:fName>
            <m:e>
              <m:d>
                <m:dPr>
                  <m:ctrlPr>
                    <w:rPr>
                      <w:rFonts w:ascii="Cambria Math" w:hAnsi="Cambria Math"/>
                      <w:i/>
                      <w:lang w:val="es-BO"/>
                    </w:rPr>
                  </m:ctrlPr>
                </m:dPr>
                <m:e>
                  <m:r>
                    <w:rPr>
                      <w:rFonts w:ascii="Cambria Math" w:hAnsi="Cambria Math"/>
                      <w:lang w:val="es-BO"/>
                    </w:rPr>
                    <m:t>P</m:t>
                  </m:r>
                  <m:d>
                    <m:dPr>
                      <m:begChr m:val="["/>
                      <m:endChr m:val="]"/>
                      <m:ctrlPr>
                        <w:rPr>
                          <w:rFonts w:ascii="Cambria Math" w:hAnsi="Cambria Math"/>
                          <w:i/>
                          <w:lang w:val="es-BO"/>
                        </w:rPr>
                      </m:ctrlPr>
                    </m:dPr>
                    <m:e>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r>
                            <w:rPr>
                              <w:rFonts w:ascii="Cambria Math" w:hAnsi="Cambria Math"/>
                              <w:lang w:val="es-BO"/>
                            </w:rPr>
                            <m:t>-X</m:t>
                          </m:r>
                        </m:e>
                      </m:d>
                      <m:r>
                        <w:rPr>
                          <w:rFonts w:ascii="Cambria Math" w:hAnsi="Cambria Math"/>
                          <w:lang w:val="es-BO"/>
                        </w:rPr>
                        <m:t>&gt;</m:t>
                      </m:r>
                      <m:r>
                        <m:rPr>
                          <m:sty m:val="p"/>
                        </m:rPr>
                        <w:rPr>
                          <w:rFonts w:ascii="Cambria Math" w:hAnsi="Cambria Math"/>
                          <w:lang w:val="es-BO"/>
                        </w:rPr>
                        <m:t>ϵ</m:t>
                      </m:r>
                    </m:e>
                  </m:d>
                </m:e>
              </m:d>
            </m:e>
          </m:func>
          <m:r>
            <w:rPr>
              <w:rFonts w:ascii="Cambria Math" w:hAnsi="Cambria Math"/>
              <w:lang w:val="es-BO"/>
            </w:rPr>
            <m:t>=0</m:t>
          </m:r>
        </m:oMath>
      </m:oMathPara>
    </w:p>
    <w:p w14:paraId="1A764888" w14:textId="34C15861" w:rsidR="00231E4B" w:rsidRPr="006A422B" w:rsidRDefault="00B74794" w:rsidP="006A422B">
      <w:pPr>
        <w:pStyle w:val="Sinespaciado"/>
        <w:jc w:val="both"/>
        <w:rPr>
          <w:lang w:val="es-BO"/>
        </w:rPr>
      </w:pPr>
      <w:r w:rsidRPr="006A422B">
        <w:rPr>
          <w:lang w:val="es-BO"/>
        </w:rPr>
        <w:lastRenderedPageBreak/>
        <w:t>Siendo conocid</w:t>
      </w:r>
      <w:r w:rsidR="00A12515" w:rsidRPr="006A422B">
        <w:rPr>
          <w:lang w:val="es-BO"/>
        </w:rPr>
        <w:t>a esta expresión</w:t>
      </w:r>
      <w:r w:rsidRPr="006A422B">
        <w:rPr>
          <w:lang w:val="es-BO"/>
        </w:rPr>
        <w:t xml:space="preserve"> como </w:t>
      </w:r>
      <w:r w:rsidR="00231E4B" w:rsidRPr="006A422B">
        <w:rPr>
          <w:lang w:val="es-BO"/>
        </w:rPr>
        <w:t xml:space="preserve">criterio de convergencia débil. </w:t>
      </w:r>
    </w:p>
    <w:p w14:paraId="22D80BB6" w14:textId="7BBBCB76" w:rsidR="00231E4B" w:rsidRPr="006A422B" w:rsidRDefault="00172A7C" w:rsidP="006A422B">
      <w:pPr>
        <w:pStyle w:val="Sinespaciado"/>
        <w:jc w:val="both"/>
        <w:rPr>
          <w:lang w:val="es-BO"/>
        </w:rPr>
      </w:pPr>
      <w:r w:rsidRPr="006A422B">
        <w:rPr>
          <w:lang w:val="es-BO"/>
        </w:rPr>
        <w:t>Tomamos la</w:t>
      </w:r>
      <w:r w:rsidR="00A12515" w:rsidRPr="006A422B">
        <w:rPr>
          <w:lang w:val="es-BO"/>
        </w:rPr>
        <w:t xml:space="preserve"> </w:t>
      </w:r>
      <w:r w:rsidRPr="006A422B">
        <w:rPr>
          <w:lang w:val="es-BO"/>
        </w:rPr>
        <w:t>variable aleatoria</w:t>
      </w:r>
      <w:r w:rsidR="0079690F" w:rsidRPr="006A422B">
        <w:rPr>
          <w:lang w:val="es-BO"/>
        </w:rPr>
        <w:t xml:space="preserve"> de interés, el promedio</w:t>
      </w:r>
      <w:r w:rsidRPr="006A422B">
        <w:rPr>
          <w:lang w:val="es-BO"/>
        </w:rPr>
        <w:t xml:space="preserve">:  </w:t>
      </w:r>
      <m:oMath>
        <m:bar>
          <m:barPr>
            <m:pos m:val="top"/>
            <m:ctrlPr>
              <w:rPr>
                <w:rFonts w:ascii="Cambria Math" w:hAnsi="Cambria Math"/>
                <w:lang w:val="es-BO"/>
              </w:rPr>
            </m:ctrlPr>
          </m:barPr>
          <m:e>
            <m:r>
              <w:rPr>
                <w:rFonts w:ascii="Cambria Math" w:hAnsi="Cambria Math"/>
                <w:lang w:val="es-BO"/>
              </w:rPr>
              <m:t>x</m:t>
            </m:r>
          </m:e>
        </m:bar>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ctrlPr>
              <w:rPr>
                <w:rFonts w:ascii="Cambria Math" w:hAnsi="Cambria Math"/>
                <w:i/>
                <w:lang w:val="es-BO"/>
              </w:rPr>
            </m:ctrlPr>
          </m:e>
        </m:nary>
      </m:oMath>
      <w:r w:rsidRPr="006A422B">
        <w:rPr>
          <w:lang w:val="es-BO"/>
        </w:rPr>
        <w:t xml:space="preserve"> </w:t>
      </w:r>
    </w:p>
    <w:p w14:paraId="19FEB1D1" w14:textId="42348A7E" w:rsidR="00172A7C" w:rsidRPr="006A422B" w:rsidRDefault="00172A7C" w:rsidP="006A422B">
      <w:pPr>
        <w:pStyle w:val="Sinespaciado"/>
        <w:jc w:val="both"/>
        <w:rPr>
          <w:lang w:val="es-BO"/>
        </w:rPr>
      </w:pPr>
      <w:r w:rsidRPr="006A422B">
        <w:rPr>
          <w:lang w:val="es-BO"/>
        </w:rPr>
        <w:t>Aplicando el operador lineal Esperanza:</w:t>
      </w:r>
    </w:p>
    <w:p w14:paraId="74B1C974" w14:textId="2B897439" w:rsidR="00172A7C" w:rsidRPr="006A422B" w:rsidRDefault="00172A7C" w:rsidP="006A422B">
      <w:pPr>
        <w:pStyle w:val="Sinespaciado"/>
        <w:jc w:val="both"/>
        <w:rPr>
          <w:lang w:val="es-BO"/>
        </w:rPr>
      </w:pPr>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=E</m:t>
          </m:r>
          <m:d>
            <m:dPr>
              <m:ctrlPr>
                <w:rPr>
                  <w:rFonts w:ascii="Cambria Math" w:hAnsi="Cambria Math"/>
                  <w:i/>
                  <w:lang w:val="es-BO"/>
                </w:rPr>
              </m:ctrlPr>
            </m:dPr>
            <m:e>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ctrlPr>
                    <w:rPr>
                      <w:rFonts w:ascii="Cambria Math" w:hAnsi="Cambria Math"/>
                      <w:i/>
                      <w:lang w:val="es-BO"/>
                    </w:rPr>
                  </m:ctrlPr>
                </m:e>
              </m:nary>
            </m:e>
          </m:d>
        </m:oMath>
      </m:oMathPara>
    </w:p>
    <w:p w14:paraId="291A50B0" w14:textId="6010C2B3" w:rsidR="00172A7C" w:rsidRPr="006A422B" w:rsidRDefault="00172A7C" w:rsidP="006A422B">
      <w:pPr>
        <w:pStyle w:val="Sinespaciado"/>
        <w:jc w:val="both"/>
        <w:rPr>
          <w:lang w:val="es-BO"/>
        </w:rPr>
      </w:pPr>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r>
                <w:rPr>
                  <w:rFonts w:ascii="Cambria Math" w:hAnsi="Cambria Math"/>
                  <w:lang w:val="es-BO"/>
                </w:rPr>
                <m:t>E</m:t>
              </m:r>
              <m:ctrlPr>
                <w:rPr>
                  <w:rFonts w:ascii="Cambria Math" w:hAnsi="Cambria Math"/>
                  <w:i/>
                  <w:lang w:val="es-BO"/>
                </w:rPr>
              </m:ctrlPr>
            </m:e>
          </m:nary>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d>
        </m:oMath>
      </m:oMathPara>
    </w:p>
    <w:p w14:paraId="7E0A45BC" w14:textId="0CAD7842" w:rsidR="00172A7C" w:rsidRPr="006A422B" w:rsidRDefault="00172A7C" w:rsidP="006A422B">
      <w:pPr>
        <w:pStyle w:val="Sinespaciado"/>
        <w:jc w:val="both"/>
        <w:rPr>
          <w:lang w:val="es-BO"/>
        </w:rPr>
      </w:pPr>
      <w:r w:rsidRPr="006A422B">
        <w:rPr>
          <w:lang w:val="es-BO"/>
        </w:rPr>
        <w:t>Si consideramos que la sucesión</w:t>
      </w:r>
      <w:r w:rsidR="0079690F" w:rsidRPr="006A422B">
        <w:rPr>
          <w:lang w:val="es-BO"/>
        </w:rPr>
        <w:t xml:space="preserve"> de variables</w:t>
      </w:r>
      <w:r w:rsidRPr="006A422B">
        <w:rPr>
          <w:lang w:val="es-BO"/>
        </w:rPr>
        <w:t xml:space="preserve">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oMath>
      <w:r w:rsidRPr="006A422B">
        <w:rPr>
          <w:lang w:val="es-BO"/>
        </w:rPr>
        <w:t xml:space="preserve"> son independientes e idénticamente distribuidas</w:t>
      </w:r>
      <w:r w:rsidR="0079690F" w:rsidRPr="006A422B">
        <w:rPr>
          <w:lang w:val="es-BO"/>
        </w:rPr>
        <w:t>,</w:t>
      </w:r>
      <w:r w:rsidRPr="006A422B">
        <w:rPr>
          <w:lang w:val="es-BO"/>
        </w:rPr>
        <w:t xml:space="preserve"> la Esperanza </w:t>
      </w:r>
      <w:r w:rsidR="0079690F" w:rsidRPr="006A422B">
        <w:rPr>
          <w:lang w:val="es-BO"/>
        </w:rPr>
        <w:t xml:space="preserve">para cada variable </w:t>
      </w:r>
      <w:r w:rsidR="00A12515" w:rsidRPr="006A422B">
        <w:rPr>
          <w:lang w:val="es-BO"/>
        </w:rPr>
        <w:t xml:space="preserve">es la media </w:t>
      </w:r>
      <m:oMath>
        <m:r>
          <w:rPr>
            <w:rFonts w:ascii="Cambria Math" w:hAnsi="Cambria Math"/>
            <w:lang w:val="es-BO"/>
          </w:rPr>
          <m:t>μ</m:t>
        </m:r>
      </m:oMath>
      <w:r w:rsidR="00A12515" w:rsidRPr="006A422B">
        <w:rPr>
          <w:lang w:val="es-BO"/>
        </w:rPr>
        <w:t>.</w:t>
      </w:r>
    </w:p>
    <w:p w14:paraId="533C7690" w14:textId="24CC4DAA" w:rsidR="00172A7C" w:rsidRPr="006A422B" w:rsidRDefault="00172A7C" w:rsidP="006A422B">
      <w:pPr>
        <w:pStyle w:val="Sinespaciado"/>
        <w:jc w:val="both"/>
        <w:rPr>
          <w:lang w:val="es-BO"/>
        </w:rPr>
      </w:pPr>
      <w:r w:rsidRPr="006A422B">
        <w:rPr>
          <w:lang w:val="es-BO"/>
        </w:rPr>
        <w:tab/>
      </w:r>
      <m:oMath>
        <m:r>
          <m:rPr>
            <m:sty m:val="p"/>
          </m:rPr>
          <w:rPr>
            <w:rFonts w:ascii="Cambria Math" w:hAnsi="Cambria Math"/>
            <w:lang w:val="es-BO"/>
          </w:rPr>
          <w:br/>
        </m:r>
      </m:oMath>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 xml:space="preserve">= </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r>
            <w:rPr>
              <w:rFonts w:ascii="Cambria Math" w:hAnsi="Cambria Math"/>
              <w:lang w:val="es-BO"/>
            </w:rPr>
            <m:t>* n</m:t>
          </m:r>
          <m:r>
            <m:rPr>
              <m:sty m:val="p"/>
            </m:rPr>
            <w:rPr>
              <w:rFonts w:ascii="Cambria Math" w:hAnsi="Cambria Math"/>
              <w:lang w:val="es-BO"/>
            </w:rPr>
            <m:t>μ</m:t>
          </m:r>
        </m:oMath>
      </m:oMathPara>
    </w:p>
    <w:p w14:paraId="7FD3E3FC" w14:textId="660760BC" w:rsidR="00172A7C" w:rsidRPr="005158EA" w:rsidRDefault="00172A7C" w:rsidP="006A422B">
      <w:pPr>
        <w:pStyle w:val="Sinespaciado"/>
        <w:jc w:val="both"/>
        <w:rPr>
          <w:lang w:val="es-BO"/>
        </w:rPr>
      </w:pPr>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 μ</m:t>
          </m:r>
        </m:oMath>
      </m:oMathPara>
    </w:p>
    <w:p w14:paraId="441700BC" w14:textId="77777777" w:rsidR="005158EA" w:rsidRPr="006A422B" w:rsidRDefault="005158EA" w:rsidP="006A422B">
      <w:pPr>
        <w:pStyle w:val="Sinespaciado"/>
        <w:jc w:val="both"/>
        <w:rPr>
          <w:iCs/>
          <w:lang w:val="es-BO"/>
        </w:rPr>
      </w:pPr>
    </w:p>
    <w:p w14:paraId="1AA67485" w14:textId="35C00960" w:rsidR="0079690F" w:rsidRPr="006A422B" w:rsidRDefault="0079690F" w:rsidP="006A422B">
      <w:pPr>
        <w:pStyle w:val="Sinespaciado"/>
        <w:jc w:val="both"/>
        <w:rPr>
          <w:lang w:val="es-BO"/>
        </w:rPr>
      </w:pPr>
      <w:r w:rsidRPr="006A422B">
        <w:rPr>
          <w:iCs/>
          <w:lang w:val="es-BO"/>
        </w:rPr>
        <w:t>Esta relación nos muestra que el valor esperado del promedio de una muestra tiende al valor medio.</w:t>
      </w:r>
    </w:p>
    <w:p w14:paraId="66336555" w14:textId="2091308B" w:rsidR="00172A7C" w:rsidRPr="006A422B" w:rsidRDefault="0079690F" w:rsidP="006A422B">
      <w:pPr>
        <w:pStyle w:val="Sinespaciado"/>
        <w:jc w:val="both"/>
        <w:rPr>
          <w:lang w:val="es-BO"/>
        </w:rPr>
      </w:pPr>
      <w:r w:rsidRPr="006A422B">
        <w:rPr>
          <w:lang w:val="es-BO"/>
        </w:rPr>
        <w:t xml:space="preserve">De igual manera </w:t>
      </w:r>
      <w:r w:rsidR="00DC33F2" w:rsidRPr="006A422B">
        <w:rPr>
          <w:lang w:val="es-BO"/>
        </w:rPr>
        <w:t>con</w:t>
      </w:r>
      <w:r w:rsidRPr="006A422B">
        <w:rPr>
          <w:lang w:val="es-BO"/>
        </w:rPr>
        <w:t xml:space="preserve"> </w:t>
      </w:r>
      <w:r w:rsidR="005707D1" w:rsidRPr="006A422B">
        <w:rPr>
          <w:lang w:val="es-BO"/>
        </w:rPr>
        <w:t>el operador</w:t>
      </w:r>
      <w:r w:rsidRPr="006A422B">
        <w:rPr>
          <w:lang w:val="es-BO"/>
        </w:rPr>
        <w:t xml:space="preserve"> varianza tenemos:</w:t>
      </w:r>
    </w:p>
    <w:p w14:paraId="1E8019AC" w14:textId="4184107A" w:rsidR="0079690F" w:rsidRPr="005158EA" w:rsidRDefault="0079690F"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bar>
                <m:barPr>
                  <m:pos m:val="top"/>
                  <m:ctrlPr>
                    <w:rPr>
                      <w:rFonts w:ascii="Cambria Math" w:hAnsi="Cambria Math"/>
                      <w:lang w:val="es-BO"/>
                    </w:rPr>
                  </m:ctrlPr>
                </m:bar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e>
              </m:bar>
            </m:e>
          </m:d>
          <m:r>
            <w:rPr>
              <w:rFonts w:ascii="Cambria Math" w:hAnsi="Cambria Math"/>
              <w:lang w:val="es-BO"/>
            </w:rPr>
            <m:t>=V</m:t>
          </m:r>
          <m:d>
            <m:dPr>
              <m:ctrlPr>
                <w:rPr>
                  <w:rFonts w:ascii="Cambria Math" w:hAnsi="Cambria Math"/>
                  <w:i/>
                  <w:lang w:val="es-BO"/>
                </w:rPr>
              </m:ctrlPr>
            </m:dPr>
            <m:e>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ctrlPr>
                    <w:rPr>
                      <w:rFonts w:ascii="Cambria Math" w:hAnsi="Cambria Math"/>
                      <w:i/>
                      <w:lang w:val="es-BO"/>
                    </w:rPr>
                  </m:ctrlPr>
                </m:e>
              </m:nary>
            </m:e>
          </m:d>
        </m:oMath>
      </m:oMathPara>
    </w:p>
    <w:p w14:paraId="0278EC8B" w14:textId="77777777" w:rsidR="005158EA" w:rsidRPr="006A422B" w:rsidRDefault="005158EA" w:rsidP="006A422B">
      <w:pPr>
        <w:pStyle w:val="Sinespaciado"/>
        <w:jc w:val="both"/>
        <w:rPr>
          <w:lang w:val="es-BO"/>
        </w:rPr>
      </w:pPr>
    </w:p>
    <w:p w14:paraId="1318F3C4" w14:textId="6C299645" w:rsidR="005707D1" w:rsidRDefault="005707D1" w:rsidP="006A422B">
      <w:pPr>
        <w:pStyle w:val="Sinespaciado"/>
        <w:jc w:val="both"/>
        <w:rPr>
          <w:lang w:val="es-BO"/>
        </w:rPr>
      </w:pPr>
      <w:r w:rsidRPr="006A422B">
        <w:rPr>
          <w:lang w:val="es-BO"/>
        </w:rPr>
        <w:t xml:space="preserve">Con el supuesto de las variables </w:t>
      </w:r>
      <m:oMath>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d>
      </m:oMath>
      <w:r w:rsidRPr="006A422B">
        <w:rPr>
          <w:lang w:val="es-BO"/>
        </w:rPr>
        <w:t>, son independientes e idénticamente distribuidas, la varianza de la suma, es la suma de las varianzas:</w:t>
      </w:r>
    </w:p>
    <w:p w14:paraId="1276C0AB" w14:textId="77777777" w:rsidR="005158EA" w:rsidRPr="006A422B" w:rsidRDefault="005158EA" w:rsidP="006A422B">
      <w:pPr>
        <w:pStyle w:val="Sinespaciado"/>
        <w:jc w:val="both"/>
        <w:rPr>
          <w:lang w:val="es-BO"/>
        </w:rPr>
      </w:pPr>
    </w:p>
    <w:p w14:paraId="7193AD7B" w14:textId="74174A43" w:rsidR="005707D1" w:rsidRPr="005158EA" w:rsidRDefault="005707D1"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bar>
                <m:barPr>
                  <m:pos m:val="top"/>
                  <m:ctrlPr>
                    <w:rPr>
                      <w:rFonts w:ascii="Cambria Math" w:hAnsi="Cambria Math"/>
                      <w:lang w:val="es-BO"/>
                    </w:rPr>
                  </m:ctrlPr>
                </m:bar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e>
              </m:bar>
            </m:e>
          </m:d>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sSup>
                <m:sSupPr>
                  <m:ctrlPr>
                    <w:rPr>
                      <w:rFonts w:ascii="Cambria Math" w:hAnsi="Cambria Math"/>
                      <w:i/>
                      <w:lang w:val="es-BO"/>
                    </w:rPr>
                  </m:ctrlPr>
                </m:sSupPr>
                <m:e>
                  <m:r>
                    <w:rPr>
                      <w:rFonts w:ascii="Cambria Math" w:hAnsi="Cambria Math"/>
                      <w:lang w:val="es-BO"/>
                    </w:rPr>
                    <m:t>n</m:t>
                  </m:r>
                </m:e>
                <m:sup>
                  <m:r>
                    <w:rPr>
                      <w:rFonts w:ascii="Cambria Math" w:hAnsi="Cambria Math"/>
                      <w:lang w:val="es-BO"/>
                    </w:rPr>
                    <m:t>2</m:t>
                  </m:r>
                </m:sup>
              </m:sSup>
              <m:ctrlPr>
                <w:rPr>
                  <w:rFonts w:ascii="Cambria Math" w:hAnsi="Cambria Math"/>
                  <w:i/>
                  <w:lang w:val="es-BO"/>
                </w:rPr>
              </m:ctrlPr>
            </m:den>
          </m:f>
          <m:nary>
            <m:naryPr>
              <m:chr m:val="∑"/>
              <m:ctrlPr>
                <w:rPr>
                  <w:rFonts w:ascii="Cambria Math" w:hAnsi="Cambria Math"/>
                  <w:lang w:val="es-BO"/>
                </w:rPr>
              </m:ctrlPr>
            </m:naryPr>
            <m:sub>
              <m:r>
                <w:rPr>
                  <w:rFonts w:ascii="Cambria Math" w:hAnsi="Cambria Math"/>
                  <w:lang w:val="es-BO"/>
                </w:rPr>
                <m:t>i=1</m:t>
              </m:r>
              <m:ctrlPr>
                <w:rPr>
                  <w:rFonts w:ascii="Cambria Math" w:hAnsi="Cambria Math"/>
                  <w:i/>
                  <w:lang w:val="es-BO"/>
                </w:rPr>
              </m:ctrlPr>
            </m:sub>
            <m:sup>
              <m:r>
                <w:rPr>
                  <w:rFonts w:ascii="Cambria Math" w:hAnsi="Cambria Math"/>
                  <w:lang w:val="es-BO"/>
                </w:rPr>
                <m:t>n</m:t>
              </m:r>
              <m:ctrlPr>
                <w:rPr>
                  <w:rFonts w:ascii="Cambria Math" w:hAnsi="Cambria Math"/>
                  <w:i/>
                  <w:lang w:val="es-BO"/>
                </w:rPr>
              </m:ctrlPr>
            </m:sup>
            <m:e>
              <m:r>
                <w:rPr>
                  <w:rFonts w:ascii="Cambria Math" w:hAnsi="Cambria Math"/>
                  <w:lang w:val="es-BO"/>
                </w:rPr>
                <m:t>V</m:t>
              </m:r>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d>
              <m:ctrlPr>
                <w:rPr>
                  <w:rFonts w:ascii="Cambria Math" w:hAnsi="Cambria Math"/>
                  <w:i/>
                  <w:lang w:val="es-BO"/>
                </w:rPr>
              </m:ctrlPr>
            </m:e>
          </m:nary>
        </m:oMath>
      </m:oMathPara>
    </w:p>
    <w:p w14:paraId="3C88EE45" w14:textId="77777777" w:rsidR="005158EA" w:rsidRPr="006A422B" w:rsidRDefault="005158EA" w:rsidP="006A422B">
      <w:pPr>
        <w:pStyle w:val="Sinespaciado"/>
        <w:jc w:val="both"/>
        <w:rPr>
          <w:lang w:val="es-BO"/>
        </w:rPr>
      </w:pPr>
    </w:p>
    <w:p w14:paraId="479D51C5" w14:textId="69955E13" w:rsidR="00172A7C" w:rsidRDefault="005707D1" w:rsidP="006A422B">
      <w:pPr>
        <w:pStyle w:val="Sinespaciado"/>
        <w:jc w:val="both"/>
        <w:rPr>
          <w:lang w:val="es-BO"/>
        </w:rPr>
      </w:pPr>
      <w:r w:rsidRPr="006A422B">
        <w:rPr>
          <w:lang w:val="es-BO"/>
        </w:rPr>
        <w:t>Al ser idéntica para todos tenemos:</w:t>
      </w:r>
    </w:p>
    <w:p w14:paraId="2246ED6C" w14:textId="160F1F01" w:rsidR="006A422B" w:rsidRDefault="006A422B" w:rsidP="006A422B">
      <w:pPr>
        <w:pStyle w:val="Sinespaciado"/>
        <w:jc w:val="both"/>
        <w:rPr>
          <w:lang w:val="es-BO"/>
        </w:rPr>
      </w:pPr>
    </w:p>
    <w:p w14:paraId="5D2529E0" w14:textId="77777777" w:rsidR="006A422B" w:rsidRPr="006A422B" w:rsidRDefault="006A422B" w:rsidP="006A422B">
      <w:pPr>
        <w:pStyle w:val="Sinespaciado"/>
        <w:jc w:val="both"/>
        <w:rPr>
          <w:lang w:val="es-BO"/>
        </w:rPr>
      </w:pPr>
    </w:p>
    <w:p w14:paraId="7CFC4491" w14:textId="75C45F46" w:rsidR="00843296" w:rsidRPr="006A422B" w:rsidRDefault="005707D1"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d>
          <m:r>
            <w:rPr>
              <w:rFonts w:ascii="Cambria Math" w:hAnsi="Cambria Math"/>
              <w:lang w:val="es-BO"/>
            </w:rPr>
            <m:t>=</m:t>
          </m:r>
          <m:sSup>
            <m:sSupPr>
              <m:ctrlPr>
                <w:rPr>
                  <w:rFonts w:ascii="Cambria Math" w:hAnsi="Cambria Math"/>
                  <w:lang w:val="es-BO"/>
                </w:rPr>
              </m:ctrlPr>
            </m:sSupPr>
            <m:e>
              <m:r>
                <m:rPr>
                  <m:sty m:val="p"/>
                </m:rPr>
                <w:rPr>
                  <w:rFonts w:ascii="Cambria Math" w:hAnsi="Cambria Math"/>
                  <w:lang w:val="es-BO"/>
                </w:rPr>
                <m:t>σ</m:t>
              </m:r>
              <m:ctrlPr>
                <w:rPr>
                  <w:rFonts w:ascii="Cambria Math" w:hAnsi="Cambria Math"/>
                  <w:i/>
                  <w:lang w:val="es-BO"/>
                </w:rPr>
              </m:ctrlPr>
            </m:e>
            <m:sup>
              <m:r>
                <m:rPr>
                  <m:sty m:val="p"/>
                </m:rPr>
                <w:rPr>
                  <w:rFonts w:ascii="Cambria Math" w:hAnsi="Cambria Math"/>
                  <w:lang w:val="es-BO"/>
                </w:rPr>
                <m:t>2</m:t>
              </m:r>
            </m:sup>
          </m:sSup>
        </m:oMath>
      </m:oMathPara>
    </w:p>
    <w:p w14:paraId="0987E5A9" w14:textId="77777777" w:rsidR="006A422B" w:rsidRPr="006A422B" w:rsidRDefault="006A422B" w:rsidP="006A422B">
      <w:pPr>
        <w:pStyle w:val="Sinespaciado"/>
        <w:jc w:val="both"/>
        <w:rPr>
          <w:lang w:val="es-BO"/>
        </w:rPr>
      </w:pPr>
    </w:p>
    <w:p w14:paraId="5B21F9E4" w14:textId="0CDACDFB" w:rsidR="005707D1" w:rsidRPr="006A422B" w:rsidRDefault="005707D1"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bar>
                <m:barPr>
                  <m:pos m:val="top"/>
                  <m:ctrlPr>
                    <w:rPr>
                      <w:rFonts w:ascii="Cambria Math" w:hAnsi="Cambria Math"/>
                      <w:lang w:val="es-BO"/>
                    </w:rPr>
                  </m:ctrlPr>
                </m:bar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e>
              </m:bar>
            </m:e>
          </m:d>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sSup>
                <m:sSupPr>
                  <m:ctrlPr>
                    <w:rPr>
                      <w:rFonts w:ascii="Cambria Math" w:hAnsi="Cambria Math"/>
                      <w:i/>
                      <w:lang w:val="es-BO"/>
                    </w:rPr>
                  </m:ctrlPr>
                </m:sSupPr>
                <m:e>
                  <m:r>
                    <w:rPr>
                      <w:rFonts w:ascii="Cambria Math" w:hAnsi="Cambria Math"/>
                      <w:lang w:val="es-BO"/>
                    </w:rPr>
                    <m:t>n</m:t>
                  </m:r>
                </m:e>
                <m:sup>
                  <m:r>
                    <w:rPr>
                      <w:rFonts w:ascii="Cambria Math" w:hAnsi="Cambria Math"/>
                      <w:lang w:val="es-BO"/>
                    </w:rPr>
                    <m:t>2</m:t>
                  </m:r>
                </m:sup>
              </m:sSup>
              <m:ctrlPr>
                <w:rPr>
                  <w:rFonts w:ascii="Cambria Math" w:hAnsi="Cambria Math"/>
                  <w:i/>
                  <w:lang w:val="es-BO"/>
                </w:rPr>
              </m:ctrlPr>
            </m:den>
          </m:f>
          <m:r>
            <w:rPr>
              <w:rFonts w:ascii="Cambria Math" w:hAnsi="Cambria Math"/>
              <w:lang w:val="es-BO"/>
            </w:rPr>
            <m:t>*n</m:t>
          </m:r>
          <m:sSup>
            <m:sSupPr>
              <m:ctrlPr>
                <w:rPr>
                  <w:rFonts w:ascii="Cambria Math" w:hAnsi="Cambria Math"/>
                  <w:i/>
                  <w:lang w:val="es-BO"/>
                </w:rPr>
              </m:ctrlPr>
            </m:sSupPr>
            <m:e>
              <m:r>
                <m:rPr>
                  <m:sty m:val="p"/>
                </m:rPr>
                <w:rPr>
                  <w:rFonts w:ascii="Cambria Math" w:hAnsi="Cambria Math"/>
                  <w:lang w:val="es-BO"/>
                </w:rPr>
                <m:t>σ</m:t>
              </m:r>
              <m:ctrlPr>
                <w:rPr>
                  <w:rFonts w:ascii="Cambria Math" w:hAnsi="Cambria Math"/>
                  <w:lang w:val="es-BO"/>
                </w:rPr>
              </m:ctrlPr>
            </m:e>
            <m:sup>
              <m:r>
                <w:rPr>
                  <w:rFonts w:ascii="Cambria Math" w:hAnsi="Cambria Math"/>
                  <w:lang w:val="es-BO"/>
                </w:rPr>
                <m:t>2</m:t>
              </m:r>
            </m:sup>
          </m:sSup>
          <m:r>
            <w:rPr>
              <w:rFonts w:ascii="Cambria Math" w:hAnsi="Cambria Math"/>
              <w:lang w:val="es-BO"/>
            </w:rPr>
            <m:t>=</m:t>
          </m:r>
          <m:f>
            <m:fPr>
              <m:ctrlPr>
                <w:rPr>
                  <w:rFonts w:ascii="Cambria Math" w:hAnsi="Cambria Math"/>
                  <w:lang w:val="es-BO"/>
                </w:rPr>
              </m:ctrlPr>
            </m:fPr>
            <m:num>
              <m:sSup>
                <m:sSupPr>
                  <m:ctrlPr>
                    <w:rPr>
                      <w:rFonts w:ascii="Cambria Math" w:hAnsi="Cambria Math"/>
                      <w:i/>
                      <w:lang w:val="es-BO"/>
                    </w:rPr>
                  </m:ctrlPr>
                </m:sSupPr>
                <m:e>
                  <m:r>
                    <m:rPr>
                      <m:sty m:val="p"/>
                    </m:rPr>
                    <w:rPr>
                      <w:rFonts w:ascii="Cambria Math" w:hAnsi="Cambria Math"/>
                      <w:lang w:val="es-BO"/>
                    </w:rPr>
                    <m:t>σ</m:t>
                  </m:r>
                </m:e>
                <m:sup>
                  <m:r>
                    <w:rPr>
                      <w:rFonts w:ascii="Cambria Math" w:hAnsi="Cambria Math"/>
                      <w:lang w:val="es-BO"/>
                    </w:rPr>
                    <m:t>2</m:t>
                  </m:r>
                </m:sup>
              </m:sSup>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oMath>
      </m:oMathPara>
    </w:p>
    <w:p w14:paraId="411CD93F" w14:textId="0AC70F2C" w:rsidR="006A422B" w:rsidRDefault="006A422B" w:rsidP="006A422B">
      <w:pPr>
        <w:pStyle w:val="Sinespaciado"/>
        <w:jc w:val="both"/>
        <w:rPr>
          <w:lang w:val="es-BO"/>
        </w:rPr>
      </w:pPr>
    </w:p>
    <w:p w14:paraId="119DB0D4" w14:textId="77777777" w:rsidR="006A422B" w:rsidRPr="006A422B" w:rsidRDefault="006A422B" w:rsidP="006A422B">
      <w:pPr>
        <w:pStyle w:val="Sinespaciado"/>
        <w:jc w:val="both"/>
        <w:rPr>
          <w:lang w:val="es-BO"/>
        </w:rPr>
      </w:pPr>
    </w:p>
    <w:p w14:paraId="302E6EA6" w14:textId="77777777" w:rsidR="00C949AA" w:rsidRPr="006A422B" w:rsidRDefault="00DC33F2" w:rsidP="006A422B">
      <w:pPr>
        <w:pStyle w:val="Sinespaciado"/>
        <w:jc w:val="both"/>
        <w:rPr>
          <w:lang w:val="es-BO"/>
        </w:rPr>
      </w:pPr>
      <w:r w:rsidRPr="006A422B">
        <w:rPr>
          <w:lang w:val="es-BO"/>
        </w:rPr>
        <w:t>Con</w:t>
      </w:r>
      <w:r w:rsidR="00C949AA" w:rsidRPr="006A422B">
        <w:rPr>
          <w:lang w:val="es-BO"/>
        </w:rPr>
        <w:t xml:space="preserve"> los resultados de la esperanza y varianza del promedio, se puede enunciar el siguiente teorema: </w:t>
      </w:r>
    </w:p>
    <w:p w14:paraId="2A32CD2F" w14:textId="6EB1F04F" w:rsidR="005158EA" w:rsidRDefault="00C949AA" w:rsidP="006A422B">
      <w:pPr>
        <w:pStyle w:val="Sinespaciado"/>
        <w:jc w:val="both"/>
        <w:rPr>
          <w:lang w:val="es-BO"/>
        </w:rPr>
      </w:pPr>
      <w:r w:rsidRPr="006A422B">
        <w:rPr>
          <w:lang w:val="es-BO"/>
        </w:rPr>
        <w:t xml:space="preserve">Sea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Pr="006A422B">
        <w:rPr>
          <w:lang w:val="es-BO"/>
        </w:rPr>
        <w:t xml:space="preserve"> una sucesión de una variable aleatoria independiente e idénticamente distribuida tal que </w:t>
      </w:r>
      <m:oMath>
        <m:r>
          <w:rPr>
            <w:rFonts w:ascii="Cambria Math" w:hAnsi="Cambria Math"/>
            <w:lang w:val="es-BO"/>
          </w:rPr>
          <m:t>E</m:t>
        </m:r>
        <m:d>
          <m:dPr>
            <m:ctrlPr>
              <w:rPr>
                <w:rFonts w:ascii="Cambria Math" w:hAnsi="Cambria Math"/>
                <w:i/>
                <w:lang w:val="es-BO"/>
              </w:rPr>
            </m:ctrlPr>
          </m:dPr>
          <m:e>
            <m:sSubSup>
              <m:sSubSupPr>
                <m:ctrlPr>
                  <w:rPr>
                    <w:rFonts w:ascii="Cambria Math" w:hAnsi="Cambria Math"/>
                    <w:i/>
                    <w:lang w:val="es-BO"/>
                  </w:rPr>
                </m:ctrlPr>
              </m:sSubSupPr>
              <m:e>
                <m:r>
                  <w:rPr>
                    <w:rFonts w:ascii="Cambria Math" w:hAnsi="Cambria Math"/>
                    <w:lang w:val="es-BO"/>
                  </w:rPr>
                  <m:t>X</m:t>
                </m:r>
              </m:e>
              <m:sub>
                <m:r>
                  <w:rPr>
                    <w:rFonts w:ascii="Cambria Math" w:hAnsi="Cambria Math"/>
                    <w:lang w:val="es-BO"/>
                  </w:rPr>
                  <m:t>i</m:t>
                </m:r>
              </m:sub>
              <m:sup>
                <m:r>
                  <w:rPr>
                    <w:rFonts w:ascii="Cambria Math" w:hAnsi="Cambria Math"/>
                    <w:lang w:val="es-BO"/>
                  </w:rPr>
                  <m:t>2</m:t>
                </m:r>
              </m:sup>
            </m:sSubSup>
          </m:e>
        </m:d>
        <m:r>
          <w:rPr>
            <w:rFonts w:ascii="Cambria Math" w:hAnsi="Cambria Math"/>
            <w:lang w:val="es-BO"/>
          </w:rPr>
          <m:t>&lt;</m:t>
        </m:r>
        <m:r>
          <m:rPr>
            <m:sty m:val="p"/>
          </m:rPr>
          <w:rPr>
            <w:rFonts w:ascii="Cambria Math" w:hAnsi="Cambria Math"/>
            <w:lang w:val="es-BO"/>
          </w:rPr>
          <m:t xml:space="preserve">∞ </m:t>
        </m:r>
        <m:sSub>
          <m:sSubPr>
            <m:ctrlPr>
              <w:rPr>
                <w:rFonts w:ascii="Cambria Math" w:hAnsi="Cambria Math"/>
                <w:i/>
                <w:lang w:val="es-BO"/>
              </w:rPr>
            </m:ctrlPr>
          </m:sSubPr>
          <m:e>
            <m:r>
              <m:rPr>
                <m:sty m:val="p"/>
              </m:rPr>
              <w:rPr>
                <w:rFonts w:ascii="Cambria Math" w:hAnsi="Cambria Math"/>
                <w:lang w:val="es-BO"/>
              </w:rPr>
              <m:t>∀</m:t>
            </m:r>
            <m:ctrlPr>
              <w:rPr>
                <w:rFonts w:ascii="Cambria Math" w:hAnsi="Cambria Math"/>
                <w:lang w:val="es-BO"/>
              </w:rPr>
            </m:ctrlPr>
          </m:e>
          <m:sub>
            <m:r>
              <w:rPr>
                <w:rFonts w:ascii="Cambria Math" w:hAnsi="Cambria Math"/>
                <w:lang w:val="es-BO"/>
              </w:rPr>
              <m:t>i</m:t>
            </m:r>
          </m:sub>
        </m:sSub>
        <m:r>
          <w:rPr>
            <w:rFonts w:ascii="Cambria Math" w:hAnsi="Cambria Math"/>
            <w:lang w:val="es-BO"/>
          </w:rPr>
          <m:t xml:space="preserve"> , y</m:t>
        </m:r>
      </m:oMath>
      <w:r w:rsidR="005158EA">
        <w:rPr>
          <w:lang w:val="es-BO"/>
        </w:rPr>
        <w:t>:</w:t>
      </w:r>
    </w:p>
    <w:p w14:paraId="02D63BB6" w14:textId="79F653CB" w:rsidR="00C949AA" w:rsidRPr="006A422B" w:rsidRDefault="00C949AA" w:rsidP="006A422B">
      <w:pPr>
        <w:pStyle w:val="Sinespaciado"/>
        <w:jc w:val="both"/>
        <w:rPr>
          <w:iCs/>
          <w:lang w:val="es-BO"/>
        </w:rPr>
      </w:pPr>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 μ</m:t>
          </m:r>
        </m:oMath>
      </m:oMathPara>
    </w:p>
    <w:p w14:paraId="3326CF41" w14:textId="79F99D23" w:rsidR="00C949AA" w:rsidRPr="005158EA" w:rsidRDefault="00C949AA"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bar>
                <m:barPr>
                  <m:pos m:val="top"/>
                  <m:ctrlPr>
                    <w:rPr>
                      <w:rFonts w:ascii="Cambria Math" w:hAnsi="Cambria Math"/>
                      <w:lang w:val="es-BO"/>
                    </w:rPr>
                  </m:ctrlPr>
                </m:bar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e>
              </m:bar>
            </m:e>
          </m:d>
          <m:r>
            <w:rPr>
              <w:rFonts w:ascii="Cambria Math" w:hAnsi="Cambria Math"/>
              <w:lang w:val="es-BO"/>
            </w:rPr>
            <m:t>=</m:t>
          </m:r>
          <m:sSup>
            <m:sSupPr>
              <m:ctrlPr>
                <w:rPr>
                  <w:rFonts w:ascii="Cambria Math" w:hAnsi="Cambria Math"/>
                  <w:lang w:val="es-BO"/>
                </w:rPr>
              </m:ctrlPr>
            </m:sSupPr>
            <m:e>
              <m:r>
                <m:rPr>
                  <m:sty m:val="p"/>
                </m:rPr>
                <w:rPr>
                  <w:rFonts w:ascii="Cambria Math" w:hAnsi="Cambria Math"/>
                  <w:lang w:val="es-BO"/>
                </w:rPr>
                <m:t>σ</m:t>
              </m:r>
              <m:ctrlPr>
                <w:rPr>
                  <w:rFonts w:ascii="Cambria Math" w:hAnsi="Cambria Math"/>
                  <w:i/>
                  <w:lang w:val="es-BO"/>
                </w:rPr>
              </m:ctrlPr>
            </m:e>
            <m:sup>
              <m:r>
                <m:rPr>
                  <m:sty m:val="p"/>
                </m:rPr>
                <w:rPr>
                  <w:rFonts w:ascii="Cambria Math" w:hAnsi="Cambria Math"/>
                  <w:lang w:val="es-BO"/>
                </w:rPr>
                <m:t>2</m:t>
              </m:r>
            </m:sup>
          </m:sSup>
        </m:oMath>
      </m:oMathPara>
    </w:p>
    <w:p w14:paraId="780E346F" w14:textId="77777777" w:rsidR="005158EA" w:rsidRPr="006A422B" w:rsidRDefault="005158EA" w:rsidP="006A422B">
      <w:pPr>
        <w:pStyle w:val="Sinespaciado"/>
        <w:jc w:val="both"/>
        <w:rPr>
          <w:lang w:val="es-BO"/>
        </w:rPr>
      </w:pPr>
    </w:p>
    <w:p w14:paraId="5F832989" w14:textId="79325102" w:rsidR="00753C5A" w:rsidRPr="006A422B" w:rsidRDefault="00C949AA" w:rsidP="006A422B">
      <w:pPr>
        <w:pStyle w:val="Sinespaciado"/>
        <w:jc w:val="both"/>
        <w:rPr>
          <w:lang w:val="es-BO"/>
        </w:rPr>
      </w:pPr>
      <w:r w:rsidRPr="006A422B">
        <w:rPr>
          <w:lang w:val="es-BO"/>
        </w:rPr>
        <w:t xml:space="preserve">Entonces el promedio de la secuencia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Pr="006A422B">
        <w:rPr>
          <w:lang w:val="es-BO"/>
        </w:rPr>
        <w:t xml:space="preserve"> converge en probabilidad a </w:t>
      </w:r>
      <m:oMath>
        <m:r>
          <m:rPr>
            <m:sty m:val="p"/>
          </m:rPr>
          <w:rPr>
            <w:rFonts w:ascii="Cambria Math" w:hAnsi="Cambria Math"/>
            <w:lang w:val="es-BO"/>
          </w:rPr>
          <m:t>μ</m:t>
        </m:r>
      </m:oMath>
      <w:r w:rsidRPr="006A422B">
        <w:rPr>
          <w:lang w:val="es-BO"/>
        </w:rPr>
        <w:t>.</w:t>
      </w:r>
      <w:r w:rsidR="005158EA">
        <w:rPr>
          <w:lang w:val="es-BO"/>
        </w:rPr>
        <w:t xml:space="preserve"> </w:t>
      </w:r>
      <w:r w:rsidRPr="006A422B">
        <w:rPr>
          <w:lang w:val="es-BO"/>
        </w:rPr>
        <w:t xml:space="preserve">Es decir que para una población que tiene una media </w:t>
      </w:r>
      <m:oMath>
        <m:r>
          <m:rPr>
            <m:sty m:val="p"/>
          </m:rPr>
          <w:rPr>
            <w:rFonts w:ascii="Cambria Math" w:hAnsi="Cambria Math"/>
            <w:lang w:val="es-BO"/>
          </w:rPr>
          <m:t>μ</m:t>
        </m:r>
      </m:oMath>
      <w:r w:rsidRPr="006A422B">
        <w:rPr>
          <w:lang w:val="es-BO"/>
        </w:rPr>
        <w:t>, si se toma una muestra y se calcula el promedio muestral</w:t>
      </w:r>
      <w:r w:rsidR="00753C5A" w:rsidRPr="006A422B">
        <w:rPr>
          <w:lang w:val="es-BO"/>
        </w:rPr>
        <w:t xml:space="preserve">, este tiende al valor de </w:t>
      </w:r>
      <m:oMath>
        <m:r>
          <m:rPr>
            <m:sty m:val="p"/>
          </m:rPr>
          <w:rPr>
            <w:rFonts w:ascii="Cambria Math" w:hAnsi="Cambria Math"/>
            <w:lang w:val="es-BO"/>
          </w:rPr>
          <m:t>μ</m:t>
        </m:r>
      </m:oMath>
      <w:r w:rsidR="00753C5A" w:rsidRPr="006A422B">
        <w:rPr>
          <w:lang w:val="es-BO"/>
        </w:rPr>
        <w:t xml:space="preserve"> mientras n tienda a </w:t>
      </w:r>
      <m:oMath>
        <m:r>
          <m:rPr>
            <m:sty m:val="p"/>
          </m:rPr>
          <w:rPr>
            <w:rFonts w:ascii="Cambria Math" w:hAnsi="Cambria Math"/>
            <w:lang w:val="es-BO"/>
          </w:rPr>
          <m:t>∞</m:t>
        </m:r>
      </m:oMath>
      <w:r w:rsidR="00753C5A" w:rsidRPr="006A422B">
        <w:rPr>
          <w:lang w:val="es-BO"/>
        </w:rPr>
        <w:t xml:space="preserve">. </w:t>
      </w:r>
    </w:p>
    <w:p w14:paraId="05B37F90" w14:textId="5E4261B1" w:rsidR="00753C5A" w:rsidRPr="006A422B" w:rsidRDefault="00753C5A" w:rsidP="006A422B">
      <w:pPr>
        <w:pStyle w:val="Sinespaciado"/>
        <w:jc w:val="both"/>
        <w:rPr>
          <w:iCs/>
          <w:lang w:val="es-BO"/>
        </w:rPr>
      </w:pPr>
      <w:r w:rsidRPr="006A422B">
        <w:rPr>
          <w:lang w:val="es-BO"/>
        </w:rPr>
        <w:t xml:space="preserve">Esto se demuestra al tomar un valor </w:t>
      </w:r>
      <m:oMath>
        <m:r>
          <m:rPr>
            <m:sty m:val="p"/>
          </m:rPr>
          <w:rPr>
            <w:rFonts w:ascii="Cambria Math" w:hAnsi="Cambria Math"/>
            <w:lang w:val="es-BO"/>
          </w:rPr>
          <m:t>ϵ</m:t>
        </m:r>
        <m:r>
          <w:rPr>
            <w:rFonts w:ascii="Cambria Math" w:hAnsi="Cambria Math"/>
            <w:lang w:val="es-BO"/>
          </w:rPr>
          <m:t>&gt; 0</m:t>
        </m:r>
      </m:oMath>
      <w:r w:rsidRPr="006A422B">
        <w:rPr>
          <w:iCs/>
          <w:lang w:val="es-BO"/>
        </w:rPr>
        <w:t>, entonces, usando la relación de acotación de Chemichev:</w:t>
      </w:r>
    </w:p>
    <w:p w14:paraId="33AA9D24" w14:textId="64245882" w:rsidR="00753C5A" w:rsidRPr="006A422B" w:rsidRDefault="00753C5A" w:rsidP="006A422B">
      <w:pPr>
        <w:pStyle w:val="Sinespaciado"/>
        <w:jc w:val="both"/>
        <w:rPr>
          <w:lang w:val="en-US"/>
        </w:rPr>
      </w:pPr>
      <m:oMathPara>
        <m:oMath>
          <m:r>
            <w:rPr>
              <w:rFonts w:ascii="Cambria Math" w:hAnsi="Cambria Math"/>
              <w:lang w:val="en-US"/>
            </w:rPr>
            <m:t>0≤P</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bar>
                        <m:barPr>
                          <m:pos m:val="top"/>
                          <m:ctrlPr>
                            <w:rPr>
                              <w:rFonts w:ascii="Cambria Math" w:hAnsi="Cambria Math"/>
                              <w:lang w:val="en-US"/>
                            </w:rPr>
                          </m:ctrlPr>
                        </m:barPr>
                        <m:e>
                          <m:r>
                            <w:rPr>
                              <w:rFonts w:ascii="Cambria Math" w:hAnsi="Cambria Math"/>
                              <w:lang w:val="en-US"/>
                            </w:rPr>
                            <m:t>X</m:t>
                          </m:r>
                        </m:e>
                      </m:bar>
                    </m:e>
                    <m:sub>
                      <m:r>
                        <w:rPr>
                          <w:rFonts w:ascii="Cambria Math" w:hAnsi="Cambria Math"/>
                          <w:lang w:val="en-US"/>
                        </w:rPr>
                        <m:t>n</m:t>
                      </m:r>
                    </m:sub>
                  </m:sSub>
                  <m:r>
                    <w:rPr>
                      <w:rFonts w:ascii="Cambria Math" w:hAnsi="Cambria Math"/>
                      <w:lang w:val="en-US"/>
                    </w:rPr>
                    <m:t>-</m:t>
                  </m:r>
                  <m:r>
                    <m:rPr>
                      <m:sty m:val="p"/>
                    </m:rPr>
                    <w:rPr>
                      <w:rFonts w:ascii="Cambria Math" w:hAnsi="Cambria Math"/>
                      <w:lang w:val="en-US"/>
                    </w:rPr>
                    <m:t>μ</m:t>
                  </m:r>
                  <m:ctrlPr>
                    <w:rPr>
                      <w:rFonts w:ascii="Cambria Math" w:hAnsi="Cambria Math"/>
                      <w:lang w:val="en-US"/>
                    </w:rPr>
                  </m:ctrlPr>
                </m:e>
              </m:d>
              <m:r>
                <m:rPr>
                  <m:sty m:val="p"/>
                </m:rPr>
                <w:rPr>
                  <w:rFonts w:ascii="Cambria Math" w:hAnsi="Cambria Math"/>
                  <w:lang w:val="en-US"/>
                </w:rPr>
                <m:t xml:space="preserve">&gt; </m:t>
              </m:r>
              <m:r>
                <w:rPr>
                  <w:rFonts w:ascii="Cambria Math" w:hAnsi="Cambria Math"/>
                  <w:lang w:val="es-BO"/>
                </w:rPr>
                <m:t>ϵ</m:t>
              </m:r>
              <m:r>
                <m:rPr>
                  <m:sty m:val="p"/>
                </m:rPr>
                <w:rPr>
                  <w:rFonts w:ascii="Cambria Math" w:hAnsi="Cambria Math"/>
                  <w:lang w:val="en-US"/>
                </w:rPr>
                <m:t xml:space="preserve"> </m:t>
              </m:r>
            </m:e>
          </m:d>
          <m:r>
            <w:rPr>
              <w:rFonts w:ascii="Cambria Math" w:hAnsi="Cambria Math"/>
              <w:lang w:val="en-US"/>
            </w:rPr>
            <m:t>≤</m:t>
          </m:r>
          <m:f>
            <m:fPr>
              <m:ctrlPr>
                <w:rPr>
                  <w:rFonts w:ascii="Cambria Math" w:hAnsi="Cambria Math"/>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bar>
                                <m:barPr>
                                  <m:pos m:val="top"/>
                                  <m:ctrlPr>
                                    <w:rPr>
                                      <w:rFonts w:ascii="Cambria Math" w:hAnsi="Cambria Math"/>
                                      <w:lang w:val="en-US"/>
                                    </w:rPr>
                                  </m:ctrlPr>
                                </m:barPr>
                                <m:e>
                                  <m:r>
                                    <w:rPr>
                                      <w:rFonts w:ascii="Cambria Math" w:hAnsi="Cambria Math"/>
                                      <w:lang w:val="en-US"/>
                                    </w:rPr>
                                    <m:t>X</m:t>
                                  </m:r>
                                </m:e>
                              </m:bar>
                            </m:e>
                            <m:sub>
                              <m:r>
                                <w:rPr>
                                  <w:rFonts w:ascii="Cambria Math" w:hAnsi="Cambria Math"/>
                                  <w:lang w:val="en-US"/>
                                </w:rPr>
                                <m:t>n</m:t>
                              </m:r>
                            </m:sub>
                          </m:sSub>
                          <m:r>
                            <w:rPr>
                              <w:rFonts w:ascii="Cambria Math" w:hAnsi="Cambria Math"/>
                              <w:lang w:val="en-US"/>
                            </w:rPr>
                            <m:t>-μ</m:t>
                          </m:r>
                          <m:ctrlPr>
                            <w:rPr>
                              <w:rFonts w:ascii="Cambria Math" w:hAnsi="Cambria Math"/>
                              <w:lang w:val="en-US"/>
                            </w:rPr>
                          </m:ctrlPr>
                        </m:e>
                      </m:d>
                    </m:e>
                    <m:sup>
                      <m:r>
                        <w:rPr>
                          <w:rFonts w:ascii="Cambria Math" w:hAnsi="Cambria Math"/>
                          <w:lang w:val="en-US"/>
                        </w:rPr>
                        <m:t>2</m:t>
                      </m:r>
                    </m:sup>
                  </m:sSup>
                </m:e>
              </m:d>
              <m:ctrlPr>
                <w:rPr>
                  <w:rFonts w:ascii="Cambria Math" w:hAnsi="Cambria Math"/>
                  <w:i/>
                  <w:lang w:val="en-US"/>
                </w:rPr>
              </m:ctrlPr>
            </m:num>
            <m:den>
              <m:sSup>
                <m:sSupPr>
                  <m:ctrlPr>
                    <w:rPr>
                      <w:rFonts w:ascii="Cambria Math" w:hAnsi="Cambria Math"/>
                      <w:lang w:val="es-BO"/>
                    </w:rPr>
                  </m:ctrlPr>
                </m:sSupPr>
                <m:e>
                  <m:r>
                    <w:rPr>
                      <w:rFonts w:ascii="Cambria Math" w:hAnsi="Cambria Math"/>
                      <w:lang w:val="es-BO"/>
                    </w:rPr>
                    <m:t>ϵ</m:t>
                  </m:r>
                  <m:ctrlPr>
                    <w:rPr>
                      <w:rFonts w:ascii="Cambria Math" w:hAnsi="Cambria Math"/>
                      <w:i/>
                      <w:lang w:val="en-US"/>
                    </w:rPr>
                  </m:ctrlPr>
                </m:e>
                <m:sup>
                  <m:r>
                    <m:rPr>
                      <m:sty m:val="p"/>
                    </m:rPr>
                    <w:rPr>
                      <w:rFonts w:ascii="Cambria Math" w:hAnsi="Cambria Math"/>
                      <w:lang w:val="es-BO"/>
                    </w:rPr>
                    <m:t>2</m:t>
                  </m:r>
                </m:sup>
              </m:sSup>
              <m:ctrlPr>
                <w:rPr>
                  <w:rFonts w:ascii="Cambria Math" w:hAnsi="Cambria Math"/>
                  <w:i/>
                  <w:lang w:val="en-US"/>
                </w:rPr>
              </m:ctrlPr>
            </m:den>
          </m:f>
        </m:oMath>
      </m:oMathPara>
    </w:p>
    <w:p w14:paraId="20256C1A" w14:textId="1A5AA148" w:rsidR="00753C5A" w:rsidRDefault="00753C5A" w:rsidP="006A422B">
      <w:pPr>
        <w:pStyle w:val="Sinespaciado"/>
        <w:jc w:val="both"/>
        <w:rPr>
          <w:lang w:val="en-US"/>
        </w:rPr>
      </w:pPr>
    </w:p>
    <w:p w14:paraId="21E9FBD5" w14:textId="77777777" w:rsidR="005158EA" w:rsidRPr="006A422B" w:rsidRDefault="005158EA" w:rsidP="006A422B">
      <w:pPr>
        <w:pStyle w:val="Sinespaciado"/>
        <w:jc w:val="both"/>
        <w:rPr>
          <w:lang w:val="en-US"/>
        </w:rPr>
      </w:pPr>
    </w:p>
    <w:p w14:paraId="3A53238F" w14:textId="286EE875" w:rsidR="00C949AA" w:rsidRDefault="00753C5A" w:rsidP="006A422B">
      <w:pPr>
        <w:pStyle w:val="Sinespaciado"/>
        <w:jc w:val="both"/>
        <w:rPr>
          <w:lang w:val="es-BO"/>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bar>
                          <m:barPr>
                            <m:pos m:val="top"/>
                            <m:ctrlPr>
                              <w:rPr>
                                <w:rFonts w:ascii="Cambria Math" w:hAnsi="Cambria Math"/>
                                <w:lang w:val="en-US"/>
                              </w:rPr>
                            </m:ctrlPr>
                          </m:barPr>
                          <m:e>
                            <m:r>
                              <w:rPr>
                                <w:rFonts w:ascii="Cambria Math" w:hAnsi="Cambria Math"/>
                                <w:lang w:val="es-BO"/>
                              </w:rPr>
                              <m:t>X</m:t>
                            </m:r>
                          </m:e>
                        </m:bar>
                      </m:e>
                      <m:sub>
                        <m:r>
                          <w:rPr>
                            <w:rFonts w:ascii="Cambria Math" w:hAnsi="Cambria Math"/>
                            <w:lang w:val="en-US"/>
                          </w:rPr>
                          <m:t>n</m:t>
                        </m:r>
                      </m:sub>
                    </m:sSub>
                    <m:r>
                      <w:rPr>
                        <w:rFonts w:ascii="Cambria Math" w:hAnsi="Cambria Math"/>
                        <w:lang w:val="es-BO"/>
                      </w:rPr>
                      <m:t>-</m:t>
                    </m:r>
                    <m:r>
                      <w:rPr>
                        <w:rFonts w:ascii="Cambria Math" w:hAnsi="Cambria Math"/>
                        <w:lang w:val="en-US"/>
                      </w:rPr>
                      <m:t>μ</m:t>
                    </m:r>
                    <m:ctrlPr>
                      <w:rPr>
                        <w:rFonts w:ascii="Cambria Math" w:hAnsi="Cambria Math"/>
                        <w:lang w:val="en-US"/>
                      </w:rPr>
                    </m:ctrlPr>
                  </m:e>
                </m:d>
              </m:e>
              <m:sup>
                <m:r>
                  <w:rPr>
                    <w:rFonts w:ascii="Cambria Math" w:hAnsi="Cambria Math"/>
                    <w:lang w:val="es-BO"/>
                  </w:rPr>
                  <m:t>2</m:t>
                </m:r>
              </m:sup>
            </m:sSup>
          </m:e>
        </m:d>
      </m:oMath>
      <w:r w:rsidRPr="006A422B">
        <w:rPr>
          <w:lang w:val="es-BO"/>
        </w:rPr>
        <w:t xml:space="preserve"> es la varianza del promedio, entonces tenemos la relación:</w:t>
      </w:r>
    </w:p>
    <w:p w14:paraId="41D88E52" w14:textId="77777777" w:rsidR="005158EA" w:rsidRPr="006A422B" w:rsidRDefault="005158EA" w:rsidP="006A422B">
      <w:pPr>
        <w:pStyle w:val="Sinespaciado"/>
        <w:jc w:val="both"/>
        <w:rPr>
          <w:lang w:val="es-BO"/>
        </w:rPr>
      </w:pPr>
    </w:p>
    <w:p w14:paraId="40107C27" w14:textId="2BD8B403" w:rsidR="00753C5A" w:rsidRPr="005158EA" w:rsidRDefault="00753C5A" w:rsidP="006A422B">
      <w:pPr>
        <w:pStyle w:val="Sinespaciado"/>
        <w:jc w:val="both"/>
        <w:rPr>
          <w:lang w:val="en-US"/>
        </w:rPr>
      </w:pPr>
      <m:oMathPara>
        <m:oMath>
          <m:r>
            <w:rPr>
              <w:rFonts w:ascii="Cambria Math" w:hAnsi="Cambria Math"/>
              <w:lang w:val="en-US"/>
            </w:rPr>
            <m:t>0≤P</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bar>
                        <m:barPr>
                          <m:pos m:val="top"/>
                          <m:ctrlPr>
                            <w:rPr>
                              <w:rFonts w:ascii="Cambria Math" w:hAnsi="Cambria Math"/>
                              <w:lang w:val="en-US"/>
                            </w:rPr>
                          </m:ctrlPr>
                        </m:barPr>
                        <m:e>
                          <m:r>
                            <w:rPr>
                              <w:rFonts w:ascii="Cambria Math" w:hAnsi="Cambria Math"/>
                              <w:lang w:val="en-US"/>
                            </w:rPr>
                            <m:t>X</m:t>
                          </m:r>
                        </m:e>
                      </m:bar>
                    </m:e>
                    <m:sub>
                      <m:r>
                        <w:rPr>
                          <w:rFonts w:ascii="Cambria Math" w:hAnsi="Cambria Math"/>
                          <w:lang w:val="en-US"/>
                        </w:rPr>
                        <m:t>n</m:t>
                      </m:r>
                    </m:sub>
                  </m:sSub>
                  <m:r>
                    <w:rPr>
                      <w:rFonts w:ascii="Cambria Math" w:hAnsi="Cambria Math"/>
                      <w:lang w:val="en-US"/>
                    </w:rPr>
                    <m:t>-μ</m:t>
                  </m:r>
                  <m:ctrlPr>
                    <w:rPr>
                      <w:rFonts w:ascii="Cambria Math" w:hAnsi="Cambria Math"/>
                      <w:lang w:val="en-US"/>
                    </w:rPr>
                  </m:ctrlPr>
                </m:e>
              </m:d>
              <m:r>
                <m:rPr>
                  <m:sty m:val="p"/>
                </m:rPr>
                <w:rPr>
                  <w:rFonts w:ascii="Cambria Math" w:hAnsi="Cambria Math"/>
                  <w:lang w:val="en-US"/>
                </w:rPr>
                <m:t xml:space="preserve">&gt; </m:t>
              </m:r>
              <m:r>
                <w:rPr>
                  <w:rFonts w:ascii="Cambria Math" w:hAnsi="Cambria Math"/>
                  <w:lang w:val="es-BO"/>
                </w:rPr>
                <m:t>ϵ</m:t>
              </m:r>
              <m:r>
                <m:rPr>
                  <m:sty m:val="p"/>
                </m:rPr>
                <w:rPr>
                  <w:rFonts w:ascii="Cambria Math" w:hAnsi="Cambria Math"/>
                  <w:lang w:val="en-US"/>
                </w:rPr>
                <m:t xml:space="preserve"> </m:t>
              </m:r>
            </m:e>
          </m:d>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m:rPr>
                      <m:sty m:val="p"/>
                    </m:rPr>
                    <w:rPr>
                      <w:rFonts w:ascii="Cambria Math" w:hAnsi="Cambria Math"/>
                      <w:lang w:val="en-US"/>
                    </w:rPr>
                    <m:t>σ</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num>
            <m:den>
              <m:r>
                <w:rPr>
                  <w:rFonts w:ascii="Cambria Math" w:hAnsi="Cambria Math"/>
                  <w:lang w:val="en-US"/>
                </w:rPr>
                <m:t xml:space="preserve">n </m:t>
              </m:r>
              <m:sSup>
                <m:sSupPr>
                  <m:ctrlPr>
                    <w:rPr>
                      <w:rFonts w:ascii="Cambria Math" w:hAnsi="Cambria Math"/>
                      <w:lang w:val="es-BO"/>
                    </w:rPr>
                  </m:ctrlPr>
                </m:sSupPr>
                <m:e>
                  <m:r>
                    <w:rPr>
                      <w:rFonts w:ascii="Cambria Math" w:hAnsi="Cambria Math"/>
                      <w:lang w:val="es-BO"/>
                    </w:rPr>
                    <m:t>ϵ</m:t>
                  </m:r>
                  <m:ctrlPr>
                    <w:rPr>
                      <w:rFonts w:ascii="Cambria Math" w:hAnsi="Cambria Math"/>
                      <w:i/>
                      <w:lang w:val="en-US"/>
                    </w:rPr>
                  </m:ctrlPr>
                </m:e>
                <m:sup>
                  <m:r>
                    <m:rPr>
                      <m:sty m:val="p"/>
                    </m:rPr>
                    <w:rPr>
                      <w:rFonts w:ascii="Cambria Math" w:hAnsi="Cambria Math"/>
                      <w:lang w:val="es-BO"/>
                    </w:rPr>
                    <m:t>2</m:t>
                  </m:r>
                </m:sup>
              </m:sSup>
              <m:ctrlPr>
                <w:rPr>
                  <w:rFonts w:ascii="Cambria Math" w:hAnsi="Cambria Math"/>
                  <w:i/>
                  <w:lang w:val="en-US"/>
                </w:rPr>
              </m:ctrlPr>
            </m:den>
          </m:f>
        </m:oMath>
      </m:oMathPara>
    </w:p>
    <w:p w14:paraId="337E90DC" w14:textId="77777777" w:rsidR="005158EA" w:rsidRPr="006A422B" w:rsidRDefault="005158EA" w:rsidP="006A422B">
      <w:pPr>
        <w:pStyle w:val="Sinespaciado"/>
        <w:jc w:val="both"/>
        <w:rPr>
          <w:lang w:val="en-US"/>
        </w:rPr>
      </w:pPr>
    </w:p>
    <w:p w14:paraId="1F93F2EA" w14:textId="56B0D5F2" w:rsidR="000968FE" w:rsidRPr="006A422B" w:rsidRDefault="00753C5A" w:rsidP="006A422B">
      <w:pPr>
        <w:pStyle w:val="Sinespaciado"/>
        <w:jc w:val="both"/>
        <w:rPr>
          <w:lang w:val="es-BO"/>
        </w:rPr>
      </w:pPr>
      <w:r w:rsidRPr="006A422B">
        <w:rPr>
          <w:lang w:val="es-BO"/>
        </w:rPr>
        <w:t xml:space="preserve">Mostrando que cuando n tiende a un número grande, la probabilidad </w:t>
      </w:r>
      <w:r w:rsidR="000968FE" w:rsidRPr="006A422B">
        <w:rPr>
          <w:lang w:val="es-BO"/>
        </w:rPr>
        <w:t xml:space="preserve">se anula y por consecuencia el promedio converge en probabilidad a </w:t>
      </w:r>
      <m:oMath>
        <m:r>
          <m:rPr>
            <m:sty m:val="p"/>
          </m:rPr>
          <w:rPr>
            <w:rFonts w:ascii="Cambria Math" w:hAnsi="Cambria Math"/>
            <w:lang w:val="es-BO"/>
          </w:rPr>
          <m:t>μ</m:t>
        </m:r>
      </m:oMath>
      <w:r w:rsidR="000968FE" w:rsidRPr="006A422B">
        <w:rPr>
          <w:lang w:val="es-BO"/>
        </w:rPr>
        <w:t>.</w:t>
      </w:r>
    </w:p>
    <w:p w14:paraId="590C8F9C" w14:textId="51EE46B0" w:rsidR="00A12515" w:rsidRPr="006A422B" w:rsidRDefault="00A12515" w:rsidP="006A422B">
      <w:pPr>
        <w:pStyle w:val="Sinespaciado"/>
        <w:jc w:val="both"/>
        <w:rPr>
          <w:lang w:val="es-BO"/>
        </w:rPr>
      </w:pPr>
    </w:p>
    <w:p w14:paraId="4879EBA4" w14:textId="0BDA6004" w:rsidR="000968FE" w:rsidRPr="006A422B" w:rsidRDefault="000968FE" w:rsidP="006A422B">
      <w:pPr>
        <w:pStyle w:val="Sinespaciado"/>
        <w:numPr>
          <w:ilvl w:val="1"/>
          <w:numId w:val="14"/>
        </w:numPr>
        <w:jc w:val="both"/>
        <w:rPr>
          <w:lang w:val="es-BO"/>
        </w:rPr>
      </w:pPr>
      <w:r w:rsidRPr="006A422B">
        <w:rPr>
          <w:lang w:val="es-BO"/>
        </w:rPr>
        <w:t>Teorema del Límite Central</w:t>
      </w:r>
      <m:oMath>
        <m:r>
          <m:rPr>
            <m:sty m:val="p"/>
          </m:rPr>
          <w:rPr>
            <w:rFonts w:ascii="Cambria Math" w:hAnsi="Cambria Math"/>
            <w:lang w:val="es-BO"/>
          </w:rPr>
          <w:br/>
        </m:r>
      </m:oMath>
    </w:p>
    <w:p w14:paraId="1C57C809" w14:textId="1988237D" w:rsidR="000968FE" w:rsidRDefault="000968FE" w:rsidP="006A422B">
      <w:pPr>
        <w:pStyle w:val="Sinespaciado"/>
        <w:jc w:val="both"/>
        <w:rPr>
          <w:lang w:val="es-BO"/>
        </w:rPr>
      </w:pPr>
      <w:r w:rsidRPr="006A422B">
        <w:rPr>
          <w:lang w:val="es-BO"/>
        </w:rPr>
        <w:t xml:space="preserve">Sea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1,...,</m:t>
            </m:r>
          </m:sub>
        </m:sSub>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Pr="006A422B">
        <w:rPr>
          <w:lang w:val="es-BO"/>
        </w:rPr>
        <w:t xml:space="preserve"> una sucesión de variables aleatorias, independientes e idénticamente distribuidas </w:t>
      </w:r>
      <w:r w:rsidR="00414D06" w:rsidRPr="006A422B">
        <w:rPr>
          <w:lang w:val="es-BO"/>
        </w:rPr>
        <w:t xml:space="preserve">tales que </w:t>
      </w:r>
      <m:oMath>
        <m:r>
          <m:rPr>
            <m:sty m:val="p"/>
          </m:rPr>
          <w:rPr>
            <w:rFonts w:ascii="Cambria Math" w:hAnsi="Cambria Math"/>
            <w:lang w:val="es-BO"/>
          </w:rPr>
          <m:t xml:space="preserve">∀i </m:t>
        </m:r>
      </m:oMath>
      <w:r w:rsidR="00414D06" w:rsidRPr="006A422B">
        <w:rPr>
          <w:lang w:val="es-BO"/>
        </w:rPr>
        <w:t xml:space="preserve"> tengan el segundo momento finito  </w:t>
      </w:r>
      <m:oMath>
        <m:r>
          <w:rPr>
            <w:rFonts w:ascii="Cambria Math" w:hAnsi="Cambria Math"/>
            <w:lang w:val="es-BO"/>
          </w:rPr>
          <m:t>E</m:t>
        </m:r>
        <m:d>
          <m:dPr>
            <m:ctrlPr>
              <w:rPr>
                <w:rFonts w:ascii="Cambria Math" w:hAnsi="Cambria Math"/>
                <w:i/>
                <w:lang w:val="es-BO"/>
              </w:rPr>
            </m:ctrlPr>
          </m:dPr>
          <m:e>
            <m:sSup>
              <m:sSupPr>
                <m:ctrlPr>
                  <w:rPr>
                    <w:rFonts w:ascii="Cambria Math" w:hAnsi="Cambria Math"/>
                    <w:i/>
                    <w:lang w:val="es-BO"/>
                  </w:rPr>
                </m:ctrlPr>
              </m:sSup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sup>
                <m:r>
                  <w:rPr>
                    <w:rFonts w:ascii="Cambria Math" w:hAnsi="Cambria Math"/>
                    <w:lang w:val="es-BO"/>
                  </w:rPr>
                  <m:t>2</m:t>
                </m:r>
              </m:sup>
            </m:sSup>
          </m:e>
        </m:d>
        <m:r>
          <w:rPr>
            <w:rFonts w:ascii="Cambria Math" w:hAnsi="Cambria Math"/>
            <w:lang w:val="es-BO"/>
          </w:rPr>
          <m:t>&lt;</m:t>
        </m:r>
        <m:r>
          <m:rPr>
            <m:sty m:val="p"/>
          </m:rPr>
          <w:rPr>
            <w:rFonts w:ascii="Cambria Math" w:hAnsi="Cambria Math"/>
            <w:lang w:val="es-BO"/>
          </w:rPr>
          <m:t>∞</m:t>
        </m:r>
      </m:oMath>
      <w:r w:rsidR="00414D06" w:rsidRPr="006A422B">
        <w:rPr>
          <w:lang w:val="es-BO"/>
        </w:rPr>
        <w:t xml:space="preserve"> </w:t>
      </w:r>
      <w:r w:rsidRPr="006A422B">
        <w:rPr>
          <w:lang w:val="es-BO"/>
        </w:rPr>
        <w:t xml:space="preserve">con una media </w:t>
      </w:r>
      <m:oMath>
        <m:r>
          <w:rPr>
            <w:rFonts w:ascii="Cambria Math" w:hAnsi="Cambria Math"/>
            <w:lang w:val="es-BO"/>
          </w:rPr>
          <m:t>μ</m:t>
        </m:r>
      </m:oMath>
      <w:r w:rsidRPr="006A422B">
        <w:rPr>
          <w:lang w:val="es-BO"/>
        </w:rPr>
        <w:t xml:space="preserve"> y una varianza </w:t>
      </w:r>
      <m:oMath>
        <m:sSup>
          <m:sSupPr>
            <m:ctrlPr>
              <w:rPr>
                <w:rFonts w:ascii="Cambria Math" w:hAnsi="Cambria Math"/>
                <w:i/>
                <w:lang w:val="es-BO"/>
              </w:rPr>
            </m:ctrlPr>
          </m:sSupPr>
          <m:e>
            <m:r>
              <w:rPr>
                <w:rFonts w:ascii="Cambria Math" w:hAnsi="Cambria Math"/>
                <w:lang w:val="es-BO"/>
              </w:rPr>
              <m:t>σ</m:t>
            </m:r>
            <m:ctrlPr>
              <w:rPr>
                <w:rFonts w:ascii="Cambria Math" w:hAnsi="Cambria Math"/>
                <w:lang w:val="es-BO"/>
              </w:rPr>
            </m:ctrlPr>
          </m:e>
          <m:sup>
            <m:r>
              <w:rPr>
                <w:rFonts w:ascii="Cambria Math" w:hAnsi="Cambria Math"/>
                <w:lang w:val="es-BO"/>
              </w:rPr>
              <m:t>2</m:t>
            </m:r>
          </m:sup>
        </m:sSup>
      </m:oMath>
      <w:r w:rsidRPr="006A422B">
        <w:rPr>
          <w:lang w:val="es-BO"/>
        </w:rPr>
        <w:t xml:space="preserve"> distinta de cero. Entonces, si n es suficientemente grande, la variable aleatoria</w:t>
      </w:r>
      <w:r w:rsidR="003236C7" w:rsidRPr="006A422B">
        <w:rPr>
          <w:lang w:val="es-BO"/>
        </w:rPr>
        <w:t xml:space="preserve"> promedio</w:t>
      </w:r>
      <w:r w:rsidRPr="006A422B">
        <w:rPr>
          <w:lang w:val="es-BO"/>
        </w:rPr>
        <w:t>:</w:t>
      </w:r>
    </w:p>
    <w:p w14:paraId="16C6248A" w14:textId="77777777" w:rsidR="005158EA" w:rsidRPr="006A422B" w:rsidRDefault="005158EA" w:rsidP="006A422B">
      <w:pPr>
        <w:pStyle w:val="Sinespaciado"/>
        <w:jc w:val="both"/>
        <w:rPr>
          <w:lang w:val="es-BO"/>
        </w:rPr>
      </w:pPr>
    </w:p>
    <w:p w14:paraId="20B22EE8" w14:textId="4A748977" w:rsidR="000968FE" w:rsidRPr="005158EA" w:rsidRDefault="0022657B" w:rsidP="006A422B">
      <w:pPr>
        <w:pStyle w:val="Sinespaciado"/>
        <w:jc w:val="both"/>
        <w:rPr>
          <w:lang w:val="es-BO"/>
        </w:rPr>
      </w:pPr>
      <m:oMathPara>
        <m:oMath>
          <m:bar>
            <m:barPr>
              <m:pos m:val="top"/>
              <m:ctrlPr>
                <w:rPr>
                  <w:rFonts w:ascii="Cambria Math" w:hAnsi="Cambria Math"/>
                  <w:lang w:val="es-BO"/>
                </w:rPr>
              </m:ctrlPr>
            </m:barPr>
            <m:e>
              <m:d>
                <m:dPr>
                  <m:ctrlPr>
                    <w:rPr>
                      <w:rFonts w:ascii="Cambria Math" w:hAnsi="Cambria Math"/>
                      <w:i/>
                      <w:lang w:val="es-BO"/>
                    </w:rPr>
                  </m:ctrlPr>
                </m:dPr>
                <m:e>
                  <m:r>
                    <w:rPr>
                      <w:rFonts w:ascii="Cambria Math" w:hAnsi="Cambria Math"/>
                      <w:lang w:val="es-BO"/>
                    </w:rPr>
                    <m:t>X</m:t>
                  </m:r>
                </m:e>
              </m:d>
            </m:e>
          </m:bar>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ctrlPr>
                <w:rPr>
                  <w:rFonts w:ascii="Cambria Math" w:hAnsi="Cambria Math"/>
                  <w:i/>
                  <w:lang w:val="es-BO"/>
                </w:rPr>
              </m:ctrlPr>
            </m:e>
          </m:nary>
        </m:oMath>
      </m:oMathPara>
    </w:p>
    <w:p w14:paraId="73CA7112" w14:textId="77777777" w:rsidR="005158EA" w:rsidRPr="006A422B" w:rsidRDefault="005158EA" w:rsidP="006A422B">
      <w:pPr>
        <w:pStyle w:val="Sinespaciado"/>
        <w:jc w:val="both"/>
        <w:rPr>
          <w:lang w:val="es-BO"/>
        </w:rPr>
      </w:pPr>
    </w:p>
    <w:p w14:paraId="4E5BF259" w14:textId="5E94D652" w:rsidR="000968FE" w:rsidRPr="006A422B" w:rsidRDefault="000968FE" w:rsidP="006A422B">
      <w:pPr>
        <w:pStyle w:val="Sinespaciado"/>
        <w:jc w:val="both"/>
        <w:rPr>
          <w:lang w:val="es-BO"/>
        </w:rPr>
      </w:pPr>
      <w:r w:rsidRPr="006A422B">
        <w:rPr>
          <w:lang w:val="es-BO"/>
        </w:rPr>
        <w:t>Tiene aproximadamente una distribución normal con:</w:t>
      </w:r>
    </w:p>
    <w:p w14:paraId="0DF4FD0A" w14:textId="5B1D9048" w:rsidR="000968FE" w:rsidRPr="006A422B" w:rsidRDefault="0022657B" w:rsidP="006A422B">
      <w:pPr>
        <w:pStyle w:val="Sinespaciado"/>
        <w:jc w:val="both"/>
        <w:rPr>
          <w:lang w:val="es-BO"/>
        </w:rPr>
      </w:pPr>
      <m:oMathPara>
        <m:oMath>
          <m:sSub>
            <m:sSubPr>
              <m:ctrlPr>
                <w:rPr>
                  <w:rFonts w:ascii="Cambria Math" w:hAnsi="Cambria Math"/>
                  <w:i/>
                  <w:lang w:val="es-BO"/>
                </w:rPr>
              </m:ctrlPr>
            </m:sSubPr>
            <m:e>
              <m:r>
                <m:rPr>
                  <m:sty m:val="p"/>
                </m:rPr>
                <w:rPr>
                  <w:rFonts w:ascii="Cambria Math" w:hAnsi="Cambria Math"/>
                  <w:lang w:val="es-BO"/>
                </w:rPr>
                <m:t>μ</m:t>
              </m:r>
              <m:ctrlPr>
                <w:rPr>
                  <w:rFonts w:ascii="Cambria Math" w:hAnsi="Cambria Math"/>
                  <w:lang w:val="es-BO"/>
                </w:rPr>
              </m:ctrlPr>
            </m:e>
            <m:sub>
              <m:bar>
                <m:barPr>
                  <m:pos m:val="top"/>
                  <m:ctrlPr>
                    <w:rPr>
                      <w:rFonts w:ascii="Cambria Math" w:hAnsi="Cambria Math"/>
                      <w:lang w:val="es-BO"/>
                    </w:rPr>
                  </m:ctrlPr>
                </m:barPr>
                <m:e>
                  <m:d>
                    <m:dPr>
                      <m:ctrlPr>
                        <w:rPr>
                          <w:rFonts w:ascii="Cambria Math" w:hAnsi="Cambria Math"/>
                          <w:i/>
                          <w:lang w:val="es-BO"/>
                        </w:rPr>
                      </m:ctrlPr>
                    </m:dPr>
                    <m:e>
                      <m:r>
                        <w:rPr>
                          <w:rFonts w:ascii="Cambria Math" w:hAnsi="Cambria Math"/>
                          <w:lang w:val="es-BO"/>
                        </w:rPr>
                        <m:t>X</m:t>
                      </m:r>
                    </m:e>
                  </m:d>
                </m:e>
              </m:bar>
            </m:sub>
          </m:sSub>
          <m:r>
            <w:rPr>
              <w:rFonts w:ascii="Cambria Math" w:hAnsi="Cambria Math"/>
              <w:lang w:val="es-BO"/>
            </w:rPr>
            <m:t>=</m:t>
          </m:r>
          <m:r>
            <m:rPr>
              <m:sty m:val="p"/>
            </m:rPr>
            <w:rPr>
              <w:rFonts w:ascii="Cambria Math" w:hAnsi="Cambria Math"/>
              <w:lang w:val="es-BO"/>
            </w:rPr>
            <m:t>μ</m:t>
          </m:r>
        </m:oMath>
      </m:oMathPara>
    </w:p>
    <w:p w14:paraId="46EAFC7C" w14:textId="3860AD62" w:rsidR="000968FE" w:rsidRPr="005158EA" w:rsidRDefault="0022657B" w:rsidP="006A422B">
      <w:pPr>
        <w:pStyle w:val="Sinespaciado"/>
        <w:jc w:val="both"/>
        <w:rPr>
          <w:iCs/>
          <w:lang w:val="es-BO"/>
        </w:rPr>
      </w:pPr>
      <m:oMathPara>
        <m:oMath>
          <m:sSub>
            <m:sSubPr>
              <m:ctrlPr>
                <w:rPr>
                  <w:rFonts w:ascii="Cambria Math" w:hAnsi="Cambria Math"/>
                  <w:i/>
                  <w:lang w:val="es-BO"/>
                </w:rPr>
              </m:ctrlPr>
            </m:sSubPr>
            <m:e>
              <m:r>
                <w:rPr>
                  <w:rFonts w:ascii="Cambria Math" w:hAnsi="Cambria Math"/>
                  <w:lang w:val="es-BO"/>
                </w:rPr>
                <m:t>V</m:t>
              </m:r>
            </m:e>
            <m:sub>
              <m:bar>
                <m:barPr>
                  <m:pos m:val="top"/>
                  <m:ctrlPr>
                    <w:rPr>
                      <w:rFonts w:ascii="Cambria Math" w:hAnsi="Cambria Math"/>
                      <w:lang w:val="es-BO"/>
                    </w:rPr>
                  </m:ctrlPr>
                </m:barPr>
                <m:e>
                  <m:d>
                    <m:dPr>
                      <m:ctrlPr>
                        <w:rPr>
                          <w:rFonts w:ascii="Cambria Math" w:hAnsi="Cambria Math"/>
                          <w:i/>
                          <w:lang w:val="es-BO"/>
                        </w:rPr>
                      </m:ctrlPr>
                    </m:dPr>
                    <m:e>
                      <m:r>
                        <w:rPr>
                          <w:rFonts w:ascii="Cambria Math" w:hAnsi="Cambria Math"/>
                          <w:lang w:val="es-BO"/>
                        </w:rPr>
                        <m:t>X</m:t>
                      </m:r>
                    </m:e>
                  </m:d>
                </m:e>
              </m:bar>
            </m:sub>
          </m:sSub>
          <m:r>
            <w:rPr>
              <w:rFonts w:ascii="Cambria Math" w:hAnsi="Cambria Math"/>
              <w:lang w:val="es-BO"/>
            </w:rPr>
            <m:t>=</m:t>
          </m:r>
          <m:f>
            <m:fPr>
              <m:ctrlPr>
                <w:rPr>
                  <w:rFonts w:ascii="Cambria Math" w:hAnsi="Cambria Math"/>
                  <w:iCs/>
                  <w:lang w:val="es-BO"/>
                </w:rPr>
              </m:ctrlPr>
            </m:fPr>
            <m:num>
              <m:sSup>
                <m:sSupPr>
                  <m:ctrlPr>
                    <w:rPr>
                      <w:rFonts w:ascii="Cambria Math" w:hAnsi="Cambria Math"/>
                      <w:i/>
                      <w:iCs/>
                      <w:lang w:val="es-BO"/>
                    </w:rPr>
                  </m:ctrlPr>
                </m:sSupPr>
                <m:e>
                  <m:r>
                    <m:rPr>
                      <m:sty m:val="p"/>
                    </m:rPr>
                    <w:rPr>
                      <w:rFonts w:ascii="Cambria Math" w:hAnsi="Cambria Math"/>
                      <w:lang w:val="es-BO"/>
                    </w:rPr>
                    <m:t>σ</m:t>
                  </m:r>
                </m:e>
                <m:sup>
                  <m:r>
                    <w:rPr>
                      <w:rFonts w:ascii="Cambria Math" w:hAnsi="Cambria Math"/>
                      <w:lang w:val="es-BO"/>
                    </w:rPr>
                    <m:t>2</m:t>
                  </m:r>
                </m:sup>
              </m:sSup>
              <m:ctrlPr>
                <w:rPr>
                  <w:rFonts w:ascii="Cambria Math" w:hAnsi="Cambria Math"/>
                  <w:i/>
                  <w:iCs/>
                  <w:lang w:val="es-BO"/>
                </w:rPr>
              </m:ctrlPr>
            </m:num>
            <m:den>
              <m:r>
                <w:rPr>
                  <w:rFonts w:ascii="Cambria Math" w:hAnsi="Cambria Math"/>
                  <w:lang w:val="es-BO"/>
                </w:rPr>
                <m:t>n</m:t>
              </m:r>
              <m:ctrlPr>
                <w:rPr>
                  <w:rFonts w:ascii="Cambria Math" w:hAnsi="Cambria Math"/>
                  <w:i/>
                  <w:iCs/>
                  <w:lang w:val="es-BO"/>
                </w:rPr>
              </m:ctrlPr>
            </m:den>
          </m:f>
        </m:oMath>
      </m:oMathPara>
    </w:p>
    <w:p w14:paraId="6FE86D87" w14:textId="77777777" w:rsidR="005158EA" w:rsidRPr="006A422B" w:rsidRDefault="005158EA" w:rsidP="006A422B">
      <w:pPr>
        <w:pStyle w:val="Sinespaciado"/>
        <w:jc w:val="both"/>
        <w:rPr>
          <w:iCs/>
          <w:lang w:val="es-BO"/>
        </w:rPr>
      </w:pPr>
    </w:p>
    <w:p w14:paraId="47C4C8CA" w14:textId="7684016F" w:rsidR="003236C7" w:rsidRPr="006A422B" w:rsidRDefault="003236C7" w:rsidP="006A422B">
      <w:pPr>
        <w:pStyle w:val="Sinespaciado"/>
        <w:jc w:val="both"/>
        <w:rPr>
          <w:lang w:val="es-BO"/>
        </w:rPr>
      </w:pPr>
      <w:r w:rsidRPr="006A422B">
        <w:rPr>
          <w:lang w:val="es-BO"/>
        </w:rPr>
        <w:t xml:space="preserve">El teorema central de la probabilidad tiene una importancia categórica al ser enunciada para una sucesión de variables con </w:t>
      </w:r>
      <w:r w:rsidR="00062136" w:rsidRPr="006A422B">
        <w:rPr>
          <w:lang w:val="es-BO"/>
        </w:rPr>
        <w:t>cualquier</w:t>
      </w:r>
      <w:r w:rsidRPr="006A422B">
        <w:rPr>
          <w:lang w:val="es-BO"/>
        </w:rPr>
        <w:t xml:space="preserve"> distribución. </w:t>
      </w:r>
    </w:p>
    <w:p w14:paraId="2DBE5EF5" w14:textId="5BDF67C5" w:rsidR="003236C7" w:rsidRDefault="003236C7" w:rsidP="006A422B">
      <w:pPr>
        <w:pStyle w:val="Sinespaciado"/>
        <w:jc w:val="both"/>
        <w:rPr>
          <w:lang w:val="es-BO"/>
        </w:rPr>
      </w:pPr>
      <w:r w:rsidRPr="006A422B">
        <w:rPr>
          <w:lang w:val="es-BO"/>
        </w:rPr>
        <w:t xml:space="preserve"> </w:t>
      </w:r>
    </w:p>
    <w:p w14:paraId="249CD6FF" w14:textId="2FF0B3BA" w:rsidR="00FF575C" w:rsidRDefault="00FF575C" w:rsidP="006A422B">
      <w:pPr>
        <w:pStyle w:val="Sinespaciado"/>
        <w:jc w:val="both"/>
        <w:rPr>
          <w:lang w:val="es-BO"/>
        </w:rPr>
      </w:pPr>
    </w:p>
    <w:p w14:paraId="402BBE29" w14:textId="692B11B2" w:rsidR="00FF575C" w:rsidRDefault="00FF575C" w:rsidP="006A422B">
      <w:pPr>
        <w:pStyle w:val="Sinespaciado"/>
        <w:jc w:val="both"/>
        <w:rPr>
          <w:lang w:val="es-BO"/>
        </w:rPr>
      </w:pPr>
    </w:p>
    <w:p w14:paraId="3452BB99" w14:textId="77777777" w:rsidR="00FF575C" w:rsidRPr="006A422B" w:rsidRDefault="00FF575C" w:rsidP="006A422B">
      <w:pPr>
        <w:pStyle w:val="Sinespaciado"/>
        <w:jc w:val="both"/>
        <w:rPr>
          <w:lang w:val="es-BO"/>
        </w:rPr>
      </w:pPr>
    </w:p>
    <w:p w14:paraId="7BBD66F8" w14:textId="2020B63A" w:rsidR="006D7319" w:rsidRPr="006A422B" w:rsidRDefault="006D7319" w:rsidP="006A422B">
      <w:pPr>
        <w:pStyle w:val="Sinespaciado"/>
        <w:numPr>
          <w:ilvl w:val="0"/>
          <w:numId w:val="14"/>
        </w:numPr>
        <w:jc w:val="both"/>
        <w:rPr>
          <w:lang w:val="es-BO"/>
        </w:rPr>
      </w:pPr>
      <w:r w:rsidRPr="006A422B">
        <w:rPr>
          <w:lang w:val="es-BO"/>
        </w:rPr>
        <w:lastRenderedPageBreak/>
        <w:t>Modelo de simulación.</w:t>
      </w:r>
    </w:p>
    <w:p w14:paraId="280D4841" w14:textId="5D440FE8" w:rsidR="001803C5" w:rsidRPr="006A422B" w:rsidRDefault="001803C5" w:rsidP="006A422B">
      <w:pPr>
        <w:pStyle w:val="Sinespaciado"/>
        <w:jc w:val="both"/>
        <w:rPr>
          <w:lang w:val="es-BO"/>
        </w:rPr>
      </w:pPr>
    </w:p>
    <w:p w14:paraId="6643D4ED" w14:textId="07638623" w:rsidR="006D7319" w:rsidRDefault="006D7319" w:rsidP="006A422B">
      <w:pPr>
        <w:pStyle w:val="Sinespaciado"/>
        <w:numPr>
          <w:ilvl w:val="1"/>
          <w:numId w:val="14"/>
        </w:numPr>
        <w:jc w:val="both"/>
        <w:rPr>
          <w:lang w:val="es-BO"/>
        </w:rPr>
      </w:pPr>
      <w:r w:rsidRPr="006A422B">
        <w:rPr>
          <w:lang w:val="es-BO"/>
        </w:rPr>
        <w:t>Entorno de desarrollo.</w:t>
      </w:r>
    </w:p>
    <w:p w14:paraId="6A897372" w14:textId="19A6E7F0" w:rsidR="001E1E3D" w:rsidRDefault="003C70EE" w:rsidP="006A422B">
      <w:pPr>
        <w:pStyle w:val="Sinespaciado"/>
        <w:jc w:val="both"/>
        <w:rPr>
          <w:lang w:val="es-BO"/>
        </w:rPr>
      </w:pPr>
      <w:r w:rsidRPr="006A422B">
        <w:rPr>
          <w:lang w:val="es-BO"/>
        </w:rPr>
        <w:t xml:space="preserve">Como quedo manifiesto en el anterior punto </w:t>
      </w:r>
      <w:r w:rsidR="00D83DEF" w:rsidRPr="006A422B">
        <w:rPr>
          <w:lang w:val="es-BO"/>
        </w:rPr>
        <w:t>el método</w:t>
      </w:r>
      <w:r w:rsidRPr="006A422B">
        <w:rPr>
          <w:lang w:val="es-BO"/>
        </w:rPr>
        <w:t xml:space="preserve"> </w:t>
      </w:r>
      <w:r w:rsidR="00C7503F" w:rsidRPr="006A422B">
        <w:rPr>
          <w:lang w:val="es-BO"/>
        </w:rPr>
        <w:t>M</w:t>
      </w:r>
      <w:r w:rsidRPr="006A422B">
        <w:rPr>
          <w:lang w:val="es-BO"/>
        </w:rPr>
        <w:t xml:space="preserve">onte </w:t>
      </w:r>
      <w:r w:rsidR="00C7503F" w:rsidRPr="006A422B">
        <w:rPr>
          <w:lang w:val="es-BO"/>
        </w:rPr>
        <w:t>C</w:t>
      </w:r>
      <w:r w:rsidRPr="006A422B">
        <w:rPr>
          <w:lang w:val="es-BO"/>
        </w:rPr>
        <w:t xml:space="preserve">arlo tiene una </w:t>
      </w:r>
      <w:r w:rsidR="00D83DEF" w:rsidRPr="006A422B">
        <w:rPr>
          <w:lang w:val="es-BO"/>
        </w:rPr>
        <w:t>precisión proporcional</w:t>
      </w:r>
      <w:r w:rsidRPr="006A422B">
        <w:rPr>
          <w:lang w:val="es-BO"/>
        </w:rPr>
        <w:t xml:space="preserve"> a </w:t>
      </w:r>
      <m:oMath>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ad>
              <m:radPr>
                <m:degHide m:val="1"/>
                <m:ctrlPr>
                  <w:rPr>
                    <w:rFonts w:ascii="Cambria Math" w:hAnsi="Cambria Math"/>
                    <w:lang w:val="es-BO"/>
                  </w:rPr>
                </m:ctrlPr>
              </m:radPr>
              <m:deg>
                <m:ctrlPr>
                  <w:rPr>
                    <w:rFonts w:ascii="Cambria Math" w:hAnsi="Cambria Math"/>
                    <w:i/>
                    <w:lang w:val="es-BO"/>
                  </w:rPr>
                </m:ctrlPr>
              </m:deg>
              <m:e>
                <m:d>
                  <m:dPr>
                    <m:ctrlPr>
                      <w:rPr>
                        <w:rFonts w:ascii="Cambria Math" w:hAnsi="Cambria Math"/>
                        <w:i/>
                        <w:lang w:val="es-BO"/>
                      </w:rPr>
                    </m:ctrlPr>
                  </m:dPr>
                  <m:e>
                    <m:r>
                      <w:rPr>
                        <w:rFonts w:ascii="Cambria Math" w:hAnsi="Cambria Math"/>
                        <w:lang w:val="es-BO"/>
                      </w:rPr>
                      <m:t>N</m:t>
                    </m:r>
                  </m:e>
                </m:d>
              </m:e>
            </m:rad>
            <m:ctrlPr>
              <w:rPr>
                <w:rFonts w:ascii="Cambria Math" w:hAnsi="Cambria Math"/>
                <w:i/>
                <w:lang w:val="es-BO"/>
              </w:rPr>
            </m:ctrlPr>
          </m:den>
        </m:f>
      </m:oMath>
      <w:r w:rsidR="00C7503F" w:rsidRPr="006A422B">
        <w:rPr>
          <w:lang w:val="es-BO"/>
        </w:rPr>
        <w:t>.</w:t>
      </w:r>
      <w:r w:rsidR="00340164" w:rsidRPr="006A422B">
        <w:rPr>
          <w:lang w:val="es-BO"/>
        </w:rPr>
        <w:t xml:space="preserve"> En</w:t>
      </w:r>
      <w:r w:rsidR="00C7503F" w:rsidRPr="006A422B">
        <w:rPr>
          <w:lang w:val="es-BO"/>
        </w:rPr>
        <w:t xml:space="preserve"> comparación </w:t>
      </w:r>
      <w:r w:rsidR="00340164" w:rsidRPr="006A422B">
        <w:rPr>
          <w:lang w:val="es-BO"/>
        </w:rPr>
        <w:t>con</w:t>
      </w:r>
      <w:r w:rsidR="00C7503F" w:rsidRPr="006A422B">
        <w:rPr>
          <w:lang w:val="es-BO"/>
        </w:rPr>
        <w:t xml:space="preserve"> otros métodos numéricos</w:t>
      </w:r>
      <w:r w:rsidR="00340164" w:rsidRPr="006A422B">
        <w:rPr>
          <w:lang w:val="es-BO"/>
        </w:rPr>
        <w:t xml:space="preserve"> determinísticos</w:t>
      </w:r>
      <w:r w:rsidR="00C7503F" w:rsidRPr="006A422B">
        <w:rPr>
          <w:lang w:val="es-BO"/>
        </w:rPr>
        <w:t xml:space="preserve"> </w:t>
      </w:r>
      <w:r w:rsidR="00340164" w:rsidRPr="006A422B">
        <w:rPr>
          <w:lang w:val="es-BO"/>
        </w:rPr>
        <w:t xml:space="preserve">(como por ejemplo el método de trapecios o Simpson para encontrar la integral de una función definida) </w:t>
      </w:r>
      <w:r w:rsidR="001E1E3D" w:rsidRPr="006A422B">
        <w:rPr>
          <w:lang w:val="es-BO"/>
        </w:rPr>
        <w:t>que tienen un</w:t>
      </w:r>
      <w:r w:rsidR="00340164" w:rsidRPr="006A422B">
        <w:rPr>
          <w:lang w:val="es-BO"/>
        </w:rPr>
        <w:t xml:space="preserve"> error de aproximación proporcional a </w:t>
      </w:r>
      <m:oMath>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sSup>
              <m:sSupPr>
                <m:ctrlPr>
                  <w:rPr>
                    <w:rFonts w:ascii="Cambria Math" w:hAnsi="Cambria Math"/>
                    <w:i/>
                    <w:lang w:val="es-BO"/>
                  </w:rPr>
                </m:ctrlPr>
              </m:sSupPr>
              <m:e>
                <m:r>
                  <w:rPr>
                    <w:rFonts w:ascii="Cambria Math" w:hAnsi="Cambria Math"/>
                    <w:lang w:val="es-BO"/>
                  </w:rPr>
                  <m:t>N</m:t>
                </m:r>
              </m:e>
              <m:sup>
                <m:r>
                  <w:rPr>
                    <w:rFonts w:ascii="Cambria Math" w:hAnsi="Cambria Math"/>
                    <w:lang w:val="es-BO"/>
                  </w:rPr>
                  <m:t>2</m:t>
                </m:r>
              </m:sup>
            </m:sSup>
            <m:ctrlPr>
              <w:rPr>
                <w:rFonts w:ascii="Cambria Math" w:hAnsi="Cambria Math"/>
                <w:i/>
                <w:lang w:val="es-BO"/>
              </w:rPr>
            </m:ctrlPr>
          </m:den>
        </m:f>
      </m:oMath>
      <w:r w:rsidR="001E1E3D" w:rsidRPr="006A422B">
        <w:rPr>
          <w:lang w:val="es-BO"/>
        </w:rPr>
        <w:t xml:space="preserve">, los métodos que aplican Monte Carlo requieren una cantidad considerablemente mayor de datos a procesar. Sumado este hecho a la complejidad que puede involucrar el modelamiento de las interacciones aleatorias, es que generalmente se prefiere usar lenguajes de programación de bajo nivel que permitan </w:t>
      </w:r>
      <w:r w:rsidR="00DC779E">
        <w:rPr>
          <w:lang w:val="es-BO"/>
        </w:rPr>
        <w:t>minimizar</w:t>
      </w:r>
      <w:r w:rsidR="001E1E3D" w:rsidRPr="006A422B">
        <w:rPr>
          <w:lang w:val="es-BO"/>
        </w:rPr>
        <w:t xml:space="preserve"> el tiempo de </w:t>
      </w:r>
      <w:r w:rsidR="005158EA" w:rsidRPr="006A422B">
        <w:rPr>
          <w:lang w:val="es-BO"/>
        </w:rPr>
        <w:t>cómputo</w:t>
      </w:r>
      <w:r w:rsidR="001E1E3D" w:rsidRPr="006A422B">
        <w:rPr>
          <w:lang w:val="es-BO"/>
        </w:rPr>
        <w:t xml:space="preserve"> total. </w:t>
      </w:r>
    </w:p>
    <w:p w14:paraId="65784621" w14:textId="69DD1115" w:rsidR="001E1E3D" w:rsidRPr="006A422B" w:rsidRDefault="001E1E3D" w:rsidP="006A422B">
      <w:pPr>
        <w:pStyle w:val="Sinespaciado"/>
        <w:ind w:firstLine="708"/>
        <w:jc w:val="both"/>
        <w:rPr>
          <w:lang w:val="es-BO"/>
        </w:rPr>
      </w:pPr>
      <w:r w:rsidRPr="006A422B">
        <w:rPr>
          <w:lang w:val="es-BO"/>
        </w:rPr>
        <w:t xml:space="preserve">Por ejemplo, es común encontrar desarrollos en c, </w:t>
      </w:r>
      <w:r w:rsidR="004F7973" w:rsidRPr="006A422B">
        <w:rPr>
          <w:lang w:val="es-BO"/>
        </w:rPr>
        <w:t>c++ y</w:t>
      </w:r>
      <w:r w:rsidRPr="006A422B">
        <w:rPr>
          <w:lang w:val="es-BO"/>
        </w:rPr>
        <w:t xml:space="preserve"> Fortran entre otros. Existiendo hoy librerías que facilitan la generación de números pseudoaleatorios</w:t>
      </w:r>
      <w:r w:rsidR="004F7973" w:rsidRPr="006A422B">
        <w:rPr>
          <w:lang w:val="es-BO"/>
        </w:rPr>
        <w:t xml:space="preserve"> y el manejo matemático</w:t>
      </w:r>
      <w:r w:rsidRPr="006A422B">
        <w:rPr>
          <w:lang w:val="es-BO"/>
        </w:rPr>
        <w:t xml:space="preserve">. </w:t>
      </w:r>
      <w:r w:rsidR="004F7973" w:rsidRPr="006A422B">
        <w:rPr>
          <w:lang w:val="es-BO"/>
        </w:rPr>
        <w:t xml:space="preserve">Aún con esta ventaja el código necesario para una aplicación final suele ser bastante complicado y extenso. </w:t>
      </w:r>
    </w:p>
    <w:p w14:paraId="22E54964" w14:textId="22CE2A63" w:rsidR="004F7973" w:rsidRPr="006A422B" w:rsidRDefault="004F7973" w:rsidP="006A422B">
      <w:pPr>
        <w:pStyle w:val="Sinespaciado"/>
        <w:jc w:val="both"/>
        <w:rPr>
          <w:lang w:val="es-BO"/>
        </w:rPr>
      </w:pPr>
      <w:r w:rsidRPr="006A422B">
        <w:rPr>
          <w:lang w:val="es-BO"/>
        </w:rPr>
        <w:t>Estos dos criterios identificados se consideraron para la selección del entorno de desarrollo:</w:t>
      </w:r>
    </w:p>
    <w:p w14:paraId="675614F7" w14:textId="4C08D2BF" w:rsidR="004F7973" w:rsidRPr="006A422B" w:rsidRDefault="004F7973" w:rsidP="006A422B">
      <w:pPr>
        <w:pStyle w:val="Sinespaciado"/>
        <w:numPr>
          <w:ilvl w:val="0"/>
          <w:numId w:val="15"/>
        </w:numPr>
        <w:jc w:val="both"/>
        <w:rPr>
          <w:lang w:val="es-BO"/>
        </w:rPr>
      </w:pPr>
      <w:r w:rsidRPr="006A422B">
        <w:rPr>
          <w:lang w:val="es-BO"/>
        </w:rPr>
        <w:t>El tiempo de procesamiento.</w:t>
      </w:r>
    </w:p>
    <w:p w14:paraId="3FF7FCFF" w14:textId="5D261076" w:rsidR="004F7973" w:rsidRPr="006A422B" w:rsidRDefault="00BC11F3" w:rsidP="006A422B">
      <w:pPr>
        <w:pStyle w:val="Sinespaciado"/>
        <w:numPr>
          <w:ilvl w:val="0"/>
          <w:numId w:val="15"/>
        </w:numPr>
        <w:jc w:val="both"/>
        <w:rPr>
          <w:lang w:val="es-BO"/>
        </w:rPr>
      </w:pPr>
      <w:r w:rsidRPr="006A422B">
        <w:rPr>
          <w:lang w:val="es-BO"/>
        </w:rPr>
        <w:t>La legibilidad del código.</w:t>
      </w:r>
    </w:p>
    <w:p w14:paraId="3CBC84DB" w14:textId="5D792CAB" w:rsidR="00BC11F3" w:rsidRDefault="00BC11F3" w:rsidP="006A422B">
      <w:pPr>
        <w:pStyle w:val="Sinespaciado"/>
        <w:jc w:val="both"/>
        <w:rPr>
          <w:lang w:val="es-BO"/>
        </w:rPr>
      </w:pPr>
      <w:r w:rsidRPr="006A422B">
        <w:rPr>
          <w:lang w:val="es-BO"/>
        </w:rPr>
        <w:t xml:space="preserve">Siendo Python un lenguaje de alto nivel que cumple con el segundo criterio, al incluir la librería Numpy (librería de procesamiento </w:t>
      </w:r>
      <w:r w:rsidRPr="006A422B">
        <w:rPr>
          <w:i/>
          <w:iCs/>
          <w:lang w:val="es-BO"/>
        </w:rPr>
        <w:t>num</w:t>
      </w:r>
      <w:r w:rsidRPr="006A422B">
        <w:rPr>
          <w:lang w:val="es-BO"/>
        </w:rPr>
        <w:t xml:space="preserve">érico para </w:t>
      </w:r>
      <w:r w:rsidRPr="006A422B">
        <w:rPr>
          <w:i/>
          <w:iCs/>
          <w:lang w:val="es-BO"/>
        </w:rPr>
        <w:t>Py</w:t>
      </w:r>
      <w:r w:rsidRPr="006A422B">
        <w:rPr>
          <w:lang w:val="es-BO"/>
        </w:rPr>
        <w:t xml:space="preserve">thon) obtenemos una velocidad de procesamiento comparable a C. </w:t>
      </w:r>
      <w:r w:rsidR="004E0691" w:rsidRPr="006A422B">
        <w:rPr>
          <w:lang w:val="es-BO"/>
        </w:rPr>
        <w:t>Adicionalmente se utiliz</w:t>
      </w:r>
      <w:r w:rsidR="00A21A58" w:rsidRPr="006A422B">
        <w:rPr>
          <w:lang w:val="es-BO"/>
        </w:rPr>
        <w:t>ó</w:t>
      </w:r>
      <w:r w:rsidRPr="006A422B">
        <w:rPr>
          <w:lang w:val="es-BO"/>
        </w:rPr>
        <w:t xml:space="preserve"> u</w:t>
      </w:r>
      <w:r w:rsidR="00A21A58" w:rsidRPr="006A422B">
        <w:rPr>
          <w:lang w:val="es-BO"/>
        </w:rPr>
        <w:t>na librería para la representación de los datos, Matplotlib.</w:t>
      </w:r>
    </w:p>
    <w:p w14:paraId="6F35C8D2" w14:textId="4319ABD4" w:rsidR="009A1DBC" w:rsidRPr="006A422B" w:rsidRDefault="009A1DBC" w:rsidP="006A422B">
      <w:pPr>
        <w:pStyle w:val="Sinespaciado"/>
        <w:jc w:val="both"/>
        <w:rPr>
          <w:lang w:val="es-BO"/>
        </w:rPr>
      </w:pPr>
    </w:p>
    <w:p w14:paraId="111BC37F" w14:textId="06ECE090" w:rsidR="00770C66" w:rsidRDefault="00770C66" w:rsidP="006A422B">
      <w:pPr>
        <w:pStyle w:val="Sinespaciado"/>
        <w:jc w:val="both"/>
        <w:rPr>
          <w:lang w:val="es-BO"/>
        </w:rPr>
      </w:pPr>
      <w:r w:rsidRPr="006A422B">
        <w:rPr>
          <w:lang w:val="es-BO"/>
        </w:rPr>
        <w:t xml:space="preserve">Se detalla todo el código y las dependencias en el repositorio del proyecto: </w:t>
      </w:r>
    </w:p>
    <w:p w14:paraId="4FFF6A48" w14:textId="7174A72A" w:rsidR="009A1DBC" w:rsidRPr="006A422B" w:rsidRDefault="009A1DBC" w:rsidP="006A422B">
      <w:pPr>
        <w:pStyle w:val="Sinespaciado"/>
        <w:jc w:val="both"/>
        <w:rPr>
          <w:lang w:val="es-BO"/>
        </w:rPr>
      </w:pPr>
    </w:p>
    <w:p w14:paraId="71279F93" w14:textId="29BEA91F" w:rsidR="00770C66" w:rsidRDefault="0022657B" w:rsidP="006A422B">
      <w:pPr>
        <w:pStyle w:val="Sinespaciado"/>
        <w:jc w:val="both"/>
        <w:rPr>
          <w:lang w:val="es-BO"/>
        </w:rPr>
      </w:pPr>
      <w:hyperlink r:id="rId12" w:history="1">
        <w:r w:rsidR="00770C66" w:rsidRPr="006A422B">
          <w:rPr>
            <w:rStyle w:val="Hipervnculo"/>
            <w:rFonts w:ascii="Arial" w:hAnsi="Arial" w:cs="Arial"/>
            <w:bCs/>
            <w:lang w:val="es-BO"/>
          </w:rPr>
          <w:t>https://github.com/CobraPython/montecarlopi</w:t>
        </w:r>
      </w:hyperlink>
    </w:p>
    <w:p w14:paraId="6C3A7422" w14:textId="2874023B" w:rsidR="009A1DBC" w:rsidRDefault="009A1DBC" w:rsidP="006A422B">
      <w:pPr>
        <w:pStyle w:val="Sinespaciado"/>
        <w:jc w:val="both"/>
        <w:rPr>
          <w:lang w:val="es-BO"/>
        </w:rPr>
      </w:pPr>
    </w:p>
    <w:p w14:paraId="5E0ADD0A" w14:textId="7435E8CD" w:rsidR="00BC11F3" w:rsidRDefault="00BC11F3" w:rsidP="009A1DBC">
      <w:pPr>
        <w:pStyle w:val="Sinespaciado"/>
        <w:numPr>
          <w:ilvl w:val="1"/>
          <w:numId w:val="14"/>
        </w:numPr>
        <w:jc w:val="both"/>
        <w:rPr>
          <w:lang w:val="es-BO"/>
        </w:rPr>
      </w:pPr>
      <w:r w:rsidRPr="006A422B">
        <w:rPr>
          <w:lang w:val="es-BO"/>
        </w:rPr>
        <w:t>Generación de números pseudoaleatorios.</w:t>
      </w:r>
    </w:p>
    <w:p w14:paraId="2121D89E" w14:textId="21992CB7" w:rsidR="009A1DBC" w:rsidRPr="006A422B" w:rsidRDefault="009A1DBC" w:rsidP="009A1DBC">
      <w:pPr>
        <w:pStyle w:val="Sinespaciado"/>
        <w:ind w:left="720"/>
        <w:jc w:val="both"/>
        <w:rPr>
          <w:lang w:val="es-BO"/>
        </w:rPr>
      </w:pPr>
    </w:p>
    <w:p w14:paraId="7107F9C3" w14:textId="09DD1F6F" w:rsidR="0045521E" w:rsidRDefault="00FF575C" w:rsidP="006A422B">
      <w:pPr>
        <w:pStyle w:val="Sinespaciado"/>
        <w:jc w:val="both"/>
        <w:rPr>
          <w:lang w:val="es-BO"/>
        </w:rPr>
      </w:pPr>
      <w:r w:rsidRPr="006A422B">
        <w:rPr>
          <w:noProof/>
          <w:lang w:val="es-BO"/>
        </w:rPr>
        <w:drawing>
          <wp:anchor distT="0" distB="0" distL="114300" distR="114300" simplePos="0" relativeHeight="251665408" behindDoc="0" locked="0" layoutInCell="1" allowOverlap="1" wp14:anchorId="57C242A5" wp14:editId="44787733">
            <wp:simplePos x="0" y="0"/>
            <wp:positionH relativeFrom="margin">
              <wp:posOffset>3294199</wp:posOffset>
            </wp:positionH>
            <wp:positionV relativeFrom="paragraph">
              <wp:posOffset>-1637211</wp:posOffset>
            </wp:positionV>
            <wp:extent cx="2737485" cy="2587625"/>
            <wp:effectExtent l="0" t="0" r="5715"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7485" cy="258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FD" w:rsidRPr="006A422B">
        <w:rPr>
          <w:lang w:val="es-BO"/>
        </w:rPr>
        <w:tab/>
        <w:t xml:space="preserve">Existen distintos métodos para la generación de números aleatorios, sin embargo, la generación de estos en ordenador parte necesariamente desde una semilla (seed) que es un valor concedido por el usuario. Con esta semilla </w:t>
      </w:r>
      <w:r w:rsidR="003249FD" w:rsidRPr="006A422B">
        <w:rPr>
          <w:lang w:val="es-BO"/>
        </w:rPr>
        <w:t xml:space="preserve">se genera una única serie de números aleatorios, pudiendo ser replicados a partir de esta. Por esta razón es que se denominan números pseudo aleatorios. </w:t>
      </w:r>
    </w:p>
    <w:p w14:paraId="5A273946" w14:textId="728C7FB8" w:rsidR="00992A11" w:rsidRPr="006A422B" w:rsidRDefault="003249FD" w:rsidP="006A422B">
      <w:pPr>
        <w:pStyle w:val="Sinespaciado"/>
        <w:jc w:val="both"/>
        <w:rPr>
          <w:lang w:val="es-BO"/>
        </w:rPr>
      </w:pPr>
      <w:r w:rsidRPr="006A422B">
        <w:rPr>
          <w:lang w:val="es-BO"/>
        </w:rPr>
        <w:t>La librería Numpy utiliza el algoritmo Mersenne Twistter</w:t>
      </w:r>
      <w:r w:rsidR="00992A11" w:rsidRPr="006A422B">
        <w:rPr>
          <w:lang w:val="es-BO"/>
        </w:rPr>
        <w:t xml:space="preserve"> (MT19937)</w:t>
      </w:r>
      <w:r w:rsidRPr="006A422B">
        <w:rPr>
          <w:lang w:val="es-BO"/>
        </w:rPr>
        <w:t xml:space="preserve">  </w:t>
      </w:r>
      <w:sdt>
        <w:sdtPr>
          <w:rPr>
            <w:lang w:val="es-BO"/>
          </w:rPr>
          <w:id w:val="1575243011"/>
          <w:citation/>
        </w:sdtPr>
        <w:sdtEndPr/>
        <w:sdtContent>
          <w:r w:rsidR="00992A11" w:rsidRPr="006A422B">
            <w:rPr>
              <w:lang w:val="es-BO"/>
            </w:rPr>
            <w:fldChar w:fldCharType="begin"/>
          </w:r>
          <w:r w:rsidR="00992A11" w:rsidRPr="006A422B">
            <w:instrText xml:space="preserve"> CITATION Tan \l 3082 </w:instrText>
          </w:r>
          <w:r w:rsidR="00992A11" w:rsidRPr="006A422B">
            <w:rPr>
              <w:lang w:val="es-BO"/>
            </w:rPr>
            <w:fldChar w:fldCharType="separate"/>
          </w:r>
          <w:r w:rsidR="00631768">
            <w:rPr>
              <w:noProof/>
            </w:rPr>
            <w:t>(Tanguy, s.f.)</w:t>
          </w:r>
          <w:r w:rsidR="00992A11" w:rsidRPr="006A422B">
            <w:rPr>
              <w:lang w:val="es-BO"/>
            </w:rPr>
            <w:fldChar w:fldCharType="end"/>
          </w:r>
        </w:sdtContent>
      </w:sdt>
      <w:r w:rsidR="00992A11" w:rsidRPr="006A422B">
        <w:rPr>
          <w:lang w:val="es-BO"/>
        </w:rPr>
        <w:t xml:space="preserve"> para la generación de números pseudoaleatorios. Este método particular tiene la cualidad de tener una periodicidad bastante grande en la generación de números</w:t>
      </w:r>
      <w:r w:rsidR="00BE4B1B">
        <w:rPr>
          <w:lang w:val="es-BO"/>
        </w:rPr>
        <w:t>:</w:t>
      </w:r>
      <w:r w:rsidR="00992A11" w:rsidRPr="006A422B">
        <w:rPr>
          <w:lang w:val="es-BO"/>
        </w:rPr>
        <w:t xml:space="preserve"> </w:t>
      </w:r>
      <m:oMath>
        <m:sSup>
          <m:sSupPr>
            <m:ctrlPr>
              <w:rPr>
                <w:rFonts w:ascii="Cambria Math" w:hAnsi="Cambria Math"/>
                <w:i/>
                <w:lang w:val="es-BO"/>
              </w:rPr>
            </m:ctrlPr>
          </m:sSupPr>
          <m:e>
            <m:r>
              <w:rPr>
                <w:rFonts w:ascii="Cambria Math" w:hAnsi="Cambria Math"/>
                <w:lang w:val="es-BO"/>
              </w:rPr>
              <m:t>2</m:t>
            </m:r>
          </m:e>
          <m:sup>
            <m:r>
              <w:rPr>
                <w:rFonts w:ascii="Cambria Math" w:hAnsi="Cambria Math"/>
                <w:lang w:val="es-BO"/>
              </w:rPr>
              <m:t>19937</m:t>
            </m:r>
          </m:sup>
        </m:sSup>
        <m:r>
          <w:rPr>
            <w:rFonts w:ascii="Cambria Math" w:hAnsi="Cambria Math"/>
            <w:lang w:val="es-BO"/>
          </w:rPr>
          <m:t>-1</m:t>
        </m:r>
      </m:oMath>
      <w:r w:rsidR="00992A11" w:rsidRPr="006A422B">
        <w:rPr>
          <w:lang w:val="es-BO"/>
        </w:rPr>
        <w:t xml:space="preserve">. </w:t>
      </w:r>
      <w:sdt>
        <w:sdtPr>
          <w:rPr>
            <w:lang w:val="es-BO"/>
          </w:rPr>
          <w:id w:val="777678892"/>
          <w:citation/>
        </w:sdtPr>
        <w:sdtEndPr/>
        <w:sdtContent>
          <w:r w:rsidR="00992A11" w:rsidRPr="006A422B">
            <w:rPr>
              <w:lang w:val="es-BO"/>
            </w:rPr>
            <w:fldChar w:fldCharType="begin"/>
          </w:r>
          <w:r w:rsidR="00992A11" w:rsidRPr="006A422B">
            <w:instrText xml:space="preserve"> CITATION Mak98 \l 3082 </w:instrText>
          </w:r>
          <w:r w:rsidR="00992A11" w:rsidRPr="006A422B">
            <w:rPr>
              <w:lang w:val="es-BO"/>
            </w:rPr>
            <w:fldChar w:fldCharType="separate"/>
          </w:r>
          <w:r w:rsidR="00631768">
            <w:rPr>
              <w:noProof/>
            </w:rPr>
            <w:t>(Makoto Matsumoto, 1998)</w:t>
          </w:r>
          <w:r w:rsidR="00992A11" w:rsidRPr="006A422B">
            <w:rPr>
              <w:lang w:val="es-BO"/>
            </w:rPr>
            <w:fldChar w:fldCharType="end"/>
          </w:r>
        </w:sdtContent>
      </w:sdt>
    </w:p>
    <w:p w14:paraId="29F87DB2" w14:textId="0DFF58DF" w:rsidR="00770C66" w:rsidRPr="006A422B" w:rsidRDefault="00770C66" w:rsidP="006A422B">
      <w:pPr>
        <w:pStyle w:val="Sinespaciado"/>
        <w:jc w:val="both"/>
        <w:rPr>
          <w:lang w:val="es-BO"/>
        </w:rPr>
      </w:pPr>
    </w:p>
    <w:p w14:paraId="69E0DB6A" w14:textId="1A95E65F" w:rsidR="00770C66" w:rsidRPr="006A422B" w:rsidRDefault="00770C66" w:rsidP="009A1DBC">
      <w:pPr>
        <w:pStyle w:val="Sinespaciado"/>
        <w:numPr>
          <w:ilvl w:val="1"/>
          <w:numId w:val="14"/>
        </w:numPr>
        <w:jc w:val="both"/>
        <w:rPr>
          <w:lang w:val="es-BO"/>
        </w:rPr>
      </w:pPr>
      <w:r w:rsidRPr="006A422B">
        <w:rPr>
          <w:lang w:val="es-BO"/>
        </w:rPr>
        <w:t>Métodos de estimación de Pi</w:t>
      </w:r>
    </w:p>
    <w:p w14:paraId="6A71A46B" w14:textId="5B3E7E8F" w:rsidR="00770C66" w:rsidRPr="006A422B" w:rsidRDefault="00770C66" w:rsidP="006A422B">
      <w:pPr>
        <w:pStyle w:val="Sinespaciado"/>
        <w:jc w:val="both"/>
        <w:rPr>
          <w:lang w:val="es-BO"/>
        </w:rPr>
      </w:pPr>
    </w:p>
    <w:p w14:paraId="18351172" w14:textId="7366839A" w:rsidR="000968FE" w:rsidRDefault="00333731" w:rsidP="009A1DBC">
      <w:pPr>
        <w:pStyle w:val="Sinespaciado"/>
        <w:numPr>
          <w:ilvl w:val="2"/>
          <w:numId w:val="14"/>
        </w:numPr>
        <w:jc w:val="both"/>
        <w:rPr>
          <w:lang w:val="es-BO"/>
        </w:rPr>
      </w:pPr>
      <w:r w:rsidRPr="006A422B">
        <w:rPr>
          <w:lang w:val="es-BO"/>
        </w:rPr>
        <w:t xml:space="preserve">Método Simple </w:t>
      </w:r>
      <w:r w:rsidR="00D32F10" w:rsidRPr="006A422B">
        <w:rPr>
          <w:lang w:val="es-BO"/>
        </w:rPr>
        <w:t>para</w:t>
      </w:r>
      <w:r w:rsidRPr="006A422B">
        <w:rPr>
          <w:lang w:val="es-BO"/>
        </w:rPr>
        <w:t xml:space="preserve"> la estimación de Pi.</w:t>
      </w:r>
    </w:p>
    <w:p w14:paraId="4E7362E1" w14:textId="77B895C1" w:rsidR="009A1DBC" w:rsidRPr="006A422B" w:rsidRDefault="009A1DBC" w:rsidP="009A1DBC">
      <w:pPr>
        <w:pStyle w:val="Sinespaciado"/>
        <w:ind w:left="1080"/>
        <w:jc w:val="both"/>
        <w:rPr>
          <w:lang w:val="es-BO"/>
        </w:rPr>
      </w:pPr>
    </w:p>
    <w:p w14:paraId="47B972EA" w14:textId="53572555" w:rsidR="00333731" w:rsidRPr="006A422B" w:rsidRDefault="00770C66" w:rsidP="009A1DBC">
      <w:pPr>
        <w:pStyle w:val="Sinespaciado"/>
        <w:ind w:firstLine="360"/>
        <w:jc w:val="both"/>
        <w:rPr>
          <w:lang w:val="es-BO"/>
        </w:rPr>
      </w:pPr>
      <w:r w:rsidRPr="006A422B">
        <w:rPr>
          <w:lang w:val="es-BO"/>
        </w:rPr>
        <w:t>Se</w:t>
      </w:r>
      <w:r w:rsidR="00333731" w:rsidRPr="006A422B">
        <w:rPr>
          <w:lang w:val="es-BO"/>
        </w:rPr>
        <w:t xml:space="preserve"> propone estimar el número de Pi con el siguiente modelo:</w:t>
      </w:r>
    </w:p>
    <w:p w14:paraId="49690B3E" w14:textId="3E25A894" w:rsidR="009A1DBC" w:rsidRPr="006A422B" w:rsidRDefault="00333731" w:rsidP="006A422B">
      <w:pPr>
        <w:pStyle w:val="Sinespaciado"/>
        <w:jc w:val="both"/>
        <w:rPr>
          <w:lang w:val="es-BO"/>
        </w:rPr>
      </w:pPr>
      <w:r w:rsidRPr="006A422B">
        <w:rPr>
          <w:lang w:val="es-BO"/>
        </w:rPr>
        <w:t xml:space="preserve">Consideramos un cuadrado de lado L, con una circunferencia en su interior de radio L. </w:t>
      </w:r>
    </w:p>
    <w:p w14:paraId="2B937B14" w14:textId="4E6803E7" w:rsidR="00333731" w:rsidRDefault="008A41F5" w:rsidP="006A422B">
      <w:pPr>
        <w:pStyle w:val="Sinespaciado"/>
        <w:jc w:val="both"/>
        <w:rPr>
          <w:lang w:val="es-BO"/>
        </w:rPr>
      </w:pPr>
      <w:r w:rsidRPr="006A422B">
        <w:rPr>
          <w:lang w:val="es-BO"/>
        </w:rPr>
        <w:t>La relación</w:t>
      </w:r>
      <w:r w:rsidR="00333731" w:rsidRPr="006A422B">
        <w:rPr>
          <w:lang w:val="es-BO"/>
        </w:rPr>
        <w:t xml:space="preserve"> de </w:t>
      </w:r>
      <w:r w:rsidRPr="006A422B">
        <w:rPr>
          <w:lang w:val="es-BO"/>
        </w:rPr>
        <w:t>áreas se da de la siguiente manera:</w:t>
      </w:r>
    </w:p>
    <w:p w14:paraId="1EEBB16B" w14:textId="6F51A07E" w:rsidR="009A1DBC" w:rsidRPr="006A422B" w:rsidRDefault="009A1DBC" w:rsidP="006A422B">
      <w:pPr>
        <w:pStyle w:val="Sinespaciado"/>
        <w:jc w:val="both"/>
        <w:rPr>
          <w:lang w:val="es-BO"/>
        </w:rPr>
      </w:pPr>
    </w:p>
    <w:p w14:paraId="7A9F57E7" w14:textId="530224FF" w:rsidR="008A41F5" w:rsidRPr="009A1DBC" w:rsidRDefault="0022657B" w:rsidP="006A422B">
      <w:pPr>
        <w:pStyle w:val="Sinespaciado"/>
        <w:jc w:val="both"/>
        <w:rPr>
          <w:lang w:val="es-BO"/>
        </w:rPr>
      </w:pPr>
      <m:oMathPara>
        <m:oMath>
          <m:f>
            <m:fPr>
              <m:ctrlPr>
                <w:rPr>
                  <w:rFonts w:ascii="Cambria Math" w:hAnsi="Cambria Math"/>
                  <w:lang w:val="es-BO"/>
                </w:rPr>
              </m:ctrlPr>
            </m:fPr>
            <m:num>
              <m:sSub>
                <m:sSubPr>
                  <m:ctrlPr>
                    <w:rPr>
                      <w:rFonts w:ascii="Cambria Math" w:hAnsi="Cambria Math"/>
                      <w:i/>
                      <w:lang w:val="es-BO"/>
                    </w:rPr>
                  </m:ctrlPr>
                </m:sSubPr>
                <m:e>
                  <m:r>
                    <w:rPr>
                      <w:rFonts w:ascii="Cambria Math" w:hAnsi="Cambria Math"/>
                      <w:lang w:val="es-BO"/>
                    </w:rPr>
                    <m:t>A</m:t>
                  </m:r>
                </m:e>
                <m:sub>
                  <m:r>
                    <w:rPr>
                      <w:rFonts w:ascii="Cambria Math" w:hAnsi="Cambria Math"/>
                      <w:lang w:val="es-BO"/>
                    </w:rPr>
                    <m:t>circunferencia</m:t>
                  </m:r>
                </m:sub>
              </m:sSub>
              <m:ctrlPr>
                <w:rPr>
                  <w:rFonts w:ascii="Cambria Math" w:hAnsi="Cambria Math"/>
                  <w:i/>
                  <w:lang w:val="es-BO"/>
                </w:rPr>
              </m:ctrlPr>
            </m:num>
            <m:den>
              <m:sSub>
                <m:sSubPr>
                  <m:ctrlPr>
                    <w:rPr>
                      <w:rFonts w:ascii="Cambria Math" w:hAnsi="Cambria Math"/>
                      <w:i/>
                      <w:lang w:val="es-BO"/>
                    </w:rPr>
                  </m:ctrlPr>
                </m:sSubPr>
                <m:e>
                  <m:r>
                    <w:rPr>
                      <w:rFonts w:ascii="Cambria Math" w:hAnsi="Cambria Math"/>
                      <w:lang w:val="es-BO"/>
                    </w:rPr>
                    <m:t>A</m:t>
                  </m:r>
                </m:e>
                <m:sub>
                  <m:r>
                    <w:rPr>
                      <w:rFonts w:ascii="Cambria Math" w:hAnsi="Cambria Math"/>
                      <w:lang w:val="es-BO"/>
                    </w:rPr>
                    <m:t>cuadrado</m:t>
                  </m:r>
                </m:sub>
              </m:sSub>
              <m:ctrlPr>
                <w:rPr>
                  <w:rFonts w:ascii="Cambria Math" w:hAnsi="Cambria Math"/>
                  <w:i/>
                  <w:lang w:val="es-BO"/>
                </w:rPr>
              </m:ctrlPr>
            </m:den>
          </m:f>
          <m:r>
            <w:rPr>
              <w:rFonts w:ascii="Cambria Math" w:hAnsi="Cambria Math"/>
              <w:lang w:val="es-BO"/>
            </w:rPr>
            <m:t>=</m:t>
          </m:r>
          <m:f>
            <m:fPr>
              <m:ctrlPr>
                <w:rPr>
                  <w:rFonts w:ascii="Cambria Math" w:hAnsi="Cambria Math"/>
                  <w:lang w:val="es-BO"/>
                </w:rPr>
              </m:ctrlPr>
            </m:fPr>
            <m:num>
              <m:r>
                <m:rPr>
                  <m:sty m:val="p"/>
                </m:rPr>
                <w:rPr>
                  <w:rFonts w:ascii="Cambria Math" w:hAnsi="Cambria Math"/>
                  <w:lang w:val="es-BO"/>
                </w:rPr>
                <m:t>π</m:t>
              </m:r>
              <m:sSup>
                <m:sSupPr>
                  <m:ctrlPr>
                    <w:rPr>
                      <w:rFonts w:ascii="Cambria Math" w:hAnsi="Cambria Math"/>
                      <w:i/>
                      <w:lang w:val="es-BO"/>
                    </w:rPr>
                  </m:ctrlPr>
                </m:sSupPr>
                <m:e>
                  <m:r>
                    <w:rPr>
                      <w:rFonts w:ascii="Cambria Math" w:hAnsi="Cambria Math"/>
                      <w:lang w:val="es-BO"/>
                    </w:rPr>
                    <m:t>L</m:t>
                  </m:r>
                </m:e>
                <m:sup>
                  <m:r>
                    <w:rPr>
                      <w:rFonts w:ascii="Cambria Math" w:hAnsi="Cambria Math"/>
                      <w:lang w:val="es-BO"/>
                    </w:rPr>
                    <m:t>2</m:t>
                  </m:r>
                </m:sup>
              </m:sSup>
              <m:ctrlPr>
                <w:rPr>
                  <w:rFonts w:ascii="Cambria Math" w:hAnsi="Cambria Math"/>
                  <w:i/>
                  <w:lang w:val="es-BO"/>
                </w:rPr>
              </m:ctrlPr>
            </m:num>
            <m:den>
              <m:sSup>
                <m:sSupPr>
                  <m:ctrlPr>
                    <w:rPr>
                      <w:rFonts w:ascii="Cambria Math" w:hAnsi="Cambria Math"/>
                      <w:i/>
                      <w:lang w:val="es-BO"/>
                    </w:rPr>
                  </m:ctrlPr>
                </m:sSupPr>
                <m:e>
                  <m:r>
                    <w:rPr>
                      <w:rFonts w:ascii="Cambria Math" w:hAnsi="Cambria Math"/>
                      <w:lang w:val="es-BO"/>
                    </w:rPr>
                    <m:t>L</m:t>
                  </m:r>
                </m:e>
                <m:sup>
                  <m:r>
                    <w:rPr>
                      <w:rFonts w:ascii="Cambria Math" w:hAnsi="Cambria Math"/>
                      <w:lang w:val="es-BO"/>
                    </w:rPr>
                    <m:t>2</m:t>
                  </m:r>
                </m:sup>
              </m:sSup>
              <m:ctrlPr>
                <w:rPr>
                  <w:rFonts w:ascii="Cambria Math" w:hAnsi="Cambria Math"/>
                  <w:i/>
                  <w:lang w:val="es-BO"/>
                </w:rPr>
              </m:ctrlPr>
            </m:den>
          </m:f>
        </m:oMath>
      </m:oMathPara>
    </w:p>
    <w:p w14:paraId="14521D49" w14:textId="22C2C670" w:rsidR="009A1DBC" w:rsidRPr="006A422B" w:rsidRDefault="009A1DBC" w:rsidP="006A422B">
      <w:pPr>
        <w:pStyle w:val="Sinespaciado"/>
        <w:jc w:val="both"/>
        <w:rPr>
          <w:lang w:val="es-BO"/>
        </w:rPr>
      </w:pPr>
    </w:p>
    <w:p w14:paraId="2DDF8D29" w14:textId="135B3B40" w:rsidR="009A1DBC" w:rsidRPr="006A422B" w:rsidRDefault="008A41F5" w:rsidP="006A422B">
      <w:pPr>
        <w:pStyle w:val="Sinespaciado"/>
        <w:jc w:val="both"/>
        <w:rPr>
          <w:lang w:val="es-BO"/>
        </w:rPr>
      </w:pPr>
      <w:r w:rsidRPr="006A422B">
        <w:rPr>
          <w:lang w:val="es-BO"/>
        </w:rPr>
        <w:t>Una forma de calcular esta relación de áreas es lanzar</w:t>
      </w:r>
      <w:r w:rsidR="00D94BE6" w:rsidRPr="006A422B">
        <w:rPr>
          <w:lang w:val="es-BO"/>
        </w:rPr>
        <w:t xml:space="preserve"> al azar</w:t>
      </w:r>
      <w:r w:rsidRPr="006A422B">
        <w:rPr>
          <w:lang w:val="es-BO"/>
        </w:rPr>
        <w:t xml:space="preserve"> puntos dentro del cuadrado. </w:t>
      </w:r>
      <w:r w:rsidR="00D94BE6" w:rsidRPr="006A422B">
        <w:rPr>
          <w:lang w:val="es-BO"/>
        </w:rPr>
        <w:t>E</w:t>
      </w:r>
      <w:r w:rsidRPr="006A422B">
        <w:rPr>
          <w:lang w:val="es-BO"/>
        </w:rPr>
        <w:t xml:space="preserve">stos puntos </w:t>
      </w:r>
      <w:r w:rsidR="00D94BE6" w:rsidRPr="006A422B">
        <w:rPr>
          <w:lang w:val="es-BO"/>
        </w:rPr>
        <w:t>pueden quedar también</w:t>
      </w:r>
      <w:r w:rsidRPr="006A422B">
        <w:rPr>
          <w:lang w:val="es-BO"/>
        </w:rPr>
        <w:t xml:space="preserve"> dentro de la circunferenci</w:t>
      </w:r>
      <w:r w:rsidR="00D94BE6" w:rsidRPr="006A422B">
        <w:rPr>
          <w:lang w:val="es-BO"/>
        </w:rPr>
        <w:t>a, la relación de áreas quedara expresada por aquellos puntos que estén dentro del circulo</w:t>
      </w:r>
      <w:r w:rsidR="00770C66" w:rsidRPr="006A422B">
        <w:rPr>
          <w:lang w:val="es-BO"/>
        </w:rPr>
        <w:t xml:space="preserve"> sobre el total</w:t>
      </w:r>
      <w:r w:rsidR="00D94BE6" w:rsidRPr="006A422B">
        <w:rPr>
          <w:lang w:val="es-BO"/>
        </w:rPr>
        <w:t xml:space="preserve">. </w:t>
      </w:r>
    </w:p>
    <w:p w14:paraId="70AF4E19" w14:textId="77777777" w:rsidR="00FF575C" w:rsidRDefault="00D94BE6" w:rsidP="006A422B">
      <w:pPr>
        <w:pStyle w:val="Sinespaciado"/>
        <w:jc w:val="both"/>
        <w:rPr>
          <w:lang w:val="es-BO"/>
        </w:rPr>
      </w:pPr>
      <w:r w:rsidRPr="006A422B">
        <w:rPr>
          <w:lang w:val="es-BO"/>
        </w:rPr>
        <w:t xml:space="preserve">En la siguiente gráfica se muestra un ejemplo del experimento propuesto, mostrando un solo cuadrante ya que las áreas son simétricas en cada eje. </w:t>
      </w:r>
    </w:p>
    <w:p w14:paraId="0677DE83" w14:textId="030BA46B" w:rsidR="00D94BE6" w:rsidRDefault="00D94BE6" w:rsidP="006A422B">
      <w:pPr>
        <w:pStyle w:val="Sinespaciado"/>
        <w:jc w:val="both"/>
        <w:rPr>
          <w:lang w:val="es-BO"/>
        </w:rPr>
      </w:pPr>
      <w:r w:rsidRPr="006A422B">
        <w:rPr>
          <w:lang w:val="es-BO"/>
        </w:rPr>
        <w:lastRenderedPageBreak/>
        <w:t xml:space="preserve">Queda bastante ejemplificado que mientras mayor sea el número de puntos, las áreas quedan mejor definidas. </w:t>
      </w:r>
    </w:p>
    <w:p w14:paraId="00F3061D" w14:textId="77777777" w:rsidR="00FF575C" w:rsidRDefault="00FF575C" w:rsidP="006A422B">
      <w:pPr>
        <w:pStyle w:val="Sinespaciado"/>
        <w:jc w:val="both"/>
        <w:rPr>
          <w:lang w:val="es-BO"/>
        </w:rPr>
      </w:pPr>
    </w:p>
    <w:p w14:paraId="4528B7FA" w14:textId="1053FBE4" w:rsidR="00393718" w:rsidRDefault="00393718" w:rsidP="006A422B">
      <w:pPr>
        <w:pStyle w:val="Sinespaciado"/>
        <w:jc w:val="both"/>
        <w:rPr>
          <w:lang w:val="es-BO"/>
        </w:rPr>
      </w:pPr>
      <w:r w:rsidRPr="006A422B">
        <w:rPr>
          <w:lang w:val="es-BO"/>
        </w:rPr>
        <w:t>Para obtener esta aproximación se necesitan generar los puntos aleatoriamente con una distribución uniforme</w:t>
      </w:r>
      <w:r w:rsidR="00770C66" w:rsidRPr="006A422B">
        <w:rPr>
          <w:lang w:val="es-BO"/>
        </w:rPr>
        <w:t>, es decir, con igual probabilidad de caer dentro y fuera del área del cuarto de circunferencia</w:t>
      </w:r>
      <w:r w:rsidRPr="006A422B">
        <w:rPr>
          <w:lang w:val="es-BO"/>
        </w:rPr>
        <w:t xml:space="preserve">. </w:t>
      </w:r>
    </w:p>
    <w:p w14:paraId="040068E1" w14:textId="36D1CE73" w:rsidR="009A1DBC" w:rsidRPr="006A422B" w:rsidRDefault="009A1DBC" w:rsidP="006A422B">
      <w:pPr>
        <w:pStyle w:val="Sinespaciado"/>
        <w:jc w:val="both"/>
        <w:rPr>
          <w:lang w:val="es-BO"/>
        </w:rPr>
      </w:pPr>
    </w:p>
    <w:p w14:paraId="1C2E99AD" w14:textId="38AA4610" w:rsidR="00770C66" w:rsidRDefault="00770C66" w:rsidP="009A1DBC">
      <w:pPr>
        <w:pStyle w:val="Sinespaciado"/>
        <w:numPr>
          <w:ilvl w:val="2"/>
          <w:numId w:val="14"/>
        </w:numPr>
        <w:jc w:val="both"/>
        <w:rPr>
          <w:lang w:val="es-BO"/>
        </w:rPr>
      </w:pPr>
      <w:r w:rsidRPr="006A422B">
        <w:rPr>
          <w:lang w:val="es-BO"/>
        </w:rPr>
        <w:t xml:space="preserve">Método de Buffon para la estimación de Pi. </w:t>
      </w:r>
    </w:p>
    <w:p w14:paraId="7EB0E84B" w14:textId="58A82488" w:rsidR="009A1DBC" w:rsidRPr="006A422B" w:rsidRDefault="009A1DBC" w:rsidP="009A1DBC">
      <w:pPr>
        <w:pStyle w:val="Sinespaciado"/>
        <w:ind w:left="1080"/>
        <w:jc w:val="both"/>
        <w:rPr>
          <w:lang w:val="es-BO"/>
        </w:rPr>
      </w:pPr>
    </w:p>
    <w:p w14:paraId="625C53CE" w14:textId="7EBA88A7" w:rsidR="00770C66" w:rsidRPr="006A422B" w:rsidRDefault="00770C66" w:rsidP="006A422B">
      <w:pPr>
        <w:pStyle w:val="Sinespaciado"/>
        <w:jc w:val="both"/>
        <w:rPr>
          <w:iCs/>
          <w:lang w:val="es-BO"/>
        </w:rPr>
      </w:pPr>
      <w:r w:rsidRPr="006A422B">
        <w:rPr>
          <w:lang w:val="es-BO"/>
        </w:rPr>
        <w:t>En el caso de la estimación de Pi usando la propuesta experimental de Buffon y su extensión de Laplace, tenemos más variables aleatorias a considerar. Puesto que cada aguja, con un centro en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r>
          <w:rPr>
            <w:rFonts w:ascii="Cambria Math" w:hAnsi="Cambria Math"/>
            <w:lang w:val="es-BO"/>
          </w:rPr>
          <m:t>,</m:t>
        </m:r>
        <m:sSub>
          <m:sSubPr>
            <m:ctrlPr>
              <w:rPr>
                <w:rFonts w:ascii="Cambria Math" w:hAnsi="Cambria Math"/>
                <w:i/>
                <w:lang w:val="es-BO"/>
              </w:rPr>
            </m:ctrlPr>
          </m:sSubPr>
          <m:e>
            <m:r>
              <w:rPr>
                <w:rFonts w:ascii="Cambria Math" w:hAnsi="Cambria Math"/>
                <w:lang w:val="es-BO"/>
              </w:rPr>
              <m:t>y</m:t>
            </m:r>
          </m:e>
          <m:sub>
            <m:r>
              <w:rPr>
                <w:rFonts w:ascii="Cambria Math" w:hAnsi="Cambria Math"/>
                <w:lang w:val="es-BO"/>
              </w:rPr>
              <m:t>i</m:t>
            </m:r>
          </m:sub>
        </m:sSub>
      </m:oMath>
      <w:r w:rsidRPr="006A422B">
        <w:rPr>
          <w:lang w:val="es-BO"/>
        </w:rPr>
        <w:t xml:space="preserve">), tiene relacionada otra variable aleatoria que corresponde al ángulo de inclinación </w:t>
      </w:r>
      <m:oMath>
        <m:r>
          <w:rPr>
            <w:rFonts w:ascii="Cambria Math" w:hAnsi="Cambria Math"/>
            <w:lang w:val="es-BO"/>
          </w:rPr>
          <m:t>θ</m:t>
        </m:r>
      </m:oMath>
      <w:r w:rsidRPr="006A422B">
        <w:rPr>
          <w:iCs/>
          <w:lang w:val="es-BO"/>
        </w:rPr>
        <w:t xml:space="preserve"> de la aguja.</w:t>
      </w:r>
    </w:p>
    <w:p w14:paraId="0B07DFD4" w14:textId="77777777" w:rsidR="00770C66" w:rsidRPr="006A422B" w:rsidRDefault="00770C66" w:rsidP="006A422B">
      <w:pPr>
        <w:pStyle w:val="Sinespaciado"/>
        <w:jc w:val="both"/>
        <w:rPr>
          <w:iCs/>
          <w:lang w:val="es-BO"/>
        </w:rPr>
      </w:pPr>
      <w:r w:rsidRPr="006A422B">
        <w:rPr>
          <w:iCs/>
          <w:noProof/>
          <w:lang w:val="es-BO"/>
        </w:rPr>
        <w:drawing>
          <wp:inline distT="0" distB="0" distL="0" distR="0" wp14:anchorId="76D8E28E" wp14:editId="797862E9">
            <wp:extent cx="2710507" cy="10069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2646" cy="1018868"/>
                    </a:xfrm>
                    <a:prstGeom prst="rect">
                      <a:avLst/>
                    </a:prstGeom>
                    <a:noFill/>
                    <a:ln>
                      <a:noFill/>
                    </a:ln>
                  </pic:spPr>
                </pic:pic>
              </a:graphicData>
            </a:graphic>
          </wp:inline>
        </w:drawing>
      </w:r>
    </w:p>
    <w:p w14:paraId="48228143" w14:textId="6C3F732C" w:rsidR="00770C66" w:rsidRDefault="00770C66" w:rsidP="006A422B">
      <w:pPr>
        <w:pStyle w:val="Sinespaciado"/>
        <w:jc w:val="both"/>
        <w:rPr>
          <w:iCs/>
          <w:lang w:val="es-BO"/>
        </w:rPr>
      </w:pPr>
      <w:r w:rsidRPr="006A422B">
        <w:rPr>
          <w:iCs/>
          <w:lang w:val="es-BO"/>
        </w:rPr>
        <w:t xml:space="preserve"> Si bien en este caso se recurre a una función trigonométrica para evaluar la inclinación y considerar a las agujas que cruzan la línea, el ordenador usa recursivamente el valor de Pi para calcular la función coseno, siendo este un error “histórico” ya que recurre al valor de pi para calcular al mismo. Por esta razón se usó una corrección geométrica que evita el uso de funciones trigonométricas.</w:t>
      </w:r>
    </w:p>
    <w:p w14:paraId="13C13C5A" w14:textId="3B5D6AF5" w:rsidR="009A1DBC" w:rsidRPr="006A422B" w:rsidRDefault="009A1DBC" w:rsidP="006A422B">
      <w:pPr>
        <w:pStyle w:val="Sinespaciado"/>
        <w:jc w:val="both"/>
        <w:rPr>
          <w:iCs/>
          <w:lang w:val="es-BO"/>
        </w:rPr>
      </w:pPr>
    </w:p>
    <w:p w14:paraId="6EC5B87C" w14:textId="48FB01F6" w:rsidR="00770C66" w:rsidRPr="006A422B" w:rsidRDefault="00770C66" w:rsidP="006A422B">
      <w:pPr>
        <w:pStyle w:val="Sinespaciado"/>
        <w:jc w:val="both"/>
        <w:rPr>
          <w:iCs/>
          <w:lang w:val="es-BO"/>
        </w:rPr>
      </w:pPr>
      <w:r w:rsidRPr="006A422B">
        <w:rPr>
          <w:iCs/>
          <w:lang w:val="es-BO"/>
        </w:rPr>
        <w:t xml:space="preserve">Pasando de requerir generar aleatoriamente un ángulo </w:t>
      </w:r>
      <m:oMath>
        <m:r>
          <m:rPr>
            <m:sty m:val="p"/>
          </m:rPr>
          <w:rPr>
            <w:rFonts w:ascii="Cambria Math" w:hAnsi="Cambria Math"/>
            <w:lang w:val="es-BO"/>
          </w:rPr>
          <m:t>θ</m:t>
        </m:r>
      </m:oMath>
      <w:r w:rsidRPr="006A422B">
        <w:rPr>
          <w:iCs/>
          <w:lang w:val="es-BO"/>
        </w:rPr>
        <w:t xml:space="preserve">, a generar aleatoriamente desplazamientos </w:t>
      </w:r>
      <m:oMath>
        <m:r>
          <m:rPr>
            <m:sty m:val="p"/>
          </m:rPr>
          <w:rPr>
            <w:rFonts w:ascii="Cambria Math" w:hAnsi="Cambria Math"/>
            <w:lang w:val="es-BO"/>
          </w:rPr>
          <m:t>δ</m:t>
        </m:r>
      </m:oMath>
      <w:r w:rsidRPr="006A422B">
        <w:rPr>
          <w:iCs/>
          <w:lang w:val="es-BO"/>
        </w:rPr>
        <w:t xml:space="preserve">x y </w:t>
      </w:r>
      <m:oMath>
        <m:r>
          <m:rPr>
            <m:sty m:val="p"/>
          </m:rPr>
          <w:rPr>
            <w:rFonts w:ascii="Cambria Math" w:hAnsi="Cambria Math"/>
            <w:lang w:val="es-BO"/>
          </w:rPr>
          <m:t>δ</m:t>
        </m:r>
      </m:oMath>
      <w:r w:rsidRPr="006A422B">
        <w:rPr>
          <w:iCs/>
          <w:lang w:val="es-BO"/>
        </w:rPr>
        <w:t>y. En la siguiente figura se muestra una representación gráfica de cómo se realiza la simulación con un número grande de lanzamientos</w:t>
      </w:r>
      <w:r w:rsidR="001803C5" w:rsidRPr="006A422B">
        <w:rPr>
          <w:iCs/>
          <w:lang w:val="es-BO"/>
        </w:rPr>
        <w:t xml:space="preserve"> </w:t>
      </w:r>
      <w:r w:rsidRPr="006A422B">
        <w:rPr>
          <w:iCs/>
          <w:lang w:val="es-BO"/>
        </w:rPr>
        <w:t>aleatorios con distribución uniforme.</w:t>
      </w:r>
      <w:sdt>
        <w:sdtPr>
          <w:rPr>
            <w:iCs/>
            <w:lang w:val="es-BO"/>
          </w:rPr>
          <w:id w:val="-808396738"/>
          <w:citation/>
        </w:sdtPr>
        <w:sdtEndPr/>
        <w:sdtContent>
          <w:r w:rsidR="001803C5" w:rsidRPr="006A422B">
            <w:rPr>
              <w:iCs/>
              <w:lang w:val="es-BO"/>
            </w:rPr>
            <w:fldChar w:fldCharType="begin"/>
          </w:r>
          <w:r w:rsidR="001803C5" w:rsidRPr="006A422B">
            <w:rPr>
              <w:iCs/>
            </w:rPr>
            <w:instrText xml:space="preserve"> CITATION Kra06 \l 3082 </w:instrText>
          </w:r>
          <w:r w:rsidR="001803C5" w:rsidRPr="006A422B">
            <w:rPr>
              <w:iCs/>
              <w:lang w:val="es-BO"/>
            </w:rPr>
            <w:fldChar w:fldCharType="separate"/>
          </w:r>
          <w:r w:rsidR="00631768">
            <w:rPr>
              <w:iCs/>
              <w:noProof/>
            </w:rPr>
            <w:t xml:space="preserve"> </w:t>
          </w:r>
          <w:r w:rsidR="00631768">
            <w:rPr>
              <w:noProof/>
            </w:rPr>
            <w:t>(Krauth, 2006)</w:t>
          </w:r>
          <w:r w:rsidR="001803C5" w:rsidRPr="006A422B">
            <w:rPr>
              <w:iCs/>
              <w:lang w:val="es-BO"/>
            </w:rPr>
            <w:fldChar w:fldCharType="end"/>
          </w:r>
        </w:sdtContent>
      </w:sdt>
    </w:p>
    <w:p w14:paraId="005D0B50" w14:textId="2E00E1A7" w:rsidR="009A1DBC" w:rsidRPr="006A422B" w:rsidRDefault="009A1DBC" w:rsidP="009A1DBC">
      <w:pPr>
        <w:pStyle w:val="Sinespaciado"/>
        <w:jc w:val="center"/>
        <w:rPr>
          <w:iCs/>
          <w:lang w:val="es-BO"/>
        </w:rPr>
      </w:pPr>
    </w:p>
    <w:p w14:paraId="32436263" w14:textId="17A10CED" w:rsidR="00770C66" w:rsidRDefault="00770C66" w:rsidP="006A422B">
      <w:pPr>
        <w:pStyle w:val="Sinespaciado"/>
        <w:jc w:val="both"/>
        <w:rPr>
          <w:iCs/>
          <w:lang w:val="es-BO"/>
        </w:rPr>
      </w:pPr>
      <w:r w:rsidRPr="006A422B">
        <w:rPr>
          <w:iCs/>
          <w:lang w:val="es-BO"/>
        </w:rPr>
        <w:t>Para esta propuesta del lanzamiento de agujas para la estimación de Pi, se comparan dos casos:</w:t>
      </w:r>
    </w:p>
    <w:p w14:paraId="34C40273" w14:textId="77777777" w:rsidR="0045521E" w:rsidRDefault="00770C66" w:rsidP="006A422B">
      <w:pPr>
        <w:pStyle w:val="Sinespaciado"/>
        <w:jc w:val="both"/>
        <w:rPr>
          <w:iCs/>
          <w:lang w:val="es-BO"/>
        </w:rPr>
      </w:pPr>
      <w:r w:rsidRPr="006A422B">
        <w:rPr>
          <w:iCs/>
          <w:lang w:val="es-BO"/>
        </w:rPr>
        <w:t>-Problema Buffon, cuando las agujas cruzan líneas en un solo eje.</w:t>
      </w:r>
    </w:p>
    <w:p w14:paraId="615159B8" w14:textId="006A83D5" w:rsidR="00770C66" w:rsidRDefault="00770C66" w:rsidP="0045521E">
      <w:pPr>
        <w:pStyle w:val="Sinespaciado"/>
        <w:jc w:val="center"/>
        <w:rPr>
          <w:iCs/>
          <w:lang w:val="es-BO"/>
        </w:rPr>
      </w:pPr>
      <w:r w:rsidRPr="006A422B">
        <w:rPr>
          <w:iCs/>
          <w:lang w:val="es-BO"/>
        </w:rPr>
        <w:t>-Problema Buffon-Laplace, cuando las agujas cruzan líneas en sentido vertical y horizontal.</w:t>
      </w:r>
      <w:r w:rsidR="0045521E" w:rsidRPr="0045521E">
        <w:rPr>
          <w:iCs/>
          <w:noProof/>
          <w:lang w:val="es-BO"/>
        </w:rPr>
        <w:t xml:space="preserve"> </w:t>
      </w:r>
      <w:r w:rsidR="0045521E" w:rsidRPr="006A422B">
        <w:rPr>
          <w:iCs/>
          <w:noProof/>
          <w:lang w:val="es-BO"/>
        </w:rPr>
        <w:drawing>
          <wp:inline distT="0" distB="0" distL="0" distR="0" wp14:anchorId="3D3E6407" wp14:editId="078CA271">
            <wp:extent cx="2797444" cy="3502256"/>
            <wp:effectExtent l="0"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0288" cy="3568414"/>
                    </a:xfrm>
                    <a:prstGeom prst="rect">
                      <a:avLst/>
                    </a:prstGeom>
                    <a:noFill/>
                    <a:ln>
                      <a:noFill/>
                    </a:ln>
                  </pic:spPr>
                </pic:pic>
              </a:graphicData>
            </a:graphic>
          </wp:inline>
        </w:drawing>
      </w:r>
    </w:p>
    <w:p w14:paraId="2B4BDCC1" w14:textId="432A653F" w:rsidR="009A1DBC" w:rsidRDefault="009A1DBC" w:rsidP="006A422B">
      <w:pPr>
        <w:pStyle w:val="Sinespaciado"/>
        <w:jc w:val="both"/>
        <w:rPr>
          <w:iCs/>
          <w:lang w:val="es-BO"/>
        </w:rPr>
      </w:pPr>
    </w:p>
    <w:p w14:paraId="6C8DFED3" w14:textId="7EE13238" w:rsidR="00BE4B1B" w:rsidRPr="00BE4B1B" w:rsidRDefault="009A1DBC" w:rsidP="00ED7736">
      <w:pPr>
        <w:pStyle w:val="Sinespaciado"/>
        <w:numPr>
          <w:ilvl w:val="0"/>
          <w:numId w:val="14"/>
        </w:numPr>
        <w:jc w:val="both"/>
        <w:rPr>
          <w:lang w:val="es-BO"/>
        </w:rPr>
      </w:pPr>
      <w:r w:rsidRPr="00BE4B1B">
        <w:rPr>
          <w:lang w:val="es-BO"/>
        </w:rPr>
        <w:t>A</w:t>
      </w:r>
      <w:r w:rsidR="00BD37B8" w:rsidRPr="00BE4B1B">
        <w:rPr>
          <w:lang w:val="es-BO"/>
        </w:rPr>
        <w:t>nálisis de resultados.</w:t>
      </w:r>
    </w:p>
    <w:p w14:paraId="4989DE68" w14:textId="56B9E905" w:rsidR="001803C5" w:rsidRDefault="001803C5" w:rsidP="009A1DBC">
      <w:pPr>
        <w:pStyle w:val="Sinespaciado"/>
        <w:numPr>
          <w:ilvl w:val="1"/>
          <w:numId w:val="14"/>
        </w:numPr>
        <w:jc w:val="both"/>
        <w:rPr>
          <w:lang w:val="es-BO"/>
        </w:rPr>
      </w:pPr>
      <w:r w:rsidRPr="006A422B">
        <w:rPr>
          <w:lang w:val="es-BO"/>
        </w:rPr>
        <w:t>Método Simple para la estimación de Pi</w:t>
      </w:r>
    </w:p>
    <w:p w14:paraId="244D4CB7" w14:textId="77777777" w:rsidR="009A1DBC" w:rsidRDefault="009A1DBC" w:rsidP="009A1DBC">
      <w:pPr>
        <w:pStyle w:val="Sinespaciado"/>
        <w:ind w:left="720"/>
        <w:jc w:val="both"/>
        <w:rPr>
          <w:lang w:val="es-BO"/>
        </w:rPr>
      </w:pPr>
    </w:p>
    <w:p w14:paraId="2F16F858" w14:textId="685E0C5F" w:rsidR="00A703B8" w:rsidRDefault="00A703B8" w:rsidP="009A1DBC">
      <w:pPr>
        <w:pStyle w:val="Sinespaciado"/>
        <w:numPr>
          <w:ilvl w:val="2"/>
          <w:numId w:val="14"/>
        </w:numPr>
        <w:jc w:val="both"/>
        <w:rPr>
          <w:lang w:val="es-BO"/>
        </w:rPr>
      </w:pPr>
      <w:r w:rsidRPr="006A422B">
        <w:rPr>
          <w:lang w:val="es-BO"/>
        </w:rPr>
        <w:t>Comprobación del teorema del límite central</w:t>
      </w:r>
    </w:p>
    <w:p w14:paraId="7B0D7F3C" w14:textId="6BE292AC" w:rsidR="00C3349B" w:rsidRDefault="00C3349B" w:rsidP="00C3349B">
      <w:pPr>
        <w:pStyle w:val="Sinespaciado"/>
        <w:ind w:left="1080"/>
        <w:jc w:val="both"/>
        <w:rPr>
          <w:lang w:val="es-BO"/>
        </w:rPr>
      </w:pPr>
    </w:p>
    <w:p w14:paraId="31E63A79" w14:textId="6DCAF4CD" w:rsidR="00C3349B" w:rsidRDefault="00BD37B8" w:rsidP="006A422B">
      <w:pPr>
        <w:pStyle w:val="Sinespaciado"/>
        <w:jc w:val="both"/>
        <w:rPr>
          <w:lang w:val="es-BO"/>
        </w:rPr>
      </w:pPr>
      <w:r w:rsidRPr="006A422B">
        <w:rPr>
          <w:lang w:val="es-BO"/>
        </w:rPr>
        <w:t>S</w:t>
      </w:r>
      <w:r w:rsidR="00C3349B">
        <w:rPr>
          <w:lang w:val="es-BO"/>
        </w:rPr>
        <w:t>e</w:t>
      </w:r>
      <w:r w:rsidRPr="006A422B">
        <w:rPr>
          <w:lang w:val="es-BO"/>
        </w:rPr>
        <w:t xml:space="preserve"> consider</w:t>
      </w:r>
      <w:r w:rsidR="00C3349B">
        <w:rPr>
          <w:lang w:val="es-BO"/>
        </w:rPr>
        <w:t>ó</w:t>
      </w:r>
      <w:r w:rsidRPr="006A422B">
        <w:rPr>
          <w:lang w:val="es-BO"/>
        </w:rPr>
        <w:t xml:space="preserve"> el lanzamiento de </w:t>
      </w:r>
      <m:oMath>
        <m:sSup>
          <m:sSupPr>
            <m:ctrlPr>
              <w:rPr>
                <w:rFonts w:ascii="Cambria Math" w:hAnsi="Cambria Math"/>
                <w:i/>
                <w:lang w:val="es-BO"/>
              </w:rPr>
            </m:ctrlPr>
          </m:sSupPr>
          <m:e>
            <m:r>
              <w:rPr>
                <w:rFonts w:ascii="Cambria Math" w:hAnsi="Cambria Math"/>
                <w:lang w:val="es-BO"/>
              </w:rPr>
              <m:t>10</m:t>
            </m:r>
          </m:e>
          <m:sup>
            <m:r>
              <w:rPr>
                <w:rFonts w:ascii="Cambria Math" w:hAnsi="Cambria Math"/>
                <w:lang w:val="es-BO"/>
              </w:rPr>
              <m:t>5</m:t>
            </m:r>
          </m:sup>
        </m:sSup>
      </m:oMath>
      <w:r w:rsidRPr="006A422B">
        <w:rPr>
          <w:lang w:val="es-BO"/>
        </w:rPr>
        <w:t xml:space="preserve"> puntos, y</w:t>
      </w:r>
      <w:r w:rsidR="009A1DBC">
        <w:rPr>
          <w:lang w:val="es-BO"/>
        </w:rPr>
        <w:t xml:space="preserve"> </w:t>
      </w:r>
      <w:r w:rsidR="00C3349B">
        <w:rPr>
          <w:lang w:val="es-BO"/>
        </w:rPr>
        <w:t xml:space="preserve">se </w:t>
      </w:r>
      <w:r w:rsidR="00D302B6" w:rsidRPr="006A422B">
        <w:rPr>
          <w:lang w:val="es-BO"/>
        </w:rPr>
        <w:t>repiti</w:t>
      </w:r>
      <w:r w:rsidR="00D302B6">
        <w:rPr>
          <w:lang w:val="es-BO"/>
        </w:rPr>
        <w:t>ó</w:t>
      </w:r>
      <w:r w:rsidRPr="006A422B">
        <w:rPr>
          <w:lang w:val="es-BO"/>
        </w:rPr>
        <w:t xml:space="preserve"> </w:t>
      </w:r>
      <m:oMath>
        <m:sSup>
          <m:sSupPr>
            <m:ctrlPr>
              <w:rPr>
                <w:rFonts w:ascii="Cambria Math" w:hAnsi="Cambria Math"/>
                <w:i/>
                <w:lang w:val="es-BO"/>
              </w:rPr>
            </m:ctrlPr>
          </m:sSupPr>
          <m:e>
            <m:r>
              <w:rPr>
                <w:rFonts w:ascii="Cambria Math" w:hAnsi="Cambria Math"/>
                <w:lang w:val="es-BO"/>
              </w:rPr>
              <m:t>10</m:t>
            </m:r>
          </m:e>
          <m:sup>
            <m:r>
              <w:rPr>
                <w:rFonts w:ascii="Cambria Math" w:hAnsi="Cambria Math"/>
                <w:lang w:val="es-BO"/>
              </w:rPr>
              <m:t>2</m:t>
            </m:r>
          </m:sup>
        </m:sSup>
      </m:oMath>
      <w:r w:rsidRPr="006A422B">
        <w:rPr>
          <w:lang w:val="es-BO"/>
        </w:rPr>
        <w:t xml:space="preserve"> veces el experimento, el resultado obtenido tiene el siguiente comportamiento al </w:t>
      </w:r>
      <w:r w:rsidR="00C3349B">
        <w:rPr>
          <w:lang w:val="es-BO"/>
        </w:rPr>
        <w:t>representar</w:t>
      </w:r>
      <w:r w:rsidRPr="006A422B">
        <w:rPr>
          <w:lang w:val="es-BO"/>
        </w:rPr>
        <w:t xml:space="preserve"> su histograma. </w:t>
      </w:r>
    </w:p>
    <w:p w14:paraId="1E1E5F13" w14:textId="50935752" w:rsidR="0045521E" w:rsidRDefault="0045521E" w:rsidP="006A422B">
      <w:pPr>
        <w:pStyle w:val="Sinespaciado"/>
        <w:jc w:val="both"/>
        <w:rPr>
          <w:lang w:val="es-BO"/>
        </w:rPr>
      </w:pPr>
    </w:p>
    <w:p w14:paraId="6CE62EB0" w14:textId="3F89BF9A" w:rsidR="005158EA" w:rsidRDefault="0045521E" w:rsidP="006A422B">
      <w:pPr>
        <w:pStyle w:val="Sinespaciado"/>
        <w:jc w:val="both"/>
        <w:rPr>
          <w:lang w:val="es-BO"/>
        </w:rPr>
      </w:pPr>
      <w:r w:rsidRPr="006A422B">
        <w:rPr>
          <w:noProof/>
          <w:lang w:val="es-BO"/>
        </w:rPr>
        <w:drawing>
          <wp:anchor distT="0" distB="0" distL="114300" distR="114300" simplePos="0" relativeHeight="251660288" behindDoc="1" locked="0" layoutInCell="1" allowOverlap="1" wp14:anchorId="67D840C2" wp14:editId="2E02663D">
            <wp:simplePos x="0" y="0"/>
            <wp:positionH relativeFrom="column">
              <wp:posOffset>-68053</wp:posOffset>
            </wp:positionH>
            <wp:positionV relativeFrom="paragraph">
              <wp:posOffset>53146</wp:posOffset>
            </wp:positionV>
            <wp:extent cx="3331675" cy="2498184"/>
            <wp:effectExtent l="0" t="0" r="2540" b="0"/>
            <wp:wrapNone/>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675" cy="24981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C0101" w14:textId="7E30C93E" w:rsidR="005158EA" w:rsidRDefault="005158EA" w:rsidP="006A422B">
      <w:pPr>
        <w:pStyle w:val="Sinespaciado"/>
        <w:jc w:val="both"/>
        <w:rPr>
          <w:lang w:val="es-BO"/>
        </w:rPr>
      </w:pPr>
    </w:p>
    <w:p w14:paraId="4B0DC8F1" w14:textId="6BF6C587" w:rsidR="005158EA" w:rsidRDefault="005158EA" w:rsidP="006A422B">
      <w:pPr>
        <w:pStyle w:val="Sinespaciado"/>
        <w:jc w:val="both"/>
        <w:rPr>
          <w:lang w:val="es-BO"/>
        </w:rPr>
      </w:pPr>
    </w:p>
    <w:p w14:paraId="12C773FA" w14:textId="77777777" w:rsidR="005158EA" w:rsidRDefault="005158EA" w:rsidP="006A422B">
      <w:pPr>
        <w:pStyle w:val="Sinespaciado"/>
        <w:jc w:val="both"/>
        <w:rPr>
          <w:lang w:val="es-BO"/>
        </w:rPr>
      </w:pPr>
    </w:p>
    <w:p w14:paraId="6E4069F9" w14:textId="73E7D1E7" w:rsidR="00C3349B" w:rsidRDefault="00C3349B" w:rsidP="006A422B">
      <w:pPr>
        <w:pStyle w:val="Sinespaciado"/>
        <w:jc w:val="both"/>
        <w:rPr>
          <w:lang w:val="es-BO"/>
        </w:rPr>
      </w:pPr>
    </w:p>
    <w:p w14:paraId="57FE5468" w14:textId="5B9B4B5F" w:rsidR="009A1DBC" w:rsidRDefault="009A1DBC" w:rsidP="006A422B">
      <w:pPr>
        <w:pStyle w:val="Sinespaciado"/>
        <w:jc w:val="both"/>
        <w:rPr>
          <w:lang w:val="es-BO"/>
        </w:rPr>
      </w:pPr>
    </w:p>
    <w:p w14:paraId="348CE217" w14:textId="662B60B4" w:rsidR="009A1DBC" w:rsidRDefault="009A1DBC" w:rsidP="006A422B">
      <w:pPr>
        <w:pStyle w:val="Sinespaciado"/>
        <w:jc w:val="both"/>
        <w:rPr>
          <w:lang w:val="es-BO"/>
        </w:rPr>
      </w:pPr>
    </w:p>
    <w:p w14:paraId="3B4445ED" w14:textId="12943C63" w:rsidR="009A1DBC" w:rsidRDefault="009A1DBC" w:rsidP="006A422B">
      <w:pPr>
        <w:pStyle w:val="Sinespaciado"/>
        <w:jc w:val="both"/>
        <w:rPr>
          <w:lang w:val="es-BO"/>
        </w:rPr>
      </w:pPr>
    </w:p>
    <w:p w14:paraId="595D200F" w14:textId="0421FD83" w:rsidR="009A1DBC" w:rsidRDefault="009A1DBC" w:rsidP="006A422B">
      <w:pPr>
        <w:pStyle w:val="Sinespaciado"/>
        <w:jc w:val="both"/>
        <w:rPr>
          <w:lang w:val="es-BO"/>
        </w:rPr>
      </w:pPr>
    </w:p>
    <w:p w14:paraId="7A106625" w14:textId="622B882F" w:rsidR="009A1DBC" w:rsidRDefault="009A1DBC" w:rsidP="006A422B">
      <w:pPr>
        <w:pStyle w:val="Sinespaciado"/>
        <w:jc w:val="both"/>
        <w:rPr>
          <w:lang w:val="es-BO"/>
        </w:rPr>
      </w:pPr>
    </w:p>
    <w:p w14:paraId="3B145EE6" w14:textId="17895FA5" w:rsidR="009A1DBC" w:rsidRDefault="009A1DBC" w:rsidP="006A422B">
      <w:pPr>
        <w:pStyle w:val="Sinespaciado"/>
        <w:jc w:val="both"/>
        <w:rPr>
          <w:lang w:val="es-BO"/>
        </w:rPr>
      </w:pPr>
    </w:p>
    <w:p w14:paraId="0C26F85D" w14:textId="4E12BCD5" w:rsidR="009A1DBC" w:rsidRDefault="009A1DBC" w:rsidP="006A422B">
      <w:pPr>
        <w:pStyle w:val="Sinespaciado"/>
        <w:jc w:val="both"/>
        <w:rPr>
          <w:lang w:val="es-BO"/>
        </w:rPr>
      </w:pPr>
    </w:p>
    <w:p w14:paraId="3FE3284C" w14:textId="088DBB30" w:rsidR="009A1DBC" w:rsidRDefault="009A1DBC" w:rsidP="006A422B">
      <w:pPr>
        <w:pStyle w:val="Sinespaciado"/>
        <w:jc w:val="both"/>
        <w:rPr>
          <w:lang w:val="es-BO"/>
        </w:rPr>
      </w:pPr>
    </w:p>
    <w:p w14:paraId="0169259C" w14:textId="77777777" w:rsidR="0045521E" w:rsidRDefault="0045521E" w:rsidP="006A422B">
      <w:pPr>
        <w:pStyle w:val="Sinespaciado"/>
        <w:jc w:val="both"/>
        <w:rPr>
          <w:lang w:val="es-BO"/>
        </w:rPr>
      </w:pPr>
    </w:p>
    <w:p w14:paraId="28301E0D" w14:textId="77777777" w:rsidR="0045521E" w:rsidRDefault="0045521E" w:rsidP="006A422B">
      <w:pPr>
        <w:pStyle w:val="Sinespaciado"/>
        <w:jc w:val="both"/>
        <w:rPr>
          <w:lang w:val="es-BO"/>
        </w:rPr>
      </w:pPr>
    </w:p>
    <w:p w14:paraId="0FF5516C" w14:textId="54A214FB" w:rsidR="001803C5" w:rsidRDefault="00C3349B" w:rsidP="006A422B">
      <w:pPr>
        <w:pStyle w:val="Sinespaciado"/>
        <w:jc w:val="both"/>
        <w:rPr>
          <w:lang w:val="es-BO"/>
        </w:rPr>
      </w:pPr>
      <w:r>
        <w:rPr>
          <w:lang w:val="es-BO"/>
        </w:rPr>
        <w:lastRenderedPageBreak/>
        <w:t xml:space="preserve">Al realizarse </w:t>
      </w:r>
      <m:oMath>
        <m:r>
          <w:rPr>
            <w:rFonts w:ascii="Cambria Math" w:hAnsi="Cambria Math"/>
            <w:lang w:val="es-BO"/>
          </w:rPr>
          <m:t>3</m:t>
        </m:r>
        <m:r>
          <m:rPr>
            <m:sty m:val="p"/>
          </m:rPr>
          <w:rPr>
            <w:rFonts w:ascii="Cambria Math" w:hAnsi="Cambria Math"/>
            <w:lang w:val="es-BO"/>
          </w:rPr>
          <m:t>×</m:t>
        </m:r>
        <m:sSup>
          <m:sSupPr>
            <m:ctrlPr>
              <w:rPr>
                <w:rFonts w:ascii="Cambria Math" w:hAnsi="Cambria Math"/>
                <w:i/>
                <w:lang w:val="es-BO"/>
              </w:rPr>
            </m:ctrlPr>
          </m:sSupPr>
          <m:e>
            <m:r>
              <w:rPr>
                <w:rFonts w:ascii="Cambria Math" w:hAnsi="Cambria Math"/>
                <w:lang w:val="es-BO"/>
              </w:rPr>
              <m:t>10</m:t>
            </m:r>
            <m:ctrlPr>
              <w:rPr>
                <w:rFonts w:ascii="Cambria Math" w:hAnsi="Cambria Math"/>
                <w:lang w:val="es-BO"/>
              </w:rPr>
            </m:ctrlPr>
          </m:e>
          <m:sup>
            <m:r>
              <w:rPr>
                <w:rFonts w:ascii="Cambria Math" w:hAnsi="Cambria Math"/>
                <w:lang w:val="es-BO"/>
              </w:rPr>
              <m:t>3</m:t>
            </m:r>
          </m:sup>
        </m:sSup>
      </m:oMath>
      <w:r w:rsidR="00907B5C" w:rsidRPr="006A422B">
        <w:rPr>
          <w:lang w:val="es-BO"/>
        </w:rPr>
        <w:t xml:space="preserve"> </w:t>
      </w:r>
      <w:r w:rsidR="00BD37B8" w:rsidRPr="006A422B">
        <w:rPr>
          <w:lang w:val="es-BO"/>
        </w:rPr>
        <w:t xml:space="preserve">veces el experimento, se </w:t>
      </w:r>
      <w:r>
        <w:rPr>
          <w:lang w:val="es-BO"/>
        </w:rPr>
        <w:t>nota</w:t>
      </w:r>
      <w:r w:rsidR="00BD37B8" w:rsidRPr="006A422B">
        <w:rPr>
          <w:lang w:val="es-BO"/>
        </w:rPr>
        <w:t xml:space="preserve"> más claramente que el </w:t>
      </w:r>
      <w:r>
        <w:rPr>
          <w:lang w:val="es-BO"/>
        </w:rPr>
        <w:t xml:space="preserve">histograma del </w:t>
      </w:r>
      <w:r w:rsidR="00BD37B8" w:rsidRPr="006A422B">
        <w:rPr>
          <w:lang w:val="es-BO"/>
        </w:rPr>
        <w:t>resultado obtenido tiene</w:t>
      </w:r>
      <w:r w:rsidR="001803C5" w:rsidRPr="006A422B">
        <w:rPr>
          <w:lang w:val="es-BO"/>
        </w:rPr>
        <w:t xml:space="preserve"> </w:t>
      </w:r>
      <w:r w:rsidR="00BD37B8" w:rsidRPr="006A422B">
        <w:rPr>
          <w:lang w:val="es-BO"/>
        </w:rPr>
        <w:t xml:space="preserve">un comportamiento </w:t>
      </w:r>
      <w:r w:rsidR="00907B5C" w:rsidRPr="006A422B">
        <w:rPr>
          <w:lang w:val="es-BO"/>
        </w:rPr>
        <w:t xml:space="preserve">gaussiano. </w:t>
      </w:r>
    </w:p>
    <w:p w14:paraId="052498B3" w14:textId="70AA73DE" w:rsidR="009A1DBC" w:rsidRDefault="00631768" w:rsidP="006A422B">
      <w:pPr>
        <w:pStyle w:val="Sinespaciado"/>
        <w:jc w:val="both"/>
        <w:rPr>
          <w:lang w:val="es-BO"/>
        </w:rPr>
      </w:pPr>
      <w:r w:rsidRPr="006A422B">
        <w:rPr>
          <w:noProof/>
          <w:lang w:val="es-BO"/>
        </w:rPr>
        <w:drawing>
          <wp:anchor distT="0" distB="0" distL="114300" distR="114300" simplePos="0" relativeHeight="251666432" behindDoc="0" locked="0" layoutInCell="1" allowOverlap="1" wp14:anchorId="0456BDE6" wp14:editId="4A1C8ACB">
            <wp:simplePos x="0" y="0"/>
            <wp:positionH relativeFrom="column">
              <wp:posOffset>-302574</wp:posOffset>
            </wp:positionH>
            <wp:positionV relativeFrom="paragraph">
              <wp:posOffset>296929</wp:posOffset>
            </wp:positionV>
            <wp:extent cx="3235348" cy="2426329"/>
            <wp:effectExtent l="0" t="0" r="317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5348" cy="24263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F4652" w14:textId="043B7698" w:rsidR="009A1DBC" w:rsidRDefault="009A1DBC" w:rsidP="009A1DBC">
      <w:pPr>
        <w:pStyle w:val="Sinespaciado"/>
        <w:jc w:val="center"/>
        <w:rPr>
          <w:lang w:val="es-BO"/>
        </w:rPr>
      </w:pPr>
    </w:p>
    <w:p w14:paraId="681F46FE" w14:textId="78415C4A" w:rsidR="009A1DBC" w:rsidRDefault="00631768" w:rsidP="006A422B">
      <w:pPr>
        <w:pStyle w:val="Sinespaciado"/>
        <w:jc w:val="both"/>
        <w:rPr>
          <w:lang w:val="es-BO"/>
        </w:rPr>
      </w:pPr>
      <w:r w:rsidRPr="006A422B">
        <w:rPr>
          <w:noProof/>
          <w:lang w:val="es-BO"/>
        </w:rPr>
        <w:drawing>
          <wp:anchor distT="0" distB="0" distL="114300" distR="114300" simplePos="0" relativeHeight="251658240" behindDoc="1" locked="0" layoutInCell="1" allowOverlap="1" wp14:anchorId="553FA910" wp14:editId="122CCB31">
            <wp:simplePos x="0" y="0"/>
            <wp:positionH relativeFrom="margin">
              <wp:posOffset>1411605</wp:posOffset>
            </wp:positionH>
            <wp:positionV relativeFrom="margin">
              <wp:posOffset>3421380</wp:posOffset>
            </wp:positionV>
            <wp:extent cx="6718935" cy="3148965"/>
            <wp:effectExtent l="0" t="5715" r="0" b="0"/>
            <wp:wrapTight wrapText="bothSides">
              <wp:wrapPolygon edited="1">
                <wp:start x="0" y="0"/>
                <wp:lineTo x="0" y="21414"/>
                <wp:lineTo x="19908" y="21353"/>
                <wp:lineTo x="19726" y="0"/>
                <wp:lineTo x="0" y="0"/>
              </wp:wrapPolygon>
            </wp:wrapTight>
            <wp:docPr id="11" name="Imagen 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a:extLst>
                        <a:ext uri="{C183D7F6-B498-43B3-948B-1728B52AA6E4}">
                          <adec:decorative xmlns:adec="http://schemas.microsoft.com/office/drawing/2017/decorative" val="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6718935" cy="314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28373" w14:textId="3FCDB035" w:rsidR="009A1DBC" w:rsidRDefault="00C3349B" w:rsidP="006A422B">
      <w:pPr>
        <w:pStyle w:val="Sinespaciado"/>
        <w:jc w:val="both"/>
        <w:rPr>
          <w:lang w:val="es-BO"/>
        </w:rPr>
      </w:pPr>
      <w:r>
        <w:rPr>
          <w:lang w:val="es-BO"/>
        </w:rPr>
        <w:t xml:space="preserve">Se compara con realizar </w:t>
      </w:r>
      <m:oMath>
        <m:r>
          <w:rPr>
            <w:rFonts w:ascii="Cambria Math" w:hAnsi="Cambria Math"/>
            <w:lang w:val="es-BO"/>
          </w:rPr>
          <m:t>3</m:t>
        </m:r>
        <m:r>
          <m:rPr>
            <m:sty m:val="p"/>
          </m:rPr>
          <w:rPr>
            <w:rFonts w:ascii="Cambria Math" w:hAnsi="Cambria Math"/>
            <w:lang w:val="es-BO"/>
          </w:rPr>
          <m:t>×</m:t>
        </m:r>
        <m:sSup>
          <m:sSupPr>
            <m:ctrlPr>
              <w:rPr>
                <w:rFonts w:ascii="Cambria Math" w:hAnsi="Cambria Math"/>
                <w:i/>
                <w:lang w:val="es-BO"/>
              </w:rPr>
            </m:ctrlPr>
          </m:sSupPr>
          <m:e>
            <m:r>
              <w:rPr>
                <w:rFonts w:ascii="Cambria Math" w:hAnsi="Cambria Math"/>
                <w:lang w:val="es-BO"/>
              </w:rPr>
              <m:t>10</m:t>
            </m:r>
            <m:ctrlPr>
              <w:rPr>
                <w:rFonts w:ascii="Cambria Math" w:hAnsi="Cambria Math"/>
                <w:lang w:val="es-BO"/>
              </w:rPr>
            </m:ctrlPr>
          </m:e>
          <m:sup>
            <m:r>
              <w:rPr>
                <w:rFonts w:ascii="Cambria Math" w:hAnsi="Cambria Math"/>
                <w:lang w:val="es-BO"/>
              </w:rPr>
              <m:t>3</m:t>
            </m:r>
          </m:sup>
        </m:sSup>
      </m:oMath>
      <w:r w:rsidR="00907B5C" w:rsidRPr="006A422B">
        <w:rPr>
          <w:lang w:val="es-BO"/>
        </w:rPr>
        <w:t xml:space="preserve"> veces el experimento</w:t>
      </w:r>
      <w:r w:rsidR="00D5702F" w:rsidRPr="006A422B">
        <w:rPr>
          <w:lang w:val="es-BO"/>
        </w:rPr>
        <w:t xml:space="preserve"> </w:t>
      </w:r>
      <w:r w:rsidR="00907B5C" w:rsidRPr="006A422B">
        <w:rPr>
          <w:lang w:val="es-BO"/>
        </w:rPr>
        <w:t xml:space="preserve">lanzando </w:t>
      </w:r>
      <m:oMath>
        <m:sSup>
          <m:sSupPr>
            <m:ctrlPr>
              <w:rPr>
                <w:rFonts w:ascii="Cambria Math" w:hAnsi="Cambria Math"/>
                <w:i/>
                <w:lang w:val="es-BO"/>
              </w:rPr>
            </m:ctrlPr>
          </m:sSupPr>
          <m:e>
            <m:r>
              <w:rPr>
                <w:rFonts w:ascii="Cambria Math" w:hAnsi="Cambria Math"/>
                <w:lang w:val="es-BO"/>
              </w:rPr>
              <m:t>10</m:t>
            </m:r>
          </m:e>
          <m:sup>
            <m:r>
              <w:rPr>
                <w:rFonts w:ascii="Cambria Math" w:hAnsi="Cambria Math"/>
                <w:lang w:val="es-BO"/>
              </w:rPr>
              <m:t>6</m:t>
            </m:r>
          </m:sup>
        </m:sSup>
      </m:oMath>
      <w:r w:rsidR="00907B5C" w:rsidRPr="006A422B">
        <w:rPr>
          <w:lang w:val="es-BO"/>
        </w:rPr>
        <w:t xml:space="preserve"> puntos, el comportamiento </w:t>
      </w:r>
      <w:r>
        <w:rPr>
          <w:lang w:val="es-BO"/>
        </w:rPr>
        <w:t xml:space="preserve">del histograma </w:t>
      </w:r>
      <w:r w:rsidR="00907B5C" w:rsidRPr="006A422B">
        <w:rPr>
          <w:lang w:val="es-BO"/>
        </w:rPr>
        <w:t>es también Gaussiano</w:t>
      </w:r>
      <w:r>
        <w:rPr>
          <w:lang w:val="es-BO"/>
        </w:rPr>
        <w:t>.</w:t>
      </w:r>
    </w:p>
    <w:p w14:paraId="245BE061" w14:textId="3BBEC5F3" w:rsidR="009A1DBC" w:rsidRDefault="00631768" w:rsidP="006A422B">
      <w:pPr>
        <w:pStyle w:val="Sinespaciado"/>
        <w:jc w:val="both"/>
        <w:rPr>
          <w:lang w:val="es-BO"/>
        </w:rPr>
      </w:pPr>
      <w:r w:rsidRPr="006A422B">
        <w:rPr>
          <w:noProof/>
          <w:lang w:val="es-BO"/>
        </w:rPr>
        <w:drawing>
          <wp:anchor distT="0" distB="0" distL="114300" distR="114300" simplePos="0" relativeHeight="251667456" behindDoc="0" locked="0" layoutInCell="1" allowOverlap="1" wp14:anchorId="75261A44" wp14:editId="5EA62068">
            <wp:simplePos x="0" y="0"/>
            <wp:positionH relativeFrom="margin">
              <wp:align>left</wp:align>
            </wp:positionH>
            <wp:positionV relativeFrom="paragraph">
              <wp:posOffset>184785</wp:posOffset>
            </wp:positionV>
            <wp:extent cx="3058795" cy="2290445"/>
            <wp:effectExtent l="0" t="0" r="825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864" cy="22971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9A511E" w14:textId="008D8FB2" w:rsidR="00C949AA" w:rsidRDefault="00907B5C" w:rsidP="006A422B">
      <w:pPr>
        <w:pStyle w:val="Sinespaciado"/>
        <w:jc w:val="both"/>
        <w:rPr>
          <w:lang w:val="es-BO"/>
        </w:rPr>
      </w:pPr>
      <w:r w:rsidRPr="006A422B">
        <w:rPr>
          <w:lang w:val="es-BO"/>
        </w:rPr>
        <w:t xml:space="preserve">El valor de </w:t>
      </w:r>
      <m:oMath>
        <m:r>
          <w:rPr>
            <w:rFonts w:ascii="Cambria Math" w:hAnsi="Cambria Math"/>
            <w:lang w:val="es-BO"/>
          </w:rPr>
          <m:t>σ</m:t>
        </m:r>
      </m:oMath>
      <w:r w:rsidRPr="006A422B">
        <w:rPr>
          <w:lang w:val="es-BO"/>
        </w:rPr>
        <w:t xml:space="preserve"> es menor cuando consideramos </w:t>
      </w:r>
      <m:oMath>
        <m:sSup>
          <m:sSupPr>
            <m:ctrlPr>
              <w:rPr>
                <w:rFonts w:ascii="Cambria Math" w:hAnsi="Cambria Math"/>
                <w:lang w:val="es-BO"/>
              </w:rPr>
            </m:ctrlPr>
          </m:sSupPr>
          <m:e>
            <m:r>
              <m:rPr>
                <m:sty m:val="p"/>
              </m:rPr>
              <w:rPr>
                <w:rFonts w:ascii="Cambria Math" w:hAnsi="Cambria Math"/>
                <w:lang w:val="es-BO"/>
              </w:rPr>
              <m:t>10</m:t>
            </m:r>
          </m:e>
          <m:sup>
            <m:r>
              <m:rPr>
                <m:sty m:val="p"/>
              </m:rPr>
              <w:rPr>
                <w:rFonts w:ascii="Cambria Math" w:hAnsi="Cambria Math"/>
                <w:lang w:val="es-BO"/>
              </w:rPr>
              <m:t>6</m:t>
            </m:r>
          </m:sup>
        </m:sSup>
      </m:oMath>
      <w:r w:rsidR="00A703B8" w:rsidRPr="006A422B">
        <w:rPr>
          <w:lang w:val="es-BO"/>
        </w:rPr>
        <w:t xml:space="preserve"> (</w:t>
      </w:r>
      <m:oMath>
        <m:r>
          <w:rPr>
            <w:rFonts w:ascii="Cambria Math" w:hAnsi="Cambria Math"/>
            <w:lang w:val="es-BO"/>
          </w:rPr>
          <m:t>σ=0.00162</m:t>
        </m:r>
      </m:oMath>
      <w:r w:rsidR="00A703B8" w:rsidRPr="006A422B">
        <w:rPr>
          <w:lang w:val="es-BO"/>
        </w:rPr>
        <w:t xml:space="preserve">) en comparación con </w:t>
      </w:r>
      <m:oMath>
        <m:sSup>
          <m:sSupPr>
            <m:ctrlPr>
              <w:rPr>
                <w:rFonts w:ascii="Cambria Math" w:hAnsi="Cambria Math"/>
                <w:lang w:val="es-BO"/>
              </w:rPr>
            </m:ctrlPr>
          </m:sSupPr>
          <m:e>
            <m:r>
              <m:rPr>
                <m:sty m:val="p"/>
              </m:rPr>
              <w:rPr>
                <w:rFonts w:ascii="Cambria Math" w:hAnsi="Cambria Math"/>
                <w:lang w:val="es-BO"/>
              </w:rPr>
              <m:t>10</m:t>
            </m:r>
          </m:e>
          <m:sup>
            <m:r>
              <m:rPr>
                <m:sty m:val="p"/>
              </m:rPr>
              <w:rPr>
                <w:rFonts w:ascii="Cambria Math" w:hAnsi="Cambria Math"/>
                <w:lang w:val="es-BO"/>
              </w:rPr>
              <m:t>5</m:t>
            </m:r>
          </m:sup>
        </m:sSup>
      </m:oMath>
      <w:r w:rsidR="00A703B8" w:rsidRPr="006A422B">
        <w:rPr>
          <w:lang w:val="es-BO"/>
        </w:rPr>
        <w:t xml:space="preserve"> (</w:t>
      </w:r>
      <m:oMath>
        <m:r>
          <w:rPr>
            <w:rFonts w:ascii="Cambria Math" w:hAnsi="Cambria Math"/>
            <w:lang w:val="es-BO"/>
          </w:rPr>
          <m:t>σ=0.00473</m:t>
        </m:r>
      </m:oMath>
      <w:r w:rsidR="00A703B8" w:rsidRPr="006A422B">
        <w:rPr>
          <w:lang w:val="es-BO"/>
        </w:rPr>
        <w:t xml:space="preserve">). </w:t>
      </w:r>
    </w:p>
    <w:p w14:paraId="5EF0DA5B" w14:textId="419462F7" w:rsidR="00C3349B" w:rsidRDefault="00C3349B" w:rsidP="006A422B">
      <w:pPr>
        <w:pStyle w:val="Sinespaciado"/>
        <w:jc w:val="both"/>
        <w:rPr>
          <w:lang w:val="es-BO"/>
        </w:rPr>
      </w:pPr>
    </w:p>
    <w:p w14:paraId="02326ABB" w14:textId="64C93FB3" w:rsidR="009A1DBC" w:rsidRDefault="009A1DBC" w:rsidP="006A422B">
      <w:pPr>
        <w:pStyle w:val="Sinespaciado"/>
        <w:jc w:val="both"/>
        <w:rPr>
          <w:lang w:val="es-BO"/>
        </w:rPr>
      </w:pPr>
    </w:p>
    <w:p w14:paraId="179DABD1" w14:textId="16D53916" w:rsidR="00631768" w:rsidRDefault="00631768" w:rsidP="006A422B">
      <w:pPr>
        <w:pStyle w:val="Sinespaciado"/>
        <w:jc w:val="both"/>
        <w:rPr>
          <w:lang w:val="es-BO"/>
        </w:rPr>
      </w:pPr>
    </w:p>
    <w:p w14:paraId="0CFBB166" w14:textId="2ED15692" w:rsidR="00631768" w:rsidRDefault="00631768" w:rsidP="006A422B">
      <w:pPr>
        <w:pStyle w:val="Sinespaciado"/>
        <w:jc w:val="both"/>
        <w:rPr>
          <w:lang w:val="es-BO"/>
        </w:rPr>
      </w:pPr>
    </w:p>
    <w:p w14:paraId="2FF2E194" w14:textId="13C4A9A2" w:rsidR="00631768" w:rsidRDefault="00631768" w:rsidP="006A422B">
      <w:pPr>
        <w:pStyle w:val="Sinespaciado"/>
        <w:jc w:val="both"/>
        <w:rPr>
          <w:lang w:val="es-BO"/>
        </w:rPr>
      </w:pPr>
    </w:p>
    <w:p w14:paraId="7AAC6E89" w14:textId="497B7DF4" w:rsidR="00631768" w:rsidRPr="006A422B" w:rsidRDefault="00631768" w:rsidP="006A422B">
      <w:pPr>
        <w:pStyle w:val="Sinespaciado"/>
        <w:jc w:val="both"/>
        <w:rPr>
          <w:lang w:val="es-BO"/>
        </w:rPr>
      </w:pPr>
    </w:p>
    <w:p w14:paraId="4BB24D70" w14:textId="505FA4B6" w:rsidR="005158EA" w:rsidRDefault="00A703B8" w:rsidP="006A422B">
      <w:pPr>
        <w:pStyle w:val="Sinespaciado"/>
        <w:numPr>
          <w:ilvl w:val="2"/>
          <w:numId w:val="14"/>
        </w:numPr>
        <w:jc w:val="both"/>
        <w:rPr>
          <w:lang w:val="es-BO"/>
        </w:rPr>
      </w:pPr>
      <w:r w:rsidRPr="006A422B">
        <w:rPr>
          <w:lang w:val="es-BO"/>
        </w:rPr>
        <w:t>Comprobación del teorema de números grandes.</w:t>
      </w:r>
    </w:p>
    <w:p w14:paraId="1D09F870" w14:textId="77777777" w:rsidR="00E22496" w:rsidRDefault="00E22496" w:rsidP="00E22496">
      <w:pPr>
        <w:pStyle w:val="Sinespaciado"/>
        <w:ind w:left="1080"/>
        <w:jc w:val="both"/>
        <w:rPr>
          <w:lang w:val="es-BO"/>
        </w:rPr>
      </w:pPr>
    </w:p>
    <w:p w14:paraId="1795567A" w14:textId="07EA3AE7" w:rsidR="00D1425E" w:rsidRDefault="00A703B8" w:rsidP="005158EA">
      <w:pPr>
        <w:pStyle w:val="Sinespaciado"/>
        <w:jc w:val="both"/>
        <w:rPr>
          <w:lang w:val="es-BO"/>
        </w:rPr>
      </w:pPr>
      <w:r w:rsidRPr="005158EA">
        <w:rPr>
          <w:lang w:val="es-BO"/>
        </w:rPr>
        <w:t>Se ha estimado el valor de Pi para distint</w:t>
      </w:r>
      <w:r w:rsidR="006674D9" w:rsidRPr="005158EA">
        <w:rPr>
          <w:lang w:val="es-BO"/>
        </w:rPr>
        <w:t>a</w:t>
      </w:r>
      <w:r w:rsidRPr="005158EA">
        <w:rPr>
          <w:lang w:val="es-BO"/>
        </w:rPr>
        <w:t>s</w:t>
      </w:r>
      <w:r w:rsidR="006674D9" w:rsidRPr="005158EA">
        <w:rPr>
          <w:lang w:val="es-BO"/>
        </w:rPr>
        <w:t xml:space="preserve"> cantidades de</w:t>
      </w:r>
      <w:r w:rsidRPr="005158EA">
        <w:rPr>
          <w:lang w:val="es-BO"/>
        </w:rPr>
        <w:t xml:space="preserve"> puntos generados</w:t>
      </w:r>
      <w:r w:rsidR="006674D9" w:rsidRPr="005158EA">
        <w:rPr>
          <w:lang w:val="es-BO"/>
        </w:rPr>
        <w:t xml:space="preserve">. En la siguiente gráfica se muestra </w:t>
      </w:r>
      <w:r w:rsidR="001803C5" w:rsidRPr="005158EA">
        <w:rPr>
          <w:lang w:val="es-BO"/>
        </w:rPr>
        <w:t xml:space="preserve">la congruencia </w:t>
      </w:r>
      <w:r w:rsidR="006674D9" w:rsidRPr="005158EA">
        <w:rPr>
          <w:lang w:val="es-BO"/>
        </w:rPr>
        <w:t>de Pi</w:t>
      </w:r>
      <w:r w:rsidR="001803C5" w:rsidRPr="005158EA">
        <w:rPr>
          <w:lang w:val="es-BO"/>
        </w:rPr>
        <w:t xml:space="preserve"> con el valor más preciso </w:t>
      </w:r>
      <w:r w:rsidR="00D1425E" w:rsidRPr="005158EA">
        <w:rPr>
          <w:lang w:val="es-BO"/>
        </w:rPr>
        <w:t xml:space="preserve">que tiene la </w:t>
      </w:r>
      <w:r w:rsidR="009A1DBC" w:rsidRPr="005158EA">
        <w:rPr>
          <w:lang w:val="es-BO"/>
        </w:rPr>
        <w:t>librería</w:t>
      </w:r>
      <w:r w:rsidR="006674D9" w:rsidRPr="005158EA">
        <w:rPr>
          <w:lang w:val="es-BO"/>
        </w:rPr>
        <w:t xml:space="preserve">. Se muestra que mientras mayor es el N tomado para </w:t>
      </w:r>
      <w:r w:rsidR="00180631" w:rsidRPr="005158EA">
        <w:rPr>
          <w:lang w:val="es-BO"/>
        </w:rPr>
        <w:t>estimar</w:t>
      </w:r>
      <w:r w:rsidR="006674D9" w:rsidRPr="005158EA">
        <w:rPr>
          <w:lang w:val="es-BO"/>
        </w:rPr>
        <w:t xml:space="preserve"> el valor de Pi</w:t>
      </w:r>
      <w:r w:rsidR="00180631" w:rsidRPr="005158EA">
        <w:rPr>
          <w:lang w:val="es-BO"/>
        </w:rPr>
        <w:t>,</w:t>
      </w:r>
      <w:r w:rsidR="006674D9" w:rsidRPr="005158EA">
        <w:rPr>
          <w:lang w:val="es-BO"/>
        </w:rPr>
        <w:t xml:space="preserve"> </w:t>
      </w:r>
      <w:r w:rsidR="00180631" w:rsidRPr="005158EA">
        <w:rPr>
          <w:lang w:val="es-BO"/>
        </w:rPr>
        <w:t>su error absoluto converge a cero</w:t>
      </w:r>
      <w:r w:rsidR="006674D9" w:rsidRPr="005158EA">
        <w:rPr>
          <w:lang w:val="es-BO"/>
        </w:rPr>
        <w:t xml:space="preserve">. </w:t>
      </w:r>
    </w:p>
    <w:p w14:paraId="2EB45D36" w14:textId="3E157D28" w:rsidR="00631768" w:rsidRDefault="00631768" w:rsidP="005158EA">
      <w:pPr>
        <w:pStyle w:val="Sinespaciado"/>
        <w:jc w:val="both"/>
        <w:rPr>
          <w:lang w:val="es-BO"/>
        </w:rPr>
      </w:pPr>
    </w:p>
    <w:p w14:paraId="3FE6644E" w14:textId="0E226C47" w:rsidR="00631768" w:rsidRDefault="00631768" w:rsidP="005158EA">
      <w:pPr>
        <w:pStyle w:val="Sinespaciado"/>
        <w:jc w:val="both"/>
        <w:rPr>
          <w:lang w:val="es-BO"/>
        </w:rPr>
      </w:pPr>
    </w:p>
    <w:p w14:paraId="74F34FE2" w14:textId="3DC7ABF5" w:rsidR="00631768" w:rsidRDefault="00631768" w:rsidP="005158EA">
      <w:pPr>
        <w:pStyle w:val="Sinespaciado"/>
        <w:jc w:val="both"/>
        <w:rPr>
          <w:lang w:val="es-BO"/>
        </w:rPr>
      </w:pPr>
    </w:p>
    <w:p w14:paraId="52671200" w14:textId="31587074" w:rsidR="00631768" w:rsidRDefault="00631768" w:rsidP="005158EA">
      <w:pPr>
        <w:pStyle w:val="Sinespaciado"/>
        <w:jc w:val="both"/>
        <w:rPr>
          <w:lang w:val="es-BO"/>
        </w:rPr>
      </w:pPr>
    </w:p>
    <w:p w14:paraId="4052CCDF" w14:textId="3D812561" w:rsidR="00A703B8" w:rsidRDefault="006674D9" w:rsidP="006A422B">
      <w:pPr>
        <w:pStyle w:val="Sinespaciado"/>
        <w:jc w:val="both"/>
        <w:rPr>
          <w:lang w:val="es-BO"/>
        </w:rPr>
      </w:pPr>
      <w:r w:rsidRPr="006A422B">
        <w:rPr>
          <w:lang w:val="es-BO"/>
        </w:rPr>
        <w:lastRenderedPageBreak/>
        <w:t>En el gráfico</w:t>
      </w:r>
      <w:r w:rsidR="00D1425E" w:rsidRPr="006A422B">
        <w:rPr>
          <w:lang w:val="es-BO"/>
        </w:rPr>
        <w:t xml:space="preserve"> siguiente</w:t>
      </w:r>
      <w:r w:rsidRPr="006A422B">
        <w:rPr>
          <w:lang w:val="es-BO"/>
        </w:rPr>
        <w:t xml:space="preserve"> se muestra que este comportamiento es invariante al variar las semillas en la generación de los números pseudoaleatorios.</w:t>
      </w:r>
    </w:p>
    <w:p w14:paraId="49D3012D" w14:textId="6DA99422" w:rsidR="00C949AA" w:rsidRDefault="00D32F10" w:rsidP="006A422B">
      <w:pPr>
        <w:pStyle w:val="Sinespaciado"/>
        <w:jc w:val="both"/>
        <w:rPr>
          <w:lang w:val="es-BO"/>
        </w:rPr>
      </w:pPr>
      <w:r w:rsidRPr="006A422B">
        <w:rPr>
          <w:lang w:val="es-BO"/>
        </w:rPr>
        <w:t>Finalmente,</w:t>
      </w:r>
      <w:r w:rsidR="00F06C62" w:rsidRPr="006A422B">
        <w:rPr>
          <w:lang w:val="es-BO"/>
        </w:rPr>
        <w:t xml:space="preserve"> en la siguiente gráfica se muestra </w:t>
      </w:r>
      <w:r w:rsidR="00C067BA">
        <w:rPr>
          <w:lang w:val="es-BO"/>
        </w:rPr>
        <w:t xml:space="preserve">una comparativa de la discrepancia </w:t>
      </w:r>
      <w:r w:rsidR="00A647D1">
        <w:rPr>
          <w:lang w:val="es-BO"/>
        </w:rPr>
        <w:t xml:space="preserve">al estimar el valor </w:t>
      </w:r>
      <w:r w:rsidR="00C067BA">
        <w:rPr>
          <w:lang w:val="es-BO"/>
        </w:rPr>
        <w:t>de pi</w:t>
      </w:r>
      <w:r w:rsidR="00A647D1">
        <w:rPr>
          <w:lang w:val="es-BO"/>
        </w:rPr>
        <w:t xml:space="preserve"> si</w:t>
      </w:r>
      <w:r w:rsidR="00C067BA">
        <w:rPr>
          <w:lang w:val="es-BO"/>
        </w:rPr>
        <w:t xml:space="preserve"> </w:t>
      </w:r>
      <w:r w:rsidR="00F06C62" w:rsidRPr="006A422B">
        <w:rPr>
          <w:lang w:val="es-BO"/>
        </w:rPr>
        <w:t>consideramos distintas distribuciones</w:t>
      </w:r>
      <w:r w:rsidR="00D1425E" w:rsidRPr="006A422B">
        <w:rPr>
          <w:lang w:val="es-BO"/>
        </w:rPr>
        <w:t xml:space="preserve"> de probabilidad en la generación</w:t>
      </w:r>
      <w:r w:rsidR="00F06C62" w:rsidRPr="006A422B">
        <w:rPr>
          <w:lang w:val="es-BO"/>
        </w:rPr>
        <w:t xml:space="preserve"> </w:t>
      </w:r>
      <w:r w:rsidR="00D1425E" w:rsidRPr="006A422B">
        <w:rPr>
          <w:lang w:val="es-BO"/>
        </w:rPr>
        <w:t>aleatoria de puntos</w:t>
      </w:r>
      <w:r w:rsidR="00A647D1">
        <w:rPr>
          <w:lang w:val="es-BO"/>
        </w:rPr>
        <w:t>.</w:t>
      </w:r>
    </w:p>
    <w:p w14:paraId="18087FC0" w14:textId="4AB64245" w:rsidR="00D95A3E" w:rsidRPr="006A422B" w:rsidRDefault="00D95A3E" w:rsidP="006A422B">
      <w:pPr>
        <w:pStyle w:val="Sinespaciado"/>
        <w:jc w:val="both"/>
        <w:rPr>
          <w:lang w:val="es-BO"/>
        </w:rPr>
      </w:pPr>
    </w:p>
    <w:p w14:paraId="3E3CF059" w14:textId="3FE3DC3D" w:rsidR="00D32F10" w:rsidRDefault="00D1425E" w:rsidP="006A422B">
      <w:pPr>
        <w:pStyle w:val="Sinespaciado"/>
        <w:jc w:val="both"/>
        <w:rPr>
          <w:lang w:val="es-BO"/>
        </w:rPr>
      </w:pPr>
      <w:r w:rsidRPr="006A422B">
        <w:rPr>
          <w:lang w:val="es-BO"/>
        </w:rPr>
        <w:t>S</w:t>
      </w:r>
      <w:r w:rsidR="00D32F10" w:rsidRPr="006A422B">
        <w:rPr>
          <w:lang w:val="es-BO"/>
        </w:rPr>
        <w:t xml:space="preserve">e comparan </w:t>
      </w:r>
      <w:r w:rsidRPr="006A422B">
        <w:rPr>
          <w:lang w:val="es-BO"/>
        </w:rPr>
        <w:t xml:space="preserve">3 distintas </w:t>
      </w:r>
      <w:r w:rsidR="00D32F10" w:rsidRPr="006A422B">
        <w:rPr>
          <w:lang w:val="es-BO"/>
        </w:rPr>
        <w:t>distribuciones:</w:t>
      </w:r>
    </w:p>
    <w:p w14:paraId="44A3415E" w14:textId="35D49978" w:rsidR="00A647D1" w:rsidRDefault="00A647D1" w:rsidP="006A422B">
      <w:pPr>
        <w:pStyle w:val="Sinespaciado"/>
        <w:jc w:val="both"/>
        <w:rPr>
          <w:lang w:val="es-BO"/>
        </w:rPr>
      </w:pPr>
    </w:p>
    <w:p w14:paraId="0DEDADD7" w14:textId="4499031E" w:rsidR="00A647D1" w:rsidRDefault="00A647D1" w:rsidP="006A422B">
      <w:pPr>
        <w:pStyle w:val="Sinespaciado"/>
        <w:jc w:val="both"/>
        <w:rPr>
          <w:lang w:val="es-BO"/>
        </w:rPr>
      </w:pPr>
      <w:r w:rsidRPr="006A422B">
        <w:rPr>
          <w:lang w:val="es-BO"/>
        </w:rPr>
        <w:t>-Normal Gaussiano.</w:t>
      </w:r>
    </w:p>
    <w:p w14:paraId="75474DD0" w14:textId="2D5029AB" w:rsidR="00A647D1" w:rsidRDefault="00A647D1" w:rsidP="006A422B">
      <w:pPr>
        <w:pStyle w:val="Sinespaciado"/>
        <w:jc w:val="both"/>
        <w:rPr>
          <w:lang w:val="es-BO"/>
        </w:rPr>
      </w:pPr>
      <w:r>
        <w:rPr>
          <w:lang w:val="es-BO"/>
        </w:rPr>
        <w:t>-</w:t>
      </w:r>
      <w:r w:rsidRPr="006A422B">
        <w:rPr>
          <w:lang w:val="es-BO"/>
        </w:rPr>
        <w:t>Uniforme.</w:t>
      </w:r>
    </w:p>
    <w:p w14:paraId="5608EEDD" w14:textId="371B0602" w:rsidR="00D1425E" w:rsidRPr="006A422B" w:rsidRDefault="00631768" w:rsidP="006A422B">
      <w:pPr>
        <w:pStyle w:val="Sinespaciado"/>
        <w:jc w:val="both"/>
        <w:rPr>
          <w:lang w:val="es-BO"/>
        </w:rPr>
      </w:pPr>
      <w:r>
        <w:rPr>
          <w:noProof/>
          <w:lang w:val="es-BO"/>
        </w:rPr>
        <w:drawing>
          <wp:anchor distT="0" distB="0" distL="114300" distR="114300" simplePos="0" relativeHeight="251661312" behindDoc="0" locked="0" layoutInCell="1" allowOverlap="1" wp14:anchorId="4F01C6A4" wp14:editId="14FF272B">
            <wp:simplePos x="0" y="0"/>
            <wp:positionH relativeFrom="column">
              <wp:posOffset>-404495</wp:posOffset>
            </wp:positionH>
            <wp:positionV relativeFrom="paragraph">
              <wp:posOffset>301625</wp:posOffset>
            </wp:positionV>
            <wp:extent cx="3109595" cy="2286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959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F10" w:rsidRPr="006A422B">
        <w:rPr>
          <w:lang w:val="es-BO"/>
        </w:rPr>
        <w:t>-Exponencial.</w:t>
      </w:r>
    </w:p>
    <w:p w14:paraId="068C796F" w14:textId="583F1B40" w:rsidR="00D1425E" w:rsidRPr="006A422B" w:rsidRDefault="00D1425E" w:rsidP="006A422B">
      <w:pPr>
        <w:pStyle w:val="Sinespaciado"/>
        <w:jc w:val="both"/>
        <w:rPr>
          <w:lang w:val="es-BO"/>
        </w:rPr>
      </w:pPr>
    </w:p>
    <w:p w14:paraId="61A26FA0" w14:textId="756148EC" w:rsidR="006E079D" w:rsidRDefault="00A647D1" w:rsidP="006A422B">
      <w:pPr>
        <w:pStyle w:val="Sinespaciado"/>
        <w:jc w:val="both"/>
        <w:rPr>
          <w:lang w:val="es-BO"/>
        </w:rPr>
      </w:pPr>
      <w:r>
        <w:rPr>
          <w:lang w:val="es-BO"/>
        </w:rPr>
        <w:t xml:space="preserve">Es notable que </w:t>
      </w:r>
      <w:r w:rsidR="002462E3">
        <w:rPr>
          <w:lang w:val="es-BO"/>
        </w:rPr>
        <w:t>para las</w:t>
      </w:r>
      <w:r w:rsidR="00052FDE">
        <w:rPr>
          <w:lang w:val="es-BO"/>
        </w:rPr>
        <w:t xml:space="preserve"> tres</w:t>
      </w:r>
      <w:r w:rsidR="002462E3">
        <w:rPr>
          <w:lang w:val="es-BO"/>
        </w:rPr>
        <w:t xml:space="preserve"> distribuciones el valor de la discrepancia</w:t>
      </w:r>
      <w:r w:rsidR="006E079D">
        <w:rPr>
          <w:lang w:val="es-BO"/>
        </w:rPr>
        <w:t xml:space="preserve"> del valor estimado de Pi</w:t>
      </w:r>
      <w:r w:rsidR="002462E3">
        <w:rPr>
          <w:lang w:val="es-BO"/>
        </w:rPr>
        <w:t xml:space="preserve"> converge</w:t>
      </w:r>
      <w:r w:rsidR="006E079D">
        <w:rPr>
          <w:lang w:val="es-BO"/>
        </w:rPr>
        <w:t xml:space="preserve"> a un valor</w:t>
      </w:r>
      <w:r w:rsidR="002462E3">
        <w:rPr>
          <w:lang w:val="es-BO"/>
        </w:rPr>
        <w:t xml:space="preserve"> </w:t>
      </w:r>
      <w:r w:rsidR="006E079D">
        <w:rPr>
          <w:lang w:val="es-BO"/>
        </w:rPr>
        <w:t>mientras</w:t>
      </w:r>
      <w:r w:rsidR="002462E3">
        <w:rPr>
          <w:lang w:val="es-BO"/>
        </w:rPr>
        <w:t xml:space="preserve"> mayor número de lanzamientos </w:t>
      </w:r>
      <w:r w:rsidR="006E079D">
        <w:rPr>
          <w:lang w:val="es-BO"/>
        </w:rPr>
        <w:t xml:space="preserve">se utilice en </w:t>
      </w:r>
      <w:r w:rsidR="002462E3">
        <w:rPr>
          <w:lang w:val="es-BO"/>
        </w:rPr>
        <w:t xml:space="preserve">la prueba. </w:t>
      </w:r>
      <w:r w:rsidR="00052FDE">
        <w:rPr>
          <w:lang w:val="es-BO"/>
        </w:rPr>
        <w:t xml:space="preserve">Al </w:t>
      </w:r>
      <w:r w:rsidR="006E079D">
        <w:rPr>
          <w:lang w:val="es-BO"/>
        </w:rPr>
        <w:t>aplicar</w:t>
      </w:r>
      <w:r w:rsidR="00052FDE">
        <w:rPr>
          <w:lang w:val="es-BO"/>
        </w:rPr>
        <w:t xml:space="preserve"> una </w:t>
      </w:r>
    </w:p>
    <w:p w14:paraId="30037B7B" w14:textId="4BBE43F2" w:rsidR="006A422B" w:rsidRDefault="00052FDE" w:rsidP="006A422B">
      <w:pPr>
        <w:pStyle w:val="Sinespaciado"/>
        <w:jc w:val="both"/>
        <w:rPr>
          <w:lang w:val="es-BO"/>
        </w:rPr>
      </w:pPr>
      <w:r>
        <w:rPr>
          <w:lang w:val="es-BO"/>
        </w:rPr>
        <w:t xml:space="preserve">distribución normal con </w:t>
      </w:r>
      <m:oMath>
        <m:r>
          <w:rPr>
            <w:rFonts w:ascii="Cambria Math" w:hAnsi="Cambria Math"/>
            <w:lang w:val="es-BO"/>
          </w:rPr>
          <m:t>μ=0.27</m:t>
        </m:r>
      </m:oMath>
      <w:r w:rsidRPr="006A422B">
        <w:rPr>
          <w:lang w:val="es-BO"/>
        </w:rPr>
        <w:t xml:space="preserve"> y  </w:t>
      </w:r>
      <m:oMath>
        <m:r>
          <w:rPr>
            <w:rFonts w:ascii="Cambria Math" w:hAnsi="Cambria Math"/>
            <w:lang w:val="es-BO"/>
          </w:rPr>
          <m:t>σ=0.5</m:t>
        </m:r>
      </m:oMath>
      <w:r>
        <w:rPr>
          <w:lang w:val="es-BO"/>
        </w:rPr>
        <w:t xml:space="preserve"> el valor estimado de pi es </w:t>
      </w:r>
      <w:r w:rsidR="006E079D">
        <w:rPr>
          <w:lang w:val="es-BO"/>
        </w:rPr>
        <w:t>cercano que</w:t>
      </w:r>
      <w:r w:rsidR="00270350">
        <w:rPr>
          <w:lang w:val="es-BO"/>
        </w:rPr>
        <w:t xml:space="preserve"> cuando se </w:t>
      </w:r>
      <w:r w:rsidR="006E079D">
        <w:rPr>
          <w:lang w:val="es-BO"/>
        </w:rPr>
        <w:t>aplica una distribución uniforme</w:t>
      </w:r>
      <w:r w:rsidR="00270350">
        <w:rPr>
          <w:lang w:val="es-BO"/>
        </w:rPr>
        <w:t xml:space="preserve">. Al aplicar una distribución exponencial con un parámetro </w:t>
      </w:r>
      <m:oMath>
        <m:r>
          <m:rPr>
            <m:sty m:val="p"/>
          </m:rPr>
          <w:rPr>
            <w:rFonts w:ascii="Cambria Math" w:hAnsi="Cambria Math"/>
            <w:lang w:val="es-BO"/>
          </w:rPr>
          <m:t>λ=0.42</m:t>
        </m:r>
      </m:oMath>
      <w:r w:rsidR="00270350">
        <w:rPr>
          <w:lang w:val="es-BO"/>
        </w:rPr>
        <w:t xml:space="preserve">, el valor estimado de Pi converge con un error de más del 0.5%. Esto se debe a que los lanzamientos de las agujas tienen mayor probabilidad de caer en cierta posición y ángulo, lo que puede equivaler de manera experimental a por ejemplo que las agujas tengan </w:t>
      </w:r>
      <w:r w:rsidR="0065372C">
        <w:rPr>
          <w:lang w:val="es-BO"/>
        </w:rPr>
        <w:t>otra conformación física, como en la siguiente imagen.</w:t>
      </w:r>
    </w:p>
    <w:p w14:paraId="6AB40287" w14:textId="6BDA3D55" w:rsidR="00DF5688" w:rsidRDefault="00DF5688" w:rsidP="006A422B">
      <w:pPr>
        <w:pStyle w:val="Sinespaciado"/>
        <w:jc w:val="both"/>
        <w:rPr>
          <w:lang w:val="es-BO"/>
        </w:rPr>
      </w:pPr>
    </w:p>
    <w:p w14:paraId="60D8D9EA" w14:textId="561EA606" w:rsidR="0065372C" w:rsidRDefault="0065372C" w:rsidP="006A422B">
      <w:pPr>
        <w:pStyle w:val="Sinespaciado"/>
        <w:jc w:val="both"/>
        <w:rPr>
          <w:lang w:val="es-BO"/>
        </w:rPr>
      </w:pPr>
    </w:p>
    <w:p w14:paraId="2C287188" w14:textId="74538E78" w:rsidR="0065372C" w:rsidRDefault="0065372C" w:rsidP="0065372C">
      <w:pPr>
        <w:pStyle w:val="Sinespaciado"/>
        <w:jc w:val="center"/>
        <w:rPr>
          <w:lang w:val="es-BO"/>
        </w:rPr>
      </w:pPr>
      <w:r>
        <w:rPr>
          <w:noProof/>
          <w:lang w:val="es-BO"/>
        </w:rPr>
        <w:drawing>
          <wp:inline distT="0" distB="0" distL="0" distR="0" wp14:anchorId="6C0E95C9" wp14:editId="30A52F25">
            <wp:extent cx="1875295" cy="834794"/>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59309" cy="872193"/>
                    </a:xfrm>
                    <a:prstGeom prst="rect">
                      <a:avLst/>
                    </a:prstGeom>
                    <a:noFill/>
                    <a:ln>
                      <a:noFill/>
                    </a:ln>
                  </pic:spPr>
                </pic:pic>
              </a:graphicData>
            </a:graphic>
          </wp:inline>
        </w:drawing>
      </w:r>
    </w:p>
    <w:p w14:paraId="2F024873" w14:textId="315BFE50" w:rsidR="00ED7736" w:rsidRDefault="0065372C" w:rsidP="006A422B">
      <w:pPr>
        <w:pStyle w:val="Sinespaciado"/>
        <w:jc w:val="both"/>
        <w:rPr>
          <w:lang w:val="es-BO"/>
        </w:rPr>
      </w:pPr>
      <w:r>
        <w:rPr>
          <w:lang w:val="es-BO"/>
        </w:rPr>
        <w:t>Si realizamos los histogramas al estimar el valor de Pi un número grande de repeticiones</w:t>
      </w:r>
      <w:r w:rsidR="00DF5688">
        <w:rPr>
          <w:lang w:val="es-BO"/>
        </w:rPr>
        <w:t>,</w:t>
      </w:r>
      <w:r>
        <w:rPr>
          <w:lang w:val="es-BO"/>
        </w:rPr>
        <w:t xml:space="preserve"> aplicando las distintas distribuciones, </w:t>
      </w:r>
      <w:r w:rsidR="00DF5688">
        <w:rPr>
          <w:lang w:val="es-BO"/>
        </w:rPr>
        <w:t xml:space="preserve">se </w:t>
      </w:r>
      <w:r>
        <w:rPr>
          <w:lang w:val="es-BO"/>
        </w:rPr>
        <w:t>dem</w:t>
      </w:r>
      <w:r w:rsidR="00DF5688">
        <w:rPr>
          <w:lang w:val="es-BO"/>
        </w:rPr>
        <w:t xml:space="preserve">uestra que tienen un comportamiento Gaussiano en todos los casos. </w:t>
      </w:r>
    </w:p>
    <w:p w14:paraId="013B546E" w14:textId="744A6653" w:rsidR="00DF5688" w:rsidRDefault="00DF5688" w:rsidP="006A422B">
      <w:pPr>
        <w:pStyle w:val="Sinespaciado"/>
        <w:jc w:val="both"/>
        <w:rPr>
          <w:lang w:val="es-BO"/>
        </w:rPr>
      </w:pPr>
      <w:r>
        <w:rPr>
          <w:lang w:val="es-BO"/>
        </w:rPr>
        <w:t xml:space="preserve">En la siguiente gráfica se muestran los histogramas de las distribuciones normal y exponencial. </w:t>
      </w:r>
    </w:p>
    <w:p w14:paraId="7FF4F46A" w14:textId="5603DB6A" w:rsidR="00DF5688" w:rsidRDefault="00DF5688" w:rsidP="006A422B">
      <w:pPr>
        <w:pStyle w:val="Sinespaciado"/>
        <w:jc w:val="both"/>
        <w:rPr>
          <w:lang w:val="es-BO"/>
        </w:rPr>
      </w:pPr>
    </w:p>
    <w:p w14:paraId="16796A98" w14:textId="6D056665" w:rsidR="00DF5688" w:rsidRDefault="00631768" w:rsidP="006A422B">
      <w:pPr>
        <w:pStyle w:val="Sinespaciado"/>
        <w:jc w:val="both"/>
        <w:rPr>
          <w:lang w:val="es-BO"/>
        </w:rPr>
      </w:pPr>
      <w:r>
        <w:rPr>
          <w:noProof/>
          <w:lang w:val="es-BO"/>
        </w:rPr>
        <w:drawing>
          <wp:anchor distT="0" distB="0" distL="114300" distR="114300" simplePos="0" relativeHeight="251663360" behindDoc="0" locked="0" layoutInCell="1" allowOverlap="1" wp14:anchorId="2A85755E" wp14:editId="69EA83F8">
            <wp:simplePos x="0" y="0"/>
            <wp:positionH relativeFrom="page">
              <wp:posOffset>4068768</wp:posOffset>
            </wp:positionH>
            <wp:positionV relativeFrom="paragraph">
              <wp:posOffset>260501</wp:posOffset>
            </wp:positionV>
            <wp:extent cx="3236595" cy="2389505"/>
            <wp:effectExtent l="0" t="0" r="190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6595" cy="2389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FDF06" w14:textId="4C591E81" w:rsidR="00D95A3E" w:rsidRDefault="00D95A3E" w:rsidP="006A422B">
      <w:pPr>
        <w:pStyle w:val="Sinespaciado"/>
        <w:jc w:val="both"/>
        <w:rPr>
          <w:lang w:val="es-BO"/>
        </w:rPr>
      </w:pPr>
    </w:p>
    <w:p w14:paraId="18BE0B95" w14:textId="11F410F6" w:rsidR="00E22496" w:rsidRDefault="00631768" w:rsidP="00E22496">
      <w:pPr>
        <w:pStyle w:val="Sinespaciado"/>
        <w:ind w:left="720"/>
        <w:jc w:val="both"/>
        <w:rPr>
          <w:lang w:val="es-BO"/>
        </w:rPr>
      </w:pPr>
      <w:r>
        <w:rPr>
          <w:noProof/>
          <w:lang w:val="es-BO"/>
        </w:rPr>
        <w:drawing>
          <wp:anchor distT="0" distB="0" distL="114300" distR="114300" simplePos="0" relativeHeight="251664384" behindDoc="0" locked="0" layoutInCell="1" allowOverlap="1" wp14:anchorId="0A8F639B" wp14:editId="3985AF36">
            <wp:simplePos x="0" y="0"/>
            <wp:positionH relativeFrom="column">
              <wp:posOffset>-131736</wp:posOffset>
            </wp:positionH>
            <wp:positionV relativeFrom="paragraph">
              <wp:posOffset>286665</wp:posOffset>
            </wp:positionV>
            <wp:extent cx="3261995" cy="240855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1995" cy="240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45E4F" w14:textId="373660C2" w:rsidR="00E22496" w:rsidRDefault="00E22496" w:rsidP="00E22496">
      <w:pPr>
        <w:pStyle w:val="Sinespaciado"/>
        <w:ind w:left="720"/>
        <w:jc w:val="both"/>
        <w:rPr>
          <w:lang w:val="es-BO"/>
        </w:rPr>
      </w:pPr>
    </w:p>
    <w:p w14:paraId="0FED8006" w14:textId="2DA4A6FB" w:rsidR="00E22496" w:rsidRDefault="00E22496" w:rsidP="00E22496">
      <w:pPr>
        <w:pStyle w:val="Sinespaciado"/>
        <w:ind w:left="720"/>
        <w:jc w:val="both"/>
        <w:rPr>
          <w:lang w:val="es-BO"/>
        </w:rPr>
      </w:pPr>
    </w:p>
    <w:p w14:paraId="20A6BB0F" w14:textId="3762FA0D" w:rsidR="00631768" w:rsidRDefault="00631768" w:rsidP="00E22496">
      <w:pPr>
        <w:pStyle w:val="Sinespaciado"/>
        <w:ind w:left="720"/>
        <w:jc w:val="both"/>
        <w:rPr>
          <w:lang w:val="es-BO"/>
        </w:rPr>
      </w:pPr>
    </w:p>
    <w:p w14:paraId="6B1FA920" w14:textId="38A819C0" w:rsidR="00631768" w:rsidRDefault="00631768" w:rsidP="00E22496">
      <w:pPr>
        <w:pStyle w:val="Sinespaciado"/>
        <w:ind w:left="720"/>
        <w:jc w:val="both"/>
        <w:rPr>
          <w:lang w:val="es-BO"/>
        </w:rPr>
      </w:pPr>
    </w:p>
    <w:p w14:paraId="23F0AE99" w14:textId="6366E0DF" w:rsidR="00631768" w:rsidRDefault="00631768" w:rsidP="00E22496">
      <w:pPr>
        <w:pStyle w:val="Sinespaciado"/>
        <w:ind w:left="720"/>
        <w:jc w:val="both"/>
        <w:rPr>
          <w:lang w:val="es-BO"/>
        </w:rPr>
      </w:pPr>
    </w:p>
    <w:p w14:paraId="7CCDBB2D" w14:textId="7B92AA53" w:rsidR="00631768" w:rsidRDefault="00631768" w:rsidP="00E22496">
      <w:pPr>
        <w:pStyle w:val="Sinespaciado"/>
        <w:ind w:left="720"/>
        <w:jc w:val="both"/>
        <w:rPr>
          <w:lang w:val="es-BO"/>
        </w:rPr>
      </w:pPr>
    </w:p>
    <w:p w14:paraId="449D3175" w14:textId="5D7F205B" w:rsidR="00631768" w:rsidRDefault="00631768" w:rsidP="00E22496">
      <w:pPr>
        <w:pStyle w:val="Sinespaciado"/>
        <w:ind w:left="720"/>
        <w:jc w:val="both"/>
        <w:rPr>
          <w:lang w:val="es-BO"/>
        </w:rPr>
      </w:pPr>
    </w:p>
    <w:p w14:paraId="71092E81" w14:textId="0849F6D7" w:rsidR="00631768" w:rsidRDefault="00631768" w:rsidP="00E22496">
      <w:pPr>
        <w:pStyle w:val="Sinespaciado"/>
        <w:ind w:left="720"/>
        <w:jc w:val="both"/>
        <w:rPr>
          <w:lang w:val="es-BO"/>
        </w:rPr>
      </w:pPr>
    </w:p>
    <w:p w14:paraId="188F3FD8" w14:textId="4A90FB9D" w:rsidR="00631768" w:rsidRDefault="00631768" w:rsidP="00E22496">
      <w:pPr>
        <w:pStyle w:val="Sinespaciado"/>
        <w:ind w:left="720"/>
        <w:jc w:val="both"/>
        <w:rPr>
          <w:lang w:val="es-BO"/>
        </w:rPr>
      </w:pPr>
    </w:p>
    <w:p w14:paraId="37118E14" w14:textId="77777777" w:rsidR="00631768" w:rsidRDefault="00631768" w:rsidP="00E22496">
      <w:pPr>
        <w:pStyle w:val="Sinespaciado"/>
        <w:ind w:left="720"/>
        <w:jc w:val="both"/>
        <w:rPr>
          <w:lang w:val="es-BO"/>
        </w:rPr>
      </w:pPr>
    </w:p>
    <w:p w14:paraId="4CF68CFC" w14:textId="3A806B0C" w:rsidR="00180631" w:rsidRDefault="00631768" w:rsidP="009A1DBC">
      <w:pPr>
        <w:pStyle w:val="Sinespaciado"/>
        <w:numPr>
          <w:ilvl w:val="1"/>
          <w:numId w:val="14"/>
        </w:numPr>
        <w:jc w:val="both"/>
        <w:rPr>
          <w:lang w:val="es-BO"/>
        </w:rPr>
      </w:pPr>
      <w:r w:rsidRPr="006A422B">
        <w:rPr>
          <w:noProof/>
          <w:lang w:val="es-BO"/>
        </w:rPr>
        <w:lastRenderedPageBreak/>
        <w:drawing>
          <wp:anchor distT="0" distB="0" distL="114300" distR="114300" simplePos="0" relativeHeight="251659264" behindDoc="1" locked="0" layoutInCell="1" allowOverlap="1" wp14:anchorId="511F10B7" wp14:editId="2DEDF7FA">
            <wp:simplePos x="0" y="0"/>
            <wp:positionH relativeFrom="column">
              <wp:posOffset>3229351</wp:posOffset>
            </wp:positionH>
            <wp:positionV relativeFrom="paragraph">
              <wp:posOffset>8136</wp:posOffset>
            </wp:positionV>
            <wp:extent cx="3112135" cy="2076450"/>
            <wp:effectExtent l="0" t="0" r="0" b="0"/>
            <wp:wrapTight wrapText="bothSides">
              <wp:wrapPolygon edited="0">
                <wp:start x="0" y="0"/>
                <wp:lineTo x="0" y="21402"/>
                <wp:lineTo x="21419" y="21402"/>
                <wp:lineTo x="2141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21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631" w:rsidRPr="006A422B">
        <w:rPr>
          <w:lang w:val="es-BO"/>
        </w:rPr>
        <w:t>Método de Buffon para la estimación de Pi.</w:t>
      </w:r>
    </w:p>
    <w:p w14:paraId="482340A3" w14:textId="21544FA7" w:rsidR="009A1DBC" w:rsidRPr="006A422B" w:rsidRDefault="009A1DBC" w:rsidP="009A1DBC">
      <w:pPr>
        <w:pStyle w:val="Sinespaciado"/>
        <w:ind w:left="720"/>
        <w:jc w:val="both"/>
        <w:rPr>
          <w:lang w:val="es-BO"/>
        </w:rPr>
      </w:pPr>
    </w:p>
    <w:p w14:paraId="187C409E" w14:textId="2D373536" w:rsidR="00180631" w:rsidRDefault="00180631" w:rsidP="006A422B">
      <w:pPr>
        <w:pStyle w:val="Sinespaciado"/>
        <w:jc w:val="both"/>
        <w:rPr>
          <w:lang w:val="es-BO"/>
        </w:rPr>
      </w:pPr>
      <w:r w:rsidRPr="006A422B">
        <w:rPr>
          <w:lang w:val="es-BO"/>
        </w:rPr>
        <w:t>4.2.1 Comprobación del teorema del límite central.</w:t>
      </w:r>
    </w:p>
    <w:p w14:paraId="35B87267" w14:textId="27A40890" w:rsidR="00C3349B" w:rsidRDefault="00C3349B" w:rsidP="006A422B">
      <w:pPr>
        <w:pStyle w:val="Sinespaciado"/>
        <w:jc w:val="both"/>
        <w:rPr>
          <w:lang w:val="es-BO"/>
        </w:rPr>
      </w:pPr>
      <w:r>
        <w:rPr>
          <w:lang w:val="es-BO"/>
        </w:rPr>
        <w:t xml:space="preserve"> </w:t>
      </w:r>
    </w:p>
    <w:p w14:paraId="590FE711" w14:textId="728F71FC" w:rsidR="009A1DBC" w:rsidRDefault="00D302B6" w:rsidP="006A422B">
      <w:pPr>
        <w:pStyle w:val="Sinespaciado"/>
        <w:jc w:val="both"/>
        <w:rPr>
          <w:lang w:val="es-BO"/>
        </w:rPr>
      </w:pPr>
      <w:r>
        <w:rPr>
          <w:lang w:val="es-BO"/>
        </w:rPr>
        <w:t xml:space="preserve">Se consideró el lanzamiento </w:t>
      </w:r>
      <w:r w:rsidR="00992A52">
        <w:rPr>
          <w:lang w:val="es-BO"/>
        </w:rPr>
        <w:t xml:space="preserve">aleatorio </w:t>
      </w:r>
      <w:r>
        <w:rPr>
          <w:lang w:val="es-BO"/>
        </w:rPr>
        <w:t>de 100 agujas</w:t>
      </w:r>
      <w:r w:rsidR="00A0171A">
        <w:rPr>
          <w:lang w:val="es-BO"/>
        </w:rPr>
        <w:t>,</w:t>
      </w:r>
      <w:r w:rsidR="00992A52">
        <w:rPr>
          <w:lang w:val="es-BO"/>
        </w:rPr>
        <w:t xml:space="preserve"> con una distribución uniforme</w:t>
      </w:r>
      <w:r w:rsidR="00A0171A">
        <w:rPr>
          <w:lang w:val="es-BO"/>
        </w:rPr>
        <w:t xml:space="preserve"> para la posición y ángulo</w:t>
      </w:r>
      <w:r w:rsidR="00DF5688">
        <w:rPr>
          <w:lang w:val="es-BO"/>
        </w:rPr>
        <w:t xml:space="preserve">, </w:t>
      </w:r>
      <w:r w:rsidR="00992A52">
        <w:rPr>
          <w:lang w:val="es-BO"/>
        </w:rPr>
        <w:t>repiti</w:t>
      </w:r>
      <w:r w:rsidR="00DF5688">
        <w:rPr>
          <w:lang w:val="es-BO"/>
        </w:rPr>
        <w:t>endo</w:t>
      </w:r>
      <w:r w:rsidR="00992A52">
        <w:rPr>
          <w:lang w:val="es-BO"/>
        </w:rPr>
        <w:t xml:space="preserve"> el experimento </w:t>
      </w:r>
      <w:r w:rsidR="00DF5688">
        <w:rPr>
          <w:lang w:val="es-BO"/>
        </w:rPr>
        <w:t xml:space="preserve">200 veces </w:t>
      </w:r>
      <w:r w:rsidR="00992A52">
        <w:rPr>
          <w:lang w:val="es-BO"/>
        </w:rPr>
        <w:t xml:space="preserve">para ambos casos; Buffon y la extensión de </w:t>
      </w:r>
      <w:r w:rsidR="00A0171A">
        <w:rPr>
          <w:lang w:val="es-BO"/>
        </w:rPr>
        <w:t>Laplace</w:t>
      </w:r>
      <w:r w:rsidR="00992A52">
        <w:rPr>
          <w:lang w:val="es-BO"/>
        </w:rPr>
        <w:t xml:space="preserve">. </w:t>
      </w:r>
    </w:p>
    <w:p w14:paraId="71C79D6D" w14:textId="28622E36" w:rsidR="00180631" w:rsidRPr="006A422B" w:rsidRDefault="00DF5688" w:rsidP="006A422B">
      <w:pPr>
        <w:pStyle w:val="Sinespaciado"/>
        <w:jc w:val="both"/>
        <w:rPr>
          <w:lang w:val="es-BO"/>
        </w:rPr>
      </w:pPr>
      <w:r>
        <w:rPr>
          <w:lang w:val="es-BO"/>
        </w:rPr>
        <w:t xml:space="preserve">Mostrando que para ambos casos </w:t>
      </w:r>
      <w:r w:rsidR="00EC40C6">
        <w:rPr>
          <w:lang w:val="es-BO"/>
        </w:rPr>
        <w:t xml:space="preserve">el histograma de las estimaciones de Pi para ambos métodos presenta un </w:t>
      </w:r>
      <w:r>
        <w:rPr>
          <w:lang w:val="es-BO"/>
        </w:rPr>
        <w:t>comportamiento Gaussiano</w:t>
      </w:r>
      <w:r w:rsidR="00EC40C6">
        <w:rPr>
          <w:lang w:val="es-BO"/>
        </w:rPr>
        <w:t>, demostrando la validez del teorema del límite central.</w:t>
      </w:r>
    </w:p>
    <w:p w14:paraId="20AC4CF2" w14:textId="59938F54" w:rsidR="00180631" w:rsidRDefault="00631768" w:rsidP="006A422B">
      <w:pPr>
        <w:pStyle w:val="Sinespaciado"/>
        <w:jc w:val="both"/>
        <w:rPr>
          <w:lang w:val="es-BO"/>
        </w:rPr>
      </w:pPr>
      <w:r>
        <w:rPr>
          <w:noProof/>
          <w:lang w:val="es-BO"/>
        </w:rPr>
        <w:drawing>
          <wp:anchor distT="0" distB="0" distL="114300" distR="114300" simplePos="0" relativeHeight="251662336" behindDoc="0" locked="0" layoutInCell="1" allowOverlap="1" wp14:anchorId="2F12AF29" wp14:editId="6B719E19">
            <wp:simplePos x="0" y="0"/>
            <wp:positionH relativeFrom="page">
              <wp:posOffset>279766</wp:posOffset>
            </wp:positionH>
            <wp:positionV relativeFrom="paragraph">
              <wp:posOffset>247381</wp:posOffset>
            </wp:positionV>
            <wp:extent cx="3752215" cy="2203450"/>
            <wp:effectExtent l="0" t="0" r="63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2215" cy="220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BC946" w14:textId="1F0D9434" w:rsidR="00E22496" w:rsidRDefault="00E22496" w:rsidP="006A422B">
      <w:pPr>
        <w:pStyle w:val="Sinespaciado"/>
        <w:jc w:val="both"/>
        <w:rPr>
          <w:lang w:val="es-BO"/>
        </w:rPr>
      </w:pPr>
    </w:p>
    <w:p w14:paraId="0CB36D79" w14:textId="7A6C6718" w:rsidR="00E22496" w:rsidRDefault="00E22496" w:rsidP="006A422B">
      <w:pPr>
        <w:pStyle w:val="Sinespaciado"/>
        <w:jc w:val="both"/>
        <w:rPr>
          <w:lang w:val="es-BO"/>
        </w:rPr>
      </w:pPr>
    </w:p>
    <w:p w14:paraId="5B090BE4" w14:textId="58D54BF7" w:rsidR="00937873" w:rsidRDefault="00180631" w:rsidP="006A422B">
      <w:pPr>
        <w:pStyle w:val="Sinespaciado"/>
        <w:jc w:val="both"/>
        <w:rPr>
          <w:noProof/>
          <w:lang w:val="es-BO"/>
        </w:rPr>
      </w:pPr>
      <w:r w:rsidRPr="006A422B">
        <w:rPr>
          <w:lang w:val="es-BO"/>
        </w:rPr>
        <w:t>4</w:t>
      </w:r>
      <w:r w:rsidR="00937873" w:rsidRPr="006A422B">
        <w:rPr>
          <w:lang w:val="es-BO"/>
        </w:rPr>
        <w:t>.2</w:t>
      </w:r>
      <w:r w:rsidR="00DA24A3" w:rsidRPr="006A422B">
        <w:rPr>
          <w:lang w:val="es-BO"/>
        </w:rPr>
        <w:t>.</w:t>
      </w:r>
      <w:r w:rsidRPr="006A422B">
        <w:rPr>
          <w:lang w:val="es-BO"/>
        </w:rPr>
        <w:t>2</w:t>
      </w:r>
      <w:r w:rsidR="00DA24A3" w:rsidRPr="006A422B">
        <w:rPr>
          <w:lang w:val="es-BO"/>
        </w:rPr>
        <w:t xml:space="preserve"> Comprobación del teorema </w:t>
      </w:r>
      <w:r w:rsidR="00937873" w:rsidRPr="006A422B">
        <w:rPr>
          <w:lang w:val="es-BO"/>
        </w:rPr>
        <w:t>de los números grandes.</w:t>
      </w:r>
      <w:r w:rsidR="00937873" w:rsidRPr="006A422B">
        <w:rPr>
          <w:noProof/>
          <w:lang w:val="es-BO"/>
        </w:rPr>
        <w:t xml:space="preserve"> </w:t>
      </w:r>
    </w:p>
    <w:p w14:paraId="364D64B2" w14:textId="57091D2F" w:rsidR="00C3349B" w:rsidRPr="006A422B" w:rsidRDefault="00C3349B" w:rsidP="006A422B">
      <w:pPr>
        <w:pStyle w:val="Sinespaciado"/>
        <w:jc w:val="both"/>
        <w:rPr>
          <w:noProof/>
          <w:lang w:val="es-BO"/>
        </w:rPr>
      </w:pPr>
    </w:p>
    <w:p w14:paraId="237EC277" w14:textId="7A021182" w:rsidR="006C0439" w:rsidRPr="006A422B" w:rsidRDefault="006C0439" w:rsidP="006A422B">
      <w:pPr>
        <w:pStyle w:val="Sinespaciado"/>
        <w:jc w:val="both"/>
        <w:rPr>
          <w:noProof/>
          <w:lang w:val="es-BO"/>
        </w:rPr>
      </w:pPr>
      <w:r w:rsidRPr="006A422B">
        <w:rPr>
          <w:noProof/>
          <w:lang w:val="es-BO"/>
        </w:rPr>
        <w:t xml:space="preserve">En la siguiente gráfica se resume el </w:t>
      </w:r>
      <w:r w:rsidR="00A21A58" w:rsidRPr="006A422B">
        <w:rPr>
          <w:noProof/>
          <w:lang w:val="es-BO"/>
        </w:rPr>
        <w:t xml:space="preserve">error </w:t>
      </w:r>
      <w:r w:rsidR="00EC40C6">
        <w:rPr>
          <w:noProof/>
          <w:lang w:val="es-BO"/>
        </w:rPr>
        <w:t>porcentual</w:t>
      </w:r>
      <w:r w:rsidR="00A21A58" w:rsidRPr="006A422B">
        <w:rPr>
          <w:noProof/>
          <w:lang w:val="es-BO"/>
        </w:rPr>
        <w:t xml:space="preserve"> al</w:t>
      </w:r>
      <w:r w:rsidRPr="006A422B">
        <w:rPr>
          <w:noProof/>
          <w:lang w:val="es-BO"/>
        </w:rPr>
        <w:t xml:space="preserve"> estimar el valor de Pi </w:t>
      </w:r>
      <w:r w:rsidR="00EC40C6">
        <w:rPr>
          <w:noProof/>
          <w:lang w:val="es-BO"/>
        </w:rPr>
        <w:t xml:space="preserve">vs. El </w:t>
      </w:r>
      <w:r w:rsidRPr="006A422B">
        <w:rPr>
          <w:noProof/>
          <w:lang w:val="es-BO"/>
        </w:rPr>
        <w:t>número</w:t>
      </w:r>
      <w:r w:rsidR="00A21A58" w:rsidRPr="006A422B">
        <w:rPr>
          <w:noProof/>
          <w:lang w:val="es-BO"/>
        </w:rPr>
        <w:t>s</w:t>
      </w:r>
      <w:r w:rsidRPr="006A422B">
        <w:rPr>
          <w:noProof/>
          <w:lang w:val="es-BO"/>
        </w:rPr>
        <w:t xml:space="preserve"> </w:t>
      </w:r>
      <w:r w:rsidR="00A21A58" w:rsidRPr="006A422B">
        <w:rPr>
          <w:noProof/>
          <w:lang w:val="es-BO"/>
        </w:rPr>
        <w:t>de</w:t>
      </w:r>
      <w:r w:rsidRPr="006A422B">
        <w:rPr>
          <w:noProof/>
          <w:lang w:val="es-BO"/>
        </w:rPr>
        <w:t xml:space="preserve"> lanzamiento de agujas</w:t>
      </w:r>
      <w:r w:rsidR="00EC40C6">
        <w:rPr>
          <w:noProof/>
          <w:lang w:val="es-BO"/>
        </w:rPr>
        <w:t xml:space="preserve"> para ambos métodos</w:t>
      </w:r>
      <w:r w:rsidRPr="006A422B">
        <w:rPr>
          <w:noProof/>
          <w:lang w:val="es-BO"/>
        </w:rPr>
        <w:t xml:space="preserve">. </w:t>
      </w:r>
    </w:p>
    <w:p w14:paraId="77612C54" w14:textId="4C85ACFB" w:rsidR="009E2C5B" w:rsidRDefault="00EC40C6" w:rsidP="006A422B">
      <w:pPr>
        <w:pStyle w:val="Sinespaciado"/>
        <w:jc w:val="both"/>
        <w:rPr>
          <w:lang w:val="es-BO"/>
        </w:rPr>
      </w:pPr>
      <w:r>
        <w:rPr>
          <w:noProof/>
          <w:lang w:val="es-BO"/>
        </w:rPr>
        <w:t>E</w:t>
      </w:r>
      <w:r w:rsidR="009E2C5B" w:rsidRPr="006A422B">
        <w:rPr>
          <w:noProof/>
          <w:lang w:val="es-BO"/>
        </w:rPr>
        <w:t>l error conver</w:t>
      </w:r>
      <w:r>
        <w:rPr>
          <w:noProof/>
          <w:lang w:val="es-BO"/>
        </w:rPr>
        <w:t>g</w:t>
      </w:r>
      <w:r w:rsidR="009E2C5B" w:rsidRPr="006A422B">
        <w:rPr>
          <w:noProof/>
          <w:lang w:val="es-BO"/>
        </w:rPr>
        <w:t xml:space="preserve">e a </w:t>
      </w:r>
      <w:r>
        <w:rPr>
          <w:noProof/>
          <w:lang w:val="es-BO"/>
        </w:rPr>
        <w:t>c</w:t>
      </w:r>
      <w:r w:rsidR="009E2C5B" w:rsidRPr="006A422B">
        <w:rPr>
          <w:noProof/>
          <w:lang w:val="es-BO"/>
        </w:rPr>
        <w:t>ero a partir del</w:t>
      </w:r>
      <w:r>
        <w:rPr>
          <w:noProof/>
          <w:lang w:val="es-BO"/>
        </w:rPr>
        <w:t xml:space="preserve"> lanzamiento de</w:t>
      </w:r>
      <w:r w:rsidR="009E2C5B" w:rsidRPr="006A422B">
        <w:rPr>
          <w:noProof/>
          <w:lang w:val="es-BO"/>
        </w:rPr>
        <w:t xml:space="preserve"> </w:t>
      </w:r>
      <m:oMath>
        <m:sSup>
          <m:sSupPr>
            <m:ctrlPr>
              <w:rPr>
                <w:rFonts w:ascii="Cambria Math" w:hAnsi="Cambria Math"/>
                <w:i/>
                <w:lang w:val="es-BO"/>
              </w:rPr>
            </m:ctrlPr>
          </m:sSupPr>
          <m:e>
            <m:r>
              <w:rPr>
                <w:rFonts w:ascii="Cambria Math" w:hAnsi="Cambria Math"/>
                <w:lang w:val="es-BO"/>
              </w:rPr>
              <m:t>10</m:t>
            </m:r>
          </m:e>
          <m:sup>
            <m:r>
              <w:rPr>
                <w:rFonts w:ascii="Cambria Math" w:hAnsi="Cambria Math"/>
                <w:lang w:val="es-BO"/>
              </w:rPr>
              <m:t>6</m:t>
            </m:r>
          </m:sup>
        </m:sSup>
      </m:oMath>
      <w:r w:rsidR="009E2C5B" w:rsidRPr="006A422B">
        <w:rPr>
          <w:lang w:val="es-BO"/>
        </w:rPr>
        <w:t xml:space="preserve"> agujas.</w:t>
      </w:r>
    </w:p>
    <w:p w14:paraId="67E97BE8" w14:textId="2B64520F" w:rsidR="00EC40C6" w:rsidRDefault="00EC40C6" w:rsidP="006A422B">
      <w:pPr>
        <w:pStyle w:val="Sinespaciado"/>
        <w:jc w:val="both"/>
        <w:rPr>
          <w:lang w:val="es-BO"/>
        </w:rPr>
      </w:pPr>
      <w:r>
        <w:rPr>
          <w:lang w:val="es-BO"/>
        </w:rPr>
        <w:t xml:space="preserve">En la anterior gráfica queda evidente que con el método corregido de Laplace el valor estimado de Pi converge a su valor esperado con un menor número de lanzamiento de agujas, en un factor de 10 al compararlo con el método original de Buffon. </w:t>
      </w:r>
    </w:p>
    <w:p w14:paraId="49739E9B" w14:textId="73986A90" w:rsidR="00EC40C6" w:rsidRDefault="00EC40C6" w:rsidP="006A422B">
      <w:pPr>
        <w:pStyle w:val="Sinespaciado"/>
        <w:jc w:val="both"/>
        <w:rPr>
          <w:lang w:val="es-BO"/>
        </w:rPr>
      </w:pPr>
    </w:p>
    <w:p w14:paraId="37944BAD" w14:textId="4F27F7C0" w:rsidR="00631768" w:rsidRDefault="00631768" w:rsidP="00631768">
      <w:pPr>
        <w:pStyle w:val="Sinespaciado"/>
        <w:ind w:left="720"/>
        <w:jc w:val="both"/>
        <w:rPr>
          <w:lang w:val="es-BO"/>
        </w:rPr>
      </w:pPr>
    </w:p>
    <w:p w14:paraId="4B585AAA" w14:textId="179B0467" w:rsidR="00631768" w:rsidRDefault="00631768" w:rsidP="00631768">
      <w:pPr>
        <w:pStyle w:val="Sinespaciado"/>
        <w:ind w:left="720"/>
        <w:jc w:val="both"/>
        <w:rPr>
          <w:lang w:val="es-BO"/>
        </w:rPr>
      </w:pPr>
    </w:p>
    <w:p w14:paraId="31049253" w14:textId="176E48C1" w:rsidR="00631768" w:rsidRDefault="00631768" w:rsidP="00631768">
      <w:pPr>
        <w:pStyle w:val="Sinespaciado"/>
        <w:ind w:left="720"/>
        <w:jc w:val="both"/>
        <w:rPr>
          <w:lang w:val="es-BO"/>
        </w:rPr>
      </w:pPr>
    </w:p>
    <w:p w14:paraId="7CE9DC57" w14:textId="32B6F9B5" w:rsidR="00631768" w:rsidRDefault="00631768" w:rsidP="00631768">
      <w:pPr>
        <w:pStyle w:val="Sinespaciado"/>
        <w:ind w:left="720"/>
        <w:jc w:val="both"/>
        <w:rPr>
          <w:lang w:val="es-BO"/>
        </w:rPr>
      </w:pPr>
    </w:p>
    <w:p w14:paraId="36E60381" w14:textId="165E37ED" w:rsidR="00C1289A" w:rsidRDefault="00C1289A" w:rsidP="00EC40C6">
      <w:pPr>
        <w:pStyle w:val="Sinespaciado"/>
        <w:numPr>
          <w:ilvl w:val="0"/>
          <w:numId w:val="14"/>
        </w:numPr>
        <w:jc w:val="both"/>
        <w:rPr>
          <w:lang w:val="es-BO"/>
        </w:rPr>
      </w:pPr>
      <w:r w:rsidRPr="006A422B">
        <w:rPr>
          <w:lang w:val="es-BO"/>
        </w:rPr>
        <w:t>C</w:t>
      </w:r>
      <w:r w:rsidR="00180631" w:rsidRPr="006A422B">
        <w:rPr>
          <w:lang w:val="es-BO"/>
        </w:rPr>
        <w:t>onclusiones</w:t>
      </w:r>
    </w:p>
    <w:p w14:paraId="706ACCB6" w14:textId="4C3C5355" w:rsidR="00EC40C6" w:rsidRDefault="00EC40C6" w:rsidP="006A422B">
      <w:pPr>
        <w:pStyle w:val="Sinespaciado"/>
        <w:jc w:val="both"/>
        <w:rPr>
          <w:lang w:val="es-BO"/>
        </w:rPr>
      </w:pPr>
    </w:p>
    <w:p w14:paraId="35E5245D" w14:textId="2065F998" w:rsidR="00EE5D99" w:rsidRDefault="00EC40C6" w:rsidP="006A422B">
      <w:pPr>
        <w:pStyle w:val="Sinespaciado"/>
        <w:jc w:val="both"/>
        <w:rPr>
          <w:lang w:val="es-BO"/>
        </w:rPr>
      </w:pPr>
      <w:r>
        <w:rPr>
          <w:lang w:val="es-BO"/>
        </w:rPr>
        <w:t xml:space="preserve">En esta experiencia se </w:t>
      </w:r>
      <w:r w:rsidR="0007108B">
        <w:rPr>
          <w:lang w:val="es-BO"/>
        </w:rPr>
        <w:t>mostr</w:t>
      </w:r>
      <w:r w:rsidR="00E22496">
        <w:rPr>
          <w:lang w:val="es-BO"/>
        </w:rPr>
        <w:t xml:space="preserve">aron </w:t>
      </w:r>
      <w:r w:rsidR="00EE5D99">
        <w:rPr>
          <w:lang w:val="es-BO"/>
        </w:rPr>
        <w:t>tres</w:t>
      </w:r>
      <w:r w:rsidR="0007108B">
        <w:rPr>
          <w:lang w:val="es-BO"/>
        </w:rPr>
        <w:t xml:space="preserve"> distintos métodos que aplican Monte Carlo para estimar el valor de Pi: el método simple por comparación de áreas, el método propuesto por Buffon</w:t>
      </w:r>
      <w:r w:rsidR="00EE5D99">
        <w:rPr>
          <w:lang w:val="es-BO"/>
        </w:rPr>
        <w:t xml:space="preserve"> mediante el lanzamiento de agujas</w:t>
      </w:r>
      <w:r w:rsidR="0007108B">
        <w:rPr>
          <w:lang w:val="es-BO"/>
        </w:rPr>
        <w:t xml:space="preserve"> y el método de Buffon ampliado por Laplace.</w:t>
      </w:r>
    </w:p>
    <w:p w14:paraId="3BFAE69A" w14:textId="77777777" w:rsidR="00E22496" w:rsidRDefault="00E22496" w:rsidP="006A422B">
      <w:pPr>
        <w:pStyle w:val="Sinespaciado"/>
        <w:jc w:val="both"/>
        <w:rPr>
          <w:lang w:val="es-BO"/>
        </w:rPr>
      </w:pPr>
    </w:p>
    <w:p w14:paraId="4E0828DE" w14:textId="7B312EA2" w:rsidR="00FC56F8" w:rsidRDefault="00EE5D99" w:rsidP="006A422B">
      <w:pPr>
        <w:pStyle w:val="Sinespaciado"/>
        <w:jc w:val="both"/>
        <w:rPr>
          <w:lang w:val="es-BO"/>
        </w:rPr>
      </w:pPr>
      <w:r>
        <w:rPr>
          <w:lang w:val="es-BO"/>
        </w:rPr>
        <w:t xml:space="preserve">Se demostró que los resultados obtenidos mediante una simulación Monte Carlo tienen un </w:t>
      </w:r>
      <w:r w:rsidR="0096676B">
        <w:rPr>
          <w:lang w:val="es-BO"/>
        </w:rPr>
        <w:t>carácter no determinista</w:t>
      </w:r>
      <w:r w:rsidR="00E4356A">
        <w:rPr>
          <w:lang w:val="es-BO"/>
        </w:rPr>
        <w:t xml:space="preserve"> que cumplen con los teoremas centrales de la teoría de la probabilidad. </w:t>
      </w:r>
    </w:p>
    <w:p w14:paraId="5A68A14C" w14:textId="236C4CFD" w:rsidR="00E4356A" w:rsidRDefault="00E4356A" w:rsidP="006A422B">
      <w:pPr>
        <w:pStyle w:val="Sinespaciado"/>
        <w:jc w:val="both"/>
        <w:rPr>
          <w:lang w:val="es-BO"/>
        </w:rPr>
      </w:pPr>
    </w:p>
    <w:p w14:paraId="0CD248E6" w14:textId="58959D84" w:rsidR="00E4356A" w:rsidRDefault="00E4356A" w:rsidP="006A422B">
      <w:pPr>
        <w:pStyle w:val="Sinespaciado"/>
        <w:jc w:val="both"/>
        <w:rPr>
          <w:lang w:val="es-BO"/>
        </w:rPr>
      </w:pPr>
      <w:r>
        <w:rPr>
          <w:lang w:val="es-BO"/>
        </w:rPr>
        <w:t xml:space="preserve">Finalmente, se mostró que se puede lograr simulaciones </w:t>
      </w:r>
      <w:r w:rsidR="00BC5D07">
        <w:rPr>
          <w:lang w:val="es-BO"/>
        </w:rPr>
        <w:t>con un a</w:t>
      </w:r>
      <w:r>
        <w:rPr>
          <w:lang w:val="es-BO"/>
        </w:rPr>
        <w:t>lto costo computacional aplicando un lenguaje de alto nivel como Python</w:t>
      </w:r>
      <w:r w:rsidR="00BC5D07">
        <w:rPr>
          <w:lang w:val="es-BO"/>
        </w:rPr>
        <w:t xml:space="preserve"> y la librería Numpy, lo que permite tener un código simple y legible.</w:t>
      </w:r>
    </w:p>
    <w:p w14:paraId="7EC8B02F" w14:textId="741BF61B" w:rsidR="00BC5D07" w:rsidRDefault="00BC5D07" w:rsidP="006A422B">
      <w:pPr>
        <w:pStyle w:val="Sinespaciado"/>
        <w:jc w:val="both"/>
        <w:rPr>
          <w:lang w:val="es-BO"/>
        </w:rPr>
      </w:pPr>
    </w:p>
    <w:sdt>
      <w:sdtPr>
        <w:id w:val="-833066390"/>
        <w:docPartObj>
          <w:docPartGallery w:val="Bibliographies"/>
          <w:docPartUnique/>
        </w:docPartObj>
      </w:sdtPr>
      <w:sdtEndPr/>
      <w:sdtContent>
        <w:p w14:paraId="600FF15D" w14:textId="34CAE7D5" w:rsidR="00902052" w:rsidRPr="00ED7736" w:rsidRDefault="00902052" w:rsidP="006A422B">
          <w:pPr>
            <w:pStyle w:val="Sinespaciado"/>
            <w:jc w:val="both"/>
            <w:rPr>
              <w:lang w:val="es-BO"/>
            </w:rPr>
          </w:pPr>
          <w:r w:rsidRPr="00ED7736">
            <w:rPr>
              <w:lang w:val="es-BO"/>
            </w:rPr>
            <w:t>Bibliografía</w:t>
          </w:r>
        </w:p>
        <w:sdt>
          <w:sdtPr>
            <w:id w:val="111145805"/>
            <w:bibliography/>
          </w:sdtPr>
          <w:sdtEndPr/>
          <w:sdtContent>
            <w:p w14:paraId="04A29E73" w14:textId="77777777" w:rsidR="00631768" w:rsidRDefault="00902052" w:rsidP="00631768">
              <w:pPr>
                <w:pStyle w:val="Bibliografa"/>
                <w:ind w:left="720" w:hanging="720"/>
                <w:rPr>
                  <w:noProof/>
                  <w:sz w:val="24"/>
                  <w:szCs w:val="24"/>
                </w:rPr>
              </w:pPr>
              <w:r w:rsidRPr="006A422B">
                <w:fldChar w:fldCharType="begin"/>
              </w:r>
              <w:r w:rsidRPr="00ED7736">
                <w:rPr>
                  <w:lang w:val="es-BO"/>
                </w:rPr>
                <w:instrText>BIBLIOGRAPHY</w:instrText>
              </w:r>
              <w:r w:rsidRPr="006A422B">
                <w:fldChar w:fldCharType="separate"/>
              </w:r>
              <w:r w:rsidR="00631768">
                <w:rPr>
                  <w:noProof/>
                </w:rPr>
                <w:t xml:space="preserve">CHARLES, M. S. (1993). Leibniz y los dos problemas de mere. </w:t>
              </w:r>
              <w:r w:rsidR="00631768">
                <w:rPr>
                  <w:i/>
                  <w:iCs/>
                  <w:noProof/>
                </w:rPr>
                <w:t>Universidad del País Vasco/EHU</w:t>
              </w:r>
              <w:r w:rsidR="00631768">
                <w:rPr>
                  <w:noProof/>
                </w:rPr>
                <w:t>, 24.</w:t>
              </w:r>
            </w:p>
            <w:p w14:paraId="6DA544C4" w14:textId="77777777" w:rsidR="00631768" w:rsidRPr="00F10B07" w:rsidRDefault="00631768" w:rsidP="00631768">
              <w:pPr>
                <w:pStyle w:val="Bibliografa"/>
                <w:ind w:left="720" w:hanging="720"/>
                <w:rPr>
                  <w:noProof/>
                  <w:lang w:val="en-US"/>
                </w:rPr>
              </w:pPr>
              <w:r>
                <w:rPr>
                  <w:noProof/>
                </w:rPr>
                <w:t xml:space="preserve">Dr. Andreas Kling, P. F. (2000). </w:t>
              </w:r>
              <w:r w:rsidRPr="00F10B07">
                <w:rPr>
                  <w:i/>
                  <w:iCs/>
                  <w:noProof/>
                  <w:lang w:val="en-US"/>
                </w:rPr>
                <w:t>Some Random Thoughts on Monte Carlo Electron and Photon Thansport. En Advanced Monte Carlo for Radiation Physics, Particle Transport Simulation and Applications.</w:t>
              </w:r>
              <w:r w:rsidRPr="00F10B07">
                <w:rPr>
                  <w:noProof/>
                  <w:lang w:val="en-US"/>
                </w:rPr>
                <w:t xml:space="preserve"> Lisboa: Springer.</w:t>
              </w:r>
            </w:p>
            <w:p w14:paraId="784C0CBC" w14:textId="77777777" w:rsidR="00631768" w:rsidRPr="00F10B07" w:rsidRDefault="00631768" w:rsidP="00631768">
              <w:pPr>
                <w:pStyle w:val="Bibliografa"/>
                <w:ind w:left="720" w:hanging="720"/>
                <w:rPr>
                  <w:noProof/>
                  <w:lang w:val="en-US"/>
                </w:rPr>
              </w:pPr>
              <w:r w:rsidRPr="00F10B07">
                <w:rPr>
                  <w:noProof/>
                  <w:lang w:val="en-US"/>
                </w:rPr>
                <w:t xml:space="preserve">Gentle, J. E. (1986). </w:t>
              </w:r>
              <w:r w:rsidRPr="00F10B07">
                <w:rPr>
                  <w:i/>
                  <w:iCs/>
                  <w:noProof/>
                  <w:lang w:val="en-US"/>
                </w:rPr>
                <w:t>Random number generation and Monte Carlo methods.</w:t>
              </w:r>
              <w:r w:rsidRPr="00F10B07">
                <w:rPr>
                  <w:noProof/>
                  <w:lang w:val="en-US"/>
                </w:rPr>
                <w:t xml:space="preserve"> Springer Science &amp; Business Media.</w:t>
              </w:r>
            </w:p>
            <w:p w14:paraId="18917A1E" w14:textId="77777777" w:rsidR="00631768" w:rsidRPr="00F10B07" w:rsidRDefault="00631768" w:rsidP="00631768">
              <w:pPr>
                <w:pStyle w:val="Bibliografa"/>
                <w:ind w:left="720" w:hanging="720"/>
                <w:rPr>
                  <w:noProof/>
                  <w:lang w:val="en-US"/>
                </w:rPr>
              </w:pPr>
              <w:r w:rsidRPr="00F10B07">
                <w:rPr>
                  <w:noProof/>
                  <w:lang w:val="en-US"/>
                </w:rPr>
                <w:lastRenderedPageBreak/>
                <w:t xml:space="preserve">Krauth, W. (2006). </w:t>
              </w:r>
              <w:r w:rsidRPr="00F10B07">
                <w:rPr>
                  <w:i/>
                  <w:iCs/>
                  <w:noProof/>
                  <w:lang w:val="en-US"/>
                </w:rPr>
                <w:t>Algorithms and Computations.</w:t>
              </w:r>
              <w:r w:rsidRPr="00F10B07">
                <w:rPr>
                  <w:noProof/>
                  <w:lang w:val="en-US"/>
                </w:rPr>
                <w:t xml:space="preserve"> London - Great Britain: Oxford University Press.</w:t>
              </w:r>
            </w:p>
            <w:p w14:paraId="20068114" w14:textId="77777777" w:rsidR="00631768" w:rsidRPr="00F10B07" w:rsidRDefault="00631768" w:rsidP="00631768">
              <w:pPr>
                <w:pStyle w:val="Bibliografa"/>
                <w:ind w:left="720" w:hanging="720"/>
                <w:rPr>
                  <w:noProof/>
                  <w:lang w:val="en-US"/>
                </w:rPr>
              </w:pPr>
              <w:r w:rsidRPr="00F10B07">
                <w:rPr>
                  <w:noProof/>
                  <w:lang w:val="en-US"/>
                </w:rPr>
                <w:t xml:space="preserve">Makoto Matsumoto, T. N. (1998). </w:t>
              </w:r>
              <w:r w:rsidRPr="00F10B07">
                <w:rPr>
                  <w:i/>
                  <w:iCs/>
                  <w:noProof/>
                  <w:lang w:val="en-US"/>
                </w:rPr>
                <w:t>Mersenne Twister: A 623-dimensionally equidistributed uniform pseudorandom number generator.</w:t>
              </w:r>
              <w:r w:rsidRPr="00F10B07">
                <w:rPr>
                  <w:noProof/>
                  <w:lang w:val="en-US"/>
                </w:rPr>
                <w:t xml:space="preserve"> ACM transactions on Modeling and Computer Simulations.</w:t>
              </w:r>
            </w:p>
            <w:p w14:paraId="3492AE3D" w14:textId="77777777" w:rsidR="00631768" w:rsidRDefault="00631768" w:rsidP="00631768">
              <w:pPr>
                <w:pStyle w:val="Bibliografa"/>
                <w:ind w:left="720" w:hanging="720"/>
                <w:rPr>
                  <w:noProof/>
                </w:rPr>
              </w:pPr>
              <w:r w:rsidRPr="00F10B07">
                <w:rPr>
                  <w:noProof/>
                  <w:lang w:val="en-US"/>
                </w:rPr>
                <w:t xml:space="preserve">Tanguy. (s.f.). </w:t>
              </w:r>
              <w:r w:rsidRPr="00F10B07">
                <w:rPr>
                  <w:i/>
                  <w:iCs/>
                  <w:noProof/>
                  <w:lang w:val="en-US"/>
                </w:rPr>
                <w:t>How Does Your Computer Generate Random Numbers?</w:t>
              </w:r>
              <w:r w:rsidRPr="00F10B07">
                <w:rPr>
                  <w:noProof/>
                  <w:lang w:val="en-US"/>
                </w:rPr>
                <w:t xml:space="preserve"> </w:t>
              </w:r>
              <w:r>
                <w:rPr>
                  <w:noProof/>
                </w:rPr>
                <w:t>Obtenido de https://www.sicara.ai/blog/2019-01-28-how-computer-generate-random-numbers</w:t>
              </w:r>
            </w:p>
            <w:p w14:paraId="5EAB5AE5" w14:textId="7E8E511E" w:rsidR="00902052" w:rsidRPr="006A422B" w:rsidRDefault="00902052" w:rsidP="00631768">
              <w:pPr>
                <w:pStyle w:val="Sinespaciado"/>
                <w:jc w:val="both"/>
              </w:pPr>
              <w:r w:rsidRPr="006A422B">
                <w:fldChar w:fldCharType="end"/>
              </w:r>
            </w:p>
          </w:sdtContent>
        </w:sdt>
      </w:sdtContent>
    </w:sdt>
    <w:p w14:paraId="0305DDB4" w14:textId="1316EE01" w:rsidR="00902052" w:rsidRPr="006A422B" w:rsidRDefault="00902052" w:rsidP="006A422B">
      <w:pPr>
        <w:pStyle w:val="Sinespaciado"/>
        <w:jc w:val="both"/>
      </w:pPr>
    </w:p>
    <w:p w14:paraId="4F422586" w14:textId="03822E08" w:rsidR="009522B8" w:rsidRPr="006A422B" w:rsidRDefault="009522B8" w:rsidP="006A422B">
      <w:pPr>
        <w:pStyle w:val="Sinespaciado"/>
        <w:jc w:val="both"/>
        <w:rPr>
          <w:lang w:val="es-BO"/>
        </w:rPr>
      </w:pPr>
    </w:p>
    <w:sectPr w:rsidR="009522B8" w:rsidRPr="006A422B" w:rsidSect="00C1289A">
      <w:type w:val="continuous"/>
      <w:pgSz w:w="12240" w:h="15840"/>
      <w:pgMar w:top="1134" w:right="1134" w:bottom="1134"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114E4" w14:textId="77777777" w:rsidR="0022657B" w:rsidRDefault="0022657B" w:rsidP="00ED7736">
      <w:pPr>
        <w:spacing w:after="0" w:line="240" w:lineRule="auto"/>
      </w:pPr>
      <w:r>
        <w:separator/>
      </w:r>
    </w:p>
  </w:endnote>
  <w:endnote w:type="continuationSeparator" w:id="0">
    <w:p w14:paraId="334B99FB" w14:textId="77777777" w:rsidR="0022657B" w:rsidRDefault="0022657B" w:rsidP="00ED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1D4E4" w14:textId="77777777" w:rsidR="0022657B" w:rsidRDefault="0022657B" w:rsidP="00ED7736">
      <w:pPr>
        <w:spacing w:after="0" w:line="240" w:lineRule="auto"/>
      </w:pPr>
      <w:r>
        <w:separator/>
      </w:r>
    </w:p>
  </w:footnote>
  <w:footnote w:type="continuationSeparator" w:id="0">
    <w:p w14:paraId="53260D2D" w14:textId="77777777" w:rsidR="0022657B" w:rsidRDefault="0022657B" w:rsidP="00ED7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588"/>
    <w:multiLevelType w:val="multilevel"/>
    <w:tmpl w:val="638ECD4E"/>
    <w:lvl w:ilvl="0">
      <w:start w:val="3"/>
      <w:numFmt w:val="decimal"/>
      <w:lvlText w:val="%1"/>
      <w:lvlJc w:val="left"/>
      <w:pPr>
        <w:ind w:left="454" w:hanging="454"/>
      </w:pPr>
      <w:rPr>
        <w:rFonts w:hint="default"/>
      </w:rPr>
    </w:lvl>
    <w:lvl w:ilvl="1">
      <w:start w:val="3"/>
      <w:numFmt w:val="decimal"/>
      <w:lvlText w:val="%1.%2"/>
      <w:lvlJc w:val="left"/>
      <w:pPr>
        <w:ind w:left="634" w:hanging="45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15:restartNumberingAfterBreak="0">
    <w:nsid w:val="0CC058C9"/>
    <w:multiLevelType w:val="multilevel"/>
    <w:tmpl w:val="A7CA81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1C0D5B"/>
    <w:multiLevelType w:val="hybridMultilevel"/>
    <w:tmpl w:val="B6846E8C"/>
    <w:lvl w:ilvl="0" w:tplc="E66AF9AA">
      <w:start w:val="3"/>
      <w:numFmt w:val="bullet"/>
      <w:lvlText w:val="-"/>
      <w:lvlJc w:val="left"/>
      <w:pPr>
        <w:ind w:left="720" w:hanging="360"/>
      </w:pPr>
      <w:rPr>
        <w:rFonts w:ascii="Times New Roman" w:eastAsiaTheme="minorEastAsia" w:hAnsi="Times New Roman" w:cs="Times New Roman"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3BA6CD5"/>
    <w:multiLevelType w:val="multilevel"/>
    <w:tmpl w:val="9BDE4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F1C0D"/>
    <w:multiLevelType w:val="multilevel"/>
    <w:tmpl w:val="ACE454F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1733381"/>
    <w:multiLevelType w:val="multilevel"/>
    <w:tmpl w:val="516878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695B90"/>
    <w:multiLevelType w:val="multilevel"/>
    <w:tmpl w:val="F91C444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91478D"/>
    <w:multiLevelType w:val="multilevel"/>
    <w:tmpl w:val="67302390"/>
    <w:lvl w:ilvl="0">
      <w:start w:val="3"/>
      <w:numFmt w:val="decimal"/>
      <w:lvlText w:val="%1."/>
      <w:lvlJc w:val="left"/>
      <w:pPr>
        <w:ind w:left="514" w:hanging="514"/>
      </w:pPr>
      <w:rPr>
        <w:rFonts w:hint="default"/>
      </w:rPr>
    </w:lvl>
    <w:lvl w:ilvl="1">
      <w:start w:val="3"/>
      <w:numFmt w:val="decimal"/>
      <w:lvlText w:val="%1.%2."/>
      <w:lvlJc w:val="left"/>
      <w:pPr>
        <w:ind w:left="694" w:hanging="51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4AF42F0"/>
    <w:multiLevelType w:val="multilevel"/>
    <w:tmpl w:val="F8CA28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EC7FAF"/>
    <w:multiLevelType w:val="multilevel"/>
    <w:tmpl w:val="768EC0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3C381E"/>
    <w:multiLevelType w:val="hybridMultilevel"/>
    <w:tmpl w:val="738C2278"/>
    <w:lvl w:ilvl="0" w:tplc="400A000F">
      <w:start w:val="1"/>
      <w:numFmt w:val="decimal"/>
      <w:lvlText w:val="%1."/>
      <w:lvlJc w:val="left"/>
      <w:pPr>
        <w:ind w:left="771" w:hanging="360"/>
      </w:pPr>
      <w:rPr>
        <w:rFonts w:hint="default"/>
      </w:rPr>
    </w:lvl>
    <w:lvl w:ilvl="1" w:tplc="400A0003" w:tentative="1">
      <w:start w:val="1"/>
      <w:numFmt w:val="bullet"/>
      <w:lvlText w:val="o"/>
      <w:lvlJc w:val="left"/>
      <w:pPr>
        <w:ind w:left="1491" w:hanging="360"/>
      </w:pPr>
      <w:rPr>
        <w:rFonts w:ascii="Courier New" w:hAnsi="Courier New" w:cs="Courier New" w:hint="default"/>
      </w:rPr>
    </w:lvl>
    <w:lvl w:ilvl="2" w:tplc="400A0005" w:tentative="1">
      <w:start w:val="1"/>
      <w:numFmt w:val="bullet"/>
      <w:lvlText w:val=""/>
      <w:lvlJc w:val="left"/>
      <w:pPr>
        <w:ind w:left="2211" w:hanging="360"/>
      </w:pPr>
      <w:rPr>
        <w:rFonts w:ascii="Wingdings" w:hAnsi="Wingdings" w:hint="default"/>
      </w:rPr>
    </w:lvl>
    <w:lvl w:ilvl="3" w:tplc="400A0001" w:tentative="1">
      <w:start w:val="1"/>
      <w:numFmt w:val="bullet"/>
      <w:lvlText w:val=""/>
      <w:lvlJc w:val="left"/>
      <w:pPr>
        <w:ind w:left="2931" w:hanging="360"/>
      </w:pPr>
      <w:rPr>
        <w:rFonts w:ascii="Symbol" w:hAnsi="Symbol" w:hint="default"/>
      </w:rPr>
    </w:lvl>
    <w:lvl w:ilvl="4" w:tplc="400A0003" w:tentative="1">
      <w:start w:val="1"/>
      <w:numFmt w:val="bullet"/>
      <w:lvlText w:val="o"/>
      <w:lvlJc w:val="left"/>
      <w:pPr>
        <w:ind w:left="3651" w:hanging="360"/>
      </w:pPr>
      <w:rPr>
        <w:rFonts w:ascii="Courier New" w:hAnsi="Courier New" w:cs="Courier New" w:hint="default"/>
      </w:rPr>
    </w:lvl>
    <w:lvl w:ilvl="5" w:tplc="400A0005" w:tentative="1">
      <w:start w:val="1"/>
      <w:numFmt w:val="bullet"/>
      <w:lvlText w:val=""/>
      <w:lvlJc w:val="left"/>
      <w:pPr>
        <w:ind w:left="4371" w:hanging="360"/>
      </w:pPr>
      <w:rPr>
        <w:rFonts w:ascii="Wingdings" w:hAnsi="Wingdings" w:hint="default"/>
      </w:rPr>
    </w:lvl>
    <w:lvl w:ilvl="6" w:tplc="400A0001" w:tentative="1">
      <w:start w:val="1"/>
      <w:numFmt w:val="bullet"/>
      <w:lvlText w:val=""/>
      <w:lvlJc w:val="left"/>
      <w:pPr>
        <w:ind w:left="5091" w:hanging="360"/>
      </w:pPr>
      <w:rPr>
        <w:rFonts w:ascii="Symbol" w:hAnsi="Symbol" w:hint="default"/>
      </w:rPr>
    </w:lvl>
    <w:lvl w:ilvl="7" w:tplc="400A0003" w:tentative="1">
      <w:start w:val="1"/>
      <w:numFmt w:val="bullet"/>
      <w:lvlText w:val="o"/>
      <w:lvlJc w:val="left"/>
      <w:pPr>
        <w:ind w:left="5811" w:hanging="360"/>
      </w:pPr>
      <w:rPr>
        <w:rFonts w:ascii="Courier New" w:hAnsi="Courier New" w:cs="Courier New" w:hint="default"/>
      </w:rPr>
    </w:lvl>
    <w:lvl w:ilvl="8" w:tplc="400A0005" w:tentative="1">
      <w:start w:val="1"/>
      <w:numFmt w:val="bullet"/>
      <w:lvlText w:val=""/>
      <w:lvlJc w:val="left"/>
      <w:pPr>
        <w:ind w:left="6531" w:hanging="360"/>
      </w:pPr>
      <w:rPr>
        <w:rFonts w:ascii="Wingdings" w:hAnsi="Wingdings" w:hint="default"/>
      </w:rPr>
    </w:lvl>
  </w:abstractNum>
  <w:abstractNum w:abstractNumId="11" w15:restartNumberingAfterBreak="0">
    <w:nsid w:val="65D86202"/>
    <w:multiLevelType w:val="multilevel"/>
    <w:tmpl w:val="54A24F9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700072F"/>
    <w:multiLevelType w:val="multilevel"/>
    <w:tmpl w:val="67302390"/>
    <w:lvl w:ilvl="0">
      <w:start w:val="3"/>
      <w:numFmt w:val="decimal"/>
      <w:lvlText w:val="%1."/>
      <w:lvlJc w:val="left"/>
      <w:pPr>
        <w:ind w:left="514" w:hanging="514"/>
      </w:pPr>
      <w:rPr>
        <w:rFonts w:hint="default"/>
      </w:rPr>
    </w:lvl>
    <w:lvl w:ilvl="1">
      <w:start w:val="3"/>
      <w:numFmt w:val="decimal"/>
      <w:lvlText w:val="%1.%2."/>
      <w:lvlJc w:val="left"/>
      <w:pPr>
        <w:ind w:left="694" w:hanging="51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791D14EB"/>
    <w:multiLevelType w:val="multilevel"/>
    <w:tmpl w:val="F8CA28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F6514EF"/>
    <w:multiLevelType w:val="multilevel"/>
    <w:tmpl w:val="8222DA3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9"/>
  </w:num>
  <w:num w:numId="3">
    <w:abstractNumId w:val="11"/>
  </w:num>
  <w:num w:numId="4">
    <w:abstractNumId w:val="1"/>
  </w:num>
  <w:num w:numId="5">
    <w:abstractNumId w:val="2"/>
  </w:num>
  <w:num w:numId="6">
    <w:abstractNumId w:val="6"/>
  </w:num>
  <w:num w:numId="7">
    <w:abstractNumId w:val="10"/>
  </w:num>
  <w:num w:numId="8">
    <w:abstractNumId w:val="14"/>
  </w:num>
  <w:num w:numId="9">
    <w:abstractNumId w:val="4"/>
  </w:num>
  <w:num w:numId="10">
    <w:abstractNumId w:val="0"/>
  </w:num>
  <w:num w:numId="11">
    <w:abstractNumId w:val="7"/>
  </w:num>
  <w:num w:numId="12">
    <w:abstractNumId w:val="12"/>
  </w:num>
  <w:num w:numId="13">
    <w:abstractNumId w:val="5"/>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9A"/>
    <w:rsid w:val="00052FDE"/>
    <w:rsid w:val="00062136"/>
    <w:rsid w:val="0007108B"/>
    <w:rsid w:val="000855C1"/>
    <w:rsid w:val="000948A9"/>
    <w:rsid w:val="000968FE"/>
    <w:rsid w:val="00097A54"/>
    <w:rsid w:val="000A068E"/>
    <w:rsid w:val="00124FDD"/>
    <w:rsid w:val="00172A7C"/>
    <w:rsid w:val="001803C5"/>
    <w:rsid w:val="00180631"/>
    <w:rsid w:val="001B57C5"/>
    <w:rsid w:val="001D6CD9"/>
    <w:rsid w:val="001E1E3D"/>
    <w:rsid w:val="001F2B9F"/>
    <w:rsid w:val="00205833"/>
    <w:rsid w:val="0022657B"/>
    <w:rsid w:val="00231E4B"/>
    <w:rsid w:val="002462E3"/>
    <w:rsid w:val="00270350"/>
    <w:rsid w:val="00273EB1"/>
    <w:rsid w:val="003236C7"/>
    <w:rsid w:val="003249FD"/>
    <w:rsid w:val="00327167"/>
    <w:rsid w:val="00333731"/>
    <w:rsid w:val="00340164"/>
    <w:rsid w:val="00381E18"/>
    <w:rsid w:val="00393718"/>
    <w:rsid w:val="003A6476"/>
    <w:rsid w:val="003C70EE"/>
    <w:rsid w:val="00414D06"/>
    <w:rsid w:val="00421A16"/>
    <w:rsid w:val="0045521E"/>
    <w:rsid w:val="004567FC"/>
    <w:rsid w:val="004B799B"/>
    <w:rsid w:val="004E0691"/>
    <w:rsid w:val="004F62A6"/>
    <w:rsid w:val="004F7973"/>
    <w:rsid w:val="005158EA"/>
    <w:rsid w:val="00545A0B"/>
    <w:rsid w:val="005707D1"/>
    <w:rsid w:val="00596093"/>
    <w:rsid w:val="005A31BA"/>
    <w:rsid w:val="005F32F2"/>
    <w:rsid w:val="006133DB"/>
    <w:rsid w:val="00631768"/>
    <w:rsid w:val="00634856"/>
    <w:rsid w:val="0065372C"/>
    <w:rsid w:val="006674D9"/>
    <w:rsid w:val="00672B83"/>
    <w:rsid w:val="006A422B"/>
    <w:rsid w:val="006B2F14"/>
    <w:rsid w:val="006C0439"/>
    <w:rsid w:val="006C52A3"/>
    <w:rsid w:val="006D698E"/>
    <w:rsid w:val="006D7319"/>
    <w:rsid w:val="006E079D"/>
    <w:rsid w:val="00723AAE"/>
    <w:rsid w:val="0073670F"/>
    <w:rsid w:val="00753C5A"/>
    <w:rsid w:val="00762D01"/>
    <w:rsid w:val="00770C66"/>
    <w:rsid w:val="0079690F"/>
    <w:rsid w:val="007F130F"/>
    <w:rsid w:val="007F2774"/>
    <w:rsid w:val="00836EAE"/>
    <w:rsid w:val="00843296"/>
    <w:rsid w:val="00883071"/>
    <w:rsid w:val="00887508"/>
    <w:rsid w:val="008A41F5"/>
    <w:rsid w:val="008B0EF5"/>
    <w:rsid w:val="008D6C16"/>
    <w:rsid w:val="00902052"/>
    <w:rsid w:val="009047BF"/>
    <w:rsid w:val="00907B5C"/>
    <w:rsid w:val="00937873"/>
    <w:rsid w:val="00951EBE"/>
    <w:rsid w:val="009522B8"/>
    <w:rsid w:val="0096676B"/>
    <w:rsid w:val="00992A11"/>
    <w:rsid w:val="00992A52"/>
    <w:rsid w:val="009A1DBC"/>
    <w:rsid w:val="009B655C"/>
    <w:rsid w:val="009E2C5B"/>
    <w:rsid w:val="009E62FB"/>
    <w:rsid w:val="00A0171A"/>
    <w:rsid w:val="00A12515"/>
    <w:rsid w:val="00A21A58"/>
    <w:rsid w:val="00A54C52"/>
    <w:rsid w:val="00A647D1"/>
    <w:rsid w:val="00A703B8"/>
    <w:rsid w:val="00A712AB"/>
    <w:rsid w:val="00AE7049"/>
    <w:rsid w:val="00B54769"/>
    <w:rsid w:val="00B74794"/>
    <w:rsid w:val="00BC11F3"/>
    <w:rsid w:val="00BC5D07"/>
    <w:rsid w:val="00BD37B8"/>
    <w:rsid w:val="00BE4B1B"/>
    <w:rsid w:val="00C067BA"/>
    <w:rsid w:val="00C1289A"/>
    <w:rsid w:val="00C3349B"/>
    <w:rsid w:val="00C7503F"/>
    <w:rsid w:val="00C81B94"/>
    <w:rsid w:val="00C949AA"/>
    <w:rsid w:val="00D1425E"/>
    <w:rsid w:val="00D302B6"/>
    <w:rsid w:val="00D32F10"/>
    <w:rsid w:val="00D5702F"/>
    <w:rsid w:val="00D603E4"/>
    <w:rsid w:val="00D83DEF"/>
    <w:rsid w:val="00D94BE6"/>
    <w:rsid w:val="00D95A3E"/>
    <w:rsid w:val="00DA24A3"/>
    <w:rsid w:val="00DC33F2"/>
    <w:rsid w:val="00DC779E"/>
    <w:rsid w:val="00DF5688"/>
    <w:rsid w:val="00E063F5"/>
    <w:rsid w:val="00E22496"/>
    <w:rsid w:val="00E279A3"/>
    <w:rsid w:val="00E4356A"/>
    <w:rsid w:val="00E84D69"/>
    <w:rsid w:val="00EA452F"/>
    <w:rsid w:val="00EC40C6"/>
    <w:rsid w:val="00ED7736"/>
    <w:rsid w:val="00ED7EBE"/>
    <w:rsid w:val="00EE5D99"/>
    <w:rsid w:val="00F06C62"/>
    <w:rsid w:val="00F10B07"/>
    <w:rsid w:val="00F623A0"/>
    <w:rsid w:val="00FB626F"/>
    <w:rsid w:val="00FC4567"/>
    <w:rsid w:val="00FC56F8"/>
    <w:rsid w:val="00FF03C5"/>
    <w:rsid w:val="00FF575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4D35"/>
  <w15:chartTrackingRefBased/>
  <w15:docId w15:val="{2923EAE1-E6F5-4B2B-B09B-967EE1B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9A"/>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90205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BO" w:eastAsia="es-BO"/>
    </w:rPr>
  </w:style>
  <w:style w:type="paragraph" w:styleId="Ttulo3">
    <w:name w:val="heading 3"/>
    <w:basedOn w:val="Normal"/>
    <w:next w:val="Normal"/>
    <w:link w:val="Ttulo3Car"/>
    <w:uiPriority w:val="9"/>
    <w:semiHidden/>
    <w:unhideWhenUsed/>
    <w:qFormat/>
    <w:rsid w:val="00DC7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289A"/>
    <w:rPr>
      <w:color w:val="0563C1" w:themeColor="hyperlink"/>
      <w:u w:val="single"/>
    </w:rPr>
  </w:style>
  <w:style w:type="character" w:styleId="Mencinsinresolver">
    <w:name w:val="Unresolved Mention"/>
    <w:basedOn w:val="Fuentedeprrafopredeter"/>
    <w:uiPriority w:val="99"/>
    <w:semiHidden/>
    <w:unhideWhenUsed/>
    <w:rsid w:val="00C1289A"/>
    <w:rPr>
      <w:color w:val="605E5C"/>
      <w:shd w:val="clear" w:color="auto" w:fill="E1DFDD"/>
    </w:rPr>
  </w:style>
  <w:style w:type="paragraph" w:styleId="Prrafodelista">
    <w:name w:val="List Paragraph"/>
    <w:basedOn w:val="Normal"/>
    <w:uiPriority w:val="34"/>
    <w:qFormat/>
    <w:rsid w:val="00C1289A"/>
    <w:pPr>
      <w:ind w:left="720"/>
      <w:contextualSpacing/>
    </w:pPr>
  </w:style>
  <w:style w:type="character" w:styleId="Textodelmarcadordeposicin">
    <w:name w:val="Placeholder Text"/>
    <w:basedOn w:val="Fuentedeprrafopredeter"/>
    <w:uiPriority w:val="99"/>
    <w:semiHidden/>
    <w:rsid w:val="00B74794"/>
    <w:rPr>
      <w:color w:val="808080"/>
    </w:rPr>
  </w:style>
  <w:style w:type="character" w:customStyle="1" w:styleId="Ttulo1Car">
    <w:name w:val="Título 1 Car"/>
    <w:basedOn w:val="Fuentedeprrafopredeter"/>
    <w:link w:val="Ttulo1"/>
    <w:uiPriority w:val="9"/>
    <w:rsid w:val="00902052"/>
    <w:rPr>
      <w:rFonts w:asciiTheme="majorHAnsi" w:eastAsiaTheme="majorEastAsia" w:hAnsiTheme="majorHAnsi" w:cstheme="majorBidi"/>
      <w:color w:val="2F5496" w:themeColor="accent1" w:themeShade="BF"/>
      <w:sz w:val="32"/>
      <w:szCs w:val="32"/>
      <w:lang w:eastAsia="es-BO"/>
    </w:rPr>
  </w:style>
  <w:style w:type="paragraph" w:styleId="Bibliografa">
    <w:name w:val="Bibliography"/>
    <w:basedOn w:val="Normal"/>
    <w:next w:val="Normal"/>
    <w:uiPriority w:val="37"/>
    <w:unhideWhenUsed/>
    <w:rsid w:val="00902052"/>
  </w:style>
  <w:style w:type="paragraph" w:styleId="Sinespaciado">
    <w:name w:val="No Spacing"/>
    <w:uiPriority w:val="1"/>
    <w:qFormat/>
    <w:rsid w:val="00E84D69"/>
    <w:pPr>
      <w:spacing w:after="0" w:line="240" w:lineRule="auto"/>
    </w:pPr>
    <w:rPr>
      <w:rFonts w:eastAsiaTheme="minorEastAsia"/>
      <w:lang w:val="es-ES" w:eastAsia="es-ES"/>
    </w:rPr>
  </w:style>
  <w:style w:type="paragraph" w:styleId="Descripcin">
    <w:name w:val="caption"/>
    <w:basedOn w:val="Normal"/>
    <w:next w:val="Normal"/>
    <w:uiPriority w:val="35"/>
    <w:unhideWhenUsed/>
    <w:qFormat/>
    <w:rsid w:val="00ED7736"/>
    <w:pPr>
      <w:spacing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ED773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D7736"/>
    <w:rPr>
      <w:rFonts w:eastAsiaTheme="minorEastAsia"/>
      <w:sz w:val="20"/>
      <w:szCs w:val="20"/>
      <w:lang w:val="es-ES" w:eastAsia="es-ES"/>
    </w:rPr>
  </w:style>
  <w:style w:type="character" w:styleId="Refdenotaalfinal">
    <w:name w:val="endnote reference"/>
    <w:basedOn w:val="Fuentedeprrafopredeter"/>
    <w:uiPriority w:val="99"/>
    <w:semiHidden/>
    <w:unhideWhenUsed/>
    <w:rsid w:val="00ED7736"/>
    <w:rPr>
      <w:vertAlign w:val="superscript"/>
    </w:rPr>
  </w:style>
  <w:style w:type="paragraph" w:styleId="Textonotapie">
    <w:name w:val="footnote text"/>
    <w:basedOn w:val="Normal"/>
    <w:link w:val="TextonotapieCar"/>
    <w:uiPriority w:val="99"/>
    <w:semiHidden/>
    <w:unhideWhenUsed/>
    <w:rsid w:val="00ED773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7736"/>
    <w:rPr>
      <w:rFonts w:eastAsiaTheme="minorEastAsia"/>
      <w:sz w:val="20"/>
      <w:szCs w:val="20"/>
      <w:lang w:val="es-ES" w:eastAsia="es-ES"/>
    </w:rPr>
  </w:style>
  <w:style w:type="character" w:styleId="Refdenotaalpie">
    <w:name w:val="footnote reference"/>
    <w:basedOn w:val="Fuentedeprrafopredeter"/>
    <w:uiPriority w:val="99"/>
    <w:semiHidden/>
    <w:unhideWhenUsed/>
    <w:rsid w:val="00ED7736"/>
    <w:rPr>
      <w:vertAlign w:val="superscript"/>
    </w:rPr>
  </w:style>
  <w:style w:type="character" w:customStyle="1" w:styleId="Ttulo3Car">
    <w:name w:val="Título 3 Car"/>
    <w:basedOn w:val="Fuentedeprrafopredeter"/>
    <w:link w:val="Ttulo3"/>
    <w:uiPriority w:val="9"/>
    <w:semiHidden/>
    <w:rsid w:val="00DC779E"/>
    <w:rPr>
      <w:rFonts w:asciiTheme="majorHAnsi" w:eastAsiaTheme="majorEastAsia" w:hAnsiTheme="majorHAnsi" w:cstheme="majorBidi"/>
      <w:color w:val="1F3763" w:themeColor="accent1" w:themeShade="7F"/>
      <w:sz w:val="24"/>
      <w:szCs w:val="24"/>
      <w:lang w:val="es-ES" w:eastAsia="es-ES"/>
    </w:rPr>
  </w:style>
  <w:style w:type="character" w:customStyle="1" w:styleId="go">
    <w:name w:val="go"/>
    <w:basedOn w:val="Fuentedeprrafopredeter"/>
    <w:rsid w:val="00DC7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033">
      <w:bodyDiv w:val="1"/>
      <w:marLeft w:val="0"/>
      <w:marRight w:val="0"/>
      <w:marTop w:val="0"/>
      <w:marBottom w:val="0"/>
      <w:divBdr>
        <w:top w:val="none" w:sz="0" w:space="0" w:color="auto"/>
        <w:left w:val="none" w:sz="0" w:space="0" w:color="auto"/>
        <w:bottom w:val="none" w:sz="0" w:space="0" w:color="auto"/>
        <w:right w:val="none" w:sz="0" w:space="0" w:color="auto"/>
      </w:divBdr>
    </w:div>
    <w:div w:id="115605604">
      <w:bodyDiv w:val="1"/>
      <w:marLeft w:val="0"/>
      <w:marRight w:val="0"/>
      <w:marTop w:val="0"/>
      <w:marBottom w:val="0"/>
      <w:divBdr>
        <w:top w:val="none" w:sz="0" w:space="0" w:color="auto"/>
        <w:left w:val="none" w:sz="0" w:space="0" w:color="auto"/>
        <w:bottom w:val="none" w:sz="0" w:space="0" w:color="auto"/>
        <w:right w:val="none" w:sz="0" w:space="0" w:color="auto"/>
      </w:divBdr>
    </w:div>
    <w:div w:id="118763469">
      <w:bodyDiv w:val="1"/>
      <w:marLeft w:val="0"/>
      <w:marRight w:val="0"/>
      <w:marTop w:val="0"/>
      <w:marBottom w:val="0"/>
      <w:divBdr>
        <w:top w:val="none" w:sz="0" w:space="0" w:color="auto"/>
        <w:left w:val="none" w:sz="0" w:space="0" w:color="auto"/>
        <w:bottom w:val="none" w:sz="0" w:space="0" w:color="auto"/>
        <w:right w:val="none" w:sz="0" w:space="0" w:color="auto"/>
      </w:divBdr>
    </w:div>
    <w:div w:id="161506362">
      <w:bodyDiv w:val="1"/>
      <w:marLeft w:val="0"/>
      <w:marRight w:val="0"/>
      <w:marTop w:val="0"/>
      <w:marBottom w:val="0"/>
      <w:divBdr>
        <w:top w:val="none" w:sz="0" w:space="0" w:color="auto"/>
        <w:left w:val="none" w:sz="0" w:space="0" w:color="auto"/>
        <w:bottom w:val="none" w:sz="0" w:space="0" w:color="auto"/>
        <w:right w:val="none" w:sz="0" w:space="0" w:color="auto"/>
      </w:divBdr>
      <w:divsChild>
        <w:div w:id="1974478547">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 w:id="166600655">
      <w:bodyDiv w:val="1"/>
      <w:marLeft w:val="0"/>
      <w:marRight w:val="0"/>
      <w:marTop w:val="0"/>
      <w:marBottom w:val="0"/>
      <w:divBdr>
        <w:top w:val="none" w:sz="0" w:space="0" w:color="auto"/>
        <w:left w:val="none" w:sz="0" w:space="0" w:color="auto"/>
        <w:bottom w:val="none" w:sz="0" w:space="0" w:color="auto"/>
        <w:right w:val="none" w:sz="0" w:space="0" w:color="auto"/>
      </w:divBdr>
    </w:div>
    <w:div w:id="184751072">
      <w:bodyDiv w:val="1"/>
      <w:marLeft w:val="0"/>
      <w:marRight w:val="0"/>
      <w:marTop w:val="0"/>
      <w:marBottom w:val="0"/>
      <w:divBdr>
        <w:top w:val="none" w:sz="0" w:space="0" w:color="auto"/>
        <w:left w:val="none" w:sz="0" w:space="0" w:color="auto"/>
        <w:bottom w:val="none" w:sz="0" w:space="0" w:color="auto"/>
        <w:right w:val="none" w:sz="0" w:space="0" w:color="auto"/>
      </w:divBdr>
    </w:div>
    <w:div w:id="194389178">
      <w:bodyDiv w:val="1"/>
      <w:marLeft w:val="0"/>
      <w:marRight w:val="0"/>
      <w:marTop w:val="0"/>
      <w:marBottom w:val="0"/>
      <w:divBdr>
        <w:top w:val="none" w:sz="0" w:space="0" w:color="auto"/>
        <w:left w:val="none" w:sz="0" w:space="0" w:color="auto"/>
        <w:bottom w:val="none" w:sz="0" w:space="0" w:color="auto"/>
        <w:right w:val="none" w:sz="0" w:space="0" w:color="auto"/>
      </w:divBdr>
    </w:div>
    <w:div w:id="204949604">
      <w:bodyDiv w:val="1"/>
      <w:marLeft w:val="0"/>
      <w:marRight w:val="0"/>
      <w:marTop w:val="0"/>
      <w:marBottom w:val="0"/>
      <w:divBdr>
        <w:top w:val="none" w:sz="0" w:space="0" w:color="auto"/>
        <w:left w:val="none" w:sz="0" w:space="0" w:color="auto"/>
        <w:bottom w:val="none" w:sz="0" w:space="0" w:color="auto"/>
        <w:right w:val="none" w:sz="0" w:space="0" w:color="auto"/>
      </w:divBdr>
    </w:div>
    <w:div w:id="214782292">
      <w:bodyDiv w:val="1"/>
      <w:marLeft w:val="0"/>
      <w:marRight w:val="0"/>
      <w:marTop w:val="0"/>
      <w:marBottom w:val="0"/>
      <w:divBdr>
        <w:top w:val="none" w:sz="0" w:space="0" w:color="auto"/>
        <w:left w:val="none" w:sz="0" w:space="0" w:color="auto"/>
        <w:bottom w:val="none" w:sz="0" w:space="0" w:color="auto"/>
        <w:right w:val="none" w:sz="0" w:space="0" w:color="auto"/>
      </w:divBdr>
    </w:div>
    <w:div w:id="257831601">
      <w:bodyDiv w:val="1"/>
      <w:marLeft w:val="0"/>
      <w:marRight w:val="0"/>
      <w:marTop w:val="0"/>
      <w:marBottom w:val="0"/>
      <w:divBdr>
        <w:top w:val="none" w:sz="0" w:space="0" w:color="auto"/>
        <w:left w:val="none" w:sz="0" w:space="0" w:color="auto"/>
        <w:bottom w:val="none" w:sz="0" w:space="0" w:color="auto"/>
        <w:right w:val="none" w:sz="0" w:space="0" w:color="auto"/>
      </w:divBdr>
    </w:div>
    <w:div w:id="272712108">
      <w:bodyDiv w:val="1"/>
      <w:marLeft w:val="0"/>
      <w:marRight w:val="0"/>
      <w:marTop w:val="0"/>
      <w:marBottom w:val="0"/>
      <w:divBdr>
        <w:top w:val="none" w:sz="0" w:space="0" w:color="auto"/>
        <w:left w:val="none" w:sz="0" w:space="0" w:color="auto"/>
        <w:bottom w:val="none" w:sz="0" w:space="0" w:color="auto"/>
        <w:right w:val="none" w:sz="0" w:space="0" w:color="auto"/>
      </w:divBdr>
    </w:div>
    <w:div w:id="278486802">
      <w:bodyDiv w:val="1"/>
      <w:marLeft w:val="0"/>
      <w:marRight w:val="0"/>
      <w:marTop w:val="0"/>
      <w:marBottom w:val="0"/>
      <w:divBdr>
        <w:top w:val="none" w:sz="0" w:space="0" w:color="auto"/>
        <w:left w:val="none" w:sz="0" w:space="0" w:color="auto"/>
        <w:bottom w:val="none" w:sz="0" w:space="0" w:color="auto"/>
        <w:right w:val="none" w:sz="0" w:space="0" w:color="auto"/>
      </w:divBdr>
    </w:div>
    <w:div w:id="281304553">
      <w:bodyDiv w:val="1"/>
      <w:marLeft w:val="0"/>
      <w:marRight w:val="0"/>
      <w:marTop w:val="0"/>
      <w:marBottom w:val="0"/>
      <w:divBdr>
        <w:top w:val="none" w:sz="0" w:space="0" w:color="auto"/>
        <w:left w:val="none" w:sz="0" w:space="0" w:color="auto"/>
        <w:bottom w:val="none" w:sz="0" w:space="0" w:color="auto"/>
        <w:right w:val="none" w:sz="0" w:space="0" w:color="auto"/>
      </w:divBdr>
    </w:div>
    <w:div w:id="306859142">
      <w:bodyDiv w:val="1"/>
      <w:marLeft w:val="0"/>
      <w:marRight w:val="0"/>
      <w:marTop w:val="0"/>
      <w:marBottom w:val="0"/>
      <w:divBdr>
        <w:top w:val="none" w:sz="0" w:space="0" w:color="auto"/>
        <w:left w:val="none" w:sz="0" w:space="0" w:color="auto"/>
        <w:bottom w:val="none" w:sz="0" w:space="0" w:color="auto"/>
        <w:right w:val="none" w:sz="0" w:space="0" w:color="auto"/>
      </w:divBdr>
    </w:div>
    <w:div w:id="322390356">
      <w:bodyDiv w:val="1"/>
      <w:marLeft w:val="0"/>
      <w:marRight w:val="0"/>
      <w:marTop w:val="0"/>
      <w:marBottom w:val="0"/>
      <w:divBdr>
        <w:top w:val="none" w:sz="0" w:space="0" w:color="auto"/>
        <w:left w:val="none" w:sz="0" w:space="0" w:color="auto"/>
        <w:bottom w:val="none" w:sz="0" w:space="0" w:color="auto"/>
        <w:right w:val="none" w:sz="0" w:space="0" w:color="auto"/>
      </w:divBdr>
    </w:div>
    <w:div w:id="345524373">
      <w:bodyDiv w:val="1"/>
      <w:marLeft w:val="0"/>
      <w:marRight w:val="0"/>
      <w:marTop w:val="0"/>
      <w:marBottom w:val="0"/>
      <w:divBdr>
        <w:top w:val="none" w:sz="0" w:space="0" w:color="auto"/>
        <w:left w:val="none" w:sz="0" w:space="0" w:color="auto"/>
        <w:bottom w:val="none" w:sz="0" w:space="0" w:color="auto"/>
        <w:right w:val="none" w:sz="0" w:space="0" w:color="auto"/>
      </w:divBdr>
    </w:div>
    <w:div w:id="357392687">
      <w:bodyDiv w:val="1"/>
      <w:marLeft w:val="0"/>
      <w:marRight w:val="0"/>
      <w:marTop w:val="0"/>
      <w:marBottom w:val="0"/>
      <w:divBdr>
        <w:top w:val="none" w:sz="0" w:space="0" w:color="auto"/>
        <w:left w:val="none" w:sz="0" w:space="0" w:color="auto"/>
        <w:bottom w:val="none" w:sz="0" w:space="0" w:color="auto"/>
        <w:right w:val="none" w:sz="0" w:space="0" w:color="auto"/>
      </w:divBdr>
    </w:div>
    <w:div w:id="372384605">
      <w:bodyDiv w:val="1"/>
      <w:marLeft w:val="0"/>
      <w:marRight w:val="0"/>
      <w:marTop w:val="0"/>
      <w:marBottom w:val="0"/>
      <w:divBdr>
        <w:top w:val="none" w:sz="0" w:space="0" w:color="auto"/>
        <w:left w:val="none" w:sz="0" w:space="0" w:color="auto"/>
        <w:bottom w:val="none" w:sz="0" w:space="0" w:color="auto"/>
        <w:right w:val="none" w:sz="0" w:space="0" w:color="auto"/>
      </w:divBdr>
    </w:div>
    <w:div w:id="403724484">
      <w:bodyDiv w:val="1"/>
      <w:marLeft w:val="0"/>
      <w:marRight w:val="0"/>
      <w:marTop w:val="0"/>
      <w:marBottom w:val="0"/>
      <w:divBdr>
        <w:top w:val="none" w:sz="0" w:space="0" w:color="auto"/>
        <w:left w:val="none" w:sz="0" w:space="0" w:color="auto"/>
        <w:bottom w:val="none" w:sz="0" w:space="0" w:color="auto"/>
        <w:right w:val="none" w:sz="0" w:space="0" w:color="auto"/>
      </w:divBdr>
    </w:div>
    <w:div w:id="404298091">
      <w:bodyDiv w:val="1"/>
      <w:marLeft w:val="0"/>
      <w:marRight w:val="0"/>
      <w:marTop w:val="0"/>
      <w:marBottom w:val="0"/>
      <w:divBdr>
        <w:top w:val="none" w:sz="0" w:space="0" w:color="auto"/>
        <w:left w:val="none" w:sz="0" w:space="0" w:color="auto"/>
        <w:bottom w:val="none" w:sz="0" w:space="0" w:color="auto"/>
        <w:right w:val="none" w:sz="0" w:space="0" w:color="auto"/>
      </w:divBdr>
    </w:div>
    <w:div w:id="407113380">
      <w:bodyDiv w:val="1"/>
      <w:marLeft w:val="0"/>
      <w:marRight w:val="0"/>
      <w:marTop w:val="0"/>
      <w:marBottom w:val="0"/>
      <w:divBdr>
        <w:top w:val="none" w:sz="0" w:space="0" w:color="auto"/>
        <w:left w:val="none" w:sz="0" w:space="0" w:color="auto"/>
        <w:bottom w:val="none" w:sz="0" w:space="0" w:color="auto"/>
        <w:right w:val="none" w:sz="0" w:space="0" w:color="auto"/>
      </w:divBdr>
    </w:div>
    <w:div w:id="435252049">
      <w:bodyDiv w:val="1"/>
      <w:marLeft w:val="0"/>
      <w:marRight w:val="0"/>
      <w:marTop w:val="0"/>
      <w:marBottom w:val="0"/>
      <w:divBdr>
        <w:top w:val="none" w:sz="0" w:space="0" w:color="auto"/>
        <w:left w:val="none" w:sz="0" w:space="0" w:color="auto"/>
        <w:bottom w:val="none" w:sz="0" w:space="0" w:color="auto"/>
        <w:right w:val="none" w:sz="0" w:space="0" w:color="auto"/>
      </w:divBdr>
    </w:div>
    <w:div w:id="443235540">
      <w:bodyDiv w:val="1"/>
      <w:marLeft w:val="0"/>
      <w:marRight w:val="0"/>
      <w:marTop w:val="0"/>
      <w:marBottom w:val="0"/>
      <w:divBdr>
        <w:top w:val="none" w:sz="0" w:space="0" w:color="auto"/>
        <w:left w:val="none" w:sz="0" w:space="0" w:color="auto"/>
        <w:bottom w:val="none" w:sz="0" w:space="0" w:color="auto"/>
        <w:right w:val="none" w:sz="0" w:space="0" w:color="auto"/>
      </w:divBdr>
    </w:div>
    <w:div w:id="444156999">
      <w:bodyDiv w:val="1"/>
      <w:marLeft w:val="0"/>
      <w:marRight w:val="0"/>
      <w:marTop w:val="0"/>
      <w:marBottom w:val="0"/>
      <w:divBdr>
        <w:top w:val="none" w:sz="0" w:space="0" w:color="auto"/>
        <w:left w:val="none" w:sz="0" w:space="0" w:color="auto"/>
        <w:bottom w:val="none" w:sz="0" w:space="0" w:color="auto"/>
        <w:right w:val="none" w:sz="0" w:space="0" w:color="auto"/>
      </w:divBdr>
    </w:div>
    <w:div w:id="455636378">
      <w:bodyDiv w:val="1"/>
      <w:marLeft w:val="0"/>
      <w:marRight w:val="0"/>
      <w:marTop w:val="0"/>
      <w:marBottom w:val="0"/>
      <w:divBdr>
        <w:top w:val="none" w:sz="0" w:space="0" w:color="auto"/>
        <w:left w:val="none" w:sz="0" w:space="0" w:color="auto"/>
        <w:bottom w:val="none" w:sz="0" w:space="0" w:color="auto"/>
        <w:right w:val="none" w:sz="0" w:space="0" w:color="auto"/>
      </w:divBdr>
    </w:div>
    <w:div w:id="501821767">
      <w:bodyDiv w:val="1"/>
      <w:marLeft w:val="0"/>
      <w:marRight w:val="0"/>
      <w:marTop w:val="0"/>
      <w:marBottom w:val="0"/>
      <w:divBdr>
        <w:top w:val="none" w:sz="0" w:space="0" w:color="auto"/>
        <w:left w:val="none" w:sz="0" w:space="0" w:color="auto"/>
        <w:bottom w:val="none" w:sz="0" w:space="0" w:color="auto"/>
        <w:right w:val="none" w:sz="0" w:space="0" w:color="auto"/>
      </w:divBdr>
    </w:div>
    <w:div w:id="504442232">
      <w:bodyDiv w:val="1"/>
      <w:marLeft w:val="0"/>
      <w:marRight w:val="0"/>
      <w:marTop w:val="0"/>
      <w:marBottom w:val="0"/>
      <w:divBdr>
        <w:top w:val="none" w:sz="0" w:space="0" w:color="auto"/>
        <w:left w:val="none" w:sz="0" w:space="0" w:color="auto"/>
        <w:bottom w:val="none" w:sz="0" w:space="0" w:color="auto"/>
        <w:right w:val="none" w:sz="0" w:space="0" w:color="auto"/>
      </w:divBdr>
    </w:div>
    <w:div w:id="507672050">
      <w:bodyDiv w:val="1"/>
      <w:marLeft w:val="0"/>
      <w:marRight w:val="0"/>
      <w:marTop w:val="0"/>
      <w:marBottom w:val="0"/>
      <w:divBdr>
        <w:top w:val="none" w:sz="0" w:space="0" w:color="auto"/>
        <w:left w:val="none" w:sz="0" w:space="0" w:color="auto"/>
        <w:bottom w:val="none" w:sz="0" w:space="0" w:color="auto"/>
        <w:right w:val="none" w:sz="0" w:space="0" w:color="auto"/>
      </w:divBdr>
    </w:div>
    <w:div w:id="541210385">
      <w:bodyDiv w:val="1"/>
      <w:marLeft w:val="0"/>
      <w:marRight w:val="0"/>
      <w:marTop w:val="0"/>
      <w:marBottom w:val="0"/>
      <w:divBdr>
        <w:top w:val="none" w:sz="0" w:space="0" w:color="auto"/>
        <w:left w:val="none" w:sz="0" w:space="0" w:color="auto"/>
        <w:bottom w:val="none" w:sz="0" w:space="0" w:color="auto"/>
        <w:right w:val="none" w:sz="0" w:space="0" w:color="auto"/>
      </w:divBdr>
    </w:div>
    <w:div w:id="630675805">
      <w:bodyDiv w:val="1"/>
      <w:marLeft w:val="0"/>
      <w:marRight w:val="0"/>
      <w:marTop w:val="0"/>
      <w:marBottom w:val="0"/>
      <w:divBdr>
        <w:top w:val="none" w:sz="0" w:space="0" w:color="auto"/>
        <w:left w:val="none" w:sz="0" w:space="0" w:color="auto"/>
        <w:bottom w:val="none" w:sz="0" w:space="0" w:color="auto"/>
        <w:right w:val="none" w:sz="0" w:space="0" w:color="auto"/>
      </w:divBdr>
    </w:div>
    <w:div w:id="640620238">
      <w:bodyDiv w:val="1"/>
      <w:marLeft w:val="0"/>
      <w:marRight w:val="0"/>
      <w:marTop w:val="0"/>
      <w:marBottom w:val="0"/>
      <w:divBdr>
        <w:top w:val="none" w:sz="0" w:space="0" w:color="auto"/>
        <w:left w:val="none" w:sz="0" w:space="0" w:color="auto"/>
        <w:bottom w:val="none" w:sz="0" w:space="0" w:color="auto"/>
        <w:right w:val="none" w:sz="0" w:space="0" w:color="auto"/>
      </w:divBdr>
    </w:div>
    <w:div w:id="713844664">
      <w:bodyDiv w:val="1"/>
      <w:marLeft w:val="0"/>
      <w:marRight w:val="0"/>
      <w:marTop w:val="0"/>
      <w:marBottom w:val="0"/>
      <w:divBdr>
        <w:top w:val="none" w:sz="0" w:space="0" w:color="auto"/>
        <w:left w:val="none" w:sz="0" w:space="0" w:color="auto"/>
        <w:bottom w:val="none" w:sz="0" w:space="0" w:color="auto"/>
        <w:right w:val="none" w:sz="0" w:space="0" w:color="auto"/>
      </w:divBdr>
    </w:div>
    <w:div w:id="829180316">
      <w:bodyDiv w:val="1"/>
      <w:marLeft w:val="0"/>
      <w:marRight w:val="0"/>
      <w:marTop w:val="0"/>
      <w:marBottom w:val="0"/>
      <w:divBdr>
        <w:top w:val="none" w:sz="0" w:space="0" w:color="auto"/>
        <w:left w:val="none" w:sz="0" w:space="0" w:color="auto"/>
        <w:bottom w:val="none" w:sz="0" w:space="0" w:color="auto"/>
        <w:right w:val="none" w:sz="0" w:space="0" w:color="auto"/>
      </w:divBdr>
    </w:div>
    <w:div w:id="835993500">
      <w:bodyDiv w:val="1"/>
      <w:marLeft w:val="0"/>
      <w:marRight w:val="0"/>
      <w:marTop w:val="0"/>
      <w:marBottom w:val="0"/>
      <w:divBdr>
        <w:top w:val="none" w:sz="0" w:space="0" w:color="auto"/>
        <w:left w:val="none" w:sz="0" w:space="0" w:color="auto"/>
        <w:bottom w:val="none" w:sz="0" w:space="0" w:color="auto"/>
        <w:right w:val="none" w:sz="0" w:space="0" w:color="auto"/>
      </w:divBdr>
    </w:div>
    <w:div w:id="855846657">
      <w:bodyDiv w:val="1"/>
      <w:marLeft w:val="0"/>
      <w:marRight w:val="0"/>
      <w:marTop w:val="0"/>
      <w:marBottom w:val="0"/>
      <w:divBdr>
        <w:top w:val="none" w:sz="0" w:space="0" w:color="auto"/>
        <w:left w:val="none" w:sz="0" w:space="0" w:color="auto"/>
        <w:bottom w:val="none" w:sz="0" w:space="0" w:color="auto"/>
        <w:right w:val="none" w:sz="0" w:space="0" w:color="auto"/>
      </w:divBdr>
    </w:div>
    <w:div w:id="899562297">
      <w:bodyDiv w:val="1"/>
      <w:marLeft w:val="0"/>
      <w:marRight w:val="0"/>
      <w:marTop w:val="0"/>
      <w:marBottom w:val="0"/>
      <w:divBdr>
        <w:top w:val="none" w:sz="0" w:space="0" w:color="auto"/>
        <w:left w:val="none" w:sz="0" w:space="0" w:color="auto"/>
        <w:bottom w:val="none" w:sz="0" w:space="0" w:color="auto"/>
        <w:right w:val="none" w:sz="0" w:space="0" w:color="auto"/>
      </w:divBdr>
    </w:div>
    <w:div w:id="946936099">
      <w:bodyDiv w:val="1"/>
      <w:marLeft w:val="0"/>
      <w:marRight w:val="0"/>
      <w:marTop w:val="0"/>
      <w:marBottom w:val="0"/>
      <w:divBdr>
        <w:top w:val="none" w:sz="0" w:space="0" w:color="auto"/>
        <w:left w:val="none" w:sz="0" w:space="0" w:color="auto"/>
        <w:bottom w:val="none" w:sz="0" w:space="0" w:color="auto"/>
        <w:right w:val="none" w:sz="0" w:space="0" w:color="auto"/>
      </w:divBdr>
    </w:div>
    <w:div w:id="964500732">
      <w:bodyDiv w:val="1"/>
      <w:marLeft w:val="0"/>
      <w:marRight w:val="0"/>
      <w:marTop w:val="0"/>
      <w:marBottom w:val="0"/>
      <w:divBdr>
        <w:top w:val="none" w:sz="0" w:space="0" w:color="auto"/>
        <w:left w:val="none" w:sz="0" w:space="0" w:color="auto"/>
        <w:bottom w:val="none" w:sz="0" w:space="0" w:color="auto"/>
        <w:right w:val="none" w:sz="0" w:space="0" w:color="auto"/>
      </w:divBdr>
    </w:div>
    <w:div w:id="971593296">
      <w:bodyDiv w:val="1"/>
      <w:marLeft w:val="0"/>
      <w:marRight w:val="0"/>
      <w:marTop w:val="0"/>
      <w:marBottom w:val="0"/>
      <w:divBdr>
        <w:top w:val="none" w:sz="0" w:space="0" w:color="auto"/>
        <w:left w:val="none" w:sz="0" w:space="0" w:color="auto"/>
        <w:bottom w:val="none" w:sz="0" w:space="0" w:color="auto"/>
        <w:right w:val="none" w:sz="0" w:space="0" w:color="auto"/>
      </w:divBdr>
    </w:div>
    <w:div w:id="991133487">
      <w:bodyDiv w:val="1"/>
      <w:marLeft w:val="0"/>
      <w:marRight w:val="0"/>
      <w:marTop w:val="0"/>
      <w:marBottom w:val="0"/>
      <w:divBdr>
        <w:top w:val="none" w:sz="0" w:space="0" w:color="auto"/>
        <w:left w:val="none" w:sz="0" w:space="0" w:color="auto"/>
        <w:bottom w:val="none" w:sz="0" w:space="0" w:color="auto"/>
        <w:right w:val="none" w:sz="0" w:space="0" w:color="auto"/>
      </w:divBdr>
    </w:div>
    <w:div w:id="1028531721">
      <w:bodyDiv w:val="1"/>
      <w:marLeft w:val="0"/>
      <w:marRight w:val="0"/>
      <w:marTop w:val="0"/>
      <w:marBottom w:val="0"/>
      <w:divBdr>
        <w:top w:val="none" w:sz="0" w:space="0" w:color="auto"/>
        <w:left w:val="none" w:sz="0" w:space="0" w:color="auto"/>
        <w:bottom w:val="none" w:sz="0" w:space="0" w:color="auto"/>
        <w:right w:val="none" w:sz="0" w:space="0" w:color="auto"/>
      </w:divBdr>
    </w:div>
    <w:div w:id="1037849453">
      <w:bodyDiv w:val="1"/>
      <w:marLeft w:val="0"/>
      <w:marRight w:val="0"/>
      <w:marTop w:val="0"/>
      <w:marBottom w:val="0"/>
      <w:divBdr>
        <w:top w:val="none" w:sz="0" w:space="0" w:color="auto"/>
        <w:left w:val="none" w:sz="0" w:space="0" w:color="auto"/>
        <w:bottom w:val="none" w:sz="0" w:space="0" w:color="auto"/>
        <w:right w:val="none" w:sz="0" w:space="0" w:color="auto"/>
      </w:divBdr>
    </w:div>
    <w:div w:id="1042560173">
      <w:bodyDiv w:val="1"/>
      <w:marLeft w:val="0"/>
      <w:marRight w:val="0"/>
      <w:marTop w:val="0"/>
      <w:marBottom w:val="0"/>
      <w:divBdr>
        <w:top w:val="none" w:sz="0" w:space="0" w:color="auto"/>
        <w:left w:val="none" w:sz="0" w:space="0" w:color="auto"/>
        <w:bottom w:val="none" w:sz="0" w:space="0" w:color="auto"/>
        <w:right w:val="none" w:sz="0" w:space="0" w:color="auto"/>
      </w:divBdr>
    </w:div>
    <w:div w:id="1050571223">
      <w:bodyDiv w:val="1"/>
      <w:marLeft w:val="0"/>
      <w:marRight w:val="0"/>
      <w:marTop w:val="0"/>
      <w:marBottom w:val="0"/>
      <w:divBdr>
        <w:top w:val="none" w:sz="0" w:space="0" w:color="auto"/>
        <w:left w:val="none" w:sz="0" w:space="0" w:color="auto"/>
        <w:bottom w:val="none" w:sz="0" w:space="0" w:color="auto"/>
        <w:right w:val="none" w:sz="0" w:space="0" w:color="auto"/>
      </w:divBdr>
    </w:div>
    <w:div w:id="1100829911">
      <w:bodyDiv w:val="1"/>
      <w:marLeft w:val="0"/>
      <w:marRight w:val="0"/>
      <w:marTop w:val="0"/>
      <w:marBottom w:val="0"/>
      <w:divBdr>
        <w:top w:val="none" w:sz="0" w:space="0" w:color="auto"/>
        <w:left w:val="none" w:sz="0" w:space="0" w:color="auto"/>
        <w:bottom w:val="none" w:sz="0" w:space="0" w:color="auto"/>
        <w:right w:val="none" w:sz="0" w:space="0" w:color="auto"/>
      </w:divBdr>
    </w:div>
    <w:div w:id="1166163772">
      <w:bodyDiv w:val="1"/>
      <w:marLeft w:val="0"/>
      <w:marRight w:val="0"/>
      <w:marTop w:val="0"/>
      <w:marBottom w:val="0"/>
      <w:divBdr>
        <w:top w:val="none" w:sz="0" w:space="0" w:color="auto"/>
        <w:left w:val="none" w:sz="0" w:space="0" w:color="auto"/>
        <w:bottom w:val="none" w:sz="0" w:space="0" w:color="auto"/>
        <w:right w:val="none" w:sz="0" w:space="0" w:color="auto"/>
      </w:divBdr>
    </w:div>
    <w:div w:id="1196191652">
      <w:bodyDiv w:val="1"/>
      <w:marLeft w:val="0"/>
      <w:marRight w:val="0"/>
      <w:marTop w:val="0"/>
      <w:marBottom w:val="0"/>
      <w:divBdr>
        <w:top w:val="none" w:sz="0" w:space="0" w:color="auto"/>
        <w:left w:val="none" w:sz="0" w:space="0" w:color="auto"/>
        <w:bottom w:val="none" w:sz="0" w:space="0" w:color="auto"/>
        <w:right w:val="none" w:sz="0" w:space="0" w:color="auto"/>
      </w:divBdr>
    </w:div>
    <w:div w:id="1197111599">
      <w:bodyDiv w:val="1"/>
      <w:marLeft w:val="0"/>
      <w:marRight w:val="0"/>
      <w:marTop w:val="0"/>
      <w:marBottom w:val="0"/>
      <w:divBdr>
        <w:top w:val="none" w:sz="0" w:space="0" w:color="auto"/>
        <w:left w:val="none" w:sz="0" w:space="0" w:color="auto"/>
        <w:bottom w:val="none" w:sz="0" w:space="0" w:color="auto"/>
        <w:right w:val="none" w:sz="0" w:space="0" w:color="auto"/>
      </w:divBdr>
    </w:div>
    <w:div w:id="1236210920">
      <w:bodyDiv w:val="1"/>
      <w:marLeft w:val="0"/>
      <w:marRight w:val="0"/>
      <w:marTop w:val="0"/>
      <w:marBottom w:val="0"/>
      <w:divBdr>
        <w:top w:val="none" w:sz="0" w:space="0" w:color="auto"/>
        <w:left w:val="none" w:sz="0" w:space="0" w:color="auto"/>
        <w:bottom w:val="none" w:sz="0" w:space="0" w:color="auto"/>
        <w:right w:val="none" w:sz="0" w:space="0" w:color="auto"/>
      </w:divBdr>
    </w:div>
    <w:div w:id="1274172187">
      <w:bodyDiv w:val="1"/>
      <w:marLeft w:val="0"/>
      <w:marRight w:val="0"/>
      <w:marTop w:val="0"/>
      <w:marBottom w:val="0"/>
      <w:divBdr>
        <w:top w:val="none" w:sz="0" w:space="0" w:color="auto"/>
        <w:left w:val="none" w:sz="0" w:space="0" w:color="auto"/>
        <w:bottom w:val="none" w:sz="0" w:space="0" w:color="auto"/>
        <w:right w:val="none" w:sz="0" w:space="0" w:color="auto"/>
      </w:divBdr>
    </w:div>
    <w:div w:id="1274434563">
      <w:bodyDiv w:val="1"/>
      <w:marLeft w:val="0"/>
      <w:marRight w:val="0"/>
      <w:marTop w:val="0"/>
      <w:marBottom w:val="0"/>
      <w:divBdr>
        <w:top w:val="none" w:sz="0" w:space="0" w:color="auto"/>
        <w:left w:val="none" w:sz="0" w:space="0" w:color="auto"/>
        <w:bottom w:val="none" w:sz="0" w:space="0" w:color="auto"/>
        <w:right w:val="none" w:sz="0" w:space="0" w:color="auto"/>
      </w:divBdr>
    </w:div>
    <w:div w:id="1300454713">
      <w:bodyDiv w:val="1"/>
      <w:marLeft w:val="0"/>
      <w:marRight w:val="0"/>
      <w:marTop w:val="0"/>
      <w:marBottom w:val="0"/>
      <w:divBdr>
        <w:top w:val="none" w:sz="0" w:space="0" w:color="auto"/>
        <w:left w:val="none" w:sz="0" w:space="0" w:color="auto"/>
        <w:bottom w:val="none" w:sz="0" w:space="0" w:color="auto"/>
        <w:right w:val="none" w:sz="0" w:space="0" w:color="auto"/>
      </w:divBdr>
    </w:div>
    <w:div w:id="1316959020">
      <w:bodyDiv w:val="1"/>
      <w:marLeft w:val="0"/>
      <w:marRight w:val="0"/>
      <w:marTop w:val="0"/>
      <w:marBottom w:val="0"/>
      <w:divBdr>
        <w:top w:val="none" w:sz="0" w:space="0" w:color="auto"/>
        <w:left w:val="none" w:sz="0" w:space="0" w:color="auto"/>
        <w:bottom w:val="none" w:sz="0" w:space="0" w:color="auto"/>
        <w:right w:val="none" w:sz="0" w:space="0" w:color="auto"/>
      </w:divBdr>
    </w:div>
    <w:div w:id="1328288730">
      <w:bodyDiv w:val="1"/>
      <w:marLeft w:val="0"/>
      <w:marRight w:val="0"/>
      <w:marTop w:val="0"/>
      <w:marBottom w:val="0"/>
      <w:divBdr>
        <w:top w:val="none" w:sz="0" w:space="0" w:color="auto"/>
        <w:left w:val="none" w:sz="0" w:space="0" w:color="auto"/>
        <w:bottom w:val="none" w:sz="0" w:space="0" w:color="auto"/>
        <w:right w:val="none" w:sz="0" w:space="0" w:color="auto"/>
      </w:divBdr>
    </w:div>
    <w:div w:id="1371959904">
      <w:bodyDiv w:val="1"/>
      <w:marLeft w:val="0"/>
      <w:marRight w:val="0"/>
      <w:marTop w:val="0"/>
      <w:marBottom w:val="0"/>
      <w:divBdr>
        <w:top w:val="none" w:sz="0" w:space="0" w:color="auto"/>
        <w:left w:val="none" w:sz="0" w:space="0" w:color="auto"/>
        <w:bottom w:val="none" w:sz="0" w:space="0" w:color="auto"/>
        <w:right w:val="none" w:sz="0" w:space="0" w:color="auto"/>
      </w:divBdr>
    </w:div>
    <w:div w:id="1402756719">
      <w:bodyDiv w:val="1"/>
      <w:marLeft w:val="0"/>
      <w:marRight w:val="0"/>
      <w:marTop w:val="0"/>
      <w:marBottom w:val="0"/>
      <w:divBdr>
        <w:top w:val="none" w:sz="0" w:space="0" w:color="auto"/>
        <w:left w:val="none" w:sz="0" w:space="0" w:color="auto"/>
        <w:bottom w:val="none" w:sz="0" w:space="0" w:color="auto"/>
        <w:right w:val="none" w:sz="0" w:space="0" w:color="auto"/>
      </w:divBdr>
    </w:div>
    <w:div w:id="1437482529">
      <w:bodyDiv w:val="1"/>
      <w:marLeft w:val="0"/>
      <w:marRight w:val="0"/>
      <w:marTop w:val="0"/>
      <w:marBottom w:val="0"/>
      <w:divBdr>
        <w:top w:val="none" w:sz="0" w:space="0" w:color="auto"/>
        <w:left w:val="none" w:sz="0" w:space="0" w:color="auto"/>
        <w:bottom w:val="none" w:sz="0" w:space="0" w:color="auto"/>
        <w:right w:val="none" w:sz="0" w:space="0" w:color="auto"/>
      </w:divBdr>
    </w:div>
    <w:div w:id="1441490329">
      <w:bodyDiv w:val="1"/>
      <w:marLeft w:val="0"/>
      <w:marRight w:val="0"/>
      <w:marTop w:val="0"/>
      <w:marBottom w:val="0"/>
      <w:divBdr>
        <w:top w:val="none" w:sz="0" w:space="0" w:color="auto"/>
        <w:left w:val="none" w:sz="0" w:space="0" w:color="auto"/>
        <w:bottom w:val="none" w:sz="0" w:space="0" w:color="auto"/>
        <w:right w:val="none" w:sz="0" w:space="0" w:color="auto"/>
      </w:divBdr>
    </w:div>
    <w:div w:id="1473401454">
      <w:bodyDiv w:val="1"/>
      <w:marLeft w:val="0"/>
      <w:marRight w:val="0"/>
      <w:marTop w:val="0"/>
      <w:marBottom w:val="0"/>
      <w:divBdr>
        <w:top w:val="none" w:sz="0" w:space="0" w:color="auto"/>
        <w:left w:val="none" w:sz="0" w:space="0" w:color="auto"/>
        <w:bottom w:val="none" w:sz="0" w:space="0" w:color="auto"/>
        <w:right w:val="none" w:sz="0" w:space="0" w:color="auto"/>
      </w:divBdr>
    </w:div>
    <w:div w:id="1484809993">
      <w:bodyDiv w:val="1"/>
      <w:marLeft w:val="0"/>
      <w:marRight w:val="0"/>
      <w:marTop w:val="0"/>
      <w:marBottom w:val="0"/>
      <w:divBdr>
        <w:top w:val="none" w:sz="0" w:space="0" w:color="auto"/>
        <w:left w:val="none" w:sz="0" w:space="0" w:color="auto"/>
        <w:bottom w:val="none" w:sz="0" w:space="0" w:color="auto"/>
        <w:right w:val="none" w:sz="0" w:space="0" w:color="auto"/>
      </w:divBdr>
    </w:div>
    <w:div w:id="1500347628">
      <w:bodyDiv w:val="1"/>
      <w:marLeft w:val="0"/>
      <w:marRight w:val="0"/>
      <w:marTop w:val="0"/>
      <w:marBottom w:val="0"/>
      <w:divBdr>
        <w:top w:val="none" w:sz="0" w:space="0" w:color="auto"/>
        <w:left w:val="none" w:sz="0" w:space="0" w:color="auto"/>
        <w:bottom w:val="none" w:sz="0" w:space="0" w:color="auto"/>
        <w:right w:val="none" w:sz="0" w:space="0" w:color="auto"/>
      </w:divBdr>
    </w:div>
    <w:div w:id="1532066205">
      <w:bodyDiv w:val="1"/>
      <w:marLeft w:val="0"/>
      <w:marRight w:val="0"/>
      <w:marTop w:val="0"/>
      <w:marBottom w:val="0"/>
      <w:divBdr>
        <w:top w:val="none" w:sz="0" w:space="0" w:color="auto"/>
        <w:left w:val="none" w:sz="0" w:space="0" w:color="auto"/>
        <w:bottom w:val="none" w:sz="0" w:space="0" w:color="auto"/>
        <w:right w:val="none" w:sz="0" w:space="0" w:color="auto"/>
      </w:divBdr>
    </w:div>
    <w:div w:id="1565949251">
      <w:bodyDiv w:val="1"/>
      <w:marLeft w:val="0"/>
      <w:marRight w:val="0"/>
      <w:marTop w:val="0"/>
      <w:marBottom w:val="0"/>
      <w:divBdr>
        <w:top w:val="none" w:sz="0" w:space="0" w:color="auto"/>
        <w:left w:val="none" w:sz="0" w:space="0" w:color="auto"/>
        <w:bottom w:val="none" w:sz="0" w:space="0" w:color="auto"/>
        <w:right w:val="none" w:sz="0" w:space="0" w:color="auto"/>
      </w:divBdr>
    </w:div>
    <w:div w:id="1580360453">
      <w:bodyDiv w:val="1"/>
      <w:marLeft w:val="0"/>
      <w:marRight w:val="0"/>
      <w:marTop w:val="0"/>
      <w:marBottom w:val="0"/>
      <w:divBdr>
        <w:top w:val="none" w:sz="0" w:space="0" w:color="auto"/>
        <w:left w:val="none" w:sz="0" w:space="0" w:color="auto"/>
        <w:bottom w:val="none" w:sz="0" w:space="0" w:color="auto"/>
        <w:right w:val="none" w:sz="0" w:space="0" w:color="auto"/>
      </w:divBdr>
    </w:div>
    <w:div w:id="1588420271">
      <w:bodyDiv w:val="1"/>
      <w:marLeft w:val="0"/>
      <w:marRight w:val="0"/>
      <w:marTop w:val="0"/>
      <w:marBottom w:val="0"/>
      <w:divBdr>
        <w:top w:val="none" w:sz="0" w:space="0" w:color="auto"/>
        <w:left w:val="none" w:sz="0" w:space="0" w:color="auto"/>
        <w:bottom w:val="none" w:sz="0" w:space="0" w:color="auto"/>
        <w:right w:val="none" w:sz="0" w:space="0" w:color="auto"/>
      </w:divBdr>
    </w:div>
    <w:div w:id="1592471751">
      <w:bodyDiv w:val="1"/>
      <w:marLeft w:val="0"/>
      <w:marRight w:val="0"/>
      <w:marTop w:val="0"/>
      <w:marBottom w:val="0"/>
      <w:divBdr>
        <w:top w:val="none" w:sz="0" w:space="0" w:color="auto"/>
        <w:left w:val="none" w:sz="0" w:space="0" w:color="auto"/>
        <w:bottom w:val="none" w:sz="0" w:space="0" w:color="auto"/>
        <w:right w:val="none" w:sz="0" w:space="0" w:color="auto"/>
      </w:divBdr>
    </w:div>
    <w:div w:id="1618875752">
      <w:bodyDiv w:val="1"/>
      <w:marLeft w:val="0"/>
      <w:marRight w:val="0"/>
      <w:marTop w:val="0"/>
      <w:marBottom w:val="0"/>
      <w:divBdr>
        <w:top w:val="none" w:sz="0" w:space="0" w:color="auto"/>
        <w:left w:val="none" w:sz="0" w:space="0" w:color="auto"/>
        <w:bottom w:val="none" w:sz="0" w:space="0" w:color="auto"/>
        <w:right w:val="none" w:sz="0" w:space="0" w:color="auto"/>
      </w:divBdr>
    </w:div>
    <w:div w:id="1630628619">
      <w:bodyDiv w:val="1"/>
      <w:marLeft w:val="0"/>
      <w:marRight w:val="0"/>
      <w:marTop w:val="0"/>
      <w:marBottom w:val="0"/>
      <w:divBdr>
        <w:top w:val="none" w:sz="0" w:space="0" w:color="auto"/>
        <w:left w:val="none" w:sz="0" w:space="0" w:color="auto"/>
        <w:bottom w:val="none" w:sz="0" w:space="0" w:color="auto"/>
        <w:right w:val="none" w:sz="0" w:space="0" w:color="auto"/>
      </w:divBdr>
    </w:div>
    <w:div w:id="1656569779">
      <w:bodyDiv w:val="1"/>
      <w:marLeft w:val="0"/>
      <w:marRight w:val="0"/>
      <w:marTop w:val="0"/>
      <w:marBottom w:val="0"/>
      <w:divBdr>
        <w:top w:val="none" w:sz="0" w:space="0" w:color="auto"/>
        <w:left w:val="none" w:sz="0" w:space="0" w:color="auto"/>
        <w:bottom w:val="none" w:sz="0" w:space="0" w:color="auto"/>
        <w:right w:val="none" w:sz="0" w:space="0" w:color="auto"/>
      </w:divBdr>
    </w:div>
    <w:div w:id="1682968256">
      <w:bodyDiv w:val="1"/>
      <w:marLeft w:val="0"/>
      <w:marRight w:val="0"/>
      <w:marTop w:val="0"/>
      <w:marBottom w:val="0"/>
      <w:divBdr>
        <w:top w:val="none" w:sz="0" w:space="0" w:color="auto"/>
        <w:left w:val="none" w:sz="0" w:space="0" w:color="auto"/>
        <w:bottom w:val="none" w:sz="0" w:space="0" w:color="auto"/>
        <w:right w:val="none" w:sz="0" w:space="0" w:color="auto"/>
      </w:divBdr>
    </w:div>
    <w:div w:id="1686712495">
      <w:bodyDiv w:val="1"/>
      <w:marLeft w:val="0"/>
      <w:marRight w:val="0"/>
      <w:marTop w:val="0"/>
      <w:marBottom w:val="0"/>
      <w:divBdr>
        <w:top w:val="none" w:sz="0" w:space="0" w:color="auto"/>
        <w:left w:val="none" w:sz="0" w:space="0" w:color="auto"/>
        <w:bottom w:val="none" w:sz="0" w:space="0" w:color="auto"/>
        <w:right w:val="none" w:sz="0" w:space="0" w:color="auto"/>
      </w:divBdr>
    </w:div>
    <w:div w:id="1690445423">
      <w:bodyDiv w:val="1"/>
      <w:marLeft w:val="0"/>
      <w:marRight w:val="0"/>
      <w:marTop w:val="0"/>
      <w:marBottom w:val="0"/>
      <w:divBdr>
        <w:top w:val="none" w:sz="0" w:space="0" w:color="auto"/>
        <w:left w:val="none" w:sz="0" w:space="0" w:color="auto"/>
        <w:bottom w:val="none" w:sz="0" w:space="0" w:color="auto"/>
        <w:right w:val="none" w:sz="0" w:space="0" w:color="auto"/>
      </w:divBdr>
    </w:div>
    <w:div w:id="1707294937">
      <w:bodyDiv w:val="1"/>
      <w:marLeft w:val="0"/>
      <w:marRight w:val="0"/>
      <w:marTop w:val="0"/>
      <w:marBottom w:val="0"/>
      <w:divBdr>
        <w:top w:val="none" w:sz="0" w:space="0" w:color="auto"/>
        <w:left w:val="none" w:sz="0" w:space="0" w:color="auto"/>
        <w:bottom w:val="none" w:sz="0" w:space="0" w:color="auto"/>
        <w:right w:val="none" w:sz="0" w:space="0" w:color="auto"/>
      </w:divBdr>
    </w:div>
    <w:div w:id="1750227950">
      <w:bodyDiv w:val="1"/>
      <w:marLeft w:val="0"/>
      <w:marRight w:val="0"/>
      <w:marTop w:val="0"/>
      <w:marBottom w:val="0"/>
      <w:divBdr>
        <w:top w:val="none" w:sz="0" w:space="0" w:color="auto"/>
        <w:left w:val="none" w:sz="0" w:space="0" w:color="auto"/>
        <w:bottom w:val="none" w:sz="0" w:space="0" w:color="auto"/>
        <w:right w:val="none" w:sz="0" w:space="0" w:color="auto"/>
      </w:divBdr>
    </w:div>
    <w:div w:id="1795246903">
      <w:bodyDiv w:val="1"/>
      <w:marLeft w:val="0"/>
      <w:marRight w:val="0"/>
      <w:marTop w:val="0"/>
      <w:marBottom w:val="0"/>
      <w:divBdr>
        <w:top w:val="none" w:sz="0" w:space="0" w:color="auto"/>
        <w:left w:val="none" w:sz="0" w:space="0" w:color="auto"/>
        <w:bottom w:val="none" w:sz="0" w:space="0" w:color="auto"/>
        <w:right w:val="none" w:sz="0" w:space="0" w:color="auto"/>
      </w:divBdr>
    </w:div>
    <w:div w:id="1805004070">
      <w:bodyDiv w:val="1"/>
      <w:marLeft w:val="0"/>
      <w:marRight w:val="0"/>
      <w:marTop w:val="0"/>
      <w:marBottom w:val="0"/>
      <w:divBdr>
        <w:top w:val="none" w:sz="0" w:space="0" w:color="auto"/>
        <w:left w:val="none" w:sz="0" w:space="0" w:color="auto"/>
        <w:bottom w:val="none" w:sz="0" w:space="0" w:color="auto"/>
        <w:right w:val="none" w:sz="0" w:space="0" w:color="auto"/>
      </w:divBdr>
    </w:div>
    <w:div w:id="1841047430">
      <w:bodyDiv w:val="1"/>
      <w:marLeft w:val="0"/>
      <w:marRight w:val="0"/>
      <w:marTop w:val="0"/>
      <w:marBottom w:val="0"/>
      <w:divBdr>
        <w:top w:val="none" w:sz="0" w:space="0" w:color="auto"/>
        <w:left w:val="none" w:sz="0" w:space="0" w:color="auto"/>
        <w:bottom w:val="none" w:sz="0" w:space="0" w:color="auto"/>
        <w:right w:val="none" w:sz="0" w:space="0" w:color="auto"/>
      </w:divBdr>
    </w:div>
    <w:div w:id="1858762845">
      <w:bodyDiv w:val="1"/>
      <w:marLeft w:val="0"/>
      <w:marRight w:val="0"/>
      <w:marTop w:val="0"/>
      <w:marBottom w:val="0"/>
      <w:divBdr>
        <w:top w:val="none" w:sz="0" w:space="0" w:color="auto"/>
        <w:left w:val="none" w:sz="0" w:space="0" w:color="auto"/>
        <w:bottom w:val="none" w:sz="0" w:space="0" w:color="auto"/>
        <w:right w:val="none" w:sz="0" w:space="0" w:color="auto"/>
      </w:divBdr>
    </w:div>
    <w:div w:id="1863206741">
      <w:bodyDiv w:val="1"/>
      <w:marLeft w:val="0"/>
      <w:marRight w:val="0"/>
      <w:marTop w:val="0"/>
      <w:marBottom w:val="0"/>
      <w:divBdr>
        <w:top w:val="none" w:sz="0" w:space="0" w:color="auto"/>
        <w:left w:val="none" w:sz="0" w:space="0" w:color="auto"/>
        <w:bottom w:val="none" w:sz="0" w:space="0" w:color="auto"/>
        <w:right w:val="none" w:sz="0" w:space="0" w:color="auto"/>
      </w:divBdr>
    </w:div>
    <w:div w:id="1875724919">
      <w:bodyDiv w:val="1"/>
      <w:marLeft w:val="0"/>
      <w:marRight w:val="0"/>
      <w:marTop w:val="0"/>
      <w:marBottom w:val="0"/>
      <w:divBdr>
        <w:top w:val="none" w:sz="0" w:space="0" w:color="auto"/>
        <w:left w:val="none" w:sz="0" w:space="0" w:color="auto"/>
        <w:bottom w:val="none" w:sz="0" w:space="0" w:color="auto"/>
        <w:right w:val="none" w:sz="0" w:space="0" w:color="auto"/>
      </w:divBdr>
    </w:div>
    <w:div w:id="1892762677">
      <w:bodyDiv w:val="1"/>
      <w:marLeft w:val="0"/>
      <w:marRight w:val="0"/>
      <w:marTop w:val="0"/>
      <w:marBottom w:val="0"/>
      <w:divBdr>
        <w:top w:val="none" w:sz="0" w:space="0" w:color="auto"/>
        <w:left w:val="none" w:sz="0" w:space="0" w:color="auto"/>
        <w:bottom w:val="none" w:sz="0" w:space="0" w:color="auto"/>
        <w:right w:val="none" w:sz="0" w:space="0" w:color="auto"/>
      </w:divBdr>
    </w:div>
    <w:div w:id="1918594518">
      <w:bodyDiv w:val="1"/>
      <w:marLeft w:val="0"/>
      <w:marRight w:val="0"/>
      <w:marTop w:val="0"/>
      <w:marBottom w:val="0"/>
      <w:divBdr>
        <w:top w:val="none" w:sz="0" w:space="0" w:color="auto"/>
        <w:left w:val="none" w:sz="0" w:space="0" w:color="auto"/>
        <w:bottom w:val="none" w:sz="0" w:space="0" w:color="auto"/>
        <w:right w:val="none" w:sz="0" w:space="0" w:color="auto"/>
      </w:divBdr>
    </w:div>
    <w:div w:id="1936161369">
      <w:bodyDiv w:val="1"/>
      <w:marLeft w:val="0"/>
      <w:marRight w:val="0"/>
      <w:marTop w:val="0"/>
      <w:marBottom w:val="0"/>
      <w:divBdr>
        <w:top w:val="none" w:sz="0" w:space="0" w:color="auto"/>
        <w:left w:val="none" w:sz="0" w:space="0" w:color="auto"/>
        <w:bottom w:val="none" w:sz="0" w:space="0" w:color="auto"/>
        <w:right w:val="none" w:sz="0" w:space="0" w:color="auto"/>
      </w:divBdr>
    </w:div>
    <w:div w:id="1965891660">
      <w:bodyDiv w:val="1"/>
      <w:marLeft w:val="0"/>
      <w:marRight w:val="0"/>
      <w:marTop w:val="0"/>
      <w:marBottom w:val="0"/>
      <w:divBdr>
        <w:top w:val="none" w:sz="0" w:space="0" w:color="auto"/>
        <w:left w:val="none" w:sz="0" w:space="0" w:color="auto"/>
        <w:bottom w:val="none" w:sz="0" w:space="0" w:color="auto"/>
        <w:right w:val="none" w:sz="0" w:space="0" w:color="auto"/>
      </w:divBdr>
    </w:div>
    <w:div w:id="1980721576">
      <w:bodyDiv w:val="1"/>
      <w:marLeft w:val="0"/>
      <w:marRight w:val="0"/>
      <w:marTop w:val="0"/>
      <w:marBottom w:val="0"/>
      <w:divBdr>
        <w:top w:val="none" w:sz="0" w:space="0" w:color="auto"/>
        <w:left w:val="none" w:sz="0" w:space="0" w:color="auto"/>
        <w:bottom w:val="none" w:sz="0" w:space="0" w:color="auto"/>
        <w:right w:val="none" w:sz="0" w:space="0" w:color="auto"/>
      </w:divBdr>
    </w:div>
    <w:div w:id="1990136642">
      <w:bodyDiv w:val="1"/>
      <w:marLeft w:val="0"/>
      <w:marRight w:val="0"/>
      <w:marTop w:val="0"/>
      <w:marBottom w:val="0"/>
      <w:divBdr>
        <w:top w:val="none" w:sz="0" w:space="0" w:color="auto"/>
        <w:left w:val="none" w:sz="0" w:space="0" w:color="auto"/>
        <w:bottom w:val="none" w:sz="0" w:space="0" w:color="auto"/>
        <w:right w:val="none" w:sz="0" w:space="0" w:color="auto"/>
      </w:divBdr>
    </w:div>
    <w:div w:id="2058433253">
      <w:bodyDiv w:val="1"/>
      <w:marLeft w:val="0"/>
      <w:marRight w:val="0"/>
      <w:marTop w:val="0"/>
      <w:marBottom w:val="0"/>
      <w:divBdr>
        <w:top w:val="none" w:sz="0" w:space="0" w:color="auto"/>
        <w:left w:val="none" w:sz="0" w:space="0" w:color="auto"/>
        <w:bottom w:val="none" w:sz="0" w:space="0" w:color="auto"/>
        <w:right w:val="none" w:sz="0" w:space="0" w:color="auto"/>
      </w:divBdr>
    </w:div>
    <w:div w:id="2062439616">
      <w:bodyDiv w:val="1"/>
      <w:marLeft w:val="0"/>
      <w:marRight w:val="0"/>
      <w:marTop w:val="0"/>
      <w:marBottom w:val="0"/>
      <w:divBdr>
        <w:top w:val="none" w:sz="0" w:space="0" w:color="auto"/>
        <w:left w:val="none" w:sz="0" w:space="0" w:color="auto"/>
        <w:bottom w:val="none" w:sz="0" w:space="0" w:color="auto"/>
        <w:right w:val="none" w:sz="0" w:space="0" w:color="auto"/>
      </w:divBdr>
    </w:div>
    <w:div w:id="2091999606">
      <w:bodyDiv w:val="1"/>
      <w:marLeft w:val="0"/>
      <w:marRight w:val="0"/>
      <w:marTop w:val="0"/>
      <w:marBottom w:val="0"/>
      <w:divBdr>
        <w:top w:val="none" w:sz="0" w:space="0" w:color="auto"/>
        <w:left w:val="none" w:sz="0" w:space="0" w:color="auto"/>
        <w:bottom w:val="none" w:sz="0" w:space="0" w:color="auto"/>
        <w:right w:val="none" w:sz="0" w:space="0" w:color="auto"/>
      </w:divBdr>
    </w:div>
    <w:div w:id="2098558191">
      <w:bodyDiv w:val="1"/>
      <w:marLeft w:val="0"/>
      <w:marRight w:val="0"/>
      <w:marTop w:val="0"/>
      <w:marBottom w:val="0"/>
      <w:divBdr>
        <w:top w:val="none" w:sz="0" w:space="0" w:color="auto"/>
        <w:left w:val="none" w:sz="0" w:space="0" w:color="auto"/>
        <w:bottom w:val="none" w:sz="0" w:space="0" w:color="auto"/>
        <w:right w:val="none" w:sz="0" w:space="0" w:color="auto"/>
      </w:divBdr>
    </w:div>
    <w:div w:id="2100591620">
      <w:bodyDiv w:val="1"/>
      <w:marLeft w:val="0"/>
      <w:marRight w:val="0"/>
      <w:marTop w:val="0"/>
      <w:marBottom w:val="0"/>
      <w:divBdr>
        <w:top w:val="none" w:sz="0" w:space="0" w:color="auto"/>
        <w:left w:val="none" w:sz="0" w:space="0" w:color="auto"/>
        <w:bottom w:val="none" w:sz="0" w:space="0" w:color="auto"/>
        <w:right w:val="none" w:sz="0" w:space="0" w:color="auto"/>
      </w:divBdr>
    </w:div>
    <w:div w:id="2101292136">
      <w:bodyDiv w:val="1"/>
      <w:marLeft w:val="0"/>
      <w:marRight w:val="0"/>
      <w:marTop w:val="0"/>
      <w:marBottom w:val="0"/>
      <w:divBdr>
        <w:top w:val="none" w:sz="0" w:space="0" w:color="auto"/>
        <w:left w:val="none" w:sz="0" w:space="0" w:color="auto"/>
        <w:bottom w:val="none" w:sz="0" w:space="0" w:color="auto"/>
        <w:right w:val="none" w:sz="0" w:space="0" w:color="auto"/>
      </w:divBdr>
    </w:div>
    <w:div w:id="214546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CobraPython/montecarlopi" TargetMode="Externa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image" Target="media/image2.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mcp</b:Tag>
    <b:SourceType>Book</b:SourceType>
    <b:Guid>{1A9287EF-149E-438A-89ED-3EC00EE215A8}</b:Guid>
    <b:Author>
      <b:Author>
        <b:NameList>
          <b:Person>
            <b:Last>Dr. Andreas Kling</b:Last>
            <b:First>Prof.</b:First>
            <b:Middle>Fernando J. C. Baräo, Prof. Masayuki Nakagawa, Prof. Luis Távora, Prof. Pedro Vaz (eds.)</b:Middle>
          </b:Person>
        </b:NameList>
      </b:Author>
    </b:Author>
    <b:Title>Some Random Thoughts on Monte Carlo Electron and Photon Thansport. En Advanced Monte Carlo for Radiation Physics, Particle Transport Simulation and Applications</b:Title>
    <b:Year>2000</b:Year>
    <b:City>Lisboa</b:City>
    <b:Publisher>Springer</b:Publisher>
    <b:RefOrder>1</b:RefOrder>
  </b:Source>
  <b:Source>
    <b:Tag>MSD93</b:Tag>
    <b:SourceType>JournalArticle</b:SourceType>
    <b:Guid>{7AC94436-0DAB-4479-A8C7-CC1E88D1E7AD}</b:Guid>
    <b:Title>Leibniz y los dos problemas de mere</b:Title>
    <b:Year>1993</b:Year>
    <b:Author>
      <b:Author>
        <b:NameList>
          <b:Person>
            <b:Last>CHARLES</b:Last>
            <b:First>M.</b:First>
            <b:Middle>S. DE MORA</b:Middle>
          </b:Person>
        </b:NameList>
      </b:Author>
    </b:Author>
    <b:JournalName>Universidad del País Vasco/EHU</b:JournalName>
    <b:Pages>24</b:Pages>
    <b:RefOrder>3</b:RefOrder>
  </b:Source>
  <b:Source>
    <b:Tag>Tan</b:Tag>
    <b:SourceType>InternetSite</b:SourceType>
    <b:Guid>{58CD2BAB-FAD4-4A93-BEFB-B058C89C8687}</b:Guid>
    <b:Title>How Does Your Computer Generate Random Numbers?</b:Title>
    <b:Author>
      <b:Author>
        <b:NameList>
          <b:Person>
            <b:Last>Tanguy</b:Last>
          </b:Person>
        </b:NameList>
      </b:Author>
    </b:Author>
    <b:URL>https://www.sicara.ai/blog/2019-01-28-how-computer-generate-random-numbers</b:URL>
    <b:RefOrder>4</b:RefOrder>
  </b:Source>
  <b:Source>
    <b:Tag>Mak98</b:Tag>
    <b:SourceType>Report</b:SourceType>
    <b:Guid>{D0A89BC9-D1B0-49D0-94E0-B4AAF0A9575C}</b:Guid>
    <b:Author>
      <b:Author>
        <b:NameList>
          <b:Person>
            <b:Last>Makoto Matsumoto</b:Last>
            <b:First>Takuji</b:First>
            <b:Middle>Nishimura</b:Middle>
          </b:Person>
        </b:NameList>
      </b:Author>
    </b:Author>
    <b:Title>Mersenne Twister: A 623-dimensionally equidistributed uniform pseudorandom number generator</b:Title>
    <b:Year>1998</b:Year>
    <b:Publisher>ACM transactions on Modeling and Computer Simulations</b:Publisher>
    <b:RefOrder>5</b:RefOrder>
  </b:Source>
  <b:Source>
    <b:Tag>Kra06</b:Tag>
    <b:SourceType>Book</b:SourceType>
    <b:Guid>{2FA709A1-89D2-4DD8-8E30-E70CF69EA62E}</b:Guid>
    <b:Author>
      <b:Author>
        <b:NameList>
          <b:Person>
            <b:Last>Krauth</b:Last>
            <b:First>Werner</b:First>
          </b:Person>
        </b:NameList>
      </b:Author>
    </b:Author>
    <b:Title>Algorithms and Computations</b:Title>
    <b:Year>2006</b:Year>
    <b:Publisher>Oxford University Press</b:Publisher>
    <b:City>London - Great Britain</b:City>
    <b:RefOrder>6</b:RefOrder>
  </b:Source>
  <b:Source>
    <b:Tag>Jam86</b:Tag>
    <b:SourceType>Book</b:SourceType>
    <b:Guid>{B5397A90-191E-48FB-81E5-4A3EFFFC949E}</b:Guid>
    <b:Author>
      <b:Author>
        <b:NameList>
          <b:Person>
            <b:Last>Gentle</b:Last>
            <b:First>James</b:First>
            <b:Middle>E</b:Middle>
          </b:Person>
        </b:NameList>
      </b:Author>
    </b:Author>
    <b:Title>Random number generation and Monte Carlo methods</b:Title>
    <b:Year>1986</b:Year>
    <b:Publisher>Springer Science &amp; Business Media</b:Publisher>
    <b:RefOrder>2</b:RefOrder>
  </b:Source>
</b:Sources>
</file>

<file path=customXml/itemProps1.xml><?xml version="1.0" encoding="utf-8"?>
<ds:datastoreItem xmlns:ds="http://schemas.openxmlformats.org/officeDocument/2006/customXml" ds:itemID="{06B39DF1-0C7D-45D8-9017-EC528C7E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2961</Words>
  <Characters>16289</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UnseR</dc:creator>
  <cp:keywords/>
  <dc:description/>
  <cp:lastModifiedBy>Juan Pablo Crespo</cp:lastModifiedBy>
  <cp:revision>3</cp:revision>
  <cp:lastPrinted>2020-12-30T00:03:00Z</cp:lastPrinted>
  <dcterms:created xsi:type="dcterms:W3CDTF">2020-12-30T00:04:00Z</dcterms:created>
  <dcterms:modified xsi:type="dcterms:W3CDTF">2020-12-30T02:33:00Z</dcterms:modified>
</cp:coreProperties>
</file>