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6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  <w:bookmarkStart w:id="0" w:name="page1"/>
      <w:bookmarkEnd w:id="0"/>
    </w:p>
    <w:p>
      <w:pPr>
        <w:spacing w:after="0"/>
        <w:ind w:left="334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libri" w:cs="Times New Roman"/>
          <w:color w:val="auto"/>
          <w:sz w:val="36"/>
          <w:szCs w:val="36"/>
        </w:rPr>
        <w:t>УНИВЕРСИТЕТ ИТМО</w:t>
      </w: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382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368" w:lineRule="auto"/>
        <w:ind w:left="680"/>
        <w:jc w:val="center"/>
        <w:rPr>
          <w:rFonts w:hint="default" w:ascii="Times New Roman" w:hAnsi="Times New Roman" w:eastAsia="Calibri" w:cs="Times New Roman"/>
          <w:color w:val="auto"/>
          <w:sz w:val="32"/>
          <w:szCs w:val="32"/>
        </w:rPr>
      </w:pPr>
      <w:r>
        <w:rPr>
          <w:rFonts w:hint="default" w:ascii="Times New Roman" w:hAnsi="Times New Roman" w:eastAsia="Calibri" w:cs="Times New Roman"/>
          <w:color w:val="auto"/>
          <w:sz w:val="32"/>
          <w:szCs w:val="32"/>
        </w:rPr>
        <w:t>Факультет программной инженерии и компьютерной техники Направление</w:t>
      </w:r>
      <w:r>
        <w:rPr>
          <w:rFonts w:hint="default" w:ascii="Times New Roman" w:hAnsi="Times New Roman" w:eastAsia="Calibri" w:cs="Times New Roman"/>
          <w:color w:val="auto"/>
          <w:sz w:val="32"/>
          <w:szCs w:val="32"/>
          <w:lang w:val="ru-RU"/>
        </w:rPr>
        <w:t xml:space="preserve"> </w:t>
      </w:r>
      <w:r>
        <w:rPr>
          <w:rFonts w:hint="default" w:ascii="Times New Roman" w:hAnsi="Times New Roman" w:eastAsia="Calibri" w:cs="Times New Roman"/>
          <w:color w:val="auto"/>
          <w:sz w:val="32"/>
          <w:szCs w:val="32"/>
        </w:rPr>
        <w:t xml:space="preserve">«Системное </w:t>
      </w:r>
      <w:r>
        <w:rPr>
          <w:rFonts w:hint="default" w:ascii="Times New Roman" w:hAnsi="Times New Roman" w:eastAsia="Calibri" w:cs="Times New Roman"/>
          <w:color w:val="auto"/>
          <w:sz w:val="32"/>
          <w:szCs w:val="32"/>
          <w:lang w:val="ru-RU"/>
        </w:rPr>
        <w:t xml:space="preserve">и прикладное </w:t>
      </w:r>
      <w:r>
        <w:rPr>
          <w:rFonts w:hint="default" w:ascii="Times New Roman" w:hAnsi="Times New Roman" w:eastAsia="Calibri" w:cs="Times New Roman"/>
          <w:color w:val="auto"/>
          <w:sz w:val="32"/>
          <w:szCs w:val="32"/>
        </w:rPr>
        <w:t>программное обеспечение»</w:t>
      </w:r>
    </w:p>
    <w:p>
      <w:pPr>
        <w:spacing w:after="0" w:line="368" w:lineRule="auto"/>
        <w:ind w:left="680"/>
        <w:jc w:val="center"/>
        <w:rPr>
          <w:rFonts w:hint="default" w:ascii="Times New Roman" w:hAnsi="Times New Roman" w:eastAsia="Calibri" w:cs="Times New Roman"/>
          <w:color w:val="auto"/>
          <w:sz w:val="32"/>
          <w:szCs w:val="32"/>
          <w:lang w:val="ru-RU"/>
        </w:rPr>
      </w:pPr>
      <w:r>
        <w:rPr>
          <w:rFonts w:hint="default" w:ascii="Times New Roman" w:hAnsi="Times New Roman" w:eastAsia="Calibri" w:cs="Times New Roman"/>
          <w:color w:val="auto"/>
          <w:sz w:val="32"/>
          <w:szCs w:val="32"/>
          <w:lang w:val="ru-RU"/>
        </w:rPr>
        <w:t>«Системное программное обеспечение»</w:t>
      </w: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87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/>
        <w:ind w:right="-659"/>
        <w:jc w:val="center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libri" w:cs="Times New Roman"/>
          <w:b/>
          <w:bCs/>
          <w:color w:val="auto"/>
          <w:sz w:val="36"/>
          <w:szCs w:val="36"/>
        </w:rPr>
        <w:t>Лабораторная работа №1</w:t>
      </w: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/>
        <w:ind w:left="426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libri" w:cs="Times New Roman"/>
          <w:color w:val="auto"/>
          <w:sz w:val="32"/>
          <w:szCs w:val="32"/>
        </w:rPr>
        <w:t>Вариант 4</w:t>
      </w: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afterLines="50" w:line="240" w:lineRule="auto"/>
        <w:textAlignment w:val="auto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afterLines="50" w:line="240" w:lineRule="auto"/>
        <w:ind w:firstLine="560" w:firstLineChars="200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afterLines="50" w:line="240" w:lineRule="auto"/>
        <w:ind w:firstLine="560" w:firstLineChars="200"/>
        <w:jc w:val="right"/>
        <w:textAlignment w:val="auto"/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Выполнил: студент группы Р4116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afterLines="50" w:line="240" w:lineRule="auto"/>
        <w:ind w:firstLine="560" w:firstLineChars="200"/>
        <w:jc w:val="right"/>
        <w:textAlignment w:val="auto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alibri" w:cs="Times New Roman"/>
          <w:i w:val="0"/>
          <w:iCs w:val="0"/>
          <w:color w:val="auto"/>
          <w:sz w:val="28"/>
          <w:szCs w:val="28"/>
          <w:lang w:val="ru-RU"/>
        </w:rPr>
        <w:t>Кузнецов В.В.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afterLines="50" w:line="240" w:lineRule="auto"/>
        <w:ind w:firstLine="480" w:firstLineChars="200"/>
        <w:textAlignment w:val="auto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afterLines="50" w:line="240" w:lineRule="auto"/>
        <w:textAlignment w:val="auto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afterLines="50" w:line="240" w:lineRule="auto"/>
        <w:ind w:firstLine="560" w:firstLineChars="200"/>
        <w:jc w:val="right"/>
        <w:textAlignment w:val="auto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alibri" w:cs="Times New Roman"/>
          <w:i w:val="0"/>
          <w:iCs w:val="0"/>
          <w:color w:val="auto"/>
          <w:sz w:val="28"/>
          <w:szCs w:val="28"/>
          <w:lang w:val="ru-RU"/>
        </w:rPr>
        <w:t>Проверил: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afterLines="50" w:line="240" w:lineRule="auto"/>
        <w:ind w:left="6640" w:firstLine="560" w:firstLineChars="200"/>
        <w:textAlignment w:val="auto"/>
        <w:rPr>
          <w:rFonts w:hint="default" w:ascii="Times New Roman" w:hAnsi="Times New Roman" w:cs="Times New Roman"/>
          <w:i w:val="0"/>
          <w:iCs w:val="0"/>
          <w:color w:val="auto"/>
          <w:sz w:val="20"/>
          <w:szCs w:val="20"/>
        </w:rPr>
      </w:pPr>
      <w:r>
        <w:rPr>
          <w:rFonts w:hint="default" w:ascii="Times New Roman" w:hAnsi="Times New Roman" w:eastAsia="Calibri" w:cs="Times New Roman"/>
          <w:i w:val="0"/>
          <w:iCs w:val="0"/>
          <w:color w:val="auto"/>
          <w:sz w:val="28"/>
          <w:szCs w:val="28"/>
        </w:rPr>
        <w:t>Кореньков Ю. Д.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afterLines="50" w:line="240" w:lineRule="auto"/>
        <w:ind w:firstLine="480" w:firstLineChars="200"/>
        <w:textAlignment w:val="auto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afterLines="50" w:line="240" w:lineRule="auto"/>
        <w:ind w:firstLine="480" w:firstLineChars="200"/>
        <w:textAlignment w:val="auto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afterLines="50" w:line="240" w:lineRule="auto"/>
        <w:textAlignment w:val="auto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afterLines="50" w:line="240" w:lineRule="auto"/>
        <w:textAlignment w:val="auto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afterLines="50" w:line="240" w:lineRule="auto"/>
        <w:ind w:firstLine="480" w:firstLineChars="200"/>
        <w:textAlignment w:val="auto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afterLines="50" w:line="240" w:lineRule="auto"/>
        <w:ind w:firstLine="480" w:firstLineChars="200"/>
        <w:textAlignment w:val="auto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afterLines="50" w:line="240" w:lineRule="auto"/>
        <w:ind w:firstLine="480" w:firstLineChars="200"/>
        <w:textAlignment w:val="auto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afterLines="50" w:line="240" w:lineRule="auto"/>
        <w:ind w:left="3480" w:firstLine="560" w:firstLineChars="200"/>
        <w:jc w:val="left"/>
        <w:textAlignment w:val="auto"/>
        <w:rPr>
          <w:rFonts w:hint="default" w:ascii="Times New Roman" w:hAnsi="Times New Roman" w:eastAsia="Calibri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libri" w:cs="Times New Roman"/>
          <w:color w:val="auto"/>
          <w:sz w:val="28"/>
          <w:szCs w:val="28"/>
        </w:rPr>
        <w:t>Санкт-Петербург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afterLines="50" w:line="240" w:lineRule="auto"/>
        <w:ind w:left="3480" w:firstLine="1274" w:firstLineChars="455"/>
        <w:textAlignment w:val="auto"/>
        <w:rPr>
          <w:rFonts w:hint="default" w:ascii="Times New Roman" w:hAnsi="Times New Roman" w:cs="Times New Roman"/>
        </w:rPr>
        <w:sectPr>
          <w:pgSz w:w="11900" w:h="16838"/>
          <w:pgMar w:top="1440" w:right="1264" w:bottom="1440" w:left="1440" w:header="0" w:footer="0" w:gutter="0"/>
          <w:cols w:equalWidth="0" w:num="1">
            <w:col w:w="9200"/>
          </w:cols>
        </w:sectPr>
      </w:pPr>
      <w:r>
        <w:rPr>
          <w:rFonts w:hint="default" w:ascii="Times New Roman" w:hAnsi="Times New Roman" w:eastAsia="Calibri" w:cs="Times New Roman"/>
          <w:color w:val="auto"/>
          <w:sz w:val="28"/>
          <w:szCs w:val="28"/>
        </w:rPr>
        <w:t>2023</w:t>
      </w:r>
    </w:p>
    <w:p>
      <w:pPr>
        <w:spacing w:after="0"/>
        <w:ind w:left="2560"/>
        <w:rPr>
          <w:rFonts w:hint="default" w:ascii="Times New Roman" w:hAnsi="Times New Roman" w:cs="Times New Roman"/>
          <w:color w:val="auto"/>
          <w:sz w:val="20"/>
          <w:szCs w:val="20"/>
        </w:rPr>
      </w:pPr>
      <w:bookmarkStart w:id="1" w:name="page2"/>
      <w:bookmarkEnd w:id="1"/>
      <w:r>
        <w:rPr>
          <w:rFonts w:hint="default" w:ascii="Times New Roman" w:hAnsi="Times New Roman" w:eastAsia="Calibri" w:cs="Times New Roman"/>
          <w:color w:val="auto"/>
          <w:sz w:val="36"/>
          <w:szCs w:val="36"/>
        </w:rPr>
        <w:t>Задание лабораторной работы</w:t>
      </w:r>
    </w:p>
    <w:p>
      <w:pPr>
        <w:spacing w:after="0" w:line="201" w:lineRule="exac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 w:line="244" w:lineRule="auto"/>
        <w:ind w:left="260" w:firstLine="708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libri" w:cs="Times New Roman"/>
          <w:color w:val="auto"/>
          <w:sz w:val="28"/>
          <w:szCs w:val="28"/>
        </w:rPr>
        <w:t>Использовать средство синтаксического анализа по выбору, реализовать модуль для разбора текста в соответствии с языком по варианту. Реализовать построение по исходному файлу с текстом синтаксического дерева с узлами, соответствующими элементам синтаксической модели языка. Вывести полученное дерево в файл в формате, поддерживающем просмотр графического представления.</w:t>
      </w: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 w:line="211" w:lineRule="exac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/>
        <w:ind w:left="26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libri" w:cs="Times New Roman"/>
          <w:color w:val="auto"/>
          <w:sz w:val="28"/>
          <w:szCs w:val="28"/>
        </w:rPr>
        <w:t>Порядок выполнения:</w:t>
      </w:r>
    </w:p>
    <w:p>
      <w:pPr>
        <w:spacing w:after="0" w:line="164" w:lineRule="exac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980"/>
        </w:tabs>
        <w:spacing w:after="0"/>
        <w:ind w:left="980" w:hanging="361"/>
        <w:rPr>
          <w:rFonts w:hint="default" w:ascii="Times New Roman" w:hAnsi="Times New Roman" w:eastAsia="Calibri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auto"/>
          <w:sz w:val="24"/>
          <w:szCs w:val="24"/>
        </w:rPr>
        <w:t>Изучить выбранное средство синтаксического анализа</w:t>
      </w:r>
    </w:p>
    <w:p>
      <w:pPr>
        <w:spacing w:after="0" w:line="15" w:lineRule="exact"/>
        <w:rPr>
          <w:rFonts w:hint="default" w:ascii="Times New Roman" w:hAnsi="Times New Roman" w:eastAsia="Calibri" w:cs="Times New Roman"/>
          <w:color w:val="auto"/>
          <w:sz w:val="24"/>
          <w:szCs w:val="24"/>
        </w:rPr>
      </w:pPr>
    </w:p>
    <w:p>
      <w:pPr>
        <w:spacing w:after="0" w:line="239" w:lineRule="auto"/>
        <w:ind w:left="1320" w:right="260" w:hanging="360"/>
        <w:rPr>
          <w:rFonts w:hint="default" w:ascii="Times New Roman" w:hAnsi="Times New Roman" w:eastAsia="Calibri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auto"/>
          <w:sz w:val="24"/>
          <w:szCs w:val="24"/>
        </w:rPr>
        <w:t>1.1. Средство должно поддерживать программный интерфейс, совместимый с языком Си</w:t>
      </w:r>
    </w:p>
    <w:p>
      <w:pPr>
        <w:spacing w:after="0" w:line="2" w:lineRule="exact"/>
        <w:rPr>
          <w:rFonts w:hint="default" w:ascii="Times New Roman" w:hAnsi="Times New Roman" w:eastAsia="Calibri" w:cs="Times New Roman"/>
          <w:color w:val="auto"/>
          <w:sz w:val="24"/>
          <w:szCs w:val="24"/>
        </w:rPr>
      </w:pPr>
    </w:p>
    <w:p>
      <w:pPr>
        <w:spacing w:after="0" w:line="239" w:lineRule="auto"/>
        <w:ind w:left="1320" w:right="820" w:hanging="360"/>
        <w:rPr>
          <w:rFonts w:hint="default" w:ascii="Times New Roman" w:hAnsi="Times New Roman" w:eastAsia="Calibri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auto"/>
          <w:sz w:val="24"/>
          <w:szCs w:val="24"/>
        </w:rPr>
        <w:t>1.2. Средство должно параметризоваться спецификацией, описывающей синтаксическую структуру разбираемого языка</w:t>
      </w:r>
    </w:p>
    <w:p>
      <w:pPr>
        <w:spacing w:after="0" w:line="2" w:lineRule="exact"/>
        <w:rPr>
          <w:rFonts w:hint="default" w:ascii="Times New Roman" w:hAnsi="Times New Roman" w:eastAsia="Calibri" w:cs="Times New Roman"/>
          <w:color w:val="auto"/>
          <w:sz w:val="24"/>
          <w:szCs w:val="24"/>
        </w:rPr>
      </w:pPr>
    </w:p>
    <w:p>
      <w:pPr>
        <w:spacing w:after="0" w:line="239" w:lineRule="auto"/>
        <w:ind w:left="1320" w:right="700" w:hanging="360"/>
        <w:rPr>
          <w:rFonts w:hint="default" w:ascii="Times New Roman" w:hAnsi="Times New Roman" w:eastAsia="Calibri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auto"/>
          <w:sz w:val="24"/>
          <w:szCs w:val="24"/>
        </w:rPr>
        <w:t>1.3. Средство может функционировать посредством кодогенерации и/или подключения необходимых для его работы дополнительных библиотек</w:t>
      </w:r>
    </w:p>
    <w:p>
      <w:pPr>
        <w:spacing w:after="0" w:line="2" w:lineRule="exact"/>
        <w:rPr>
          <w:rFonts w:hint="default" w:ascii="Times New Roman" w:hAnsi="Times New Roman" w:eastAsia="Calibri" w:cs="Times New Roman"/>
          <w:color w:val="auto"/>
          <w:sz w:val="24"/>
          <w:szCs w:val="24"/>
        </w:rPr>
      </w:pPr>
    </w:p>
    <w:p>
      <w:pPr>
        <w:spacing w:after="0" w:line="239" w:lineRule="auto"/>
        <w:ind w:left="1320" w:right="860" w:hanging="360"/>
        <w:rPr>
          <w:rFonts w:hint="default" w:ascii="Times New Roman" w:hAnsi="Times New Roman" w:eastAsia="Calibri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auto"/>
          <w:sz w:val="24"/>
          <w:szCs w:val="24"/>
        </w:rPr>
        <w:t>1.4. Средство может быть реализовано с нуля, в этом случае оно должно использовать обобщённый алгоритм, управляемый спецификацией</w:t>
      </w:r>
    </w:p>
    <w:p>
      <w:pPr>
        <w:spacing w:after="0" w:line="2" w:lineRule="exact"/>
        <w:rPr>
          <w:rFonts w:hint="default" w:ascii="Times New Roman" w:hAnsi="Times New Roman" w:eastAsia="Calibri" w:cs="Times New Roman"/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980"/>
        </w:tabs>
        <w:spacing w:after="0" w:line="239" w:lineRule="auto"/>
        <w:ind w:left="980" w:right="120" w:hanging="361"/>
        <w:rPr>
          <w:rFonts w:hint="default" w:ascii="Times New Roman" w:hAnsi="Times New Roman" w:eastAsia="Calibri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auto"/>
          <w:sz w:val="24"/>
          <w:szCs w:val="24"/>
        </w:rPr>
        <w:t>Изучить синтаксис разбираемого по варианту языка и записать спецификацию для средства синтаксического анализа, включающую следующие конструкции:</w:t>
      </w:r>
    </w:p>
    <w:p>
      <w:pPr>
        <w:spacing w:after="0" w:line="2" w:lineRule="exact"/>
        <w:rPr>
          <w:rFonts w:hint="default" w:ascii="Times New Roman" w:hAnsi="Times New Roman" w:eastAsia="Calibri" w:cs="Times New Roman"/>
          <w:color w:val="auto"/>
          <w:sz w:val="24"/>
          <w:szCs w:val="24"/>
        </w:rPr>
      </w:pPr>
    </w:p>
    <w:p>
      <w:pPr>
        <w:spacing w:after="0"/>
        <w:ind w:left="960"/>
        <w:rPr>
          <w:rFonts w:hint="default" w:ascii="Times New Roman" w:hAnsi="Times New Roman" w:eastAsia="Calibri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auto"/>
          <w:sz w:val="24"/>
          <w:szCs w:val="24"/>
        </w:rPr>
        <w:t>2.2.   Подпрограммы со списком аргументов и возвращаемым значением</w:t>
      </w:r>
    </w:p>
    <w:p>
      <w:pPr>
        <w:spacing w:after="0" w:line="239" w:lineRule="auto"/>
        <w:ind w:left="1320" w:right="160" w:hanging="360"/>
        <w:rPr>
          <w:rFonts w:hint="default" w:ascii="Times New Roman" w:hAnsi="Times New Roman" w:eastAsia="Calibri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auto"/>
          <w:sz w:val="24"/>
          <w:szCs w:val="24"/>
        </w:rPr>
        <w:t>2.3. Операции контроля потока управления – простые ветвления if-else и циклы или аналоги</w:t>
      </w:r>
    </w:p>
    <w:p>
      <w:pPr>
        <w:spacing w:after="0" w:line="2" w:lineRule="exact"/>
        <w:rPr>
          <w:rFonts w:hint="default" w:ascii="Times New Roman" w:hAnsi="Times New Roman" w:eastAsia="Calibri" w:cs="Times New Roman"/>
          <w:color w:val="auto"/>
          <w:sz w:val="24"/>
          <w:szCs w:val="24"/>
        </w:rPr>
      </w:pPr>
    </w:p>
    <w:p>
      <w:pPr>
        <w:spacing w:after="0"/>
        <w:ind w:left="960"/>
        <w:rPr>
          <w:rFonts w:hint="default" w:ascii="Times New Roman" w:hAnsi="Times New Roman" w:eastAsia="Calibri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auto"/>
          <w:sz w:val="24"/>
          <w:szCs w:val="24"/>
        </w:rPr>
        <w:t>2.4.   В зависимости от варианта – определения переменных</w:t>
      </w:r>
    </w:p>
    <w:p>
      <w:pPr>
        <w:spacing w:after="0"/>
        <w:ind w:left="960"/>
        <w:rPr>
          <w:rFonts w:hint="default" w:ascii="Times New Roman" w:hAnsi="Times New Roman" w:eastAsia="Calibri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auto"/>
          <w:sz w:val="24"/>
          <w:szCs w:val="24"/>
        </w:rPr>
        <w:t>2.5.   Целочисленные, строковые и односимвольные литералы</w:t>
      </w:r>
    </w:p>
    <w:p>
      <w:pPr>
        <w:spacing w:after="0"/>
        <w:ind w:left="960"/>
        <w:rPr>
          <w:rFonts w:hint="default" w:ascii="Times New Roman" w:hAnsi="Times New Roman" w:eastAsia="Calibri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auto"/>
          <w:sz w:val="24"/>
          <w:szCs w:val="24"/>
        </w:rPr>
        <w:t>2.6.   Выражения численной, битовой и логической арифметики</w:t>
      </w:r>
    </w:p>
    <w:p>
      <w:pPr>
        <w:spacing w:after="0"/>
        <w:ind w:left="960"/>
        <w:rPr>
          <w:rFonts w:hint="default" w:ascii="Times New Roman" w:hAnsi="Times New Roman" w:eastAsia="Calibri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auto"/>
          <w:sz w:val="24"/>
          <w:szCs w:val="24"/>
        </w:rPr>
        <w:t>2.7.   Выражения над одномерными массивами</w:t>
      </w:r>
    </w:p>
    <w:p>
      <w:pPr>
        <w:spacing w:after="0"/>
        <w:ind w:left="960"/>
        <w:rPr>
          <w:rFonts w:hint="default" w:ascii="Times New Roman" w:hAnsi="Times New Roman" w:eastAsia="Calibri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auto"/>
          <w:sz w:val="24"/>
          <w:szCs w:val="24"/>
        </w:rPr>
        <w:t>2.8.   Выражения вызова функции</w:t>
      </w:r>
    </w:p>
    <w:p>
      <w:pPr>
        <w:numPr>
          <w:ilvl w:val="0"/>
          <w:numId w:val="1"/>
        </w:numPr>
        <w:tabs>
          <w:tab w:val="left" w:pos="980"/>
        </w:tabs>
        <w:spacing w:after="0" w:line="239" w:lineRule="auto"/>
        <w:ind w:left="980" w:right="840" w:hanging="361"/>
        <w:rPr>
          <w:rFonts w:hint="default" w:ascii="Times New Roman" w:hAnsi="Times New Roman" w:eastAsia="Calibri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auto"/>
          <w:sz w:val="24"/>
          <w:szCs w:val="24"/>
        </w:rPr>
        <w:t>Реализовать модуль, использующий средство синтаксического анализа для разбора языка по варианту</w:t>
      </w:r>
    </w:p>
    <w:p>
      <w:pPr>
        <w:spacing w:after="0" w:line="2" w:lineRule="exact"/>
        <w:rPr>
          <w:rFonts w:hint="default" w:ascii="Times New Roman" w:hAnsi="Times New Roman" w:eastAsia="Calibri" w:cs="Times New Roman"/>
          <w:color w:val="auto"/>
          <w:sz w:val="24"/>
          <w:szCs w:val="24"/>
        </w:rPr>
      </w:pPr>
    </w:p>
    <w:p>
      <w:pPr>
        <w:spacing w:after="0" w:line="241" w:lineRule="auto"/>
        <w:ind w:left="1320" w:right="540" w:hanging="360"/>
        <w:rPr>
          <w:rFonts w:hint="default" w:ascii="Times New Roman" w:hAnsi="Times New Roman" w:eastAsia="Calibri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auto"/>
          <w:sz w:val="24"/>
          <w:szCs w:val="24"/>
        </w:rPr>
        <w:t>3.1. Программный интерфейс модуля должен принимать строку с текстом и возвращать структуру, описывающую соответствующее дерево разбора и коллекцию сообщений ошибке</w:t>
      </w:r>
    </w:p>
    <w:p>
      <w:pPr>
        <w:spacing w:after="0" w:line="239" w:lineRule="auto"/>
        <w:ind w:left="1320" w:right="40" w:hanging="360"/>
        <w:rPr>
          <w:rFonts w:hint="default" w:ascii="Times New Roman" w:hAnsi="Times New Roman" w:eastAsia="Calibri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auto"/>
          <w:sz w:val="24"/>
          <w:szCs w:val="24"/>
        </w:rPr>
        <w:t>3.2. Результат работы модуля – дерево разбора – должно содержать иерархическое представление для всех синтаксических конструкций, включая выражения, логически представляющие собой иерархически организованные данные, даже если на уровне средства синтаксического анализа для их разбора было использовано линейное представление</w:t>
      </w:r>
    </w:p>
    <w:p>
      <w:pPr>
        <w:spacing w:after="0" w:line="5" w:lineRule="exact"/>
        <w:rPr>
          <w:rFonts w:hint="default" w:ascii="Times New Roman" w:hAnsi="Times New Roman" w:eastAsia="Calibri" w:cs="Times New Roman"/>
          <w:color w:val="auto"/>
          <w:sz w:val="24"/>
          <w:szCs w:val="24"/>
        </w:rPr>
      </w:pPr>
    </w:p>
    <w:p>
      <w:pPr>
        <w:spacing w:after="0" w:line="239" w:lineRule="auto"/>
        <w:ind w:left="1320" w:right="440" w:hanging="360"/>
        <w:rPr>
          <w:rFonts w:hint="default" w:ascii="Times New Roman" w:hAnsi="Times New Roman" w:eastAsia="Calibri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auto"/>
          <w:sz w:val="24"/>
          <w:szCs w:val="24"/>
        </w:rPr>
        <w:t>3.3. Реализовать тестовую программу для демонстрации работоспособности созданного модуля</w:t>
      </w:r>
    </w:p>
    <w:p>
      <w:pPr>
        <w:spacing w:after="0" w:line="2" w:lineRule="exact"/>
        <w:rPr>
          <w:rFonts w:hint="default" w:ascii="Times New Roman" w:hAnsi="Times New Roman" w:eastAsia="Calibri" w:cs="Times New Roman"/>
          <w:color w:val="auto"/>
          <w:sz w:val="24"/>
          <w:szCs w:val="24"/>
        </w:rPr>
      </w:pPr>
    </w:p>
    <w:p>
      <w:pPr>
        <w:spacing w:after="0" w:line="239" w:lineRule="auto"/>
        <w:ind w:left="1320" w:right="20" w:hanging="360"/>
        <w:rPr>
          <w:rFonts w:hint="default" w:ascii="Times New Roman" w:hAnsi="Times New Roman" w:eastAsia="Calibri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auto"/>
          <w:sz w:val="24"/>
          <w:szCs w:val="24"/>
        </w:rPr>
        <w:t>3.4. Через аргументы командной строки программа должна принимать имя входного файла для чтения и анализа, имя выходного файла записи для дерева, описывающего синтаксическую структуру разобранного текста</w:t>
      </w:r>
    </w:p>
    <w:p>
      <w:pPr>
        <w:spacing w:after="0" w:line="3" w:lineRule="exact"/>
        <w:rPr>
          <w:rFonts w:hint="default" w:ascii="Times New Roman" w:hAnsi="Times New Roman" w:eastAsia="Calibri" w:cs="Times New Roman"/>
          <w:color w:val="auto"/>
          <w:sz w:val="24"/>
          <w:szCs w:val="24"/>
        </w:rPr>
      </w:pPr>
    </w:p>
    <w:p>
      <w:pPr>
        <w:spacing w:after="0" w:line="239" w:lineRule="auto"/>
        <w:ind w:left="1320" w:right="640" w:hanging="360"/>
        <w:rPr>
          <w:rFonts w:hint="default" w:ascii="Times New Roman" w:hAnsi="Times New Roman" w:eastAsia="Calibri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auto"/>
          <w:sz w:val="24"/>
          <w:szCs w:val="24"/>
        </w:rPr>
        <w:t>3.5. Сообщения об ошибке должны выводиться тестовой программной (не модулем, отвечающим за анализ!) в стандартный поток вывода ошибок</w:t>
      </w:r>
    </w:p>
    <w:p>
      <w:pPr>
        <w:spacing w:after="0" w:line="2" w:lineRule="exact"/>
        <w:rPr>
          <w:rFonts w:hint="default" w:ascii="Times New Roman" w:hAnsi="Times New Roman" w:eastAsia="Calibri" w:cs="Times New Roman"/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980"/>
        </w:tabs>
        <w:spacing w:after="0"/>
        <w:ind w:left="980" w:hanging="361"/>
        <w:rPr>
          <w:rFonts w:hint="default" w:ascii="Times New Roman" w:hAnsi="Times New Roman" w:eastAsia="Calibri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auto"/>
          <w:sz w:val="24"/>
          <w:szCs w:val="24"/>
        </w:rPr>
        <w:t>Результаты тестирования представить в виде отчета, в который включить:</w:t>
      </w:r>
    </w:p>
    <w:p>
      <w:pPr>
        <w:spacing w:after="0" w:line="247" w:lineRule="auto"/>
        <w:ind w:left="1320" w:right="340" w:hanging="360"/>
        <w:rPr>
          <w:rFonts w:hint="default" w:ascii="Times New Roman" w:hAnsi="Times New Roman" w:eastAsia="Calibri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auto"/>
          <w:sz w:val="24"/>
          <w:szCs w:val="24"/>
        </w:rPr>
        <w:t>4.1. В части 3 привести описание структур данных, представляющих результат разбора текста (3а)</w:t>
      </w:r>
    </w:p>
    <w:p>
      <w:pPr>
        <w:rPr>
          <w:rFonts w:hint="default" w:ascii="Times New Roman" w:hAnsi="Times New Roman" w:cs="Times New Roman"/>
        </w:rPr>
        <w:sectPr>
          <w:pgSz w:w="11900" w:h="16838"/>
          <w:pgMar w:top="1104" w:right="864" w:bottom="69" w:left="1440" w:header="0" w:footer="0" w:gutter="0"/>
          <w:cols w:equalWidth="0" w:num="1">
            <w:col w:w="9600"/>
          </w:cols>
        </w:sectPr>
      </w:pPr>
    </w:p>
    <w:p>
      <w:pPr>
        <w:spacing w:after="0" w:line="244" w:lineRule="auto"/>
        <w:ind w:left="1320" w:right="320" w:hanging="359"/>
        <w:rPr>
          <w:rFonts w:hint="default" w:ascii="Times New Roman" w:hAnsi="Times New Roman" w:cs="Times New Roman"/>
          <w:color w:val="auto"/>
          <w:sz w:val="20"/>
          <w:szCs w:val="20"/>
        </w:rPr>
      </w:pPr>
      <w:bookmarkStart w:id="2" w:name="page3"/>
      <w:bookmarkEnd w:id="2"/>
      <w:r>
        <w:rPr>
          <w:rFonts w:hint="default" w:ascii="Times New Roman" w:hAnsi="Times New Roman" w:eastAsia="Calibri" w:cs="Times New Roman"/>
          <w:color w:val="auto"/>
          <w:sz w:val="24"/>
          <w:szCs w:val="24"/>
        </w:rPr>
        <w:t>4.2.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hint="default" w:ascii="Times New Roman" w:hAnsi="Times New Roman" w:eastAsia="Calibri" w:cs="Times New Roman"/>
          <w:color w:val="auto"/>
          <w:sz w:val="24"/>
          <w:szCs w:val="24"/>
        </w:rPr>
        <w:t>В части 4 описать, какая дополнительная обработка потребовалась для результата разбора, предоставляемого средством синтаксического анализа, чтобы сформировать результат работы созданного модуля</w:t>
      </w:r>
    </w:p>
    <w:p>
      <w:pPr>
        <w:spacing w:after="0" w:line="1" w:lineRule="exac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 w:line="243" w:lineRule="auto"/>
        <w:ind w:left="1320" w:right="440" w:hanging="359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libri" w:cs="Times New Roman"/>
          <w:color w:val="auto"/>
          <w:sz w:val="24"/>
          <w:szCs w:val="24"/>
        </w:rPr>
        <w:t>4.3.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hint="default" w:ascii="Times New Roman" w:hAnsi="Times New Roman" w:eastAsia="Calibri" w:cs="Times New Roman"/>
          <w:color w:val="auto"/>
          <w:sz w:val="24"/>
          <w:szCs w:val="24"/>
        </w:rPr>
        <w:t>В части 5 привести примеры исходных анализируемых текстов для всех синтаксических конструкций разбираемого языка и соответствующие результаты разбора</w:t>
      </w: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 w:line="296" w:lineRule="exac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/>
        <w:ind w:left="288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libri" w:cs="Times New Roman"/>
          <w:color w:val="auto"/>
          <w:sz w:val="36"/>
          <w:szCs w:val="36"/>
        </w:rPr>
        <w:t>Описание структур данных</w:t>
      </w:r>
    </w:p>
    <w:p>
      <w:pPr>
        <w:spacing w:after="0" w:line="244" w:lineRule="exac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numPr>
          <w:ilvl w:val="0"/>
          <w:numId w:val="2"/>
        </w:numPr>
        <w:tabs>
          <w:tab w:val="left" w:pos="1184"/>
        </w:tabs>
        <w:spacing w:after="0" w:line="281" w:lineRule="auto"/>
        <w:ind w:left="260" w:right="220" w:firstLine="707"/>
        <w:rPr>
          <w:rFonts w:hint="default" w:ascii="Times New Roman" w:hAnsi="Times New Roman" w:eastAsia="Calibri" w:cs="Times New Roman"/>
          <w:color w:val="auto"/>
          <w:sz w:val="27"/>
          <w:szCs w:val="27"/>
        </w:rPr>
      </w:pPr>
      <w:r>
        <w:rPr>
          <w:rFonts w:hint="default" w:ascii="Times New Roman" w:hAnsi="Times New Roman" w:eastAsia="Calibri" w:cs="Times New Roman"/>
          <w:color w:val="auto"/>
          <w:sz w:val="27"/>
          <w:szCs w:val="27"/>
        </w:rPr>
        <w:t>процессе парсинга входного текста по лексемам и описанной грамматике формируется дерево, одна нода которого описано структурой:</w:t>
      </w:r>
    </w:p>
    <w:p>
      <w:pPr>
        <w:spacing w:after="0" w:line="67" w:lineRule="exac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/>
        <w:ind w:left="260"/>
        <w:rPr>
          <w:rFonts w:hint="default" w:ascii="Courier New" w:hAnsi="Courier New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struct TreeNode {</w:t>
      </w:r>
    </w:p>
    <w:p>
      <w:pPr>
        <w:spacing w:after="0" w:line="36" w:lineRule="exact"/>
        <w:rPr>
          <w:rFonts w:hint="default" w:ascii="Courier New" w:hAnsi="Courier New" w:cs="Courier New"/>
          <w:color w:val="auto"/>
          <w:sz w:val="24"/>
          <w:szCs w:val="24"/>
        </w:rPr>
      </w:pPr>
    </w:p>
    <w:p>
      <w:pPr>
        <w:spacing w:after="0"/>
        <w:ind w:left="880"/>
        <w:rPr>
          <w:rFonts w:hint="default" w:ascii="Courier New" w:hAnsi="Courier New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char *type;</w:t>
      </w:r>
    </w:p>
    <w:p>
      <w:pPr>
        <w:spacing w:after="0" w:line="238" w:lineRule="auto"/>
        <w:ind w:left="880"/>
        <w:rPr>
          <w:rFonts w:hint="default" w:ascii="Courier New" w:hAnsi="Courier New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TreeNode *left;</w:t>
      </w:r>
    </w:p>
    <w:p>
      <w:pPr>
        <w:spacing w:after="0" w:line="1" w:lineRule="exact"/>
        <w:rPr>
          <w:rFonts w:hint="default" w:ascii="Courier New" w:hAnsi="Courier New" w:cs="Courier New"/>
          <w:color w:val="auto"/>
          <w:sz w:val="24"/>
          <w:szCs w:val="24"/>
        </w:rPr>
      </w:pPr>
    </w:p>
    <w:p>
      <w:pPr>
        <w:spacing w:after="0"/>
        <w:ind w:left="880"/>
        <w:rPr>
          <w:rFonts w:hint="default" w:ascii="Courier New" w:hAnsi="Courier New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TreeNode *right;</w:t>
      </w:r>
    </w:p>
    <w:p>
      <w:pPr>
        <w:spacing w:after="0" w:line="2" w:lineRule="exact"/>
        <w:rPr>
          <w:rFonts w:hint="default" w:ascii="Courier New" w:hAnsi="Courier New" w:cs="Courier New"/>
          <w:color w:val="auto"/>
          <w:sz w:val="24"/>
          <w:szCs w:val="24"/>
        </w:rPr>
      </w:pPr>
    </w:p>
    <w:p>
      <w:pPr>
        <w:spacing w:after="0"/>
        <w:ind w:left="880"/>
        <w:rPr>
          <w:rFonts w:hint="default" w:ascii="Courier New" w:hAnsi="Courier New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char *value;</w:t>
      </w:r>
    </w:p>
    <w:p>
      <w:pPr>
        <w:spacing w:after="0" w:line="238" w:lineRule="auto"/>
        <w:ind w:left="880"/>
        <w:rPr>
          <w:rFonts w:hint="default" w:ascii="Courier New" w:hAnsi="Courier New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int id;</w:t>
      </w:r>
    </w:p>
    <w:p>
      <w:pPr>
        <w:spacing w:after="0" w:line="1" w:lineRule="exact"/>
        <w:rPr>
          <w:rFonts w:hint="default" w:ascii="Courier New" w:hAnsi="Courier New" w:cs="Courier New"/>
          <w:color w:val="auto"/>
          <w:sz w:val="24"/>
          <w:szCs w:val="24"/>
        </w:rPr>
      </w:pPr>
    </w:p>
    <w:p>
      <w:pPr>
        <w:spacing w:after="0"/>
        <w:ind w:left="260"/>
        <w:rPr>
          <w:rFonts w:hint="default" w:ascii="Courier New" w:hAnsi="Courier New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};</w:t>
      </w: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 w:line="226" w:lineRule="exac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/>
        <w:ind w:left="96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libri" w:cs="Times New Roman"/>
          <w:color w:val="auto"/>
          <w:sz w:val="27"/>
          <w:szCs w:val="27"/>
        </w:rPr>
        <w:t>Дерево содержит id, указатель на левую и правую связанную ноду, тип</w:t>
      </w:r>
    </w:p>
    <w:p>
      <w:pPr>
        <w:spacing w:after="0" w:line="41" w:lineRule="exac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numPr>
          <w:ilvl w:val="0"/>
          <w:numId w:val="3"/>
        </w:numPr>
        <w:tabs>
          <w:tab w:val="left" w:pos="475"/>
        </w:tabs>
        <w:spacing w:after="0" w:line="275" w:lineRule="auto"/>
        <w:ind w:left="260" w:right="160" w:hanging="1"/>
        <w:rPr>
          <w:rFonts w:hint="default" w:ascii="Times New Roman" w:hAnsi="Times New Roman" w:eastAsia="Calibri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libri" w:cs="Times New Roman"/>
          <w:color w:val="auto"/>
          <w:sz w:val="28"/>
          <w:szCs w:val="28"/>
        </w:rPr>
        <w:t>значение, если у такого типа может быть значение. Сами ноды создаются при описании простых лексем:</w:t>
      </w:r>
    </w:p>
    <w:p>
      <w:pPr>
        <w:spacing w:after="0" w:line="104" w:lineRule="exac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/>
        <w:ind w:left="260"/>
        <w:rPr>
          <w:rFonts w:hint="default" w:ascii="Courier New" w:hAnsi="Courier New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0[bB][01]+ {</w:t>
      </w:r>
    </w:p>
    <w:p>
      <w:pPr>
        <w:spacing w:after="0" w:line="31" w:lineRule="exact"/>
        <w:rPr>
          <w:rFonts w:hint="default" w:ascii="Courier New" w:hAnsi="Courier New" w:cs="Courier New"/>
          <w:color w:val="auto"/>
          <w:sz w:val="24"/>
          <w:szCs w:val="24"/>
        </w:rPr>
      </w:pPr>
    </w:p>
    <w:p>
      <w:pPr>
        <w:spacing w:after="0"/>
        <w:ind w:left="740"/>
        <w:rPr>
          <w:rFonts w:hint="default" w:ascii="Courier New" w:hAnsi="Courier New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char* buffer = malloc(256);</w:t>
      </w:r>
    </w:p>
    <w:p>
      <w:pPr>
        <w:spacing w:after="0" w:line="238" w:lineRule="auto"/>
        <w:ind w:left="740"/>
        <w:rPr>
          <w:rFonts w:hint="default" w:ascii="Courier New" w:hAnsi="Courier New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sprintf(buffer, "%ld", strtol(yytext + 2, NULL, 2));</w:t>
      </w:r>
    </w:p>
    <w:p>
      <w:pPr>
        <w:spacing w:after="0" w:line="1" w:lineRule="exact"/>
        <w:rPr>
          <w:rFonts w:hint="default" w:ascii="Courier New" w:hAnsi="Courier New" w:cs="Courier New"/>
          <w:color w:val="auto"/>
          <w:sz w:val="24"/>
          <w:szCs w:val="24"/>
        </w:rPr>
      </w:pPr>
    </w:p>
    <w:p>
      <w:pPr>
        <w:spacing w:after="0"/>
        <w:ind w:left="740"/>
        <w:rPr>
          <w:rFonts w:hint="default" w:ascii="Courier New" w:hAnsi="Courier New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yylval.node = createNode("BIN", NULL, NULL, buffer);</w:t>
      </w:r>
    </w:p>
    <w:p>
      <w:pPr>
        <w:spacing w:after="0" w:line="2" w:lineRule="exact"/>
        <w:rPr>
          <w:rFonts w:hint="default" w:ascii="Courier New" w:hAnsi="Courier New" w:cs="Courier New"/>
          <w:color w:val="auto"/>
          <w:sz w:val="24"/>
          <w:szCs w:val="24"/>
        </w:rPr>
      </w:pPr>
    </w:p>
    <w:p>
      <w:pPr>
        <w:spacing w:after="0"/>
        <w:ind w:left="740"/>
        <w:rPr>
          <w:rFonts w:hint="default" w:ascii="Courier New" w:hAnsi="Courier New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return BIN;</w:t>
      </w:r>
    </w:p>
    <w:p>
      <w:pPr>
        <w:spacing w:after="0" w:line="238" w:lineRule="auto"/>
        <w:ind w:left="260"/>
        <w:rPr>
          <w:rFonts w:hint="default" w:ascii="Courier New" w:hAnsi="Courier New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}</w:t>
      </w: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 w:line="309" w:lineRule="exac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/>
        <w:ind w:left="26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libri" w:cs="Times New Roman"/>
          <w:color w:val="auto"/>
          <w:sz w:val="28"/>
          <w:szCs w:val="28"/>
        </w:rPr>
        <w:t>А также при описании грамматических конструкций:</w:t>
      </w:r>
    </w:p>
    <w:p>
      <w:pPr>
        <w:spacing w:after="0" w:line="182" w:lineRule="exac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 w:line="265" w:lineRule="auto"/>
        <w:ind w:left="260" w:right="20"/>
        <w:rPr>
          <w:rFonts w:hint="default" w:ascii="Courier New" w:hAnsi="Courier New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if: IF expr THAN statement optionalElseStatement {{$$ = createNode("if", $3, createNode("ifStatements", $4, $5, ""), "");}};</w:t>
      </w:r>
    </w:p>
    <w:p>
      <w:pPr>
        <w:spacing w:after="0" w:line="204" w:lineRule="exac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 w:line="252" w:lineRule="auto"/>
        <w:ind w:left="260" w:right="1240"/>
        <w:rPr>
          <w:rFonts w:hint="default" w:ascii="Courier New" w:hAnsi="Courier New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optionalElseStatement: ELSE statement optionalElseStatement {{$$ = createNode("else", $2, $3, "");}}</w:t>
      </w:r>
    </w:p>
    <w:p>
      <w:pPr>
        <w:spacing w:after="0" w:line="2" w:lineRule="exact"/>
        <w:rPr>
          <w:rFonts w:hint="default" w:ascii="Courier New" w:hAnsi="Courier New" w:cs="Courier New"/>
          <w:color w:val="auto"/>
          <w:sz w:val="24"/>
          <w:szCs w:val="24"/>
        </w:rPr>
      </w:pPr>
    </w:p>
    <w:p>
      <w:pPr>
        <w:numPr>
          <w:ilvl w:val="0"/>
          <w:numId w:val="4"/>
        </w:numPr>
        <w:tabs>
          <w:tab w:val="left" w:pos="980"/>
        </w:tabs>
        <w:spacing w:after="0"/>
        <w:ind w:left="980" w:hanging="237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ELSE statement {{$$ = createNode("else", $2, NULL, "");}}</w:t>
      </w:r>
    </w:p>
    <w:p>
      <w:pPr>
        <w:spacing w:after="0" w:line="1" w:lineRule="exact"/>
        <w:rPr>
          <w:rFonts w:hint="default" w:ascii="Courier New" w:hAnsi="Courier New" w:eastAsia="Consolas" w:cs="Courier New"/>
          <w:color w:val="auto"/>
          <w:sz w:val="24"/>
          <w:szCs w:val="24"/>
        </w:rPr>
      </w:pPr>
    </w:p>
    <w:p>
      <w:pPr>
        <w:numPr>
          <w:ilvl w:val="0"/>
          <w:numId w:val="4"/>
        </w:numPr>
        <w:tabs>
          <w:tab w:val="left" w:pos="980"/>
        </w:tabs>
        <w:spacing w:after="0"/>
        <w:ind w:left="980" w:hanging="237"/>
        <w:rPr>
          <w:rFonts w:hint="default" w:ascii="Courier New" w:hAnsi="Courier New" w:eastAsia="Consolas" w:cs="Courier New"/>
          <w:color w:val="auto"/>
          <w:sz w:val="24"/>
          <w:szCs w:val="24"/>
        </w:rPr>
      </w:pPr>
      <w:r>
        <w:rPr>
          <w:rFonts w:hint="default" w:ascii="Courier New" w:hAnsi="Courier New" w:eastAsia="Consolas" w:cs="Courier New"/>
          <w:color w:val="auto"/>
          <w:sz w:val="24"/>
          <w:szCs w:val="24"/>
        </w:rPr>
        <w:t>{{$$ = NULL;}};</w:t>
      </w: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 w:line="391" w:lineRule="exac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 w:line="276" w:lineRule="auto"/>
        <w:ind w:left="260" w:right="500" w:firstLine="708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libri" w:cs="Times New Roman"/>
          <w:color w:val="auto"/>
          <w:sz w:val="28"/>
          <w:szCs w:val="28"/>
        </w:rPr>
        <w:t xml:space="preserve">Вывод построенного дерева осуществляется в .md файл в формате построения </w:t>
      </w:r>
      <w:r>
        <w:rPr>
          <w:rFonts w:hint="default" w:ascii="Times New Roman" w:hAnsi="Times New Roman" w:eastAsia="Calibri" w:cs="Times New Roman"/>
          <w:i/>
          <w:iCs/>
          <w:color w:val="auto"/>
          <w:sz w:val="28"/>
          <w:szCs w:val="28"/>
        </w:rPr>
        <w:t>mermaid</w:t>
      </w:r>
      <w:r>
        <w:rPr>
          <w:rFonts w:hint="default" w:ascii="Times New Roman" w:hAnsi="Times New Roman" w:eastAsia="Calibri" w:cs="Times New Roman"/>
          <w:color w:val="auto"/>
          <w:sz w:val="28"/>
          <w:szCs w:val="28"/>
        </w:rPr>
        <w:t xml:space="preserve"> – диаграмм.</w:t>
      </w:r>
    </w:p>
    <w:p>
      <w:pPr>
        <w:rPr>
          <w:rFonts w:hint="default" w:ascii="Times New Roman" w:hAnsi="Times New Roman" w:cs="Times New Roman"/>
        </w:rPr>
        <w:sectPr>
          <w:pgSz w:w="11900" w:h="16838"/>
          <w:pgMar w:top="1118" w:right="984" w:bottom="1440" w:left="1440" w:header="0" w:footer="0" w:gutter="0"/>
          <w:cols w:equalWidth="0" w:num="1">
            <w:col w:w="9480"/>
          </w:cols>
        </w:sectPr>
      </w:pPr>
    </w:p>
    <w:p>
      <w:pPr>
        <w:spacing w:after="0"/>
        <w:ind w:left="1000"/>
        <w:rPr>
          <w:rFonts w:hint="default" w:ascii="Times New Roman" w:hAnsi="Times New Roman" w:cs="Times New Roman"/>
          <w:color w:val="auto"/>
          <w:sz w:val="20"/>
          <w:szCs w:val="20"/>
        </w:rPr>
      </w:pPr>
      <w:bookmarkStart w:id="3" w:name="page4"/>
      <w:bookmarkEnd w:id="3"/>
      <w:r>
        <w:rPr>
          <w:rFonts w:hint="default" w:ascii="Times New Roman" w:hAnsi="Times New Roman" w:eastAsia="Calibri" w:cs="Times New Roman"/>
          <w:color w:val="auto"/>
          <w:sz w:val="36"/>
          <w:szCs w:val="36"/>
        </w:rPr>
        <w:t>Примеры входных данных и результаты обработки</w:t>
      </w:r>
    </w:p>
    <w:p>
      <w:pPr>
        <w:spacing w:after="0" w:line="206" w:lineRule="exac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/>
        <w:ind w:left="26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libri" w:cs="Times New Roman"/>
          <w:color w:val="auto"/>
          <w:sz w:val="28"/>
          <w:szCs w:val="28"/>
          <w:lang w:val="ru-RU"/>
        </w:rPr>
        <w:t>Пример 1</w:t>
      </w:r>
      <w:r>
        <w:rPr>
          <w:rFonts w:hint="default" w:ascii="Times New Roman" w:hAnsi="Times New Roman" w:eastAsia="Calibri" w:cs="Times New Roman"/>
          <w:color w:val="auto"/>
          <w:sz w:val="28"/>
          <w:szCs w:val="28"/>
        </w:rPr>
        <w:t>:</w:t>
      </w:r>
    </w:p>
    <w:p>
      <w:pPr>
        <w:spacing w:after="0" w:line="180" w:lineRule="exac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 w:line="200" w:lineRule="exact"/>
        <w:rPr>
          <w:rFonts w:hint="default" w:ascii="Courier New" w:hAnsi="Courier New" w:cs="Courier New"/>
          <w:color w:val="auto"/>
          <w:sz w:val="24"/>
          <w:szCs w:val="24"/>
        </w:rPr>
      </w:pPr>
      <w:r>
        <w:rPr>
          <w:rFonts w:hint="default" w:ascii="Courier New" w:hAnsi="Courier New" w:cs="Courier New"/>
          <w:color w:val="auto"/>
          <w:sz w:val="24"/>
          <w:szCs w:val="24"/>
        </w:rPr>
        <w:t>def test_func_second()</w:t>
      </w:r>
    </w:p>
    <w:p>
      <w:pPr>
        <w:spacing w:after="0" w:line="200" w:lineRule="exact"/>
        <w:rPr>
          <w:rFonts w:hint="default" w:ascii="Courier New" w:hAnsi="Courier New" w:cs="Courier New"/>
          <w:color w:val="auto"/>
          <w:sz w:val="24"/>
          <w:szCs w:val="24"/>
        </w:rPr>
      </w:pPr>
      <w:r>
        <w:rPr>
          <w:rFonts w:hint="default" w:ascii="Courier New" w:hAnsi="Courier New" w:cs="Courier New"/>
          <w:color w:val="auto"/>
          <w:sz w:val="24"/>
          <w:szCs w:val="24"/>
        </w:rPr>
        <w:t xml:space="preserve">   {</w:t>
      </w:r>
    </w:p>
    <w:p>
      <w:pPr>
        <w:spacing w:after="0" w:line="200" w:lineRule="exact"/>
        <w:rPr>
          <w:rFonts w:hint="default" w:ascii="Courier New" w:hAnsi="Courier New" w:cs="Courier New"/>
          <w:color w:val="auto"/>
          <w:sz w:val="24"/>
          <w:szCs w:val="24"/>
        </w:rPr>
      </w:pPr>
      <w:r>
        <w:rPr>
          <w:rFonts w:hint="default" w:ascii="Courier New" w:hAnsi="Courier New" w:cs="Courier New"/>
          <w:color w:val="auto"/>
          <w:sz w:val="24"/>
          <w:szCs w:val="24"/>
        </w:rPr>
        <w:t xml:space="preserve">        test = false;</w:t>
      </w:r>
    </w:p>
    <w:p>
      <w:pPr>
        <w:spacing w:after="0" w:line="200" w:lineRule="exact"/>
        <w:rPr>
          <w:rFonts w:hint="default" w:ascii="Courier New" w:hAnsi="Courier New" w:cs="Courier New"/>
          <w:color w:val="auto"/>
          <w:sz w:val="24"/>
          <w:szCs w:val="24"/>
        </w:rPr>
      </w:pPr>
      <w:r>
        <w:rPr>
          <w:rFonts w:hint="default" w:ascii="Courier New" w:hAnsi="Courier New" w:cs="Courier New"/>
          <w:color w:val="auto"/>
          <w:sz w:val="24"/>
          <w:szCs w:val="24"/>
        </w:rPr>
        <w:t xml:space="preserve">   } until true;</w:t>
      </w:r>
    </w:p>
    <w:p>
      <w:pPr>
        <w:spacing w:after="0" w:line="200" w:lineRule="exact"/>
        <w:rPr>
          <w:rFonts w:hint="default" w:ascii="Courier New" w:hAnsi="Courier New" w:cs="Courier New"/>
          <w:color w:val="auto"/>
          <w:sz w:val="24"/>
          <w:szCs w:val="24"/>
        </w:rPr>
      </w:pPr>
      <w:r>
        <w:rPr>
          <w:rFonts w:hint="default" w:ascii="Courier New" w:hAnsi="Courier New" w:cs="Courier New"/>
          <w:color w:val="auto"/>
          <w:sz w:val="24"/>
          <w:szCs w:val="24"/>
        </w:rPr>
        <w:t>end</w:t>
      </w:r>
    </w:p>
    <w:p>
      <w:pPr>
        <w:spacing w:after="0" w:line="303" w:lineRule="exac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/>
        <w:ind w:left="260"/>
        <w:rPr>
          <w:rFonts w:hint="default" w:ascii="Times New Roman" w:hAnsi="Times New Roman" w:eastAsia="Calibri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libri" w:cs="Times New Roman"/>
          <w:color w:val="auto"/>
          <w:sz w:val="28"/>
          <w:szCs w:val="28"/>
          <w:lang w:val="ru-RU"/>
        </w:rPr>
        <w:t>Результат 1</w:t>
      </w:r>
      <w:r>
        <w:rPr>
          <w:rFonts w:hint="default" w:ascii="Times New Roman" w:hAnsi="Times New Roman" w:eastAsia="Calibri" w:cs="Times New Roman"/>
          <w:color w:val="auto"/>
          <w:sz w:val="28"/>
          <w:szCs w:val="28"/>
        </w:rPr>
        <w:t>:</w:t>
      </w:r>
    </w:p>
    <w:p>
      <w:pPr>
        <w:spacing w:after="0"/>
        <w:ind w:left="260"/>
        <w:rPr>
          <w:rFonts w:hint="default" w:ascii="Times New Roman" w:hAnsi="Times New Roman" w:eastAsia="Calibri"/>
          <w:color w:val="auto"/>
          <w:sz w:val="28"/>
          <w:szCs w:val="28"/>
        </w:rPr>
      </w:pPr>
      <w:r>
        <w:rPr>
          <w:rFonts w:hint="default" w:ascii="Times New Roman" w:hAnsi="Times New Roman" w:eastAsia="Calibri"/>
          <w:color w:val="auto"/>
          <w:sz w:val="28"/>
          <w:szCs w:val="28"/>
        </w:rPr>
        <w:t>flowchart TB</w:t>
      </w:r>
    </w:p>
    <w:p>
      <w:pPr>
        <w:spacing w:after="0"/>
        <w:ind w:left="260"/>
        <w:rPr>
          <w:rFonts w:hint="default" w:ascii="Times New Roman" w:hAnsi="Times New Roman" w:eastAsia="Calibri"/>
          <w:color w:val="auto"/>
          <w:sz w:val="28"/>
          <w:szCs w:val="28"/>
        </w:rPr>
      </w:pPr>
      <w:r>
        <w:rPr>
          <w:rFonts w:hint="default" w:ascii="Times New Roman" w:hAnsi="Times New Roman" w:eastAsia="Calibri"/>
          <w:color w:val="auto"/>
          <w:sz w:val="28"/>
          <w:szCs w:val="28"/>
        </w:rPr>
        <w:t>node14([Type: source, Id: 14]) --&gt; node13([Type: sourceItem, Id: 13])</w:t>
      </w:r>
    </w:p>
    <w:p>
      <w:pPr>
        <w:spacing w:after="0"/>
        <w:ind w:left="260"/>
        <w:rPr>
          <w:rFonts w:hint="default" w:ascii="Times New Roman" w:hAnsi="Times New Roman" w:eastAsia="Calibri"/>
          <w:color w:val="auto"/>
          <w:sz w:val="28"/>
          <w:szCs w:val="28"/>
        </w:rPr>
      </w:pPr>
      <w:r>
        <w:rPr>
          <w:rFonts w:hint="default" w:ascii="Times New Roman" w:hAnsi="Times New Roman" w:eastAsia="Calibri"/>
          <w:color w:val="auto"/>
          <w:sz w:val="28"/>
          <w:szCs w:val="28"/>
        </w:rPr>
        <w:t>node13([Type: sourceItem, Id: 13]) --&gt; node2([Type: funcSignature, Id: 2, Value: test_func_second])</w:t>
      </w:r>
    </w:p>
    <w:p>
      <w:pPr>
        <w:spacing w:after="0"/>
        <w:ind w:left="260"/>
        <w:rPr>
          <w:rFonts w:hint="default" w:ascii="Times New Roman" w:hAnsi="Times New Roman" w:eastAsia="Calibri"/>
          <w:color w:val="auto"/>
          <w:sz w:val="28"/>
          <w:szCs w:val="28"/>
        </w:rPr>
      </w:pPr>
      <w:r>
        <w:rPr>
          <w:rFonts w:hint="default" w:ascii="Times New Roman" w:hAnsi="Times New Roman" w:eastAsia="Calibri"/>
          <w:color w:val="auto"/>
          <w:sz w:val="28"/>
          <w:szCs w:val="28"/>
        </w:rPr>
        <w:t>node13([Type: sourceItem, Id: 13]) --&gt; node12([Type: listStatement, Id: 12])</w:t>
      </w:r>
    </w:p>
    <w:p>
      <w:pPr>
        <w:spacing w:after="0"/>
        <w:ind w:left="260"/>
        <w:rPr>
          <w:rFonts w:hint="default" w:ascii="Times New Roman" w:hAnsi="Times New Roman" w:eastAsia="Calibri"/>
          <w:color w:val="auto"/>
          <w:sz w:val="28"/>
          <w:szCs w:val="28"/>
        </w:rPr>
      </w:pPr>
      <w:r>
        <w:rPr>
          <w:rFonts w:hint="default" w:ascii="Times New Roman" w:hAnsi="Times New Roman" w:eastAsia="Calibri"/>
          <w:color w:val="auto"/>
          <w:sz w:val="28"/>
          <w:szCs w:val="28"/>
        </w:rPr>
        <w:t>node12([Type: listStatement, Id: 12]) --&gt; node10([Type: loop, Id: 10])</w:t>
      </w:r>
    </w:p>
    <w:p>
      <w:pPr>
        <w:spacing w:after="0"/>
        <w:ind w:left="260"/>
        <w:rPr>
          <w:rFonts w:hint="default" w:ascii="Times New Roman" w:hAnsi="Times New Roman" w:eastAsia="Calibri"/>
          <w:color w:val="auto"/>
          <w:sz w:val="28"/>
          <w:szCs w:val="28"/>
        </w:rPr>
      </w:pPr>
      <w:r>
        <w:rPr>
          <w:rFonts w:hint="default" w:ascii="Times New Roman" w:hAnsi="Times New Roman" w:eastAsia="Calibri"/>
          <w:color w:val="auto"/>
          <w:sz w:val="28"/>
          <w:szCs w:val="28"/>
        </w:rPr>
        <w:t>node10([Type: loop, Id: 10]) --&gt; node9([Type: TRUE, Id: 9])</w:t>
      </w:r>
    </w:p>
    <w:p>
      <w:pPr>
        <w:spacing w:after="0"/>
        <w:ind w:left="260"/>
        <w:rPr>
          <w:rFonts w:hint="default" w:ascii="Times New Roman" w:hAnsi="Times New Roman" w:eastAsia="Calibri"/>
          <w:color w:val="auto"/>
          <w:sz w:val="28"/>
          <w:szCs w:val="28"/>
        </w:rPr>
      </w:pPr>
      <w:r>
        <w:rPr>
          <w:rFonts w:hint="default" w:ascii="Times New Roman" w:hAnsi="Times New Roman" w:eastAsia="Calibri"/>
          <w:color w:val="auto"/>
          <w:sz w:val="28"/>
          <w:szCs w:val="28"/>
        </w:rPr>
        <w:t>node10([Type: loop, Id: 10]) --&gt; node8([Type: UNTIL, Id: 8])</w:t>
      </w:r>
    </w:p>
    <w:p>
      <w:pPr>
        <w:spacing w:after="0"/>
        <w:ind w:left="260"/>
        <w:rPr>
          <w:rFonts w:hint="default" w:ascii="Times New Roman" w:hAnsi="Times New Roman" w:eastAsia="Calibri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libri"/>
          <w:color w:val="auto"/>
          <w:sz w:val="28"/>
          <w:szCs w:val="28"/>
        </w:rPr>
        <w:t>node14{Type: source, Id: 14}</w:t>
      </w:r>
    </w:p>
    <w:p>
      <w:pPr>
        <w:spacing w:after="0" w:line="20" w:lineRule="exac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 w:line="200" w:lineRule="exac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75565</wp:posOffset>
            </wp:positionH>
            <wp:positionV relativeFrom="paragraph">
              <wp:posOffset>62230</wp:posOffset>
            </wp:positionV>
            <wp:extent cx="5718175" cy="2658110"/>
            <wp:effectExtent l="0" t="0" r="12065" b="889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817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ind w:left="260"/>
        <w:rPr>
          <w:rFonts w:hint="default" w:ascii="Times New Roman" w:hAnsi="Times New Roman" w:eastAsia="Calibri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libri" w:cs="Times New Roman"/>
          <w:color w:val="auto"/>
          <w:sz w:val="28"/>
          <w:szCs w:val="28"/>
          <w:lang w:val="ru-RU"/>
        </w:rPr>
        <w:t>Пример 2</w:t>
      </w:r>
      <w:r>
        <w:rPr>
          <w:rFonts w:hint="default" w:ascii="Times New Roman" w:hAnsi="Times New Roman" w:eastAsia="Calibri" w:cs="Times New Roman"/>
          <w:color w:val="auto"/>
          <w:sz w:val="28"/>
          <w:szCs w:val="28"/>
        </w:rPr>
        <w:t>:</w:t>
      </w:r>
      <w:bookmarkStart w:id="4" w:name="page5"/>
      <w:bookmarkEnd w:id="4"/>
    </w:p>
    <w:p>
      <w:pPr>
        <w:spacing w:after="0"/>
        <w:ind w:left="260"/>
        <w:rPr>
          <w:rFonts w:hint="default" w:ascii="Courier New" w:hAnsi="Courier New" w:eastAsia="Calibri" w:cs="Courier New"/>
          <w:color w:val="auto"/>
          <w:sz w:val="24"/>
          <w:szCs w:val="24"/>
        </w:rPr>
      </w:pPr>
      <w:r>
        <w:rPr>
          <w:rFonts w:hint="default" w:ascii="Courier New" w:hAnsi="Courier New" w:eastAsia="Calibri" w:cs="Courier New"/>
          <w:color w:val="auto"/>
          <w:sz w:val="24"/>
          <w:szCs w:val="24"/>
        </w:rPr>
        <w:t>def get_all_elements_in_list_of_lists(list);</w:t>
      </w:r>
    </w:p>
    <w:p>
      <w:pPr>
        <w:spacing w:after="0"/>
        <w:ind w:left="260"/>
        <w:rPr>
          <w:rFonts w:hint="default" w:ascii="Courier New" w:hAnsi="Courier New" w:eastAsia="Calibri" w:cs="Courier New"/>
          <w:color w:val="auto"/>
          <w:sz w:val="24"/>
          <w:szCs w:val="24"/>
        </w:rPr>
      </w:pPr>
      <w:r>
        <w:rPr>
          <w:rFonts w:hint="default" w:ascii="Courier New" w:hAnsi="Courier New" w:eastAsia="Calibri" w:cs="Courier New"/>
          <w:color w:val="auto"/>
          <w:sz w:val="24"/>
          <w:szCs w:val="24"/>
        </w:rPr>
        <w:t xml:space="preserve">    count = 0</w:t>
      </w:r>
    </w:p>
    <w:p>
      <w:pPr>
        <w:spacing w:after="0"/>
        <w:ind w:left="260"/>
        <w:rPr>
          <w:rFonts w:hint="default" w:ascii="Courier New" w:hAnsi="Courier New" w:eastAsia="Calibri" w:cs="Courier New"/>
          <w:color w:val="auto"/>
          <w:sz w:val="24"/>
          <w:szCs w:val="24"/>
        </w:rPr>
      </w:pPr>
      <w:r>
        <w:rPr>
          <w:rFonts w:hint="default" w:ascii="Courier New" w:hAnsi="Courier New" w:eastAsia="Calibri" w:cs="Courier New"/>
          <w:color w:val="auto"/>
          <w:sz w:val="24"/>
          <w:szCs w:val="24"/>
        </w:rPr>
        <w:t xml:space="preserve">    for element in list_e;</w:t>
      </w:r>
    </w:p>
    <w:p>
      <w:pPr>
        <w:spacing w:after="0"/>
        <w:ind w:left="260"/>
        <w:rPr>
          <w:rFonts w:hint="default" w:ascii="Courier New" w:hAnsi="Courier New" w:eastAsia="Calibri" w:cs="Courier New"/>
          <w:color w:val="auto"/>
          <w:sz w:val="24"/>
          <w:szCs w:val="24"/>
        </w:rPr>
      </w:pPr>
      <w:r>
        <w:rPr>
          <w:rFonts w:hint="default" w:ascii="Courier New" w:hAnsi="Courier New" w:eastAsia="Calibri" w:cs="Courier New"/>
          <w:color w:val="auto"/>
          <w:sz w:val="24"/>
          <w:szCs w:val="24"/>
        </w:rPr>
        <w:t xml:space="preserve">        count += len(element)</w:t>
      </w:r>
    </w:p>
    <w:p>
      <w:pPr>
        <w:spacing w:after="0"/>
        <w:ind w:left="260" w:firstLine="576"/>
        <w:rPr>
          <w:rFonts w:hint="default" w:ascii="Courier New" w:hAnsi="Courier New" w:eastAsia="Calibri" w:cs="Courier New"/>
          <w:color w:val="auto"/>
          <w:sz w:val="24"/>
          <w:szCs w:val="24"/>
        </w:rPr>
      </w:pPr>
      <w:r>
        <w:rPr>
          <w:rFonts w:hint="default" w:ascii="Courier New" w:hAnsi="Courier New" w:eastAsia="Calibri" w:cs="Courier New"/>
          <w:color w:val="auto"/>
          <w:sz w:val="24"/>
          <w:szCs w:val="24"/>
        </w:rPr>
        <w:t>return count</w:t>
      </w:r>
    </w:p>
    <w:p>
      <w:pPr>
        <w:spacing w:after="0"/>
        <w:ind w:left="260" w:firstLine="576"/>
        <w:rPr>
          <w:rFonts w:hint="default" w:ascii="Courier New" w:hAnsi="Courier New" w:eastAsia="Calibri" w:cs="Courier New"/>
          <w:color w:val="auto"/>
          <w:sz w:val="24"/>
          <w:szCs w:val="24"/>
        </w:rPr>
      </w:pPr>
    </w:p>
    <w:p>
      <w:pPr>
        <w:spacing w:after="0"/>
        <w:ind w:left="260"/>
        <w:rPr>
          <w:rFonts w:hint="default" w:ascii="Times New Roman" w:hAnsi="Times New Roman" w:eastAsia="Calibri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libri" w:cs="Times New Roman"/>
          <w:color w:val="auto"/>
          <w:sz w:val="28"/>
          <w:szCs w:val="28"/>
          <w:lang w:val="ru-RU"/>
        </w:rPr>
        <w:t>Результат 2</w:t>
      </w:r>
      <w:r>
        <w:rPr>
          <w:rFonts w:hint="default" w:ascii="Times New Roman" w:hAnsi="Times New Roman" w:eastAsia="Calibri" w:cs="Times New Roman"/>
          <w:color w:val="auto"/>
          <w:sz w:val="28"/>
          <w:szCs w:val="28"/>
        </w:rPr>
        <w:t>:</w:t>
      </w:r>
    </w:p>
    <w:p>
      <w:pPr>
        <w:spacing w:after="0"/>
        <w:ind w:left="260"/>
        <w:rPr>
          <w:rFonts w:hint="default" w:ascii="Times New Roman" w:hAnsi="Times New Roman" w:eastAsia="Calibri"/>
          <w:color w:val="auto"/>
          <w:sz w:val="28"/>
          <w:szCs w:val="28"/>
        </w:rPr>
      </w:pPr>
      <w:r>
        <w:rPr>
          <w:rFonts w:hint="default" w:ascii="Times New Roman" w:hAnsi="Times New Roman" w:eastAsia="Calibri"/>
          <w:color w:val="auto"/>
          <w:sz w:val="28"/>
          <w:szCs w:val="28"/>
        </w:rPr>
        <w:t>flowchart TB</w:t>
      </w:r>
    </w:p>
    <w:p>
      <w:pPr>
        <w:spacing w:after="0"/>
        <w:ind w:left="260"/>
        <w:rPr>
          <w:rFonts w:hint="default" w:ascii="Times New Roman" w:hAnsi="Times New Roman" w:eastAsia="Calibri"/>
          <w:color w:val="auto"/>
          <w:sz w:val="28"/>
          <w:szCs w:val="28"/>
        </w:rPr>
      </w:pPr>
      <w:r>
        <w:rPr>
          <w:rFonts w:hint="default" w:ascii="Times New Roman" w:hAnsi="Times New Roman" w:eastAsia="Calibri"/>
          <w:color w:val="auto"/>
          <w:sz w:val="28"/>
          <w:szCs w:val="28"/>
        </w:rPr>
        <w:t>node4([Type: funcSignature, Id: 4, Value: get_all_elements_in_list_of_lists]) --&gt; node3([Type: argDef, Id: 3])</w:t>
      </w:r>
    </w:p>
    <w:p>
      <w:pPr>
        <w:spacing w:after="0"/>
        <w:ind w:left="260"/>
        <w:rPr>
          <w:rFonts w:hint="default" w:ascii="Times New Roman" w:hAnsi="Times New Roman" w:eastAsia="Calibri"/>
          <w:color w:val="auto"/>
          <w:sz w:val="28"/>
          <w:szCs w:val="28"/>
        </w:rPr>
      </w:pPr>
      <w:r>
        <w:rPr>
          <w:rFonts w:hint="default" w:ascii="Times New Roman" w:hAnsi="Times New Roman" w:eastAsia="Calibri"/>
          <w:color w:val="auto"/>
          <w:sz w:val="28"/>
          <w:szCs w:val="28"/>
        </w:rPr>
        <w:t>node3([Type: argDef, Id: 3]) --&gt; node2([Type: IDENTIFIER, Id: 2, Value: list])</w:t>
      </w:r>
    </w:p>
    <w:p>
      <w:pPr>
        <w:spacing w:after="0"/>
        <w:ind w:left="260"/>
        <w:rPr>
          <w:rFonts w:hint="default" w:ascii="Times New Roman" w:hAnsi="Times New Roman" w:eastAsia="Calibri"/>
          <w:color w:val="auto"/>
          <w:sz w:val="28"/>
          <w:szCs w:val="28"/>
        </w:rPr>
      </w:pPr>
      <w:r>
        <w:rPr>
          <w:rFonts w:hint="default" w:ascii="Times New Roman" w:hAnsi="Times New Roman" w:eastAsia="Calibri"/>
          <w:color w:val="auto"/>
          <w:sz w:val="28"/>
          <w:szCs w:val="28"/>
        </w:rPr>
        <w:t>node4{Type: funcSignature, Id: 4, Value: get_all_elements_in_list_of_lists}</w:t>
      </w:r>
    </w:p>
    <w:p>
      <w:pPr>
        <w:spacing w:after="0"/>
        <w:ind w:left="260"/>
        <w:rPr>
          <w:rFonts w:hint="default" w:ascii="Times New Roman" w:hAnsi="Times New Roman" w:eastAsia="Calibri" w:cs="Times New Roman"/>
          <w:color w:val="auto"/>
          <w:sz w:val="28"/>
          <w:szCs w:val="28"/>
        </w:rPr>
      </w:pPr>
    </w:p>
    <w:p>
      <w:pPr>
        <w:spacing w:after="0" w:line="20" w:lineRule="exac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23495</wp:posOffset>
            </wp:positionV>
            <wp:extent cx="4700905" cy="2707005"/>
            <wp:effectExtent l="0" t="0" r="8255" b="5715"/>
            <wp:wrapTopAndBottom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 w:line="309" w:lineRule="exac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spacing w:after="0"/>
        <w:ind w:left="4380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Calibri" w:cs="Times New Roman"/>
          <w:color w:val="auto"/>
          <w:sz w:val="40"/>
          <w:szCs w:val="40"/>
        </w:rPr>
        <w:t>Вывод</w:t>
      </w:r>
    </w:p>
    <w:p>
      <w:pPr>
        <w:spacing w:after="0" w:line="244" w:lineRule="exac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numPr>
          <w:ilvl w:val="0"/>
          <w:numId w:val="5"/>
        </w:numPr>
        <w:tabs>
          <w:tab w:val="left" w:pos="1184"/>
        </w:tabs>
        <w:spacing w:after="0" w:line="244" w:lineRule="auto"/>
        <w:ind w:left="260" w:firstLine="707"/>
        <w:rPr>
          <w:rFonts w:hint="default" w:ascii="Times New Roman" w:hAnsi="Times New Roman" w:eastAsia="Calibri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libri" w:cs="Times New Roman"/>
          <w:color w:val="auto"/>
          <w:sz w:val="28"/>
          <w:szCs w:val="28"/>
        </w:rPr>
        <w:t xml:space="preserve">ходе данной лабораторной работы я ознакомился с основами языка С, работой Makefaile, понятием абстрактного синтаксического дерева, а также </w:t>
      </w:r>
      <w:r>
        <w:rPr>
          <w:rFonts w:hint="default" w:ascii="Times New Roman" w:hAnsi="Times New Roman" w:eastAsia="Calibri" w:cs="Times New Roman"/>
          <w:color w:val="auto"/>
          <w:sz w:val="28"/>
          <w:szCs w:val="28"/>
          <w:lang w:val="ru-RU"/>
        </w:rPr>
        <w:t>описал</w:t>
      </w:r>
      <w:r>
        <w:rPr>
          <w:rFonts w:hint="default" w:ascii="Times New Roman" w:hAnsi="Times New Roman" w:eastAsia="Calibri" w:cs="Times New Roman"/>
          <w:color w:val="auto"/>
          <w:sz w:val="28"/>
          <w:szCs w:val="28"/>
        </w:rPr>
        <w:t xml:space="preserve"> собственный лексер и парсер в соответствии с описанным во варианте языковым синтаксисом. Разработал алгоритмы построения и вывода синтаксического дерева в формате </w:t>
      </w:r>
      <w:r>
        <w:rPr>
          <w:rFonts w:hint="default" w:ascii="Times New Roman" w:hAnsi="Times New Roman" w:eastAsia="Calibri" w:cs="Times New Roman"/>
          <w:i/>
          <w:iCs/>
          <w:color w:val="auto"/>
          <w:sz w:val="28"/>
          <w:szCs w:val="28"/>
        </w:rPr>
        <w:t>mermaid</w:t>
      </w:r>
      <w:r>
        <w:rPr>
          <w:rFonts w:hint="default" w:ascii="Times New Roman" w:hAnsi="Times New Roman" w:eastAsia="Calibri" w:cs="Times New Roman"/>
          <w:color w:val="auto"/>
          <w:sz w:val="28"/>
          <w:szCs w:val="28"/>
        </w:rPr>
        <w:t xml:space="preserve"> диаграммы.</w:t>
      </w:r>
      <w:bookmarkStart w:id="5" w:name="_GoBack"/>
      <w:bookmarkEnd w:id="5"/>
    </w:p>
    <w:sectPr>
      <w:pgSz w:w="11900" w:h="16838"/>
      <w:pgMar w:top="1116" w:right="1064" w:bottom="1440" w:left="1440" w:header="0" w:footer="0" w:gutter="0"/>
      <w:cols w:equalWidth="0" w:num="1">
        <w:col w:w="94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495CFF"/>
    <w:multiLevelType w:val="singleLevel"/>
    <w:tmpl w:val="19495CFF"/>
    <w:lvl w:ilvl="0" w:tentative="0">
      <w:start w:val="1"/>
      <w:numFmt w:val="decimal"/>
      <w:lvlText w:val="%1."/>
      <w:lvlJc w:val="left"/>
    </w:lvl>
  </w:abstractNum>
  <w:abstractNum w:abstractNumId="1">
    <w:nsid w:val="238E1F29"/>
    <w:multiLevelType w:val="singleLevel"/>
    <w:tmpl w:val="238E1F29"/>
    <w:lvl w:ilvl="0" w:tentative="0">
      <w:start w:val="1"/>
      <w:numFmt w:val="bullet"/>
      <w:lvlText w:val="|"/>
      <w:lvlJc w:val="left"/>
    </w:lvl>
  </w:abstractNum>
  <w:abstractNum w:abstractNumId="2">
    <w:nsid w:val="2AE8944A"/>
    <w:multiLevelType w:val="singleLevel"/>
    <w:tmpl w:val="2AE8944A"/>
    <w:lvl w:ilvl="0" w:tentative="0">
      <w:start w:val="1"/>
      <w:numFmt w:val="bullet"/>
      <w:lvlText w:val="В"/>
      <w:lvlJc w:val="left"/>
    </w:lvl>
  </w:abstractNum>
  <w:abstractNum w:abstractNumId="3">
    <w:nsid w:val="46E87CCD"/>
    <w:multiLevelType w:val="singleLevel"/>
    <w:tmpl w:val="46E87CCD"/>
    <w:lvl w:ilvl="0" w:tentative="0">
      <w:start w:val="1"/>
      <w:numFmt w:val="bullet"/>
      <w:lvlText w:val="В"/>
      <w:lvlJc w:val="left"/>
    </w:lvl>
  </w:abstractNum>
  <w:abstractNum w:abstractNumId="4">
    <w:nsid w:val="625558EC"/>
    <w:multiLevelType w:val="singleLevel"/>
    <w:tmpl w:val="625558EC"/>
    <w:lvl w:ilvl="0" w:tentative="0">
      <w:start w:val="1"/>
      <w:numFmt w:val="bullet"/>
      <w:lvlText w:val="и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6B7CCC"/>
    <w:rsid w:val="17D83B5F"/>
    <w:rsid w:val="23AF1931"/>
    <w:rsid w:val="50C51F8B"/>
    <w:rsid w:val="68AB1D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1</TotalTime>
  <ScaleCrop>false</ScaleCrop>
  <LinksUpToDate>false</LinksUpToDate>
  <CharactersWithSpaces>3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2023-11-08T18:42:00Z</dcterms:created>
  <dc:creator>Windows User</dc:creator>
  <cp:lastModifiedBy>Dell G15</cp:lastModifiedBy>
  <dcterms:modified xsi:type="dcterms:W3CDTF">2023-11-10T14:00:31Z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572EF1255EDE486CADFC3F74DC958486</vt:lpwstr>
  </property>
</Properties>
</file>