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color w:val="FF0000"/>
        </w:rPr>
      </w:pPr>
      <w:r>
        <w:rPr>
          <w:rFonts w:hint="eastAsia"/>
        </w:rPr>
        <w:t xml:space="preserve">                               </w:t>
      </w:r>
      <w:r>
        <w:rPr>
          <w:rFonts w:hint="eastAsia"/>
          <w:b/>
          <w:bCs/>
          <w:color w:val="FF0000"/>
        </w:rPr>
        <w:t xml:space="preserve"> ***学生信息管理管理系统***</w:t>
      </w:r>
    </w:p>
    <w:p>
      <w:pPr>
        <w:rPr>
          <w:rFonts w:hint="eastAsia"/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1.1 需求分析：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*添加学生及成绩信息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*将学生信息保存到文件中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*修改和删除学生信息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*查询学生信息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*根据学生成绩进行排序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*统计学生的总分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1.2 系统设计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1.2.1 系统功能结构</w:t>
      </w:r>
      <w:r>
        <w:rPr>
          <w:rFonts w:hint="eastAsia"/>
          <w:sz w:val="18"/>
          <w:szCs w:val="18"/>
        </w:rPr>
        <w:t>: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学生信息管理系统分为7大模块,主要包括录入学生信息模块，查找学生信息模块，删除学生信息模块，修改学生信息模块</w:t>
      </w:r>
      <w:r>
        <w:rPr>
          <w:rFonts w:hint="eastAsia"/>
          <w:sz w:val="18"/>
          <w:szCs w:val="18"/>
          <w:lang w:val="en-US" w:eastAsia="zh-CN"/>
        </w:rPr>
        <w:t>,</w:t>
      </w:r>
      <w:r>
        <w:rPr>
          <w:rFonts w:hint="eastAsia"/>
          <w:sz w:val="18"/>
          <w:szCs w:val="18"/>
        </w:rPr>
        <w:t>学生成绩排名模块，统计学生总人数模块及显示全部学生信息模块。学生信息管理系统的功能结构如图：</w:t>
      </w:r>
    </w:p>
    <w:p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2814955" cy="3242310"/>
            <wp:effectExtent l="0" t="0" r="444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495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</w:rPr>
      </w:pPr>
    </w:p>
    <w:p>
      <w:pPr>
        <w:rPr>
          <w:rFonts w:hint="eastAsia"/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1.2.2 系统业务流程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在开发学生信息管理系统前，需要先了解系统的业务流程。根据学生信息管理系统的需求和分析及功能结构，设计如下图:   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</w:t>
      </w:r>
      <w:r>
        <w:rPr>
          <w:sz w:val="18"/>
          <w:szCs w:val="18"/>
        </w:rPr>
        <w:drawing>
          <wp:inline distT="0" distB="0" distL="114300" distR="114300">
            <wp:extent cx="3931285" cy="1199515"/>
            <wp:effectExtent l="0" t="0" r="63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1.2.3学生信息管理管理系统是一款在IDLE的Python Shell窗口中运行的程序</w:t>
      </w:r>
      <w:r>
        <w:rPr>
          <w:rFonts w:hint="eastAsia"/>
          <w:sz w:val="18"/>
          <w:szCs w:val="18"/>
          <w:lang w:val="en-US" w:eastAsia="zh-CN"/>
        </w:rPr>
        <w:t>。在程序开始时，首先进入的是系统主界面，在该界面中，显示可选择的功能菜单，效果如下图所示。在功能菜单中，输入数字"1"(也可以按下键盘上的&lt;上&gt;键或者&lt;下&gt;键选择"1录入学生信息"菜单项)，将进入输入学生信息界面，在该界面中，可以批量输入学生信息，效果如图1.4所示: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sz w:val="18"/>
          <w:szCs w:val="18"/>
        </w:rPr>
        <w:drawing>
          <wp:inline distT="0" distB="0" distL="114300" distR="114300">
            <wp:extent cx="4876800" cy="162242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rFonts w:hint="eastAsia"/>
          <w:color w:val="70AD47" w:themeColor="accent6"/>
          <w:sz w:val="18"/>
          <w:szCs w:val="18"/>
          <w:lang w:val="en-US" w:eastAsia="zh-CN"/>
          <w14:textFill>
            <w14:solidFill>
              <w14:schemeClr w14:val="accent6"/>
            </w14:solidFill>
          </w14:textFill>
        </w:rPr>
        <w:t xml:space="preserve">图1.3主界面运行结果  </w:t>
      </w:r>
      <w:r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 xml:space="preserve">                        </w:t>
      </w:r>
      <w:r>
        <w:rPr>
          <w:rFonts w:hint="eastAsia"/>
          <w:color w:val="70AD47" w:themeColor="accent6"/>
          <w:sz w:val="18"/>
          <w:szCs w:val="18"/>
          <w:lang w:val="en-US" w:eastAsia="zh-CN"/>
          <w14:textFill>
            <w14:solidFill>
              <w14:schemeClr w14:val="accent6"/>
            </w14:solidFill>
          </w14:textFill>
        </w:rPr>
        <w:t>图1.4 录入学生信息界面的运行结果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在功能菜单中,输入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>2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>(或者使用&lt;上&gt;键,&lt;下&gt;键选择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>2查找学生信息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>菜单项)，将进入查找学校信息界面，在该界面中,可以根据学生ID或者学生姓名查询学生信息,效果如图所示:在功能菜单中，输入4或者选择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>4修改学生信息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>菜单项，将进入修改学生信息界面，在该界面中，可以根据学生ID修改学生信息，效果如图1.6所示。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4368800" cy="1631950"/>
            <wp:effectExtent l="0" t="0" r="508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70AD47" w:themeColor="accent6"/>
          <w:sz w:val="18"/>
          <w:szCs w:val="18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sz w:val="18"/>
          <w:szCs w:val="18"/>
          <w:lang w:val="en-US" w:eastAsia="zh-CN"/>
          <w14:textFill>
            <w14:solidFill>
              <w14:schemeClr w14:val="accent6"/>
            </w14:solidFill>
          </w14:textFill>
        </w:rPr>
        <w:t>图1.5查询学生信息界面的运行结果       图1.6修改学生信息界面的运行结果</w:t>
      </w:r>
    </w:p>
    <w:p>
      <w:pPr>
        <w:rPr>
          <w:rFonts w:hint="eastAsia"/>
          <w:color w:val="auto"/>
          <w:sz w:val="18"/>
          <w:szCs w:val="18"/>
          <w:lang w:val="en-US" w:eastAsia="zh-CN"/>
        </w:rPr>
      </w:pPr>
      <w:r>
        <w:rPr>
          <w:rFonts w:hint="eastAsia"/>
          <w:color w:val="auto"/>
          <w:sz w:val="18"/>
          <w:szCs w:val="18"/>
          <w:lang w:val="en-US" w:eastAsia="zh-CN"/>
        </w:rPr>
        <w:t>在功能菜单中，输入</w:t>
      </w:r>
      <w:r>
        <w:rPr>
          <w:rFonts w:hint="default"/>
          <w:color w:val="auto"/>
          <w:sz w:val="18"/>
          <w:szCs w:val="18"/>
          <w:lang w:val="en-US" w:eastAsia="zh-CN"/>
        </w:rPr>
        <w:t>”</w:t>
      </w:r>
      <w:r>
        <w:rPr>
          <w:rFonts w:hint="eastAsia"/>
          <w:color w:val="auto"/>
          <w:sz w:val="18"/>
          <w:szCs w:val="18"/>
          <w:lang w:val="en-US" w:eastAsia="zh-CN"/>
        </w:rPr>
        <w:t>5</w:t>
      </w:r>
      <w:r>
        <w:rPr>
          <w:rFonts w:hint="default"/>
          <w:color w:val="auto"/>
          <w:sz w:val="18"/>
          <w:szCs w:val="18"/>
          <w:lang w:val="en-US" w:eastAsia="zh-CN"/>
        </w:rPr>
        <w:t>”</w:t>
      </w:r>
      <w:r>
        <w:rPr>
          <w:rFonts w:hint="eastAsia"/>
          <w:color w:val="auto"/>
          <w:sz w:val="18"/>
          <w:szCs w:val="18"/>
          <w:lang w:val="en-US" w:eastAsia="zh-CN"/>
        </w:rPr>
        <w:t>(或者使用&lt;上&gt;键,&lt;下&gt;键选择</w:t>
      </w:r>
      <w:r>
        <w:rPr>
          <w:rFonts w:hint="default"/>
          <w:color w:val="auto"/>
          <w:sz w:val="18"/>
          <w:szCs w:val="18"/>
          <w:lang w:val="en-US" w:eastAsia="zh-CN"/>
        </w:rPr>
        <w:t>”</w:t>
      </w:r>
      <w:r>
        <w:rPr>
          <w:rFonts w:hint="eastAsia"/>
          <w:color w:val="auto"/>
          <w:sz w:val="18"/>
          <w:szCs w:val="18"/>
          <w:lang w:val="en-US" w:eastAsia="zh-CN"/>
        </w:rPr>
        <w:t>5</w:t>
      </w:r>
      <w:r>
        <w:rPr>
          <w:rFonts w:hint="default"/>
          <w:color w:val="auto"/>
          <w:sz w:val="18"/>
          <w:szCs w:val="18"/>
          <w:lang w:val="en-US" w:eastAsia="zh-CN"/>
        </w:rPr>
        <w:t>”</w:t>
      </w:r>
      <w:r>
        <w:rPr>
          <w:rFonts w:hint="eastAsia"/>
          <w:color w:val="auto"/>
          <w:sz w:val="18"/>
          <w:szCs w:val="18"/>
          <w:lang w:val="en-US" w:eastAsia="zh-CN"/>
        </w:rPr>
        <w:t>排序菜单项)，将进入对学生成绩信息进行排序的界面，在该界面中，可以根据学生成绩对学生成绩信息升序或者降序排列，效果如图1.7所示：</w:t>
      </w:r>
    </w:p>
    <w:p>
      <w:pPr>
        <w:rPr>
          <w:color w:val="70AD47" w:themeColor="accent6"/>
          <w:sz w:val="18"/>
          <w:szCs w:val="18"/>
          <w14:textFill>
            <w14:solidFill>
              <w14:schemeClr w14:val="accent6"/>
            </w14:solidFill>
          </w14:textFill>
        </w:rPr>
      </w:pPr>
      <w:r>
        <w:rPr>
          <w:sz w:val="18"/>
          <w:szCs w:val="18"/>
        </w:rPr>
        <w:drawing>
          <wp:inline distT="0" distB="0" distL="114300" distR="114300">
            <wp:extent cx="3637280" cy="1482725"/>
            <wp:effectExtent l="0" t="0" r="508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7280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70AD47" w:themeColor="accent6"/>
          <w:sz w:val="18"/>
          <w:szCs w:val="18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sz w:val="18"/>
          <w:szCs w:val="18"/>
          <w:lang w:val="en-US" w:eastAsia="zh-CN"/>
          <w14:textFill>
            <w14:solidFill>
              <w14:schemeClr w14:val="accent6"/>
            </w14:solidFill>
          </w14:textFill>
        </w:rPr>
        <w:t>图1.7 排序界面的运行结果</w:t>
      </w:r>
    </w:p>
    <w:p>
      <w:pPr>
        <w:rPr>
          <w:rFonts w:hint="eastAsia"/>
          <w:color w:val="70AD47" w:themeColor="accent6"/>
          <w:sz w:val="18"/>
          <w:szCs w:val="18"/>
          <w:lang w:val="en-US" w:eastAsia="zh-CN"/>
          <w14:textFill>
            <w14:solidFill>
              <w14:schemeClr w14:val="accent6"/>
            </w14:solidFill>
          </w14:textFill>
        </w:rPr>
      </w:pPr>
    </w:p>
    <w:p>
      <w:pPr>
        <w:rPr>
          <w:rFonts w:hint="eastAsia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/>
          <w:b/>
          <w:bCs/>
          <w:color w:val="auto"/>
          <w:sz w:val="18"/>
          <w:szCs w:val="18"/>
          <w:lang w:val="en-US" w:eastAsia="zh-CN"/>
        </w:rPr>
        <w:t>1.3 系统开发必备</w:t>
      </w:r>
    </w:p>
    <w:p>
      <w:pPr>
        <w:rPr>
          <w:rFonts w:hint="eastAsia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/>
          <w:b/>
          <w:bCs/>
          <w:color w:val="auto"/>
          <w:sz w:val="18"/>
          <w:szCs w:val="18"/>
          <w:lang w:val="en-US" w:eastAsia="zh-CN"/>
        </w:rPr>
        <w:t>1.3.1 系统开发环境</w:t>
      </w:r>
    </w:p>
    <w:p>
      <w:pPr>
        <w:ind w:firstLine="420" w:firstLineChars="0"/>
        <w:rPr>
          <w:rFonts w:hint="eastAsia"/>
          <w:color w:val="auto"/>
          <w:sz w:val="18"/>
          <w:szCs w:val="18"/>
          <w:lang w:val="en-US" w:eastAsia="zh-CN"/>
        </w:rPr>
      </w:pPr>
      <w:r>
        <w:rPr>
          <w:rFonts w:hint="eastAsia"/>
          <w:color w:val="auto"/>
          <w:sz w:val="18"/>
          <w:szCs w:val="18"/>
          <w:lang w:val="en-US" w:eastAsia="zh-CN"/>
        </w:rPr>
        <w:t xml:space="preserve"> 本系统的软件开发及运行环境如下：</w:t>
      </w:r>
    </w:p>
    <w:p>
      <w:pPr>
        <w:ind w:left="420" w:leftChars="0" w:firstLine="420" w:firstLineChars="0"/>
        <w:rPr>
          <w:rFonts w:hint="eastAsia"/>
          <w:color w:val="auto"/>
          <w:sz w:val="18"/>
          <w:szCs w:val="18"/>
          <w:lang w:val="en-US" w:eastAsia="zh-CN"/>
        </w:rPr>
      </w:pPr>
      <w:r>
        <w:rPr>
          <w:rFonts w:hint="eastAsia"/>
          <w:color w:val="auto"/>
          <w:sz w:val="18"/>
          <w:szCs w:val="18"/>
          <w:lang w:val="en-US" w:eastAsia="zh-CN"/>
        </w:rPr>
        <w:t>*操作系统:Windows7,Windows10;</w:t>
      </w:r>
    </w:p>
    <w:p>
      <w:pPr>
        <w:ind w:left="420" w:leftChars="0" w:firstLine="420" w:firstLineChars="0"/>
        <w:rPr>
          <w:rFonts w:hint="eastAsia"/>
          <w:color w:val="auto"/>
          <w:sz w:val="18"/>
          <w:szCs w:val="18"/>
          <w:lang w:val="en-US" w:eastAsia="zh-CN"/>
        </w:rPr>
      </w:pPr>
      <w:r>
        <w:rPr>
          <w:rFonts w:hint="eastAsia"/>
          <w:color w:val="auto"/>
          <w:sz w:val="18"/>
          <w:szCs w:val="18"/>
          <w:lang w:val="en-US" w:eastAsia="zh-CN"/>
        </w:rPr>
        <w:t>*Python版本：Python3.7;</w:t>
      </w:r>
    </w:p>
    <w:p>
      <w:pPr>
        <w:ind w:left="420" w:leftChars="0" w:firstLine="420" w:firstLineChars="0"/>
        <w:rPr>
          <w:rFonts w:hint="eastAsia"/>
          <w:color w:val="auto"/>
          <w:sz w:val="18"/>
          <w:szCs w:val="18"/>
          <w:lang w:val="en-US" w:eastAsia="zh-CN"/>
        </w:rPr>
      </w:pPr>
      <w:r>
        <w:rPr>
          <w:rFonts w:hint="eastAsia"/>
          <w:color w:val="auto"/>
          <w:sz w:val="18"/>
          <w:szCs w:val="18"/>
          <w:lang w:val="en-US" w:eastAsia="zh-CN"/>
        </w:rPr>
        <w:t>*开发工具:Python IDLE;</w:t>
      </w:r>
    </w:p>
    <w:p>
      <w:pPr>
        <w:ind w:left="420" w:leftChars="0" w:firstLine="420" w:firstLineChars="0"/>
        <w:rPr>
          <w:rFonts w:hint="eastAsia"/>
          <w:color w:val="auto"/>
          <w:sz w:val="18"/>
          <w:szCs w:val="18"/>
          <w:lang w:val="en-US" w:eastAsia="zh-CN"/>
        </w:rPr>
      </w:pPr>
      <w:r>
        <w:rPr>
          <w:rFonts w:hint="eastAsia"/>
          <w:color w:val="auto"/>
          <w:sz w:val="18"/>
          <w:szCs w:val="18"/>
          <w:lang w:val="en-US" w:eastAsia="zh-CN"/>
        </w:rPr>
        <w:t xml:space="preserve">*Python内置模块: os ,re </w:t>
      </w:r>
    </w:p>
    <w:p>
      <w:pPr>
        <w:ind w:left="420" w:leftChars="0" w:firstLine="420" w:firstLineChars="0"/>
        <w:rPr>
          <w:rFonts w:hint="eastAsia"/>
          <w:color w:val="auto"/>
          <w:sz w:val="18"/>
          <w:szCs w:val="18"/>
          <w:lang w:val="en-US" w:eastAsia="zh-CN"/>
        </w:rPr>
      </w:pPr>
    </w:p>
    <w:p>
      <w:pPr>
        <w:rPr>
          <w:rFonts w:hint="eastAsia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/>
          <w:b/>
          <w:bCs/>
          <w:color w:val="auto"/>
          <w:sz w:val="18"/>
          <w:szCs w:val="18"/>
          <w:lang w:val="en-US" w:eastAsia="zh-CN"/>
        </w:rPr>
        <w:t>1.3.2 文件夹组织结构</w:t>
      </w:r>
    </w:p>
    <w:p>
      <w:pPr>
        <w:rPr>
          <w:rFonts w:hint="eastAsia"/>
          <w:color w:val="auto"/>
          <w:sz w:val="18"/>
          <w:szCs w:val="18"/>
          <w:lang w:val="en-US" w:eastAsia="zh-CN"/>
        </w:rPr>
      </w:pPr>
      <w:r>
        <w:rPr>
          <w:rFonts w:hint="eastAsia"/>
          <w:color w:val="auto"/>
          <w:sz w:val="18"/>
          <w:szCs w:val="18"/>
          <w:lang w:val="en-US" w:eastAsia="zh-CN"/>
        </w:rPr>
        <w:t>学生信息管理系统的文件夹结构比较简单，只包括一个Python文件。在运行程序时，会在项目的根目录下自动创建一个名称为student.txt文件，用于保存学生信息，其详细结构如图1.8所示：</w:t>
      </w:r>
    </w:p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3575050" cy="634365"/>
            <wp:effectExtent l="0" t="0" r="635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1.4 功能概述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学生信息管理系统的主函数main()，主要用于实现系统的主界面。在主函数main()中，调用menu()函数生成功能选择菜单，并且应用if语句控制各个子函数的调用，从而实现对学生信息的录入，查询，显示，修改，排序和统计等功能。系统主界面的运行结果如图1.9所示：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2486660" cy="1753235"/>
            <wp:effectExtent l="0" t="0" r="12700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70AD47" w:themeColor="accent6"/>
          <w:sz w:val="18"/>
          <w:szCs w:val="18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sz w:val="18"/>
          <w:szCs w:val="18"/>
          <w:lang w:val="en-US" w:eastAsia="zh-CN"/>
          <w14:textFill>
            <w14:solidFill>
              <w14:schemeClr w14:val="accent6"/>
            </w14:solidFill>
          </w14:textFill>
        </w:rPr>
        <w:t>图1.9系统主界面的运行结果</w:t>
      </w:r>
    </w:p>
    <w:p>
      <w:pPr>
        <w:rPr>
          <w:rFonts w:hint="eastAsia"/>
          <w:color w:val="70AD47" w:themeColor="accent6"/>
          <w:sz w:val="18"/>
          <w:szCs w:val="18"/>
          <w:lang w:val="en-US" w:eastAsia="zh-CN"/>
          <w14:textFill>
            <w14:solidFill>
              <w14:schemeClr w14:val="accent6"/>
            </w14:solidFill>
          </w14:textFill>
        </w:rPr>
      </w:pPr>
    </w:p>
    <w:p>
      <w:pPr>
        <w:rPr>
          <w:rFonts w:hint="eastAsia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/>
          <w:b/>
          <w:bCs/>
          <w:color w:val="auto"/>
          <w:sz w:val="18"/>
          <w:szCs w:val="18"/>
          <w:lang w:val="en-US" w:eastAsia="zh-CN"/>
        </w:rPr>
        <w:t>1.4.2 主函数的业务流程</w:t>
      </w:r>
    </w:p>
    <w:p>
      <w:pPr>
        <w:rPr>
          <w:rFonts w:hint="eastAsia"/>
          <w:color w:val="auto"/>
          <w:sz w:val="18"/>
          <w:szCs w:val="18"/>
          <w:lang w:val="en-US" w:eastAsia="zh-CN"/>
        </w:rPr>
      </w:pPr>
      <w:r>
        <w:rPr>
          <w:rFonts w:hint="eastAsia"/>
          <w:color w:val="auto"/>
          <w:sz w:val="18"/>
          <w:szCs w:val="18"/>
          <w:lang w:val="en-US" w:eastAsia="zh-CN"/>
        </w:rPr>
        <w:t>在设计学生信息管理系统的主函数时，先要梳理出它的业务流程和实现技术。根据学生信息管理系统主函数要实现的功能，设计出如图1.10所示的业务流程。</w:t>
      </w:r>
    </w:p>
    <w:p>
      <w:pPr>
        <w:rPr>
          <w:rFonts w:hint="eastAsia"/>
          <w:color w:val="auto"/>
          <w:sz w:val="18"/>
          <w:szCs w:val="18"/>
          <w:lang w:val="en-US" w:eastAsia="zh-CN"/>
        </w:rPr>
      </w:pPr>
    </w:p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4097020" cy="162242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70AD47" w:themeColor="accent6"/>
          <w:sz w:val="18"/>
          <w:szCs w:val="18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sz w:val="18"/>
          <w:szCs w:val="18"/>
          <w:lang w:val="en-US" w:eastAsia="zh-CN"/>
          <w14:textFill>
            <w14:solidFill>
              <w14:schemeClr w14:val="accent6"/>
            </w14:solidFill>
          </w14:textFill>
        </w:rPr>
        <w:t>图1.10 主函数的业务流程</w:t>
      </w:r>
    </w:p>
    <w:p>
      <w:pPr>
        <w:rPr>
          <w:rFonts w:hint="eastAsia"/>
          <w:color w:val="70AD47" w:themeColor="accent6"/>
          <w:sz w:val="18"/>
          <w:szCs w:val="18"/>
          <w:lang w:val="en-US" w:eastAsia="zh-CN"/>
          <w14:textFill>
            <w14:solidFill>
              <w14:schemeClr w14:val="accent6"/>
            </w14:solidFill>
          </w14:textFill>
        </w:rPr>
      </w:pPr>
    </w:p>
    <w:p>
      <w:pPr>
        <w:rPr>
          <w:rFonts w:hint="eastAsia"/>
          <w:b/>
          <w:bCs/>
          <w:color w:val="auto"/>
          <w:sz w:val="18"/>
          <w:szCs w:val="18"/>
          <w:lang w:val="en-US" w:eastAsia="zh-CN"/>
        </w:rPr>
      </w:pPr>
      <w:r>
        <w:rPr>
          <w:rFonts w:hint="eastAsia"/>
          <w:b/>
          <w:bCs/>
          <w:color w:val="auto"/>
          <w:sz w:val="18"/>
          <w:szCs w:val="18"/>
          <w:lang w:val="en-US" w:eastAsia="zh-CN"/>
        </w:rPr>
        <w:t>1.4.3 实现函数</w:t>
      </w:r>
    </w:p>
    <w:p>
      <w:pPr>
        <w:rPr>
          <w:rFonts w:hint="eastAsia"/>
          <w:color w:val="auto"/>
          <w:sz w:val="18"/>
          <w:szCs w:val="18"/>
          <w:lang w:val="en-US" w:eastAsia="zh-CN"/>
        </w:rPr>
      </w:pPr>
      <w:r>
        <w:rPr>
          <w:rFonts w:hint="eastAsia"/>
          <w:color w:val="auto"/>
          <w:sz w:val="18"/>
          <w:szCs w:val="18"/>
          <w:lang w:val="en-US" w:eastAsia="zh-CN"/>
        </w:rPr>
        <w:t>运行学生信息管理系统，首先将进入主功能菜单的选择界面，在这里列出了程序中的所有功能，用户可以根据需要输入要执行功能对应的数字编号或者按下键盘的&lt;上&gt;键或者&lt;下&gt;键，进入对应的子功能中去。其次在menu()函数中主要使用print()函数在控制台输出文字和特殊字符组成的功能菜单。当用户输入功能编号或者选择相应的功能之后，程序会根据用户选的的功能编号(如果是通过&lt;上&gt;键或者&lt;下&gt;键选择的功能，程序会自动提取出对应的数字)调用不同的函数，具体数字表示的功能如表1.1所示:</w:t>
      </w:r>
    </w:p>
    <w:p>
      <w:pPr>
        <w:rPr>
          <w:rFonts w:hint="default"/>
          <w:color w:val="auto"/>
          <w:sz w:val="18"/>
          <w:szCs w:val="18"/>
          <w:lang w:val="en-US" w:eastAsia="zh-CN"/>
        </w:rPr>
      </w:pPr>
    </w:p>
    <w:p>
      <w:pPr>
        <w:rPr>
          <w:rFonts w:hint="default"/>
          <w:color w:val="70AD47" w:themeColor="accent6"/>
          <w:sz w:val="18"/>
          <w:szCs w:val="18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sz w:val="18"/>
          <w:szCs w:val="18"/>
          <w:lang w:val="en-US" w:eastAsia="zh-CN"/>
          <w14:textFill>
            <w14:solidFill>
              <w14:schemeClr w14:val="accent6"/>
            </w14:solidFill>
          </w14:textFill>
        </w:rPr>
        <w:t>表1.1 菜单中的数字所表现的功能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0"/>
        <w:gridCol w:w="53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9" w:hRule="atLeast"/>
        </w:trPr>
        <w:tc>
          <w:tcPr>
            <w:tcW w:w="670" w:type="dxa"/>
            <w:shd w:val="clear" w:color="auto" w:fill="538135" w:themeFill="accent6" w:themeFillShade="BF"/>
          </w:tcPr>
          <w:p>
            <w:pPr>
              <w:jc w:val="center"/>
              <w:rPr>
                <w:rFonts w:hint="default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vertAlign w:val="baseline"/>
                <w:lang w:val="en-US" w:eastAsia="zh-CN"/>
              </w:rPr>
              <w:t>编号</w:t>
            </w:r>
          </w:p>
        </w:tc>
        <w:tc>
          <w:tcPr>
            <w:tcW w:w="5369" w:type="dxa"/>
            <w:shd w:val="clear" w:color="auto" w:fill="538135" w:themeFill="accent6" w:themeFillShade="BF"/>
          </w:tcPr>
          <w:p>
            <w:pPr>
              <w:jc w:val="center"/>
              <w:rPr>
                <w:rFonts w:hint="default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9" w:hRule="atLeast"/>
        </w:trPr>
        <w:tc>
          <w:tcPr>
            <w:tcW w:w="670" w:type="dxa"/>
            <w:shd w:val="clear" w:color="auto" w:fill="FFE599" w:themeFill="accent4" w:themeFillTint="66"/>
          </w:tcPr>
          <w:p>
            <w:pPr>
              <w:jc w:val="center"/>
              <w:rPr>
                <w:rFonts w:hint="default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vertAlign w:val="baseline"/>
                <w:lang w:val="en-US" w:eastAsia="zh-CN"/>
              </w:rPr>
              <w:t>0</w:t>
            </w:r>
          </w:p>
        </w:tc>
        <w:tc>
          <w:tcPr>
            <w:tcW w:w="5369" w:type="dxa"/>
            <w:shd w:val="clear" w:color="auto" w:fill="FFE599" w:themeFill="accent4" w:themeFillTint="66"/>
          </w:tcPr>
          <w:p>
            <w:pPr>
              <w:jc w:val="center"/>
              <w:rPr>
                <w:rFonts w:hint="default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vertAlign w:val="baseline"/>
                <w:lang w:val="en-US" w:eastAsia="zh-CN"/>
              </w:rPr>
              <w:t>退出系统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9" w:hRule="atLeast"/>
        </w:trPr>
        <w:tc>
          <w:tcPr>
            <w:tcW w:w="670" w:type="dxa"/>
            <w:shd w:val="clear" w:color="auto" w:fill="FFE599" w:themeFill="accent4" w:themeFillTint="66"/>
          </w:tcPr>
          <w:p>
            <w:pPr>
              <w:jc w:val="center"/>
              <w:rPr>
                <w:rFonts w:hint="default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5369" w:type="dxa"/>
            <w:shd w:val="clear" w:color="auto" w:fill="FFE599" w:themeFill="accent4" w:themeFillTint="66"/>
          </w:tcPr>
          <w:p>
            <w:pPr>
              <w:jc w:val="center"/>
              <w:rPr>
                <w:rFonts w:hint="default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vertAlign w:val="baseline"/>
                <w:lang w:val="en-US" w:eastAsia="zh-CN"/>
              </w:rPr>
              <w:t>录入学生信息，调用函数insert()函数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9" w:hRule="atLeast"/>
        </w:trPr>
        <w:tc>
          <w:tcPr>
            <w:tcW w:w="670" w:type="dxa"/>
            <w:shd w:val="clear" w:color="auto" w:fill="FFE599" w:themeFill="accent4" w:themeFillTint="66"/>
          </w:tcPr>
          <w:p>
            <w:pPr>
              <w:jc w:val="center"/>
              <w:rPr>
                <w:rFonts w:hint="default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vertAlign w:val="baseline"/>
                <w:lang w:val="en-US" w:eastAsia="zh-CN"/>
              </w:rPr>
              <w:t>2</w:t>
            </w:r>
          </w:p>
        </w:tc>
        <w:tc>
          <w:tcPr>
            <w:tcW w:w="5369" w:type="dxa"/>
            <w:shd w:val="clear" w:color="auto" w:fill="FFE599" w:themeFill="accent4" w:themeFillTint="66"/>
          </w:tcPr>
          <w:p>
            <w:pPr>
              <w:jc w:val="center"/>
              <w:rPr>
                <w:rFonts w:hint="default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vertAlign w:val="baseline"/>
                <w:lang w:val="en-US" w:eastAsia="zh-CN"/>
              </w:rPr>
              <w:t>查找学生信息，调用search()函数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9" w:hRule="atLeast"/>
        </w:trPr>
        <w:tc>
          <w:tcPr>
            <w:tcW w:w="670" w:type="dxa"/>
            <w:shd w:val="clear" w:color="auto" w:fill="FFE599" w:themeFill="accent4" w:themeFillTint="66"/>
          </w:tcPr>
          <w:p>
            <w:pPr>
              <w:jc w:val="center"/>
              <w:rPr>
                <w:rFonts w:hint="default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vertAlign w:val="baseline"/>
                <w:lang w:val="en-US" w:eastAsia="zh-CN"/>
              </w:rPr>
              <w:t>3</w:t>
            </w:r>
          </w:p>
        </w:tc>
        <w:tc>
          <w:tcPr>
            <w:tcW w:w="5369" w:type="dxa"/>
            <w:shd w:val="clear" w:color="auto" w:fill="FFE599" w:themeFill="accent4" w:themeFillTint="66"/>
          </w:tcPr>
          <w:p>
            <w:pPr>
              <w:jc w:val="center"/>
              <w:rPr>
                <w:rFonts w:hint="default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vertAlign w:val="baseline"/>
                <w:lang w:val="en-US" w:eastAsia="zh-CN"/>
              </w:rPr>
              <w:t>删除学生信息，调用delete()函数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</w:trPr>
        <w:tc>
          <w:tcPr>
            <w:tcW w:w="670" w:type="dxa"/>
            <w:shd w:val="clear" w:color="auto" w:fill="FFE599" w:themeFill="accent4" w:themeFillTint="66"/>
          </w:tcPr>
          <w:p>
            <w:pPr>
              <w:jc w:val="center"/>
              <w:rPr>
                <w:rFonts w:hint="default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369" w:type="dxa"/>
            <w:shd w:val="clear" w:color="auto" w:fill="FFE599" w:themeFill="accent4" w:themeFillTint="66"/>
          </w:tcPr>
          <w:p>
            <w:pPr>
              <w:jc w:val="center"/>
              <w:rPr>
                <w:rFonts w:hint="default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vertAlign w:val="baseline"/>
                <w:lang w:val="en-US" w:eastAsia="zh-CN"/>
              </w:rPr>
              <w:t>修改学生信息,调用modify()函数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9" w:hRule="atLeast"/>
        </w:trPr>
        <w:tc>
          <w:tcPr>
            <w:tcW w:w="670" w:type="dxa"/>
            <w:shd w:val="clear" w:color="auto" w:fill="FFE599" w:themeFill="accent4" w:themeFillTint="66"/>
          </w:tcPr>
          <w:p>
            <w:pPr>
              <w:jc w:val="center"/>
              <w:rPr>
                <w:rFonts w:hint="default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vertAlign w:val="baseline"/>
                <w:lang w:val="en-US" w:eastAsia="zh-CN"/>
              </w:rPr>
              <w:t>5</w:t>
            </w:r>
          </w:p>
        </w:tc>
        <w:tc>
          <w:tcPr>
            <w:tcW w:w="5369" w:type="dxa"/>
            <w:shd w:val="clear" w:color="auto" w:fill="FFE599" w:themeFill="accent4" w:themeFillTint="66"/>
          </w:tcPr>
          <w:p>
            <w:pPr>
              <w:jc w:val="center"/>
              <w:rPr>
                <w:rFonts w:hint="default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vertAlign w:val="baseline"/>
                <w:lang w:val="en-US" w:eastAsia="zh-CN"/>
              </w:rPr>
              <w:t>对学生成绩排序,调用sort()函数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9" w:hRule="atLeast"/>
        </w:trPr>
        <w:tc>
          <w:tcPr>
            <w:tcW w:w="670" w:type="dxa"/>
            <w:shd w:val="clear" w:color="auto" w:fill="FFE599" w:themeFill="accent4" w:themeFillTint="66"/>
          </w:tcPr>
          <w:p>
            <w:pPr>
              <w:jc w:val="center"/>
              <w:rPr>
                <w:rFonts w:hint="default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vertAlign w:val="baseline"/>
                <w:lang w:val="en-US" w:eastAsia="zh-CN"/>
              </w:rPr>
              <w:t>6</w:t>
            </w:r>
          </w:p>
        </w:tc>
        <w:tc>
          <w:tcPr>
            <w:tcW w:w="5369" w:type="dxa"/>
            <w:shd w:val="clear" w:color="auto" w:fill="FFE599" w:themeFill="accent4" w:themeFillTint="66"/>
          </w:tcPr>
          <w:p>
            <w:pPr>
              <w:jc w:val="center"/>
              <w:rPr>
                <w:rFonts w:hint="default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vertAlign w:val="baseline"/>
                <w:lang w:val="en-US" w:eastAsia="zh-CN"/>
              </w:rPr>
              <w:t>统计学生总人数,调用total()函数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6" w:hRule="atLeast"/>
        </w:trPr>
        <w:tc>
          <w:tcPr>
            <w:tcW w:w="670" w:type="dxa"/>
            <w:shd w:val="clear" w:color="auto" w:fill="FFE599" w:themeFill="accent4" w:themeFillTint="66"/>
          </w:tcPr>
          <w:p>
            <w:pPr>
              <w:jc w:val="center"/>
              <w:rPr>
                <w:rFonts w:hint="default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vertAlign w:val="baseline"/>
                <w:lang w:val="en-US" w:eastAsia="zh-CN"/>
              </w:rPr>
              <w:t>7</w:t>
            </w:r>
          </w:p>
        </w:tc>
        <w:tc>
          <w:tcPr>
            <w:tcW w:w="5369" w:type="dxa"/>
            <w:shd w:val="clear" w:color="auto" w:fill="FFE599" w:themeFill="accent4" w:themeFillTint="66"/>
          </w:tcPr>
          <w:p>
            <w:pPr>
              <w:jc w:val="center"/>
              <w:rPr>
                <w:rFonts w:hint="default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vertAlign w:val="baseline"/>
                <w:lang w:val="en-US" w:eastAsia="zh-CN"/>
              </w:rPr>
              <w:t>显示所有学生信息,调用show()函数</w:t>
            </w:r>
          </w:p>
        </w:tc>
      </w:tr>
    </w:tbl>
    <w:p>
      <w:pPr>
        <w:rPr>
          <w:rFonts w:hint="default"/>
          <w:color w:val="auto"/>
          <w:sz w:val="21"/>
          <w:szCs w:val="21"/>
          <w:lang w:val="en-US" w:eastAsia="zh-CN"/>
        </w:rPr>
      </w:pPr>
    </w:p>
    <w:p>
      <w:r>
        <w:rPr>
          <w:rFonts w:hint="eastAsia"/>
          <w:color w:val="auto"/>
          <w:sz w:val="21"/>
          <w:szCs w:val="21"/>
          <w:lang w:val="en-US" w:eastAsia="zh-CN"/>
        </w:rPr>
        <w:t>主函数main()的实现代码如下:</w:t>
      </w:r>
      <w:r>
        <w:rPr>
          <w:rFonts w:hint="eastAsia"/>
          <w:color w:val="auto"/>
          <w:sz w:val="21"/>
          <w:szCs w:val="21"/>
          <w:lang w:val="en-US" w:eastAsia="zh-CN"/>
        </w:rPr>
        <w:br w:type="textWrapping"/>
      </w:r>
      <w:r>
        <w:drawing>
          <wp:inline distT="0" distB="0" distL="114300" distR="114300">
            <wp:extent cx="4017010" cy="2630805"/>
            <wp:effectExtent l="0" t="0" r="635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701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19550" cy="430530"/>
            <wp:effectExtent l="0" t="0" r="381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70AD47" w:themeColor="accent6"/>
          <w:sz w:val="18"/>
          <w:szCs w:val="18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sz w:val="18"/>
          <w:szCs w:val="18"/>
          <w:lang w:val="en-US" w:eastAsia="zh-CN"/>
          <w14:textFill>
            <w14:solidFill>
              <w14:schemeClr w14:val="accent6"/>
            </w14:solidFill>
          </w14:textFill>
        </w:rPr>
        <w:t>在main()函数中分别调用了insert(),delete(),modify(),sort(),total(),show()等函数,这些函数实现的功能能将在以后的内容中进行详细介绍。</w:t>
      </w:r>
    </w:p>
    <w:p>
      <w:pPr>
        <w:rPr>
          <w:rFonts w:hint="eastAsia"/>
          <w:color w:val="70AD47" w:themeColor="accent6"/>
          <w:sz w:val="18"/>
          <w:szCs w:val="18"/>
          <w:lang w:val="en-US" w:eastAsia="zh-CN"/>
          <w14:textFill>
            <w14:solidFill>
              <w14:schemeClr w14:val="accent6"/>
            </w14:solidFill>
          </w14:textFill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1.4 显示主菜单</w:t>
      </w:r>
    </w:p>
    <w:p>
      <w:r>
        <w:rPr>
          <w:rFonts w:hint="eastAsia"/>
          <w:sz w:val="18"/>
          <w:szCs w:val="18"/>
          <w:lang w:val="en-US" w:eastAsia="zh-CN"/>
        </w:rPr>
        <w:t>在主函数main()中,调用menu()函数，用于显示功能菜单。它的具体代码如下：</w:t>
      </w:r>
      <w:r>
        <w:drawing>
          <wp:inline distT="0" distB="0" distL="114300" distR="114300">
            <wp:extent cx="2750820" cy="2317115"/>
            <wp:effectExtent l="0" t="0" r="762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学生信息维护模块设计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在学生信息皇冠梨系统中学生信息维护模块用于维护学生信息。主要包括录入学生信息,修改学生信息和删除学生信息，这些学生信息会保存到磁盘当中。其中，当用户在功能选择界面输入数字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或者使用(&lt;上&gt;键或&lt;下&gt;键选择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1录入学生信息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菜单项)，即可进入录入学生信息功能。在这里可以实现批量录入学生信息，并保存到磁盘文件中，运行效果如下图1.1所示: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544320" cy="1623695"/>
            <wp:effectExtent l="0" t="0" r="10160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432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图1.1 录入信息</w:t>
      </w:r>
    </w:p>
    <w:p>
      <w:pPr>
        <w:rPr>
          <w:rFonts w:hint="eastAsia"/>
          <w:color w:val="auto"/>
          <w:sz w:val="21"/>
          <w:szCs w:val="21"/>
          <w:lang w:val="en-US" w:eastAsia="zh-CN"/>
        </w:rPr>
      </w:pPr>
      <w:r>
        <w:rPr>
          <w:rFonts w:hint="eastAsia"/>
          <w:color w:val="auto"/>
          <w:sz w:val="21"/>
          <w:szCs w:val="21"/>
          <w:lang w:val="en-US" w:eastAsia="zh-CN"/>
        </w:rPr>
        <w:t>当用户在功能选择界面输入数字</w:t>
      </w:r>
      <w:r>
        <w:rPr>
          <w:rFonts w:hint="default"/>
          <w:color w:val="auto"/>
          <w:sz w:val="21"/>
          <w:szCs w:val="21"/>
          <w:lang w:val="en-US" w:eastAsia="zh-CN"/>
        </w:rPr>
        <w:t>”</w:t>
      </w:r>
      <w:r>
        <w:rPr>
          <w:rFonts w:hint="eastAsia"/>
          <w:color w:val="auto"/>
          <w:sz w:val="21"/>
          <w:szCs w:val="21"/>
          <w:lang w:val="en-US" w:eastAsia="zh-CN"/>
        </w:rPr>
        <w:t>3</w:t>
      </w:r>
      <w:r>
        <w:rPr>
          <w:rFonts w:hint="default"/>
          <w:color w:val="auto"/>
          <w:sz w:val="21"/>
          <w:szCs w:val="21"/>
          <w:lang w:val="en-US" w:eastAsia="zh-CN"/>
        </w:rPr>
        <w:t>”</w:t>
      </w:r>
      <w:r>
        <w:rPr>
          <w:rFonts w:hint="eastAsia"/>
          <w:color w:val="auto"/>
          <w:sz w:val="21"/>
          <w:szCs w:val="21"/>
          <w:lang w:val="en-US" w:eastAsia="zh-CN"/>
        </w:rPr>
        <w:t>(或者使用&lt;上&gt;键，&lt;下键&gt;选择</w:t>
      </w:r>
      <w:r>
        <w:rPr>
          <w:rFonts w:hint="default"/>
          <w:color w:val="auto"/>
          <w:sz w:val="21"/>
          <w:szCs w:val="21"/>
          <w:lang w:val="en-US" w:eastAsia="zh-CN"/>
        </w:rPr>
        <w:t>”</w:t>
      </w:r>
      <w:r>
        <w:rPr>
          <w:rFonts w:hint="eastAsia"/>
          <w:color w:val="auto"/>
          <w:sz w:val="21"/>
          <w:szCs w:val="21"/>
          <w:lang w:val="en-US" w:eastAsia="zh-CN"/>
        </w:rPr>
        <w:t>3删除学生信息</w:t>
      </w:r>
      <w:r>
        <w:rPr>
          <w:rFonts w:hint="default"/>
          <w:color w:val="auto"/>
          <w:sz w:val="21"/>
          <w:szCs w:val="21"/>
          <w:lang w:val="en-US" w:eastAsia="zh-CN"/>
        </w:rPr>
        <w:t>”</w:t>
      </w:r>
      <w:r>
        <w:rPr>
          <w:rFonts w:hint="eastAsia"/>
          <w:color w:val="auto"/>
          <w:sz w:val="21"/>
          <w:szCs w:val="21"/>
          <w:lang w:val="en-US" w:eastAsia="zh-CN"/>
        </w:rPr>
        <w:t>菜单项时)，将进入删除学生信息功能界面。在这里可以实现根据学生ID从磁盘文件中删除指定的学生信息，运行效果如图1.2所示: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859915" cy="1252855"/>
            <wp:effectExtent l="0" t="0" r="14605" b="1206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9915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图1.12删除学生信息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当用户在功能选择界面中输入数字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(或者使用&lt;上&gt;键,&lt;下&gt;键选择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4修改学生信息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菜单项)，将进入修改学生信息功能界面。在这里可以实现根据学生ID修改制定的学生信息，运行效果如下1.13所示: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52980" cy="1767205"/>
            <wp:effectExtent l="0" t="0" r="2540" b="63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298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图1.13修改学生信息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1.5.2 实现录入学生信息功能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1.功能概述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录入学生信息功能主要就是获取用户在控制台上输入的学生信息，并且把它们保存到磁盘文件中，从而达到永久保存目的。例如：在功能菜单上输入功能编号1，并且按下&lt;Enter&gt;键，系统将分别提示输入学生编号，学生名字，英语成绩，Python成绩和C语言成绩的信息，输入正确的信息后，系统会提示是否继续添加，如图1.14所示。输入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y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,系统将再次提示用户输入学生信息，输入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，系统将录入的学生信息保存到文件中。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873885" cy="922020"/>
            <wp:effectExtent l="0" t="0" r="635" b="762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图1.14 录入一条学生信息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2.业务流程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在实现录入学生信息功能时，先要梳理出它的业务流程和实现技术。录入学生信息的业务流程和实现技术如图1.15所示: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255010" cy="1323340"/>
            <wp:effectExtent l="0" t="0" r="6350" b="254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图1.15 录入学生信息业务流程和实现技术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3.具体实现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(1)编写一个向文件中写入指定内容的函数，将其命名为save(),该函数有一个列表类型的参数，用于指定要写入的内容。save()函数的具体代码如下：</w:t>
      </w:r>
    </w:p>
    <w:p>
      <w:pPr>
        <w:numPr>
          <w:numId w:val="0"/>
        </w:numPr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2868930" cy="924560"/>
            <wp:effectExtent l="0" t="0" r="11430" b="508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ind w:left="420" w:leftChars="0"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ind w:left="420" w:leftChars="0"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ind w:left="420" w:leftChars="0"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ind w:left="420" w:leftChars="0"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ind w:left="420" w:leftChars="0"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ind w:left="420" w:leftChars="0"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ind w:left="420" w:leftChars="0"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ind w:left="420" w:leftChars="0" w:firstLine="420" w:firstLineChars="0"/>
        <w:rPr>
          <w:rFonts w:hint="eastAsia"/>
          <w:color w:val="auto"/>
          <w:sz w:val="21"/>
          <w:szCs w:val="21"/>
          <w:lang w:val="en-US" w:eastAsia="zh-CN"/>
        </w:rPr>
      </w:pPr>
    </w:p>
    <w:p>
      <w:pPr>
        <w:ind w:left="420" w:leftChars="0" w:firstLine="420" w:firstLineChars="0"/>
        <w:rPr>
          <w:rFonts w:hint="default"/>
          <w:color w:val="auto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5118C3"/>
    <w:rsid w:val="09456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</dc:creator>
  <cp:lastModifiedBy>还我漂漂拳</cp:lastModifiedBy>
  <dcterms:modified xsi:type="dcterms:W3CDTF">2020-12-13T12:08:03Z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