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7587AA" w14:textId="292C610C" w:rsidR="00674E9C" w:rsidRPr="00586829" w:rsidRDefault="00674E9C">
      <w:pPr>
        <w:rPr>
          <w:rFonts w:ascii="Candara" w:hAnsi="Candara"/>
          <w:i/>
          <w:color w:val="FF0000"/>
          <w:sz w:val="36"/>
        </w:rPr>
      </w:pPr>
      <w:r w:rsidRPr="00D45ED1">
        <w:rPr>
          <w:rFonts w:ascii="Candara" w:hAnsi="Candara"/>
          <w:b/>
          <w:sz w:val="36"/>
        </w:rPr>
        <w:t>Licences</w:t>
      </w:r>
      <w:r w:rsidR="00586829">
        <w:rPr>
          <w:rFonts w:ascii="Candara" w:hAnsi="Candara"/>
          <w:b/>
          <w:sz w:val="36"/>
        </w:rPr>
        <w:t xml:space="preserve"> </w:t>
      </w:r>
      <w:r w:rsidR="00586829" w:rsidRPr="00586829">
        <w:rPr>
          <w:rFonts w:ascii="Candara" w:hAnsi="Candara"/>
          <w:i/>
          <w:color w:val="FF0000"/>
          <w:sz w:val="36"/>
        </w:rPr>
        <w:t>(This is to be a button at the bottom of the About Us part)</w:t>
      </w:r>
    </w:p>
    <w:p w14:paraId="660A1081" w14:textId="77777777" w:rsidR="00973DB4" w:rsidRPr="00D45ED1" w:rsidRDefault="00973DB4">
      <w:pPr>
        <w:rPr>
          <w:rFonts w:ascii="Candara" w:hAnsi="Candara"/>
          <w:b/>
          <w:sz w:val="36"/>
        </w:rPr>
      </w:pPr>
    </w:p>
    <w:p w14:paraId="2B281B7A" w14:textId="7538B958" w:rsidR="00973DB4" w:rsidRPr="00973DB4" w:rsidRDefault="00973DB4">
      <w:pPr>
        <w:rPr>
          <w:rFonts w:ascii="Candara" w:hAnsi="Candara"/>
          <w:b/>
        </w:rPr>
      </w:pPr>
      <w:r w:rsidRPr="00973DB4">
        <w:rPr>
          <w:rFonts w:ascii="Candara" w:hAnsi="Candara"/>
          <w:b/>
        </w:rPr>
        <w:t>CONTRIBUTING LICENCES</w:t>
      </w:r>
    </w:p>
    <w:p w14:paraId="3CB2DF67" w14:textId="77777777" w:rsidR="00973DB4" w:rsidRDefault="00973DB4">
      <w:pPr>
        <w:rPr>
          <w:rFonts w:ascii="Candara" w:hAnsi="Candara"/>
        </w:rPr>
      </w:pPr>
    </w:p>
    <w:p w14:paraId="09087AA8" w14:textId="2F94BCFE" w:rsidR="00674E9C" w:rsidRPr="002C15B2" w:rsidRDefault="00674E9C">
      <w:pPr>
        <w:rPr>
          <w:rFonts w:ascii="Candara" w:hAnsi="Candara"/>
        </w:rPr>
      </w:pPr>
      <w:r w:rsidRPr="002C15B2">
        <w:rPr>
          <w:rFonts w:ascii="Candara" w:hAnsi="Candara"/>
        </w:rPr>
        <w:t xml:space="preserve">Umbrella </w:t>
      </w:r>
      <w:r w:rsidR="00036B6E" w:rsidRPr="002C15B2">
        <w:rPr>
          <w:rFonts w:ascii="Candara" w:hAnsi="Candara"/>
        </w:rPr>
        <w:t xml:space="preserve">is a community project and </w:t>
      </w:r>
      <w:r w:rsidRPr="002C15B2">
        <w:rPr>
          <w:rFonts w:ascii="Candara" w:hAnsi="Candara"/>
        </w:rPr>
        <w:t>could not have been created wi</w:t>
      </w:r>
      <w:r w:rsidR="00021085" w:rsidRPr="002C15B2">
        <w:rPr>
          <w:rFonts w:ascii="Candara" w:hAnsi="Candara"/>
        </w:rPr>
        <w:t xml:space="preserve">thout the incredible work of </w:t>
      </w:r>
      <w:r w:rsidRPr="002C15B2">
        <w:rPr>
          <w:rFonts w:ascii="Candara" w:hAnsi="Candara"/>
        </w:rPr>
        <w:t>ma</w:t>
      </w:r>
      <w:r w:rsidR="00036B6E" w:rsidRPr="002C15B2">
        <w:rPr>
          <w:rFonts w:ascii="Candara" w:hAnsi="Candara"/>
        </w:rPr>
        <w:t>ny people and partners – especially those</w:t>
      </w:r>
      <w:r w:rsidRPr="002C15B2">
        <w:rPr>
          <w:rFonts w:ascii="Candara" w:hAnsi="Candara"/>
        </w:rPr>
        <w:t xml:space="preserve"> who helped provide content and code. We can’t thank you </w:t>
      </w:r>
      <w:r w:rsidR="006722A8" w:rsidRPr="002C15B2">
        <w:rPr>
          <w:rFonts w:ascii="Candara" w:hAnsi="Candara"/>
        </w:rPr>
        <w:t>all enough. We’ve done our best</w:t>
      </w:r>
      <w:r w:rsidRPr="002C15B2">
        <w:rPr>
          <w:rFonts w:ascii="Candara" w:hAnsi="Candara"/>
        </w:rPr>
        <w:t xml:space="preserve"> to make sure all the licences</w:t>
      </w:r>
      <w:r w:rsidR="001602C1" w:rsidRPr="002C15B2">
        <w:rPr>
          <w:rFonts w:ascii="Candara" w:hAnsi="Candara"/>
        </w:rPr>
        <w:t xml:space="preserve"> and credit</w:t>
      </w:r>
      <w:r w:rsidRPr="002C15B2">
        <w:rPr>
          <w:rFonts w:ascii="Candara" w:hAnsi="Candara"/>
        </w:rPr>
        <w:t xml:space="preserve"> for your hard work are included here but if we made a mistake please let us know at </w:t>
      </w:r>
      <w:hyperlink r:id="rId6" w:history="1">
        <w:r w:rsidRPr="002C15B2">
          <w:rPr>
            <w:rStyle w:val="Hyperlink"/>
            <w:rFonts w:ascii="Candara" w:hAnsi="Candara"/>
            <w:color w:val="auto"/>
          </w:rPr>
          <w:t>legal@secfirst.org</w:t>
        </w:r>
      </w:hyperlink>
    </w:p>
    <w:p w14:paraId="66188D3D" w14:textId="77777777" w:rsidR="00674E9C" w:rsidRPr="002C15B2" w:rsidRDefault="00674E9C">
      <w:pPr>
        <w:rPr>
          <w:rFonts w:ascii="Candara" w:hAnsi="Candara"/>
        </w:rPr>
      </w:pPr>
    </w:p>
    <w:p w14:paraId="79C4B391" w14:textId="7F59E689" w:rsidR="000D49FA" w:rsidRPr="002C15B2" w:rsidRDefault="006722A8" w:rsidP="000D49FA">
      <w:pPr>
        <w:pStyle w:val="ListParagraph"/>
        <w:numPr>
          <w:ilvl w:val="0"/>
          <w:numId w:val="13"/>
        </w:numPr>
        <w:rPr>
          <w:rFonts w:ascii="Candara" w:hAnsi="Candara"/>
        </w:rPr>
      </w:pPr>
      <w:r w:rsidRPr="002C15B2">
        <w:rPr>
          <w:rFonts w:ascii="Candara" w:hAnsi="Candara"/>
        </w:rPr>
        <w:t xml:space="preserve">“Surveillance Self Defence” by Electronic Frontier Foundation. Creative Commons Attribution 3.0. (2014). Surveillance Self Defense. Available at </w:t>
      </w:r>
      <w:hyperlink r:id="rId7" w:history="1">
        <w:r w:rsidR="000D49FA" w:rsidRPr="002C15B2">
          <w:rPr>
            <w:rStyle w:val="Hyperlink"/>
            <w:rFonts w:ascii="Candara" w:hAnsi="Candara"/>
          </w:rPr>
          <w:t>https://ssd.eff.org</w:t>
        </w:r>
      </w:hyperlink>
    </w:p>
    <w:p w14:paraId="75D2E142" w14:textId="08006E71" w:rsidR="00674E9C" w:rsidRPr="002C15B2" w:rsidRDefault="0056327A" w:rsidP="000D49FA">
      <w:pPr>
        <w:pStyle w:val="ListParagraph"/>
        <w:numPr>
          <w:ilvl w:val="0"/>
          <w:numId w:val="13"/>
        </w:numPr>
        <w:rPr>
          <w:rFonts w:ascii="Candara" w:hAnsi="Candara"/>
        </w:rPr>
      </w:pPr>
      <w:r w:rsidRPr="002C15B2">
        <w:rPr>
          <w:rFonts w:ascii="Candara" w:hAnsi="Candara"/>
        </w:rPr>
        <w:t xml:space="preserve">SQLCipher by The Guardian Project.  </w:t>
      </w:r>
      <w:r w:rsidRPr="002C15B2">
        <w:rPr>
          <w:rFonts w:ascii="Candara" w:eastAsia="Times New Roman" w:hAnsi="Candara" w:cs="Times New Roman"/>
          <w:shd w:val="clear" w:color="auto" w:fill="FFFFFF"/>
        </w:rPr>
        <w:t>The Android support libraries are licensed under </w:t>
      </w:r>
      <w:hyperlink r:id="rId8" w:history="1">
        <w:r w:rsidRPr="002C15B2">
          <w:rPr>
            <w:rFonts w:ascii="Candara" w:eastAsia="Times New Roman" w:hAnsi="Candara" w:cs="Times New Roman"/>
            <w:u w:val="single"/>
            <w:bdr w:val="none" w:sz="0" w:space="0" w:color="auto" w:frame="1"/>
            <w:shd w:val="clear" w:color="auto" w:fill="FFFFFF"/>
          </w:rPr>
          <w:t>Apache 2.0</w:t>
        </w:r>
      </w:hyperlink>
      <w:r w:rsidRPr="002C15B2">
        <w:rPr>
          <w:rFonts w:ascii="Candara" w:eastAsia="Times New Roman" w:hAnsi="Candara" w:cs="Times New Roman"/>
          <w:shd w:val="clear" w:color="auto" w:fill="FFFFFF"/>
        </w:rPr>
        <w:t>, in line with the Android OS code on which they are based. The SQLCipher code itself is licensed under a </w:t>
      </w:r>
      <w:hyperlink r:id="rId9" w:history="1">
        <w:r w:rsidRPr="002C15B2">
          <w:rPr>
            <w:rFonts w:ascii="Candara" w:eastAsia="Times New Roman" w:hAnsi="Candara" w:cs="Times New Roman"/>
            <w:u w:val="single"/>
            <w:bdr w:val="none" w:sz="0" w:space="0" w:color="auto" w:frame="1"/>
            <w:shd w:val="clear" w:color="auto" w:fill="FFFFFF"/>
          </w:rPr>
          <w:t>BSD-style license from Zetetic LLC.</w:t>
        </w:r>
      </w:hyperlink>
      <w:r w:rsidRPr="002C15B2">
        <w:rPr>
          <w:rFonts w:ascii="Candara" w:eastAsia="Times New Roman" w:hAnsi="Candara" w:cs="Times New Roman"/>
          <w:shd w:val="clear" w:color="auto" w:fill="FFFFFF"/>
        </w:rPr>
        <w:t> Finally, the original SQLite code itself is in the </w:t>
      </w:r>
      <w:hyperlink r:id="rId10" w:history="1">
        <w:r w:rsidRPr="002C15B2">
          <w:rPr>
            <w:rFonts w:ascii="Candara" w:eastAsia="Times New Roman" w:hAnsi="Candara" w:cs="Times New Roman"/>
            <w:u w:val="single"/>
            <w:bdr w:val="none" w:sz="0" w:space="0" w:color="auto" w:frame="1"/>
            <w:shd w:val="clear" w:color="auto" w:fill="FFFFFF"/>
          </w:rPr>
          <w:t>public domain</w:t>
        </w:r>
      </w:hyperlink>
      <w:r w:rsidRPr="002C15B2">
        <w:rPr>
          <w:rFonts w:ascii="Candara" w:eastAsia="Times New Roman" w:hAnsi="Candara" w:cs="Times New Roman"/>
          <w:shd w:val="clear" w:color="auto" w:fill="FFFFFF"/>
        </w:rPr>
        <w:t>. Available at</w:t>
      </w:r>
      <w:r w:rsidR="000D49FA" w:rsidRPr="002C15B2">
        <w:rPr>
          <w:rFonts w:ascii="Candara" w:eastAsia="Times New Roman" w:hAnsi="Candara" w:cs="Times New Roman"/>
          <w:shd w:val="clear" w:color="auto" w:fill="FFFFFF"/>
        </w:rPr>
        <w:t xml:space="preserve"> </w:t>
      </w:r>
      <w:hyperlink r:id="rId11" w:history="1">
        <w:r w:rsidR="000D49FA" w:rsidRPr="002C15B2">
          <w:rPr>
            <w:rStyle w:val="Hyperlink"/>
            <w:rFonts w:ascii="Candara" w:hAnsi="Candara"/>
          </w:rPr>
          <w:t>https://guardianproject.info/code/sqlcipher/</w:t>
        </w:r>
      </w:hyperlink>
    </w:p>
    <w:p w14:paraId="249D06F6" w14:textId="34CEB620" w:rsidR="000D49FA" w:rsidRPr="002C15B2" w:rsidRDefault="00021085" w:rsidP="000D49FA">
      <w:pPr>
        <w:pStyle w:val="ListParagraph"/>
        <w:numPr>
          <w:ilvl w:val="0"/>
          <w:numId w:val="13"/>
        </w:numPr>
        <w:rPr>
          <w:rFonts w:ascii="Candara" w:hAnsi="Candara"/>
        </w:rPr>
      </w:pPr>
      <w:r w:rsidRPr="002C15B2">
        <w:rPr>
          <w:rFonts w:ascii="Candara" w:hAnsi="Candara" w:cs="Lucida Grande"/>
          <w:color w:val="000000"/>
        </w:rPr>
        <w:t xml:space="preserve">Tactical Technology Collective &amp; Frontline Defenders. Security in a Box. Available at </w:t>
      </w:r>
      <w:hyperlink r:id="rId12" w:history="1">
        <w:r w:rsidRPr="002C15B2">
          <w:rPr>
            <w:rStyle w:val="Hyperlink"/>
            <w:rFonts w:ascii="Candara" w:hAnsi="Candara" w:cs="Lucida Grande"/>
          </w:rPr>
          <w:t>https://securityinabox.org</w:t>
        </w:r>
      </w:hyperlink>
      <w:r w:rsidRPr="002C15B2">
        <w:rPr>
          <w:rFonts w:ascii="Candara" w:hAnsi="Candara" w:cs="Lucida Grande"/>
          <w:color w:val="000000"/>
        </w:rPr>
        <w:t xml:space="preserve"> Creative Commons Attribution-Share Alike 3.0 Unported License.</w:t>
      </w:r>
    </w:p>
    <w:p w14:paraId="792DC1BD" w14:textId="3FDC5ED3" w:rsidR="00021085" w:rsidRPr="002C15B2" w:rsidRDefault="00021085" w:rsidP="000D49FA">
      <w:pPr>
        <w:pStyle w:val="ListParagraph"/>
        <w:numPr>
          <w:ilvl w:val="0"/>
          <w:numId w:val="13"/>
        </w:numPr>
        <w:rPr>
          <w:rFonts w:ascii="Candara" w:hAnsi="Candara"/>
        </w:rPr>
      </w:pPr>
      <w:r w:rsidRPr="002C15B2">
        <w:rPr>
          <w:rFonts w:ascii="Candara" w:hAnsi="Candara"/>
          <w:color w:val="000000"/>
        </w:rPr>
        <w:t xml:space="preserve">Humanitarian Practice Network. (2010) Good Practice Review Number 8: Operational security management in violent environments (Revised Ed.). Overseas Development Institute. Available at: </w:t>
      </w:r>
      <w:hyperlink r:id="rId13" w:history="1">
        <w:r w:rsidRPr="002C15B2">
          <w:rPr>
            <w:rStyle w:val="Hyperlink"/>
            <w:rFonts w:ascii="Candara" w:hAnsi="Candara"/>
          </w:rPr>
          <w:t>http://www.odihpn.org</w:t>
        </w:r>
      </w:hyperlink>
      <w:r w:rsidRPr="002C15B2">
        <w:rPr>
          <w:rFonts w:ascii="Candara" w:hAnsi="Candara"/>
          <w:color w:val="000000"/>
        </w:rPr>
        <w:t xml:space="preserve"> </w:t>
      </w:r>
      <w:r w:rsidRPr="002C15B2">
        <w:rPr>
          <w:rFonts w:ascii="Candara" w:hAnsi="Candara" w:cs="Lucida Grande"/>
          <w:color w:val="000000"/>
        </w:rPr>
        <w:t>Proprietry. © Overseas Development Institute, London, 2010.</w:t>
      </w:r>
    </w:p>
    <w:p w14:paraId="042EA5FD" w14:textId="41A759CB" w:rsidR="00021085" w:rsidRPr="00774C02" w:rsidRDefault="00021085" w:rsidP="000D49FA">
      <w:pPr>
        <w:pStyle w:val="ListParagraph"/>
        <w:numPr>
          <w:ilvl w:val="0"/>
          <w:numId w:val="13"/>
        </w:numPr>
        <w:rPr>
          <w:rFonts w:ascii="Candara" w:hAnsi="Candara"/>
        </w:rPr>
      </w:pPr>
      <w:r w:rsidRPr="002C15B2">
        <w:rPr>
          <w:rFonts w:ascii="Candara" w:hAnsi="Candara" w:cs="Lucida Grande"/>
          <w:color w:val="000000"/>
        </w:rPr>
        <w:t>2004 CARE International - Safety and Security Handbook. Proprietry. Copyright © 2004 Cooperative for Assistance and Relief Everywhere, Inc. (CARE). All rights reserved.</w:t>
      </w:r>
    </w:p>
    <w:p w14:paraId="7228365D" w14:textId="675C58BD" w:rsidR="00774C02" w:rsidRPr="00586829" w:rsidRDefault="00774C02" w:rsidP="00586829">
      <w:pPr>
        <w:pStyle w:val="ListParagraph"/>
        <w:numPr>
          <w:ilvl w:val="0"/>
          <w:numId w:val="13"/>
        </w:numPr>
        <w:rPr>
          <w:rFonts w:ascii="Arial" w:eastAsia="Times New Roman" w:hAnsi="Arial" w:cs="Arial"/>
          <w:color w:val="222222"/>
        </w:rPr>
      </w:pPr>
      <w:hyperlink r:id="rId14" w:history="1">
        <w:r w:rsidRPr="00774C02">
          <w:rPr>
            <w:rStyle w:val="Hyperlink"/>
            <w:rFonts w:ascii="Arial" w:eastAsia="Times New Roman" w:hAnsi="Arial" w:cs="Arial"/>
            <w:color w:val="660099"/>
            <w:u w:val="none"/>
          </w:rPr>
          <w:t>ECHO Generic Security Guide for Humanitarian Organisations</w:t>
        </w:r>
      </w:hyperlink>
      <w:r w:rsidRPr="00774C02">
        <w:rPr>
          <w:rFonts w:ascii="Arial" w:eastAsia="Times New Roman" w:hAnsi="Arial" w:cs="Arial"/>
          <w:color w:val="222222"/>
        </w:rPr>
        <w:t>, 2004</w:t>
      </w:r>
      <w:r w:rsidR="00586829">
        <w:rPr>
          <w:rFonts w:ascii="Arial" w:eastAsia="Times New Roman" w:hAnsi="Arial" w:cs="Arial"/>
          <w:color w:val="222222"/>
        </w:rPr>
        <w:t xml:space="preserve">. </w:t>
      </w:r>
      <w:r w:rsidR="00586829" w:rsidRPr="00586829">
        <w:rPr>
          <w:rFonts w:ascii="Arial" w:eastAsia="Times New Roman" w:hAnsi="Arial" w:cs="Arial"/>
          <w:color w:val="222222"/>
        </w:rPr>
        <w:t>© European Union, 1995-2013</w:t>
      </w:r>
      <w:bookmarkStart w:id="0" w:name="_GoBack"/>
      <w:bookmarkEnd w:id="0"/>
    </w:p>
    <w:p w14:paraId="2B950662" w14:textId="0F29D94D" w:rsidR="00021085" w:rsidRPr="002C15B2" w:rsidRDefault="00021085" w:rsidP="000D49FA">
      <w:pPr>
        <w:pStyle w:val="ListParagraph"/>
        <w:numPr>
          <w:ilvl w:val="0"/>
          <w:numId w:val="13"/>
        </w:numPr>
        <w:rPr>
          <w:rFonts w:ascii="Candara" w:hAnsi="Candara"/>
        </w:rPr>
      </w:pPr>
      <w:r w:rsidRPr="002C15B2">
        <w:rPr>
          <w:rFonts w:ascii="Candara" w:hAnsi="Candara"/>
          <w:color w:val="000000"/>
        </w:rPr>
        <w:t xml:space="preserve">Humanitarian Practice Network. (2010) Good Practice Review Number 8: Operational security management in violent environments (Revised Ed.). Overseas Development Institute. Available at: </w:t>
      </w:r>
      <w:hyperlink r:id="rId15" w:history="1">
        <w:r w:rsidRPr="002C15B2">
          <w:rPr>
            <w:rStyle w:val="Hyperlink"/>
            <w:rFonts w:ascii="Candara" w:hAnsi="Candara"/>
          </w:rPr>
          <w:t>http://www.odihpn.org</w:t>
        </w:r>
      </w:hyperlink>
      <w:r w:rsidRPr="002C15B2">
        <w:rPr>
          <w:rFonts w:ascii="Candara" w:hAnsi="Candara"/>
          <w:color w:val="000000"/>
        </w:rPr>
        <w:t xml:space="preserve">. </w:t>
      </w:r>
      <w:r w:rsidR="002C15B2" w:rsidRPr="002C15B2">
        <w:rPr>
          <w:rFonts w:ascii="Candara" w:hAnsi="Candara" w:cs="Lucida Grande"/>
          <w:color w:val="000000"/>
        </w:rPr>
        <w:t>Proprietry. © Overseas Development Institute, London, 2010.</w:t>
      </w:r>
    </w:p>
    <w:p w14:paraId="538226E7" w14:textId="4A6EB874" w:rsidR="002C15B2" w:rsidRPr="002C15B2" w:rsidRDefault="002C15B2" w:rsidP="000D49FA">
      <w:pPr>
        <w:pStyle w:val="ListParagraph"/>
        <w:numPr>
          <w:ilvl w:val="0"/>
          <w:numId w:val="13"/>
        </w:numPr>
        <w:rPr>
          <w:rFonts w:ascii="Candara" w:hAnsi="Candara"/>
        </w:rPr>
      </w:pPr>
      <w:r w:rsidRPr="002C15B2">
        <w:rPr>
          <w:rFonts w:ascii="Candara" w:hAnsi="Candara" w:cs="Lucida Grande"/>
          <w:color w:val="000000"/>
        </w:rPr>
        <w:t xml:space="preserve">Fellow Security Initiative. 2008. The Social Entrepreneur's Security Toolkit. Ashoka: Innovators for the Public. Available at </w:t>
      </w:r>
      <w:hyperlink r:id="rId16" w:history="1">
        <w:r w:rsidRPr="002C15B2">
          <w:rPr>
            <w:rStyle w:val="Hyperlink"/>
            <w:rFonts w:ascii="Candara" w:hAnsi="Candara" w:cs="Lucida Grande"/>
          </w:rPr>
          <w:t>http://www.ashoka.org</w:t>
        </w:r>
      </w:hyperlink>
      <w:r w:rsidRPr="002C15B2">
        <w:rPr>
          <w:rFonts w:ascii="Candara" w:hAnsi="Candara" w:cs="Lucida Grande"/>
          <w:color w:val="000000"/>
        </w:rPr>
        <w:t>. Proprietry. Copyright © 2008, Ashoka: Innovators for the Public</w:t>
      </w:r>
    </w:p>
    <w:p w14:paraId="14A706B8" w14:textId="349FC839" w:rsidR="002C15B2" w:rsidRPr="002C15B2" w:rsidRDefault="002C15B2" w:rsidP="000D49FA">
      <w:pPr>
        <w:pStyle w:val="ListParagraph"/>
        <w:numPr>
          <w:ilvl w:val="0"/>
          <w:numId w:val="13"/>
        </w:numPr>
        <w:rPr>
          <w:rFonts w:ascii="Candara" w:hAnsi="Candara"/>
        </w:rPr>
      </w:pPr>
      <w:r w:rsidRPr="002C15B2">
        <w:rPr>
          <w:rFonts w:ascii="Candara" w:hAnsi="Candara" w:cs="Lucida Grande"/>
          <w:color w:val="000000"/>
        </w:rPr>
        <w:t xml:space="preserve">Schmickle, Sharon. 2007. Reporting War. Dart Center for Journalism &amp; Trauma and the Dart Society. Available at </w:t>
      </w:r>
      <w:hyperlink r:id="rId17" w:history="1">
        <w:r w:rsidRPr="002C15B2">
          <w:rPr>
            <w:rStyle w:val="Hyperlink"/>
            <w:rFonts w:ascii="Candara" w:hAnsi="Candara" w:cs="Lucida Grande"/>
          </w:rPr>
          <w:t>http://www.dartcenter.org</w:t>
        </w:r>
      </w:hyperlink>
      <w:r w:rsidRPr="002C15B2">
        <w:rPr>
          <w:rFonts w:ascii="Candara" w:hAnsi="Candara" w:cs="Lucida Grande"/>
          <w:color w:val="000000"/>
        </w:rPr>
        <w:t>. Proprietry. © 2007 Dart Center for Journalism &amp; Trauma and the Dart Society.</w:t>
      </w:r>
    </w:p>
    <w:p w14:paraId="70D0FBAF" w14:textId="653867AD" w:rsidR="002C15B2" w:rsidRPr="002C15B2" w:rsidRDefault="002C15B2" w:rsidP="000D49FA">
      <w:pPr>
        <w:pStyle w:val="ListParagraph"/>
        <w:numPr>
          <w:ilvl w:val="0"/>
          <w:numId w:val="13"/>
        </w:numPr>
        <w:rPr>
          <w:rFonts w:ascii="Candara" w:hAnsi="Candara"/>
        </w:rPr>
      </w:pPr>
      <w:r w:rsidRPr="002C15B2">
        <w:rPr>
          <w:rFonts w:ascii="Candara" w:hAnsi="Candara" w:cs="Lucida Grande"/>
          <w:color w:val="000000"/>
        </w:rPr>
        <w:t xml:space="preserve">Smyth, Frank. (2012). Journalist Security Guide. Committee to Protect Journalists. Available at </w:t>
      </w:r>
      <w:hyperlink r:id="rId18" w:history="1">
        <w:r w:rsidRPr="002C15B2">
          <w:rPr>
            <w:rStyle w:val="Hyperlink"/>
            <w:rFonts w:ascii="Candara" w:hAnsi="Candara" w:cs="Lucida Grande"/>
          </w:rPr>
          <w:t>http://www.cpj.org</w:t>
        </w:r>
      </w:hyperlink>
      <w:r w:rsidRPr="002C15B2">
        <w:rPr>
          <w:rFonts w:ascii="Candara" w:hAnsi="Candara" w:cs="Lucida Grande"/>
          <w:color w:val="000000"/>
        </w:rPr>
        <w:t>. Proprietry</w:t>
      </w:r>
    </w:p>
    <w:p w14:paraId="2F7AEC53" w14:textId="77777777" w:rsidR="002C15B2" w:rsidRPr="002C15B2" w:rsidRDefault="002C15B2" w:rsidP="002C15B2">
      <w:pPr>
        <w:pStyle w:val="ListParagraph"/>
        <w:numPr>
          <w:ilvl w:val="0"/>
          <w:numId w:val="13"/>
        </w:numPr>
        <w:rPr>
          <w:rFonts w:ascii="Candara" w:hAnsi="Candara"/>
        </w:rPr>
      </w:pPr>
      <w:r w:rsidRPr="002C15B2">
        <w:rPr>
          <w:rFonts w:ascii="Candara" w:hAnsi="Candara" w:cs="Lucida Grande"/>
          <w:color w:val="000000"/>
        </w:rPr>
        <w:t xml:space="preserve">BBC. (2009). Journalism Safety Guide. BBC. Available at </w:t>
      </w:r>
      <w:hyperlink r:id="rId19" w:history="1">
        <w:r w:rsidRPr="002C15B2">
          <w:rPr>
            <w:rStyle w:val="Hyperlink"/>
            <w:rFonts w:ascii="Candara" w:hAnsi="Candara" w:cs="Lucida Grande"/>
          </w:rPr>
          <w:t>http://www.bbc.co.uk</w:t>
        </w:r>
      </w:hyperlink>
      <w:r w:rsidRPr="002C15B2">
        <w:rPr>
          <w:rFonts w:ascii="Candara" w:hAnsi="Candara" w:cs="Lucida Grande"/>
          <w:color w:val="000000"/>
        </w:rPr>
        <w:t>. Proprietry</w:t>
      </w:r>
    </w:p>
    <w:p w14:paraId="72513CBA" w14:textId="77777777" w:rsidR="002C15B2" w:rsidRPr="002C15B2" w:rsidRDefault="002C15B2" w:rsidP="002C15B2">
      <w:pPr>
        <w:pStyle w:val="ListParagraph"/>
        <w:numPr>
          <w:ilvl w:val="0"/>
          <w:numId w:val="13"/>
        </w:numPr>
        <w:rPr>
          <w:rFonts w:ascii="Candara" w:hAnsi="Candara"/>
        </w:rPr>
      </w:pPr>
      <w:r w:rsidRPr="002C15B2">
        <w:rPr>
          <w:rFonts w:ascii="Candara" w:hAnsi="Candara" w:cs="Lucida Grande"/>
          <w:color w:val="000000"/>
        </w:rPr>
        <w:t xml:space="preserve">Eguren, Enrique. &amp; Caraj, Marie. 2008. New Protection Manual for Human Rights Defenders (3rd Ed.). Protection International. Available at </w:t>
      </w:r>
      <w:hyperlink r:id="rId20" w:history="1">
        <w:r w:rsidRPr="002C15B2">
          <w:rPr>
            <w:rStyle w:val="Hyperlink"/>
            <w:rFonts w:ascii="Candara" w:hAnsi="Candara" w:cs="Lucida Grande"/>
          </w:rPr>
          <w:t>http://www.protectioninternational.org</w:t>
        </w:r>
      </w:hyperlink>
      <w:r w:rsidRPr="002C15B2">
        <w:rPr>
          <w:rFonts w:ascii="Candara" w:hAnsi="Candara" w:cs="Lucida Grande"/>
          <w:color w:val="000000"/>
        </w:rPr>
        <w:t xml:space="preserve">. </w:t>
      </w:r>
      <w:r w:rsidRPr="002C15B2">
        <w:rPr>
          <w:rFonts w:ascii="Candara" w:hAnsi="Candara"/>
          <w:color w:val="000000"/>
        </w:rPr>
        <w:t>Proprietry. Copyright© 2008 by Protection International. This manual has been produced for the benefit of human rights defenders and may be quoted from or photocopied for non commercial purposes as long as the source/authors are acknowledged. For its inclusion in other publications or other uses please ask for authorization.</w:t>
      </w:r>
    </w:p>
    <w:p w14:paraId="361886CE" w14:textId="77777777" w:rsidR="00674E9C" w:rsidRPr="00D45ED1" w:rsidRDefault="00674E9C">
      <w:pPr>
        <w:rPr>
          <w:rFonts w:ascii="Candara" w:hAnsi="Candara"/>
          <w:szCs w:val="36"/>
        </w:rPr>
      </w:pPr>
    </w:p>
    <w:p w14:paraId="16E27753" w14:textId="77777777" w:rsidR="00674E9C" w:rsidRDefault="00674E9C">
      <w:pPr>
        <w:rPr>
          <w:rFonts w:ascii="Candara" w:hAnsi="Candara"/>
          <w:b/>
          <w:sz w:val="36"/>
        </w:rPr>
      </w:pPr>
    </w:p>
    <w:p w14:paraId="68116126" w14:textId="77777777" w:rsidR="002C15B2" w:rsidRPr="00D45ED1" w:rsidRDefault="002C15B2">
      <w:pPr>
        <w:rPr>
          <w:rFonts w:ascii="Candara" w:hAnsi="Candara"/>
          <w:b/>
          <w:sz w:val="36"/>
        </w:rPr>
      </w:pPr>
    </w:p>
    <w:p w14:paraId="01C71E52" w14:textId="5CE7E988" w:rsidR="00080B81" w:rsidRDefault="00973DB4" w:rsidP="00513432">
      <w:pPr>
        <w:rPr>
          <w:rFonts w:ascii="Candara" w:hAnsi="Candara"/>
          <w:b/>
        </w:rPr>
      </w:pPr>
      <w:r>
        <w:rPr>
          <w:rFonts w:ascii="Candara" w:hAnsi="Candara"/>
          <w:b/>
        </w:rPr>
        <w:t xml:space="preserve">UMBRELLA </w:t>
      </w:r>
      <w:r w:rsidRPr="00973DB4">
        <w:rPr>
          <w:rFonts w:ascii="Candara" w:hAnsi="Candara"/>
          <w:b/>
        </w:rPr>
        <w:t>LICENCE</w:t>
      </w:r>
    </w:p>
    <w:p w14:paraId="119359C7" w14:textId="77777777" w:rsidR="00973DB4" w:rsidRPr="00D45ED1" w:rsidRDefault="00973DB4" w:rsidP="00513432">
      <w:pPr>
        <w:rPr>
          <w:rFonts w:ascii="Candara" w:eastAsia="Times New Roman" w:hAnsi="Candara" w:cs="Times New Roman"/>
          <w:color w:val="000000"/>
          <w:sz w:val="20"/>
          <w:szCs w:val="20"/>
          <w:shd w:val="clear" w:color="auto" w:fill="F5F5F5"/>
        </w:rPr>
      </w:pPr>
    </w:p>
    <w:p w14:paraId="64467B32" w14:textId="77777777" w:rsidR="00973DB4" w:rsidRDefault="00973DB4" w:rsidP="00080B81">
      <w:pPr>
        <w:rPr>
          <w:rFonts w:ascii="Candara" w:eastAsia="Times New Roman" w:hAnsi="Candara" w:cs="Times New Roman"/>
          <w:color w:val="000000"/>
          <w:sz w:val="22"/>
          <w:szCs w:val="22"/>
          <w:shd w:val="clear" w:color="auto" w:fill="F5F5F5"/>
        </w:rPr>
      </w:pPr>
    </w:p>
    <w:p w14:paraId="225C5F97" w14:textId="77777777" w:rsidR="00080B81" w:rsidRPr="00973DB4" w:rsidRDefault="00080B81" w:rsidP="00080B81">
      <w:pPr>
        <w:rPr>
          <w:rFonts w:ascii="Candara" w:eastAsia="Times New Roman" w:hAnsi="Candara" w:cs="Times New Roman"/>
        </w:rPr>
      </w:pPr>
      <w:r w:rsidRPr="00973DB4">
        <w:rPr>
          <w:rFonts w:ascii="Candara" w:eastAsia="Times New Roman" w:hAnsi="Candara" w:cs="Times New Roman"/>
          <w:color w:val="000000"/>
          <w:shd w:val="clear" w:color="auto" w:fill="F5F5F5"/>
        </w:rPr>
        <w:t>Umbrella by </w:t>
      </w:r>
      <w:hyperlink r:id="rId21" w:history="1">
        <w:r w:rsidRPr="00973DB4">
          <w:rPr>
            <w:rFonts w:ascii="Candara" w:eastAsia="Times New Roman" w:hAnsi="Candara" w:cs="Times New Roman"/>
            <w:color w:val="4374B7"/>
            <w:u w:val="single"/>
            <w:bdr w:val="none" w:sz="0" w:space="0" w:color="auto" w:frame="1"/>
            <w:shd w:val="clear" w:color="auto" w:fill="F5F5F5"/>
          </w:rPr>
          <w:t>Security First</w:t>
        </w:r>
      </w:hyperlink>
      <w:r w:rsidRPr="00973DB4">
        <w:rPr>
          <w:rFonts w:ascii="Candara" w:eastAsia="Times New Roman" w:hAnsi="Candara" w:cs="Times New Roman"/>
          <w:color w:val="000000"/>
          <w:shd w:val="clear" w:color="auto" w:fill="F5F5F5"/>
        </w:rPr>
        <w:t> is licensed under a </w:t>
      </w:r>
      <w:hyperlink r:id="rId22" w:history="1">
        <w:r w:rsidRPr="00973DB4">
          <w:rPr>
            <w:rFonts w:ascii="Candara" w:eastAsia="Times New Roman" w:hAnsi="Candara" w:cs="Times New Roman"/>
            <w:color w:val="4374B7"/>
            <w:u w:val="single"/>
            <w:bdr w:val="none" w:sz="0" w:space="0" w:color="auto" w:frame="1"/>
            <w:shd w:val="clear" w:color="auto" w:fill="F5F5F5"/>
          </w:rPr>
          <w:t>Creative Commons Attribution-NonCommercial-ShareAlike 4.0 International License</w:t>
        </w:r>
      </w:hyperlink>
      <w:r w:rsidRPr="00973DB4">
        <w:rPr>
          <w:rFonts w:ascii="Candara" w:eastAsia="Times New Roman" w:hAnsi="Candara" w:cs="Times New Roman"/>
          <w:color w:val="000000"/>
          <w:shd w:val="clear" w:color="auto" w:fill="F5F5F5"/>
        </w:rPr>
        <w:t>.</w:t>
      </w:r>
    </w:p>
    <w:p w14:paraId="589FF707" w14:textId="77777777" w:rsidR="00513432" w:rsidRPr="00973DB4" w:rsidRDefault="00513432" w:rsidP="00513432">
      <w:pPr>
        <w:rPr>
          <w:rFonts w:ascii="Candara" w:eastAsia="Times New Roman" w:hAnsi="Candara" w:cs="Times New Roman"/>
          <w:color w:val="000000"/>
          <w:shd w:val="clear" w:color="auto" w:fill="F5F5F5"/>
        </w:rPr>
      </w:pPr>
    </w:p>
    <w:p w14:paraId="47F6DB43" w14:textId="77777777" w:rsidR="00973DB4" w:rsidRDefault="00973DB4" w:rsidP="00513432">
      <w:pPr>
        <w:rPr>
          <w:rFonts w:ascii="Candara" w:eastAsia="Times New Roman" w:hAnsi="Candara" w:cs="Times New Roman"/>
          <w:sz w:val="20"/>
          <w:szCs w:val="20"/>
        </w:rPr>
      </w:pPr>
    </w:p>
    <w:p w14:paraId="0BD4A7E7" w14:textId="77777777" w:rsidR="00513432" w:rsidRPr="00D45ED1" w:rsidRDefault="00513432" w:rsidP="00513432">
      <w:pPr>
        <w:rPr>
          <w:rFonts w:ascii="Candara" w:eastAsia="Times New Roman" w:hAnsi="Candara" w:cs="Times New Roman"/>
          <w:sz w:val="20"/>
          <w:szCs w:val="20"/>
        </w:rPr>
      </w:pPr>
      <w:r w:rsidRPr="00D45ED1">
        <w:rPr>
          <w:rFonts w:ascii="Candara" w:eastAsia="Times New Roman" w:hAnsi="Candara" w:cs="Times New Roman"/>
          <w:noProof/>
          <w:color w:val="000000"/>
          <w:sz w:val="20"/>
          <w:szCs w:val="20"/>
          <w:shd w:val="clear" w:color="auto" w:fill="F5F5F5"/>
          <w:lang w:val="en-US"/>
        </w:rPr>
        <w:drawing>
          <wp:inline distT="0" distB="0" distL="0" distR="0" wp14:anchorId="27DC9C26" wp14:editId="555F3060">
            <wp:extent cx="2171700" cy="649599"/>
            <wp:effectExtent l="0" t="0" r="0" b="11430"/>
            <wp:docPr id="1" name="Picture 1" descr="Macintosh HD:Users:rorybyrne:Desktop:Screen Shot 2015-06-29 at 15.08.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orybyrne:Desktop:Screen Shot 2015-06-29 at 15.08.5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71700" cy="649599"/>
                    </a:xfrm>
                    <a:prstGeom prst="rect">
                      <a:avLst/>
                    </a:prstGeom>
                    <a:noFill/>
                    <a:ln>
                      <a:noFill/>
                    </a:ln>
                  </pic:spPr>
                </pic:pic>
              </a:graphicData>
            </a:graphic>
          </wp:inline>
        </w:drawing>
      </w:r>
    </w:p>
    <w:p w14:paraId="783A1305" w14:textId="77777777" w:rsidR="00513432" w:rsidRPr="00D45ED1" w:rsidRDefault="00513432">
      <w:pPr>
        <w:rPr>
          <w:rFonts w:ascii="Candara" w:hAnsi="Candara"/>
        </w:rPr>
      </w:pPr>
      <w:r w:rsidRPr="00D45ED1">
        <w:rPr>
          <w:rFonts w:ascii="Candara" w:hAnsi="Candara"/>
        </w:rPr>
        <w:t xml:space="preserve"> </w:t>
      </w:r>
    </w:p>
    <w:p w14:paraId="66F8994E" w14:textId="77777777" w:rsidR="00513432" w:rsidRPr="00D45ED1" w:rsidRDefault="00513432" w:rsidP="00513432">
      <w:pPr>
        <w:shd w:val="clear" w:color="auto" w:fill="FFFFFF"/>
        <w:spacing w:after="300" w:line="240" w:lineRule="atLeast"/>
        <w:outlineLvl w:val="2"/>
        <w:rPr>
          <w:rFonts w:ascii="Candara" w:eastAsia="Times New Roman" w:hAnsi="Candara" w:cs="Arial"/>
          <w:b/>
          <w:bCs/>
          <w:color w:val="333333"/>
          <w:sz w:val="25"/>
          <w:szCs w:val="25"/>
        </w:rPr>
      </w:pPr>
      <w:r w:rsidRPr="00D45ED1">
        <w:rPr>
          <w:rFonts w:ascii="Candara" w:eastAsia="Times New Roman" w:hAnsi="Candara" w:cs="Arial"/>
          <w:b/>
          <w:bCs/>
          <w:color w:val="333333"/>
          <w:sz w:val="25"/>
          <w:szCs w:val="25"/>
        </w:rPr>
        <w:t>Creative Commons Attribution-NonCommercial-ShareAlike 4.0 International Public License</w:t>
      </w:r>
    </w:p>
    <w:p w14:paraId="6A1E3427" w14:textId="77777777" w:rsidR="00513432" w:rsidRPr="00D45ED1" w:rsidRDefault="00513432" w:rsidP="00513432">
      <w:pPr>
        <w:shd w:val="clear" w:color="auto" w:fill="FFFFFF"/>
        <w:spacing w:before="100" w:beforeAutospacing="1" w:after="100" w:afterAutospacing="1" w:line="240" w:lineRule="atLeast"/>
        <w:rPr>
          <w:rFonts w:ascii="Candara" w:hAnsi="Candara" w:cs="Arial"/>
          <w:color w:val="333333"/>
          <w:sz w:val="20"/>
          <w:szCs w:val="20"/>
        </w:rPr>
      </w:pPr>
      <w:r w:rsidRPr="00D45ED1">
        <w:rPr>
          <w:rFonts w:ascii="Candara" w:hAnsi="Candara" w:cs="Arial"/>
          <w:color w:val="333333"/>
          <w:sz w:val="20"/>
          <w:szCs w:val="20"/>
        </w:rPr>
        <w:t>By exercising the Licensed Rights (defined below), You accept and agree to be bound by the terms and conditions of this Creative Commons Attribution-NonCommercial-ShareAlike 4.0 International Public License ("Public License"). To the extent this Public License may be interpreted as a contract, You are granted the Licensed Rights in consideration of Your acceptance of these terms and conditions, and the Licensor grants You such rights in consideration of benefits the Licensor receives from making the Licensed Material available under these terms and conditions.</w:t>
      </w:r>
    </w:p>
    <w:p w14:paraId="23C3AECF" w14:textId="77777777" w:rsidR="00513432" w:rsidRPr="00D45ED1" w:rsidRDefault="00513432" w:rsidP="00513432">
      <w:pPr>
        <w:shd w:val="clear" w:color="auto" w:fill="FFFFFF"/>
        <w:spacing w:before="100" w:beforeAutospacing="1" w:after="100" w:afterAutospacing="1" w:line="240" w:lineRule="atLeast"/>
        <w:rPr>
          <w:rFonts w:ascii="Candara" w:hAnsi="Candara" w:cs="Arial"/>
          <w:color w:val="333333"/>
          <w:sz w:val="20"/>
          <w:szCs w:val="20"/>
        </w:rPr>
      </w:pPr>
      <w:r w:rsidRPr="00D45ED1">
        <w:rPr>
          <w:rFonts w:ascii="Candara" w:hAnsi="Candara" w:cs="Arial"/>
          <w:b/>
          <w:bCs/>
          <w:color w:val="333333"/>
          <w:sz w:val="20"/>
          <w:szCs w:val="20"/>
        </w:rPr>
        <w:t>Section 1 – Definitions.</w:t>
      </w:r>
    </w:p>
    <w:p w14:paraId="25161198" w14:textId="77777777" w:rsidR="00513432" w:rsidRPr="00D45ED1" w:rsidRDefault="00513432" w:rsidP="00513432">
      <w:pPr>
        <w:numPr>
          <w:ilvl w:val="0"/>
          <w:numId w:val="1"/>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b/>
          <w:bCs/>
          <w:color w:val="222222"/>
          <w:sz w:val="20"/>
          <w:szCs w:val="20"/>
        </w:rPr>
        <w:t>Adapted Material</w:t>
      </w:r>
      <w:r w:rsidRPr="00D45ED1">
        <w:rPr>
          <w:rFonts w:ascii="Candara" w:eastAsia="Times New Roman" w:hAnsi="Candara" w:cs="Arial"/>
          <w:color w:val="333333"/>
          <w:sz w:val="20"/>
          <w:szCs w:val="20"/>
        </w:rPr>
        <w:t> 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musical work, performance, or sound recording, Adapted Material is always produced where the Licensed Material is synched in timed relation with a moving image.</w:t>
      </w:r>
    </w:p>
    <w:p w14:paraId="5AADB841" w14:textId="77777777" w:rsidR="00513432" w:rsidRPr="00D45ED1" w:rsidRDefault="00513432" w:rsidP="00513432">
      <w:pPr>
        <w:numPr>
          <w:ilvl w:val="0"/>
          <w:numId w:val="1"/>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b/>
          <w:bCs/>
          <w:color w:val="222222"/>
          <w:sz w:val="20"/>
          <w:szCs w:val="20"/>
        </w:rPr>
        <w:lastRenderedPageBreak/>
        <w:t>Adapter's License</w:t>
      </w:r>
      <w:r w:rsidRPr="00D45ED1">
        <w:rPr>
          <w:rFonts w:ascii="Candara" w:eastAsia="Times New Roman" w:hAnsi="Candara" w:cs="Arial"/>
          <w:color w:val="333333"/>
          <w:sz w:val="20"/>
          <w:szCs w:val="20"/>
        </w:rPr>
        <w:t> means the license You apply to Your Copyright and Similar Rights in Your contributions to Adapted Material in accordance with the terms and conditions of this Public License.</w:t>
      </w:r>
    </w:p>
    <w:p w14:paraId="55826CC1" w14:textId="77777777" w:rsidR="00513432" w:rsidRPr="00D45ED1" w:rsidRDefault="00513432" w:rsidP="00513432">
      <w:pPr>
        <w:numPr>
          <w:ilvl w:val="0"/>
          <w:numId w:val="1"/>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b/>
          <w:bCs/>
          <w:color w:val="222222"/>
          <w:sz w:val="20"/>
          <w:szCs w:val="20"/>
        </w:rPr>
        <w:t>BY-NC-SA Compatible License</w:t>
      </w:r>
      <w:r w:rsidRPr="00D45ED1">
        <w:rPr>
          <w:rFonts w:ascii="Candara" w:eastAsia="Times New Roman" w:hAnsi="Candara" w:cs="Arial"/>
          <w:color w:val="333333"/>
          <w:sz w:val="20"/>
          <w:szCs w:val="20"/>
        </w:rPr>
        <w:t> means a license listed at </w:t>
      </w:r>
      <w:hyperlink r:id="rId24" w:history="1">
        <w:r w:rsidRPr="00D45ED1">
          <w:rPr>
            <w:rFonts w:ascii="Candara" w:eastAsia="Times New Roman" w:hAnsi="Candara" w:cs="Arial"/>
            <w:color w:val="111111"/>
            <w:sz w:val="20"/>
            <w:szCs w:val="20"/>
            <w:u w:val="single"/>
          </w:rPr>
          <w:t>creativecommons.org/compatiblelicenses</w:t>
        </w:r>
      </w:hyperlink>
      <w:r w:rsidRPr="00D45ED1">
        <w:rPr>
          <w:rFonts w:ascii="Candara" w:eastAsia="Times New Roman" w:hAnsi="Candara" w:cs="Arial"/>
          <w:color w:val="333333"/>
          <w:sz w:val="20"/>
          <w:szCs w:val="20"/>
        </w:rPr>
        <w:t>, approved by Creative Commons as essentially the equivalent of this Public License.</w:t>
      </w:r>
    </w:p>
    <w:p w14:paraId="07930B79" w14:textId="77777777" w:rsidR="00513432" w:rsidRPr="00D45ED1" w:rsidRDefault="00513432" w:rsidP="00513432">
      <w:pPr>
        <w:numPr>
          <w:ilvl w:val="0"/>
          <w:numId w:val="1"/>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b/>
          <w:bCs/>
          <w:color w:val="222222"/>
          <w:sz w:val="20"/>
          <w:szCs w:val="20"/>
        </w:rPr>
        <w:t>Copyright and Similar Rights</w:t>
      </w:r>
      <w:r w:rsidRPr="00D45ED1">
        <w:rPr>
          <w:rFonts w:ascii="Candara" w:eastAsia="Times New Roman" w:hAnsi="Candara" w:cs="Arial"/>
          <w:color w:val="333333"/>
          <w:sz w:val="20"/>
          <w:szCs w:val="20"/>
        </w:rPr>
        <w:t> means copyright and/or similar rights closely related to copyright including, without limitation, performance, broadcast, sound recording, and Sui Generis Database Rights, without regard to how the rights are labeled or categorized. For purposes of this Public License, the rights specified in Section </w:t>
      </w:r>
      <w:hyperlink r:id="rId25" w:anchor="s2b" w:history="1">
        <w:r w:rsidRPr="00D45ED1">
          <w:rPr>
            <w:rFonts w:ascii="Candara" w:eastAsia="Times New Roman" w:hAnsi="Candara" w:cs="Arial"/>
            <w:color w:val="111111"/>
            <w:sz w:val="20"/>
            <w:szCs w:val="20"/>
            <w:u w:val="single"/>
          </w:rPr>
          <w:t>2(b)(1)-(2)</w:t>
        </w:r>
      </w:hyperlink>
      <w:r w:rsidRPr="00D45ED1">
        <w:rPr>
          <w:rFonts w:ascii="Candara" w:eastAsia="Times New Roman" w:hAnsi="Candara" w:cs="Arial"/>
          <w:color w:val="333333"/>
          <w:sz w:val="20"/>
          <w:szCs w:val="20"/>
        </w:rPr>
        <w:t> are not Copyright and Similar Rights.</w:t>
      </w:r>
    </w:p>
    <w:p w14:paraId="2F2BCEE4" w14:textId="77777777" w:rsidR="00513432" w:rsidRPr="00D45ED1" w:rsidRDefault="00513432" w:rsidP="00513432">
      <w:pPr>
        <w:numPr>
          <w:ilvl w:val="0"/>
          <w:numId w:val="1"/>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b/>
          <w:bCs/>
          <w:color w:val="222222"/>
          <w:sz w:val="20"/>
          <w:szCs w:val="20"/>
        </w:rPr>
        <w:t>Effective Technological Measures</w:t>
      </w:r>
      <w:r w:rsidRPr="00D45ED1">
        <w:rPr>
          <w:rFonts w:ascii="Candara" w:eastAsia="Times New Roman" w:hAnsi="Candara" w:cs="Arial"/>
          <w:color w:val="333333"/>
          <w:sz w:val="20"/>
          <w:szCs w:val="20"/>
        </w:rPr>
        <w:t> means those measures that, in the absence of proper authority, may not be circumvented under laws fulfilling obligations under Article 11 of the WIPO Copyright Treaty adopted on December 20, 1996, and/or similar international agreements.</w:t>
      </w:r>
    </w:p>
    <w:p w14:paraId="3EACC191" w14:textId="77777777" w:rsidR="00513432" w:rsidRPr="00D45ED1" w:rsidRDefault="00513432" w:rsidP="00513432">
      <w:pPr>
        <w:numPr>
          <w:ilvl w:val="0"/>
          <w:numId w:val="1"/>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b/>
          <w:bCs/>
          <w:color w:val="222222"/>
          <w:sz w:val="20"/>
          <w:szCs w:val="20"/>
        </w:rPr>
        <w:t>Exceptions and Limitations</w:t>
      </w:r>
      <w:r w:rsidRPr="00D45ED1">
        <w:rPr>
          <w:rFonts w:ascii="Candara" w:eastAsia="Times New Roman" w:hAnsi="Candara" w:cs="Arial"/>
          <w:color w:val="333333"/>
          <w:sz w:val="20"/>
          <w:szCs w:val="20"/>
        </w:rPr>
        <w:t> means fair use, fair dealing, and/or any other exception or limitation to Copyright and Similar Rights that applies to Your use of the Licensed Material.</w:t>
      </w:r>
    </w:p>
    <w:p w14:paraId="048AAF1F" w14:textId="77777777" w:rsidR="00513432" w:rsidRPr="00D45ED1" w:rsidRDefault="00513432" w:rsidP="00513432">
      <w:pPr>
        <w:numPr>
          <w:ilvl w:val="0"/>
          <w:numId w:val="1"/>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b/>
          <w:bCs/>
          <w:color w:val="222222"/>
          <w:sz w:val="20"/>
          <w:szCs w:val="20"/>
        </w:rPr>
        <w:t>License Elements</w:t>
      </w:r>
      <w:r w:rsidRPr="00D45ED1">
        <w:rPr>
          <w:rFonts w:ascii="Candara" w:eastAsia="Times New Roman" w:hAnsi="Candara" w:cs="Arial"/>
          <w:color w:val="333333"/>
          <w:sz w:val="20"/>
          <w:szCs w:val="20"/>
        </w:rPr>
        <w:t> means the license attributes listed in the name of a Creative Commons Public License. The License Elements of this Public License are Attribution, NonCommercial, and ShareAlike.</w:t>
      </w:r>
    </w:p>
    <w:p w14:paraId="576CEAC3" w14:textId="77777777" w:rsidR="00513432" w:rsidRPr="00D45ED1" w:rsidRDefault="00513432" w:rsidP="00513432">
      <w:pPr>
        <w:numPr>
          <w:ilvl w:val="0"/>
          <w:numId w:val="1"/>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b/>
          <w:bCs/>
          <w:color w:val="222222"/>
          <w:sz w:val="20"/>
          <w:szCs w:val="20"/>
        </w:rPr>
        <w:t>Licensed Material</w:t>
      </w:r>
      <w:r w:rsidRPr="00D45ED1">
        <w:rPr>
          <w:rFonts w:ascii="Candara" w:eastAsia="Times New Roman" w:hAnsi="Candara" w:cs="Arial"/>
          <w:color w:val="333333"/>
          <w:sz w:val="20"/>
          <w:szCs w:val="20"/>
        </w:rPr>
        <w:t> means the artistic or literary work, database, or other material to which the Licensor applied this Public License.</w:t>
      </w:r>
    </w:p>
    <w:p w14:paraId="08772504" w14:textId="77777777" w:rsidR="00513432" w:rsidRPr="00D45ED1" w:rsidRDefault="00513432" w:rsidP="00513432">
      <w:pPr>
        <w:numPr>
          <w:ilvl w:val="0"/>
          <w:numId w:val="1"/>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b/>
          <w:bCs/>
          <w:color w:val="222222"/>
          <w:sz w:val="20"/>
          <w:szCs w:val="20"/>
        </w:rPr>
        <w:t>Licensed Rights</w:t>
      </w:r>
      <w:r w:rsidRPr="00D45ED1">
        <w:rPr>
          <w:rFonts w:ascii="Candara" w:eastAsia="Times New Roman" w:hAnsi="Candara" w:cs="Arial"/>
          <w:color w:val="333333"/>
          <w:sz w:val="20"/>
          <w:szCs w:val="20"/>
        </w:rPr>
        <w:t> means the rights granted to You subject to the terms and conditions of this Public License, which are limited to all Copyright and Similar Rights that apply to Your use of the Licensed Material and that the Licensor has authority to license.</w:t>
      </w:r>
    </w:p>
    <w:p w14:paraId="5DD3CCB0" w14:textId="77777777" w:rsidR="00513432" w:rsidRPr="00D45ED1" w:rsidRDefault="00513432" w:rsidP="00513432">
      <w:pPr>
        <w:numPr>
          <w:ilvl w:val="0"/>
          <w:numId w:val="1"/>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b/>
          <w:bCs/>
          <w:color w:val="222222"/>
          <w:sz w:val="20"/>
          <w:szCs w:val="20"/>
        </w:rPr>
        <w:t>Licensor</w:t>
      </w:r>
      <w:r w:rsidRPr="00D45ED1">
        <w:rPr>
          <w:rFonts w:ascii="Candara" w:eastAsia="Times New Roman" w:hAnsi="Candara" w:cs="Arial"/>
          <w:color w:val="333333"/>
          <w:sz w:val="20"/>
          <w:szCs w:val="20"/>
        </w:rPr>
        <w:t> means the individual(s) or entity(ies) granting rights under this Public License.</w:t>
      </w:r>
    </w:p>
    <w:p w14:paraId="21606BA8" w14:textId="77777777" w:rsidR="00513432" w:rsidRPr="00D45ED1" w:rsidRDefault="00513432" w:rsidP="00513432">
      <w:pPr>
        <w:numPr>
          <w:ilvl w:val="0"/>
          <w:numId w:val="1"/>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b/>
          <w:bCs/>
          <w:color w:val="222222"/>
          <w:sz w:val="20"/>
          <w:szCs w:val="20"/>
        </w:rPr>
        <w:t>NonCommercial</w:t>
      </w:r>
      <w:r w:rsidRPr="00D45ED1">
        <w:rPr>
          <w:rFonts w:ascii="Candara" w:eastAsia="Times New Roman" w:hAnsi="Candara" w:cs="Arial"/>
          <w:color w:val="333333"/>
          <w:sz w:val="20"/>
          <w:szCs w:val="20"/>
        </w:rPr>
        <w:t> means not primarily intended for or directed towards commercial advantage or monetary compensation. For purposes of this Public License, the exchange of the Licensed Material for other material subject to Copyright and Similar Rights by digital file-sharing or similar means is NonCommercial provided there is no payment of monetary compensation in connection with the exchange.</w:t>
      </w:r>
    </w:p>
    <w:p w14:paraId="0B0EDF35" w14:textId="77777777" w:rsidR="00513432" w:rsidRPr="00D45ED1" w:rsidRDefault="00513432" w:rsidP="00513432">
      <w:pPr>
        <w:numPr>
          <w:ilvl w:val="0"/>
          <w:numId w:val="1"/>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b/>
          <w:bCs/>
          <w:color w:val="222222"/>
          <w:sz w:val="20"/>
          <w:szCs w:val="20"/>
        </w:rPr>
        <w:t>Share</w:t>
      </w:r>
      <w:r w:rsidRPr="00D45ED1">
        <w:rPr>
          <w:rFonts w:ascii="Candara" w:eastAsia="Times New Roman" w:hAnsi="Candara" w:cs="Arial"/>
          <w:color w:val="333333"/>
          <w:sz w:val="20"/>
          <w:szCs w:val="20"/>
        </w:rPr>
        <w:t> 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w:t>
      </w:r>
    </w:p>
    <w:p w14:paraId="54959931" w14:textId="77777777" w:rsidR="00513432" w:rsidRPr="00D45ED1" w:rsidRDefault="00513432" w:rsidP="00513432">
      <w:pPr>
        <w:numPr>
          <w:ilvl w:val="0"/>
          <w:numId w:val="1"/>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b/>
          <w:bCs/>
          <w:color w:val="222222"/>
          <w:sz w:val="20"/>
          <w:szCs w:val="20"/>
        </w:rPr>
        <w:t>Sui Generis Database Rights</w:t>
      </w:r>
      <w:r w:rsidRPr="00D45ED1">
        <w:rPr>
          <w:rFonts w:ascii="Candara" w:eastAsia="Times New Roman" w:hAnsi="Candara" w:cs="Arial"/>
          <w:color w:val="333333"/>
          <w:sz w:val="20"/>
          <w:szCs w:val="20"/>
        </w:rPr>
        <w:t> means rights other than copyright resulting from Directive 96/9/EC of the European Parliament and of the Council of 11 March 1996 on the legal protection of databases, as amended and/or succeeded, as well as other essentially equivalent rights anywhere in the world.</w:t>
      </w:r>
    </w:p>
    <w:p w14:paraId="0A22DBB3" w14:textId="77777777" w:rsidR="00513432" w:rsidRPr="00D45ED1" w:rsidRDefault="00513432" w:rsidP="00513432">
      <w:pPr>
        <w:numPr>
          <w:ilvl w:val="0"/>
          <w:numId w:val="1"/>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b/>
          <w:bCs/>
          <w:color w:val="222222"/>
          <w:sz w:val="20"/>
          <w:szCs w:val="20"/>
        </w:rPr>
        <w:t>You</w:t>
      </w:r>
      <w:r w:rsidRPr="00D45ED1">
        <w:rPr>
          <w:rFonts w:ascii="Candara" w:eastAsia="Times New Roman" w:hAnsi="Candara" w:cs="Arial"/>
          <w:color w:val="333333"/>
          <w:sz w:val="20"/>
          <w:szCs w:val="20"/>
        </w:rPr>
        <w:t> means the individual or entity exercising the Licensed Rights under this Public License. </w:t>
      </w:r>
      <w:r w:rsidRPr="00D45ED1">
        <w:rPr>
          <w:rFonts w:ascii="Candara" w:eastAsia="Times New Roman" w:hAnsi="Candara" w:cs="Arial"/>
          <w:b/>
          <w:bCs/>
          <w:color w:val="222222"/>
          <w:sz w:val="20"/>
          <w:szCs w:val="20"/>
        </w:rPr>
        <w:t>Your</w:t>
      </w:r>
      <w:r w:rsidRPr="00D45ED1">
        <w:rPr>
          <w:rFonts w:ascii="Candara" w:eastAsia="Times New Roman" w:hAnsi="Candara" w:cs="Arial"/>
          <w:color w:val="333333"/>
          <w:sz w:val="20"/>
          <w:szCs w:val="20"/>
        </w:rPr>
        <w:t> has a corresponding meaning.</w:t>
      </w:r>
    </w:p>
    <w:p w14:paraId="76530EE8" w14:textId="77777777" w:rsidR="00513432" w:rsidRPr="00D45ED1" w:rsidRDefault="00513432" w:rsidP="00513432">
      <w:pPr>
        <w:shd w:val="clear" w:color="auto" w:fill="FFFFFF"/>
        <w:spacing w:before="100" w:beforeAutospacing="1" w:after="100" w:afterAutospacing="1" w:line="240" w:lineRule="atLeast"/>
        <w:rPr>
          <w:rFonts w:ascii="Candara" w:hAnsi="Candara" w:cs="Arial"/>
          <w:color w:val="333333"/>
          <w:sz w:val="20"/>
          <w:szCs w:val="20"/>
        </w:rPr>
      </w:pPr>
      <w:r w:rsidRPr="00D45ED1">
        <w:rPr>
          <w:rFonts w:ascii="Candara" w:hAnsi="Candara" w:cs="Arial"/>
          <w:b/>
          <w:bCs/>
          <w:color w:val="333333"/>
          <w:sz w:val="20"/>
          <w:szCs w:val="20"/>
        </w:rPr>
        <w:t>Section 2 – Scope.</w:t>
      </w:r>
    </w:p>
    <w:p w14:paraId="6B6FD2EA" w14:textId="77777777" w:rsidR="00513432" w:rsidRPr="00D45ED1" w:rsidRDefault="00513432" w:rsidP="00513432">
      <w:pPr>
        <w:numPr>
          <w:ilvl w:val="0"/>
          <w:numId w:val="2"/>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b/>
          <w:bCs/>
          <w:color w:val="222222"/>
          <w:sz w:val="20"/>
          <w:szCs w:val="20"/>
        </w:rPr>
        <w:t>License grant</w:t>
      </w:r>
      <w:r w:rsidRPr="00D45ED1">
        <w:rPr>
          <w:rFonts w:ascii="Candara" w:eastAsia="Times New Roman" w:hAnsi="Candara" w:cs="Arial"/>
          <w:color w:val="333333"/>
          <w:sz w:val="20"/>
          <w:szCs w:val="20"/>
        </w:rPr>
        <w:t>.</w:t>
      </w:r>
    </w:p>
    <w:p w14:paraId="3BFB45EE" w14:textId="77777777" w:rsidR="00513432" w:rsidRPr="00D45ED1" w:rsidRDefault="00513432" w:rsidP="00513432">
      <w:pPr>
        <w:numPr>
          <w:ilvl w:val="1"/>
          <w:numId w:val="2"/>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color w:val="333333"/>
          <w:sz w:val="20"/>
          <w:szCs w:val="20"/>
        </w:rPr>
        <w:t>Subject to the terms and conditions of this Public License, the Licensor hereby grants You a worldwide, royalty-free, non-sublicensable, non-exclusive, irrevocable license to exercise the Licensed Rights in the Licensed Material to:</w:t>
      </w:r>
    </w:p>
    <w:p w14:paraId="31B69D18" w14:textId="77777777" w:rsidR="00513432" w:rsidRPr="00D45ED1" w:rsidRDefault="00513432" w:rsidP="00513432">
      <w:pPr>
        <w:numPr>
          <w:ilvl w:val="2"/>
          <w:numId w:val="2"/>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color w:val="333333"/>
          <w:sz w:val="20"/>
          <w:szCs w:val="20"/>
        </w:rPr>
        <w:t>reproduce and Share the Licensed Material, in whole or in part, for NonCommercial purposes only; and</w:t>
      </w:r>
    </w:p>
    <w:p w14:paraId="45B56F32" w14:textId="77777777" w:rsidR="00513432" w:rsidRPr="00D45ED1" w:rsidRDefault="00513432" w:rsidP="00513432">
      <w:pPr>
        <w:numPr>
          <w:ilvl w:val="2"/>
          <w:numId w:val="2"/>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color w:val="333333"/>
          <w:sz w:val="20"/>
          <w:szCs w:val="20"/>
        </w:rPr>
        <w:t>produce, reproduce, and Share Adapted Material for NonCommercial purposes only.</w:t>
      </w:r>
    </w:p>
    <w:p w14:paraId="5C77A3F5" w14:textId="77777777" w:rsidR="00513432" w:rsidRPr="00D45ED1" w:rsidRDefault="00513432" w:rsidP="00513432">
      <w:pPr>
        <w:numPr>
          <w:ilvl w:val="1"/>
          <w:numId w:val="2"/>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color w:val="333333"/>
          <w:sz w:val="20"/>
          <w:szCs w:val="20"/>
          <w:u w:val="single"/>
        </w:rPr>
        <w:t>Exceptions and Limitations</w:t>
      </w:r>
      <w:r w:rsidRPr="00D45ED1">
        <w:rPr>
          <w:rFonts w:ascii="Candara" w:eastAsia="Times New Roman" w:hAnsi="Candara" w:cs="Arial"/>
          <w:color w:val="333333"/>
          <w:sz w:val="20"/>
          <w:szCs w:val="20"/>
        </w:rPr>
        <w:t>. For the avoidance of doubt, where Exceptions and Limitations apply to Your use, this Public License does not apply, and You do not need to comply with its terms and conditions.</w:t>
      </w:r>
    </w:p>
    <w:p w14:paraId="74D9E330" w14:textId="77777777" w:rsidR="00513432" w:rsidRPr="00D45ED1" w:rsidRDefault="00513432" w:rsidP="00513432">
      <w:pPr>
        <w:numPr>
          <w:ilvl w:val="1"/>
          <w:numId w:val="2"/>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color w:val="333333"/>
          <w:sz w:val="20"/>
          <w:szCs w:val="20"/>
          <w:u w:val="single"/>
        </w:rPr>
        <w:t>Term</w:t>
      </w:r>
      <w:r w:rsidRPr="00D45ED1">
        <w:rPr>
          <w:rFonts w:ascii="Candara" w:eastAsia="Times New Roman" w:hAnsi="Candara" w:cs="Arial"/>
          <w:color w:val="333333"/>
          <w:sz w:val="20"/>
          <w:szCs w:val="20"/>
        </w:rPr>
        <w:t>. The term of this Public License is specified in Section </w:t>
      </w:r>
      <w:hyperlink r:id="rId26" w:anchor="s6a" w:history="1">
        <w:r w:rsidRPr="00D45ED1">
          <w:rPr>
            <w:rFonts w:ascii="Candara" w:eastAsia="Times New Roman" w:hAnsi="Candara" w:cs="Arial"/>
            <w:color w:val="111111"/>
            <w:sz w:val="20"/>
            <w:szCs w:val="20"/>
            <w:u w:val="single"/>
          </w:rPr>
          <w:t>6(a)</w:t>
        </w:r>
      </w:hyperlink>
      <w:r w:rsidRPr="00D45ED1">
        <w:rPr>
          <w:rFonts w:ascii="Candara" w:eastAsia="Times New Roman" w:hAnsi="Candara" w:cs="Arial"/>
          <w:color w:val="333333"/>
          <w:sz w:val="20"/>
          <w:szCs w:val="20"/>
        </w:rPr>
        <w:t>.</w:t>
      </w:r>
    </w:p>
    <w:p w14:paraId="65EDABEF" w14:textId="77777777" w:rsidR="00513432" w:rsidRPr="00D45ED1" w:rsidRDefault="00513432" w:rsidP="00513432">
      <w:pPr>
        <w:numPr>
          <w:ilvl w:val="1"/>
          <w:numId w:val="2"/>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color w:val="333333"/>
          <w:sz w:val="20"/>
          <w:szCs w:val="20"/>
          <w:u w:val="single"/>
        </w:rPr>
        <w:t>Media and formats; technical modifications allowed</w:t>
      </w:r>
      <w:r w:rsidRPr="00D45ED1">
        <w:rPr>
          <w:rFonts w:ascii="Candara" w:eastAsia="Times New Roman" w:hAnsi="Candara" w:cs="Arial"/>
          <w:color w:val="333333"/>
          <w:sz w:val="20"/>
          <w:szCs w:val="20"/>
        </w:rPr>
        <w:t>. The Licensor authorizes You to exercise the Licensed Rights in all media and formats whether now known or hereafter created, and to make technical modifications necessary to do so. The Licensor waives and/or agrees not to assert any right or authority to forbid You from making technical modifications necessary to exercise the Licensed Rights, including technical modifications necessary to circumvent Effective Technological Measures. For purposes of this Public License, simply making modifications authorized by this Section </w:t>
      </w:r>
      <w:hyperlink r:id="rId27" w:anchor="s2a4" w:history="1">
        <w:r w:rsidRPr="00D45ED1">
          <w:rPr>
            <w:rFonts w:ascii="Candara" w:eastAsia="Times New Roman" w:hAnsi="Candara" w:cs="Arial"/>
            <w:color w:val="111111"/>
            <w:sz w:val="20"/>
            <w:szCs w:val="20"/>
            <w:u w:val="single"/>
          </w:rPr>
          <w:t>2(a)(4)</w:t>
        </w:r>
      </w:hyperlink>
      <w:r w:rsidRPr="00D45ED1">
        <w:rPr>
          <w:rFonts w:ascii="Candara" w:eastAsia="Times New Roman" w:hAnsi="Candara" w:cs="Arial"/>
          <w:color w:val="333333"/>
          <w:sz w:val="20"/>
          <w:szCs w:val="20"/>
        </w:rPr>
        <w:t> never produces Adapted Material.</w:t>
      </w:r>
    </w:p>
    <w:p w14:paraId="69E9E7A2" w14:textId="77777777" w:rsidR="00513432" w:rsidRPr="00D45ED1" w:rsidRDefault="00513432" w:rsidP="00513432">
      <w:pPr>
        <w:numPr>
          <w:ilvl w:val="1"/>
          <w:numId w:val="2"/>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color w:val="333333"/>
          <w:sz w:val="20"/>
          <w:szCs w:val="20"/>
          <w:u w:val="single"/>
        </w:rPr>
        <w:t>Downstream recipients</w:t>
      </w:r>
      <w:r w:rsidRPr="00D45ED1">
        <w:rPr>
          <w:rFonts w:ascii="Candara" w:eastAsia="Times New Roman" w:hAnsi="Candara" w:cs="Arial"/>
          <w:color w:val="333333"/>
          <w:sz w:val="20"/>
          <w:szCs w:val="20"/>
        </w:rPr>
        <w:t>.</w:t>
      </w:r>
    </w:p>
    <w:p w14:paraId="4D681CB3" w14:textId="77777777" w:rsidR="00513432" w:rsidRPr="00D45ED1" w:rsidRDefault="00513432" w:rsidP="00513432">
      <w:pPr>
        <w:numPr>
          <w:ilvl w:val="2"/>
          <w:numId w:val="2"/>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color w:val="333333"/>
          <w:sz w:val="20"/>
          <w:szCs w:val="20"/>
          <w:u w:val="single"/>
        </w:rPr>
        <w:t>Offer from the Licensor – Licensed Material</w:t>
      </w:r>
      <w:r w:rsidRPr="00D45ED1">
        <w:rPr>
          <w:rFonts w:ascii="Candara" w:eastAsia="Times New Roman" w:hAnsi="Candara" w:cs="Arial"/>
          <w:color w:val="333333"/>
          <w:sz w:val="20"/>
          <w:szCs w:val="20"/>
        </w:rPr>
        <w:t>. Every recipient of the Licensed Material automatically receives an offer from the Licensor to exercise the Licensed Rights under the terms and conditions of this Public License.</w:t>
      </w:r>
    </w:p>
    <w:p w14:paraId="2E21D99E" w14:textId="77777777" w:rsidR="00513432" w:rsidRPr="00D45ED1" w:rsidRDefault="00513432" w:rsidP="00513432">
      <w:pPr>
        <w:numPr>
          <w:ilvl w:val="2"/>
          <w:numId w:val="2"/>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color w:val="333333"/>
          <w:sz w:val="20"/>
          <w:szCs w:val="20"/>
          <w:u w:val="single"/>
        </w:rPr>
        <w:t>Additional offer from the Licensor – Adapted Material</w:t>
      </w:r>
      <w:r w:rsidRPr="00D45ED1">
        <w:rPr>
          <w:rFonts w:ascii="Candara" w:eastAsia="Times New Roman" w:hAnsi="Candara" w:cs="Arial"/>
          <w:color w:val="333333"/>
          <w:sz w:val="20"/>
          <w:szCs w:val="20"/>
        </w:rPr>
        <w:t>. Every recipient of Adapted Material from You automatically receives an offer from the Licensor to exercise the Licensed Rights in the Adapted Material under the conditions of the Adapter’s License You apply.</w:t>
      </w:r>
    </w:p>
    <w:p w14:paraId="63A64D06" w14:textId="77777777" w:rsidR="00513432" w:rsidRPr="00D45ED1" w:rsidRDefault="00513432" w:rsidP="00513432">
      <w:pPr>
        <w:numPr>
          <w:ilvl w:val="2"/>
          <w:numId w:val="2"/>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color w:val="333333"/>
          <w:sz w:val="20"/>
          <w:szCs w:val="20"/>
          <w:u w:val="single"/>
        </w:rPr>
        <w:t>No downstream restrictions</w:t>
      </w:r>
      <w:r w:rsidRPr="00D45ED1">
        <w:rPr>
          <w:rFonts w:ascii="Candara" w:eastAsia="Times New Roman" w:hAnsi="Candara" w:cs="Arial"/>
          <w:color w:val="333333"/>
          <w:sz w:val="20"/>
          <w:szCs w:val="20"/>
        </w:rPr>
        <w:t>. You may not offer or impose any additional or different terms or conditions on, or apply any Effective Technological Measures to, the Licensed Material if doing so restricts exercise of the Licensed Rights by any recipient of the Licensed Material.</w:t>
      </w:r>
    </w:p>
    <w:p w14:paraId="7DE5DC15" w14:textId="77777777" w:rsidR="00513432" w:rsidRPr="00D45ED1" w:rsidRDefault="00513432" w:rsidP="00513432">
      <w:pPr>
        <w:numPr>
          <w:ilvl w:val="1"/>
          <w:numId w:val="2"/>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color w:val="333333"/>
          <w:sz w:val="20"/>
          <w:szCs w:val="20"/>
          <w:u w:val="single"/>
        </w:rPr>
        <w:t>No endorsement</w:t>
      </w:r>
      <w:r w:rsidRPr="00D45ED1">
        <w:rPr>
          <w:rFonts w:ascii="Candara" w:eastAsia="Times New Roman" w:hAnsi="Candara" w:cs="Arial"/>
          <w:color w:val="333333"/>
          <w:sz w:val="20"/>
          <w:szCs w:val="20"/>
        </w:rPr>
        <w:t>.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w:t>
      </w:r>
      <w:hyperlink r:id="rId28" w:anchor="s3a1Ai" w:history="1">
        <w:r w:rsidRPr="00D45ED1">
          <w:rPr>
            <w:rFonts w:ascii="Candara" w:eastAsia="Times New Roman" w:hAnsi="Candara" w:cs="Arial"/>
            <w:color w:val="111111"/>
            <w:sz w:val="20"/>
            <w:szCs w:val="20"/>
            <w:u w:val="single"/>
          </w:rPr>
          <w:t>3(a)(1)(A)(i)</w:t>
        </w:r>
      </w:hyperlink>
      <w:r w:rsidRPr="00D45ED1">
        <w:rPr>
          <w:rFonts w:ascii="Candara" w:eastAsia="Times New Roman" w:hAnsi="Candara" w:cs="Arial"/>
          <w:color w:val="333333"/>
          <w:sz w:val="20"/>
          <w:szCs w:val="20"/>
        </w:rPr>
        <w:t>.</w:t>
      </w:r>
    </w:p>
    <w:p w14:paraId="763909F6" w14:textId="77777777" w:rsidR="00513432" w:rsidRPr="00D45ED1" w:rsidRDefault="00513432" w:rsidP="00513432">
      <w:pPr>
        <w:numPr>
          <w:ilvl w:val="0"/>
          <w:numId w:val="2"/>
        </w:numPr>
        <w:shd w:val="clear" w:color="auto" w:fill="FFFFFF"/>
        <w:spacing w:before="100" w:beforeAutospacing="1" w:after="100" w:afterAutospacing="1" w:line="240" w:lineRule="atLeast"/>
        <w:rPr>
          <w:rFonts w:ascii="Candara" w:hAnsi="Candara" w:cs="Arial"/>
          <w:color w:val="333333"/>
          <w:sz w:val="20"/>
          <w:szCs w:val="20"/>
        </w:rPr>
      </w:pPr>
      <w:r w:rsidRPr="00D45ED1">
        <w:rPr>
          <w:rFonts w:ascii="Candara" w:hAnsi="Candara" w:cs="Arial"/>
          <w:b/>
          <w:bCs/>
          <w:color w:val="222222"/>
          <w:sz w:val="20"/>
          <w:szCs w:val="20"/>
        </w:rPr>
        <w:t>Other rights</w:t>
      </w:r>
      <w:r w:rsidRPr="00D45ED1">
        <w:rPr>
          <w:rFonts w:ascii="Candara" w:hAnsi="Candara" w:cs="Arial"/>
          <w:color w:val="333333"/>
          <w:sz w:val="20"/>
          <w:szCs w:val="20"/>
        </w:rPr>
        <w:t>.</w:t>
      </w:r>
    </w:p>
    <w:p w14:paraId="054017C9" w14:textId="77777777" w:rsidR="00513432" w:rsidRPr="00D45ED1" w:rsidRDefault="00513432" w:rsidP="00513432">
      <w:pPr>
        <w:numPr>
          <w:ilvl w:val="1"/>
          <w:numId w:val="2"/>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color w:val="333333"/>
          <w:sz w:val="20"/>
          <w:szCs w:val="20"/>
        </w:rPr>
        <w:t>Moral rights, such as the right of integrity, are not licensed under this Public License, nor are publicity, privacy, and/or other similar personality rights; however, to the extent possible, the Licensor waives and/or agrees not to assert any such rights held by the Licensor to the limited extent necessary to allow You to exercise the Licensed Rights, but not otherwise.</w:t>
      </w:r>
    </w:p>
    <w:p w14:paraId="06DD1F6A" w14:textId="77777777" w:rsidR="00513432" w:rsidRPr="00D45ED1" w:rsidRDefault="00513432" w:rsidP="00513432">
      <w:pPr>
        <w:numPr>
          <w:ilvl w:val="1"/>
          <w:numId w:val="2"/>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color w:val="333333"/>
          <w:sz w:val="20"/>
          <w:szCs w:val="20"/>
        </w:rPr>
        <w:t>Patent and trademark rights are not licensed under this Public License.</w:t>
      </w:r>
    </w:p>
    <w:p w14:paraId="6C0ACB1F" w14:textId="77777777" w:rsidR="00513432" w:rsidRPr="00D45ED1" w:rsidRDefault="00513432" w:rsidP="00513432">
      <w:pPr>
        <w:numPr>
          <w:ilvl w:val="1"/>
          <w:numId w:val="2"/>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color w:val="333333"/>
          <w:sz w:val="20"/>
          <w:szCs w:val="20"/>
        </w:rPr>
        <w:t>To the extent possible, the Licensor waives any right to collect royalties from You for the exercise of the Licensed Rights, whether directly or through a collecting society under any voluntary or waivable statutory or compulsory licensing scheme. In all other cases the Licensor expressly reserves any right to collect such royalties, including when the Licensed Material is used other than for NonCommercial purposes.</w:t>
      </w:r>
    </w:p>
    <w:p w14:paraId="751F4524" w14:textId="77777777" w:rsidR="00513432" w:rsidRPr="00D45ED1" w:rsidRDefault="00513432" w:rsidP="00513432">
      <w:pPr>
        <w:shd w:val="clear" w:color="auto" w:fill="FFFFFF"/>
        <w:spacing w:before="100" w:beforeAutospacing="1" w:after="100" w:afterAutospacing="1" w:line="240" w:lineRule="atLeast"/>
        <w:rPr>
          <w:rFonts w:ascii="Candara" w:hAnsi="Candara" w:cs="Arial"/>
          <w:color w:val="333333"/>
          <w:sz w:val="20"/>
          <w:szCs w:val="20"/>
        </w:rPr>
      </w:pPr>
      <w:r w:rsidRPr="00D45ED1">
        <w:rPr>
          <w:rFonts w:ascii="Candara" w:hAnsi="Candara" w:cs="Arial"/>
          <w:b/>
          <w:bCs/>
          <w:color w:val="333333"/>
          <w:sz w:val="20"/>
          <w:szCs w:val="20"/>
        </w:rPr>
        <w:t>Section 3 – License Conditions.</w:t>
      </w:r>
    </w:p>
    <w:p w14:paraId="4BAC7109" w14:textId="77777777" w:rsidR="00513432" w:rsidRPr="00D45ED1" w:rsidRDefault="00513432" w:rsidP="00513432">
      <w:pPr>
        <w:shd w:val="clear" w:color="auto" w:fill="FFFFFF"/>
        <w:spacing w:before="100" w:beforeAutospacing="1" w:after="100" w:afterAutospacing="1" w:line="240" w:lineRule="atLeast"/>
        <w:rPr>
          <w:rFonts w:ascii="Candara" w:hAnsi="Candara" w:cs="Arial"/>
          <w:color w:val="333333"/>
          <w:sz w:val="20"/>
          <w:szCs w:val="20"/>
        </w:rPr>
      </w:pPr>
      <w:r w:rsidRPr="00D45ED1">
        <w:rPr>
          <w:rFonts w:ascii="Candara" w:hAnsi="Candara" w:cs="Arial"/>
          <w:color w:val="333333"/>
          <w:sz w:val="20"/>
          <w:szCs w:val="20"/>
        </w:rPr>
        <w:t>Your exercise of the Licensed Rights is expressly made subject to the following conditions.</w:t>
      </w:r>
    </w:p>
    <w:p w14:paraId="317942F5" w14:textId="77777777" w:rsidR="00513432" w:rsidRPr="00D45ED1" w:rsidRDefault="00513432" w:rsidP="00513432">
      <w:pPr>
        <w:numPr>
          <w:ilvl w:val="0"/>
          <w:numId w:val="3"/>
        </w:numPr>
        <w:shd w:val="clear" w:color="auto" w:fill="FFFFFF"/>
        <w:spacing w:before="100" w:beforeAutospacing="1" w:after="100" w:afterAutospacing="1" w:line="240" w:lineRule="atLeast"/>
        <w:rPr>
          <w:rFonts w:ascii="Candara" w:hAnsi="Candara" w:cs="Arial"/>
          <w:color w:val="333333"/>
          <w:sz w:val="20"/>
          <w:szCs w:val="20"/>
        </w:rPr>
      </w:pPr>
      <w:r w:rsidRPr="00D45ED1">
        <w:rPr>
          <w:rFonts w:ascii="Candara" w:hAnsi="Candara" w:cs="Arial"/>
          <w:b/>
          <w:bCs/>
          <w:color w:val="222222"/>
          <w:sz w:val="20"/>
          <w:szCs w:val="20"/>
        </w:rPr>
        <w:t>Attribution</w:t>
      </w:r>
      <w:r w:rsidRPr="00D45ED1">
        <w:rPr>
          <w:rFonts w:ascii="Candara" w:hAnsi="Candara" w:cs="Arial"/>
          <w:color w:val="333333"/>
          <w:sz w:val="20"/>
          <w:szCs w:val="20"/>
        </w:rPr>
        <w:t>.</w:t>
      </w:r>
    </w:p>
    <w:p w14:paraId="140A7EEF" w14:textId="77777777" w:rsidR="00513432" w:rsidRPr="00D45ED1" w:rsidRDefault="00513432" w:rsidP="00513432">
      <w:pPr>
        <w:numPr>
          <w:ilvl w:val="1"/>
          <w:numId w:val="3"/>
        </w:numPr>
        <w:shd w:val="clear" w:color="auto" w:fill="FFFFFF"/>
        <w:spacing w:before="100" w:beforeAutospacing="1" w:after="100" w:afterAutospacing="1" w:line="240" w:lineRule="atLeast"/>
        <w:rPr>
          <w:rFonts w:ascii="Candara" w:hAnsi="Candara" w:cs="Arial"/>
          <w:color w:val="333333"/>
          <w:sz w:val="20"/>
          <w:szCs w:val="20"/>
        </w:rPr>
      </w:pPr>
      <w:r w:rsidRPr="00D45ED1">
        <w:rPr>
          <w:rFonts w:ascii="Candara" w:hAnsi="Candara" w:cs="Arial"/>
          <w:color w:val="333333"/>
          <w:sz w:val="20"/>
          <w:szCs w:val="20"/>
        </w:rPr>
        <w:t>If You Share the Licensed Material (including in modified form), You must:</w:t>
      </w:r>
    </w:p>
    <w:p w14:paraId="71B446B3" w14:textId="77777777" w:rsidR="00513432" w:rsidRPr="00D45ED1" w:rsidRDefault="00513432" w:rsidP="00513432">
      <w:pPr>
        <w:numPr>
          <w:ilvl w:val="2"/>
          <w:numId w:val="3"/>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color w:val="333333"/>
          <w:sz w:val="20"/>
          <w:szCs w:val="20"/>
        </w:rPr>
        <w:t>retain the following if it is supplied by the Licensor with the Licensed Material:</w:t>
      </w:r>
    </w:p>
    <w:p w14:paraId="2C0943DB" w14:textId="77777777" w:rsidR="00513432" w:rsidRPr="00D45ED1" w:rsidRDefault="00513432" w:rsidP="00513432">
      <w:pPr>
        <w:numPr>
          <w:ilvl w:val="3"/>
          <w:numId w:val="3"/>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color w:val="333333"/>
          <w:sz w:val="20"/>
          <w:szCs w:val="20"/>
        </w:rPr>
        <w:t>identification of the creator(s) of the Licensed Material and any others designated to receive attribution, in any reasonable manner requested by the Licensor (including by pseudonym if designated);</w:t>
      </w:r>
    </w:p>
    <w:p w14:paraId="7A7CE1BA" w14:textId="77777777" w:rsidR="00513432" w:rsidRPr="00D45ED1" w:rsidRDefault="00513432" w:rsidP="00513432">
      <w:pPr>
        <w:numPr>
          <w:ilvl w:val="3"/>
          <w:numId w:val="3"/>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color w:val="333333"/>
          <w:sz w:val="20"/>
          <w:szCs w:val="20"/>
        </w:rPr>
        <w:t>a copyright notice;</w:t>
      </w:r>
    </w:p>
    <w:p w14:paraId="23EC8D1D" w14:textId="77777777" w:rsidR="00513432" w:rsidRPr="00D45ED1" w:rsidRDefault="00513432" w:rsidP="00513432">
      <w:pPr>
        <w:numPr>
          <w:ilvl w:val="3"/>
          <w:numId w:val="3"/>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color w:val="333333"/>
          <w:sz w:val="20"/>
          <w:szCs w:val="20"/>
        </w:rPr>
        <w:t>a notice that refers to this Public License;</w:t>
      </w:r>
    </w:p>
    <w:p w14:paraId="44EE64C8" w14:textId="77777777" w:rsidR="00513432" w:rsidRPr="00D45ED1" w:rsidRDefault="00513432" w:rsidP="00513432">
      <w:pPr>
        <w:numPr>
          <w:ilvl w:val="3"/>
          <w:numId w:val="3"/>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color w:val="333333"/>
          <w:sz w:val="20"/>
          <w:szCs w:val="20"/>
        </w:rPr>
        <w:t>a notice that refers to the disclaimer of warranties;</w:t>
      </w:r>
    </w:p>
    <w:p w14:paraId="089D1EEE" w14:textId="77777777" w:rsidR="00513432" w:rsidRPr="00D45ED1" w:rsidRDefault="00513432" w:rsidP="00513432">
      <w:pPr>
        <w:numPr>
          <w:ilvl w:val="3"/>
          <w:numId w:val="3"/>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color w:val="333333"/>
          <w:sz w:val="20"/>
          <w:szCs w:val="20"/>
        </w:rPr>
        <w:t>a URI or hyperlink to the Licensed Material to the extent reasonably practicable;</w:t>
      </w:r>
    </w:p>
    <w:p w14:paraId="0EB854E0" w14:textId="77777777" w:rsidR="00513432" w:rsidRPr="00D45ED1" w:rsidRDefault="00513432" w:rsidP="00513432">
      <w:pPr>
        <w:numPr>
          <w:ilvl w:val="2"/>
          <w:numId w:val="3"/>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color w:val="333333"/>
          <w:sz w:val="20"/>
          <w:szCs w:val="20"/>
        </w:rPr>
        <w:t>indicate if You modified the Licensed Material and retain an indication of any previous modifications; and</w:t>
      </w:r>
    </w:p>
    <w:p w14:paraId="509CC2A2" w14:textId="77777777" w:rsidR="00513432" w:rsidRPr="00D45ED1" w:rsidRDefault="00513432" w:rsidP="00513432">
      <w:pPr>
        <w:numPr>
          <w:ilvl w:val="2"/>
          <w:numId w:val="3"/>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color w:val="333333"/>
          <w:sz w:val="20"/>
          <w:szCs w:val="20"/>
        </w:rPr>
        <w:t>indicate the Licensed Material is licensed under this Public License, and include the text of, or the URI or hyperlink to, this Public License.</w:t>
      </w:r>
    </w:p>
    <w:p w14:paraId="28E38F9A" w14:textId="77777777" w:rsidR="00513432" w:rsidRPr="00D45ED1" w:rsidRDefault="00513432" w:rsidP="00513432">
      <w:pPr>
        <w:numPr>
          <w:ilvl w:val="1"/>
          <w:numId w:val="3"/>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color w:val="333333"/>
          <w:sz w:val="20"/>
          <w:szCs w:val="20"/>
        </w:rPr>
        <w:t>You may satisfy the conditions in Section </w:t>
      </w:r>
      <w:hyperlink r:id="rId29" w:anchor="s3a1" w:history="1">
        <w:r w:rsidRPr="00D45ED1">
          <w:rPr>
            <w:rFonts w:ascii="Candara" w:eastAsia="Times New Roman" w:hAnsi="Candara" w:cs="Arial"/>
            <w:color w:val="111111"/>
            <w:sz w:val="20"/>
            <w:szCs w:val="20"/>
            <w:u w:val="single"/>
          </w:rPr>
          <w:t>3(a)(1)</w:t>
        </w:r>
      </w:hyperlink>
      <w:r w:rsidRPr="00D45ED1">
        <w:rPr>
          <w:rFonts w:ascii="Candara" w:eastAsia="Times New Roman" w:hAnsi="Candara" w:cs="Arial"/>
          <w:color w:val="333333"/>
          <w:sz w:val="20"/>
          <w:szCs w:val="20"/>
        </w:rPr>
        <w:t> in any reasonable manner based on the medium, means, and context in which You Share the Licensed Material. For example, it may be reasonable to satisfy the conditions by providing a URI or hyperlink to a resource that includes the required information.</w:t>
      </w:r>
    </w:p>
    <w:p w14:paraId="3D08DD1D" w14:textId="77777777" w:rsidR="00513432" w:rsidRPr="00D45ED1" w:rsidRDefault="00513432" w:rsidP="00513432">
      <w:pPr>
        <w:numPr>
          <w:ilvl w:val="1"/>
          <w:numId w:val="3"/>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color w:val="333333"/>
          <w:sz w:val="20"/>
          <w:szCs w:val="20"/>
        </w:rPr>
        <w:t>If requested by the Licensor, You must remove any of the information required by Section </w:t>
      </w:r>
      <w:hyperlink r:id="rId30" w:anchor="s3a1A" w:history="1">
        <w:r w:rsidRPr="00D45ED1">
          <w:rPr>
            <w:rFonts w:ascii="Candara" w:eastAsia="Times New Roman" w:hAnsi="Candara" w:cs="Arial"/>
            <w:color w:val="111111"/>
            <w:sz w:val="20"/>
            <w:szCs w:val="20"/>
            <w:u w:val="single"/>
          </w:rPr>
          <w:t>3(a)(1)(A)</w:t>
        </w:r>
      </w:hyperlink>
      <w:r w:rsidRPr="00D45ED1">
        <w:rPr>
          <w:rFonts w:ascii="Candara" w:eastAsia="Times New Roman" w:hAnsi="Candara" w:cs="Arial"/>
          <w:color w:val="333333"/>
          <w:sz w:val="20"/>
          <w:szCs w:val="20"/>
        </w:rPr>
        <w:t> to the extent reasonably practicable.</w:t>
      </w:r>
    </w:p>
    <w:p w14:paraId="18177708" w14:textId="77777777" w:rsidR="00513432" w:rsidRPr="00D45ED1" w:rsidRDefault="00513432" w:rsidP="00513432">
      <w:pPr>
        <w:numPr>
          <w:ilvl w:val="0"/>
          <w:numId w:val="3"/>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b/>
          <w:bCs/>
          <w:color w:val="222222"/>
          <w:sz w:val="20"/>
          <w:szCs w:val="20"/>
        </w:rPr>
        <w:t>ShareAlike</w:t>
      </w:r>
      <w:r w:rsidRPr="00D45ED1">
        <w:rPr>
          <w:rFonts w:ascii="Candara" w:eastAsia="Times New Roman" w:hAnsi="Candara" w:cs="Arial"/>
          <w:color w:val="333333"/>
          <w:sz w:val="20"/>
          <w:szCs w:val="20"/>
        </w:rPr>
        <w:t>.</w:t>
      </w:r>
    </w:p>
    <w:p w14:paraId="573E2B0C" w14:textId="77777777" w:rsidR="00513432" w:rsidRPr="00D45ED1" w:rsidRDefault="00513432" w:rsidP="00513432">
      <w:pPr>
        <w:shd w:val="clear" w:color="auto" w:fill="FFFFFF"/>
        <w:spacing w:before="100" w:beforeAutospacing="1" w:after="100" w:afterAutospacing="1" w:line="240" w:lineRule="atLeast"/>
        <w:ind w:left="720"/>
        <w:rPr>
          <w:rFonts w:ascii="Candara" w:hAnsi="Candara" w:cs="Arial"/>
          <w:color w:val="333333"/>
          <w:sz w:val="20"/>
          <w:szCs w:val="20"/>
        </w:rPr>
      </w:pPr>
      <w:r w:rsidRPr="00D45ED1">
        <w:rPr>
          <w:rFonts w:ascii="Candara" w:hAnsi="Candara" w:cs="Arial"/>
          <w:color w:val="333333"/>
          <w:sz w:val="20"/>
          <w:szCs w:val="20"/>
        </w:rPr>
        <w:t>In addition to the conditions in Section </w:t>
      </w:r>
      <w:hyperlink r:id="rId31" w:anchor="s3a" w:history="1">
        <w:r w:rsidRPr="00D45ED1">
          <w:rPr>
            <w:rFonts w:ascii="Candara" w:hAnsi="Candara" w:cs="Arial"/>
            <w:color w:val="111111"/>
            <w:sz w:val="20"/>
            <w:szCs w:val="20"/>
            <w:u w:val="single"/>
          </w:rPr>
          <w:t>3(a)</w:t>
        </w:r>
      </w:hyperlink>
      <w:r w:rsidRPr="00D45ED1">
        <w:rPr>
          <w:rFonts w:ascii="Candara" w:hAnsi="Candara" w:cs="Arial"/>
          <w:color w:val="333333"/>
          <w:sz w:val="20"/>
          <w:szCs w:val="20"/>
        </w:rPr>
        <w:t>, if You Share Adapted Material You produce, the following conditions also apply.</w:t>
      </w:r>
    </w:p>
    <w:p w14:paraId="07064D98" w14:textId="77777777" w:rsidR="00513432" w:rsidRPr="00D45ED1" w:rsidRDefault="00513432" w:rsidP="00513432">
      <w:pPr>
        <w:numPr>
          <w:ilvl w:val="1"/>
          <w:numId w:val="3"/>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color w:val="333333"/>
          <w:sz w:val="20"/>
          <w:szCs w:val="20"/>
        </w:rPr>
        <w:t>The Adapter’s License You apply must be a Creative Commons license with the same License Elements, this version or later, or a BY-NC-SA Compatible License.</w:t>
      </w:r>
    </w:p>
    <w:p w14:paraId="17DB78B8" w14:textId="77777777" w:rsidR="00513432" w:rsidRPr="00D45ED1" w:rsidRDefault="00513432" w:rsidP="00513432">
      <w:pPr>
        <w:numPr>
          <w:ilvl w:val="1"/>
          <w:numId w:val="3"/>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color w:val="333333"/>
          <w:sz w:val="20"/>
          <w:szCs w:val="20"/>
        </w:rPr>
        <w:t>You must include the text of, or the URI or hyperlink to, the Adapter's License You apply. You may satisfy this condition in any reasonable manner based on the medium, means, and context in which You Share Adapted Material.</w:t>
      </w:r>
    </w:p>
    <w:p w14:paraId="59B2DCAB" w14:textId="77777777" w:rsidR="00513432" w:rsidRPr="00D45ED1" w:rsidRDefault="00513432" w:rsidP="00513432">
      <w:pPr>
        <w:numPr>
          <w:ilvl w:val="1"/>
          <w:numId w:val="3"/>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color w:val="333333"/>
          <w:sz w:val="20"/>
          <w:szCs w:val="20"/>
        </w:rPr>
        <w:t>You may not offer or impose any additional or different terms or conditions on, or apply any Effective Technological Measures to, Adapted Material that restrict exercise of the rights granted under the Adapter's License You apply.</w:t>
      </w:r>
    </w:p>
    <w:p w14:paraId="3DC8844E" w14:textId="77777777" w:rsidR="00513432" w:rsidRPr="00D45ED1" w:rsidRDefault="00513432" w:rsidP="00513432">
      <w:pPr>
        <w:shd w:val="clear" w:color="auto" w:fill="FFFFFF"/>
        <w:spacing w:before="100" w:beforeAutospacing="1" w:after="100" w:afterAutospacing="1" w:line="240" w:lineRule="atLeast"/>
        <w:rPr>
          <w:rFonts w:ascii="Candara" w:hAnsi="Candara" w:cs="Arial"/>
          <w:color w:val="333333"/>
          <w:sz w:val="20"/>
          <w:szCs w:val="20"/>
        </w:rPr>
      </w:pPr>
      <w:r w:rsidRPr="00D45ED1">
        <w:rPr>
          <w:rFonts w:ascii="Candara" w:hAnsi="Candara" w:cs="Arial"/>
          <w:b/>
          <w:bCs/>
          <w:color w:val="333333"/>
          <w:sz w:val="20"/>
          <w:szCs w:val="20"/>
        </w:rPr>
        <w:t>Section 4 – Sui Generis Database Rights.</w:t>
      </w:r>
    </w:p>
    <w:p w14:paraId="50888BA9" w14:textId="77777777" w:rsidR="00513432" w:rsidRPr="00D45ED1" w:rsidRDefault="00513432" w:rsidP="00513432">
      <w:pPr>
        <w:shd w:val="clear" w:color="auto" w:fill="FFFFFF"/>
        <w:spacing w:before="100" w:beforeAutospacing="1" w:after="100" w:afterAutospacing="1" w:line="240" w:lineRule="atLeast"/>
        <w:rPr>
          <w:rFonts w:ascii="Candara" w:hAnsi="Candara" w:cs="Arial"/>
          <w:color w:val="333333"/>
          <w:sz w:val="20"/>
          <w:szCs w:val="20"/>
        </w:rPr>
      </w:pPr>
      <w:r w:rsidRPr="00D45ED1">
        <w:rPr>
          <w:rFonts w:ascii="Candara" w:hAnsi="Candara" w:cs="Arial"/>
          <w:color w:val="333333"/>
          <w:sz w:val="20"/>
          <w:szCs w:val="20"/>
        </w:rPr>
        <w:t>Where the Licensed Rights include Sui Generis Database Rights that apply to Your use of the Licensed Material:</w:t>
      </w:r>
    </w:p>
    <w:p w14:paraId="2162BEBE" w14:textId="77777777" w:rsidR="00513432" w:rsidRPr="00D45ED1" w:rsidRDefault="00513432" w:rsidP="00513432">
      <w:pPr>
        <w:numPr>
          <w:ilvl w:val="0"/>
          <w:numId w:val="4"/>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color w:val="333333"/>
          <w:sz w:val="20"/>
          <w:szCs w:val="20"/>
        </w:rPr>
        <w:t>for the avoidance of doubt, Section </w:t>
      </w:r>
      <w:hyperlink r:id="rId32" w:anchor="s2a1" w:history="1">
        <w:r w:rsidRPr="00D45ED1">
          <w:rPr>
            <w:rFonts w:ascii="Candara" w:eastAsia="Times New Roman" w:hAnsi="Candara" w:cs="Arial"/>
            <w:color w:val="111111"/>
            <w:sz w:val="20"/>
            <w:szCs w:val="20"/>
            <w:u w:val="single"/>
          </w:rPr>
          <w:t>2(a)(1)</w:t>
        </w:r>
      </w:hyperlink>
      <w:r w:rsidRPr="00D45ED1">
        <w:rPr>
          <w:rFonts w:ascii="Candara" w:eastAsia="Times New Roman" w:hAnsi="Candara" w:cs="Arial"/>
          <w:color w:val="333333"/>
          <w:sz w:val="20"/>
          <w:szCs w:val="20"/>
        </w:rPr>
        <w:t> grants You the right to extract, reuse, reproduce, and Share all or a substantial portion of the contents of the database for NonCommercial purposes only;</w:t>
      </w:r>
    </w:p>
    <w:p w14:paraId="643C4B86" w14:textId="77777777" w:rsidR="00513432" w:rsidRPr="00D45ED1" w:rsidRDefault="00513432" w:rsidP="00513432">
      <w:pPr>
        <w:numPr>
          <w:ilvl w:val="0"/>
          <w:numId w:val="4"/>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color w:val="333333"/>
          <w:sz w:val="20"/>
          <w:szCs w:val="20"/>
        </w:rPr>
        <w:t>if You include all or a substantial portion of the database contents in a database in which You have Sui Generis Database Rights, then the database in which You have Sui Generis Database Rights (but not its individual contents) is Adapted Material, including for purposes of Section </w:t>
      </w:r>
      <w:hyperlink r:id="rId33" w:anchor="s3b" w:history="1">
        <w:r w:rsidRPr="00D45ED1">
          <w:rPr>
            <w:rFonts w:ascii="Candara" w:eastAsia="Times New Roman" w:hAnsi="Candara" w:cs="Arial"/>
            <w:color w:val="111111"/>
            <w:sz w:val="20"/>
            <w:szCs w:val="20"/>
            <w:u w:val="single"/>
          </w:rPr>
          <w:t>3(b)</w:t>
        </w:r>
      </w:hyperlink>
      <w:r w:rsidRPr="00D45ED1">
        <w:rPr>
          <w:rFonts w:ascii="Candara" w:eastAsia="Times New Roman" w:hAnsi="Candara" w:cs="Arial"/>
          <w:color w:val="333333"/>
          <w:sz w:val="20"/>
          <w:szCs w:val="20"/>
        </w:rPr>
        <w:t>; and</w:t>
      </w:r>
    </w:p>
    <w:p w14:paraId="782A3EF9" w14:textId="77777777" w:rsidR="00513432" w:rsidRPr="00D45ED1" w:rsidRDefault="00513432" w:rsidP="00513432">
      <w:pPr>
        <w:numPr>
          <w:ilvl w:val="0"/>
          <w:numId w:val="4"/>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color w:val="333333"/>
          <w:sz w:val="20"/>
          <w:szCs w:val="20"/>
        </w:rPr>
        <w:t>You must comply with the conditions in Section </w:t>
      </w:r>
      <w:hyperlink r:id="rId34" w:anchor="s3a" w:history="1">
        <w:r w:rsidRPr="00D45ED1">
          <w:rPr>
            <w:rFonts w:ascii="Candara" w:eastAsia="Times New Roman" w:hAnsi="Candara" w:cs="Arial"/>
            <w:color w:val="111111"/>
            <w:sz w:val="20"/>
            <w:szCs w:val="20"/>
            <w:u w:val="single"/>
          </w:rPr>
          <w:t>3(a)</w:t>
        </w:r>
      </w:hyperlink>
      <w:r w:rsidRPr="00D45ED1">
        <w:rPr>
          <w:rFonts w:ascii="Candara" w:eastAsia="Times New Roman" w:hAnsi="Candara" w:cs="Arial"/>
          <w:color w:val="333333"/>
          <w:sz w:val="20"/>
          <w:szCs w:val="20"/>
        </w:rPr>
        <w:t> if You Share all or a substantial portion of the contents of the database.</w:t>
      </w:r>
    </w:p>
    <w:p w14:paraId="07BEDADC" w14:textId="77777777" w:rsidR="00513432" w:rsidRPr="00D45ED1" w:rsidRDefault="00513432" w:rsidP="00513432">
      <w:pPr>
        <w:rPr>
          <w:rFonts w:ascii="Candara" w:eastAsia="Times New Roman" w:hAnsi="Candara" w:cs="Times New Roman"/>
          <w:sz w:val="20"/>
          <w:szCs w:val="20"/>
        </w:rPr>
      </w:pPr>
      <w:r w:rsidRPr="00D45ED1">
        <w:rPr>
          <w:rFonts w:ascii="Candara" w:eastAsia="Times New Roman" w:hAnsi="Candara" w:cs="Arial"/>
          <w:color w:val="333333"/>
          <w:sz w:val="20"/>
          <w:szCs w:val="20"/>
          <w:shd w:val="clear" w:color="auto" w:fill="FFFFFF"/>
        </w:rPr>
        <w:t>For the avoidance of doubt, this Section </w:t>
      </w:r>
      <w:hyperlink r:id="rId35" w:anchor="s4" w:history="1">
        <w:r w:rsidRPr="00D45ED1">
          <w:rPr>
            <w:rFonts w:ascii="Candara" w:eastAsia="Times New Roman" w:hAnsi="Candara" w:cs="Arial"/>
            <w:color w:val="111111"/>
            <w:sz w:val="20"/>
            <w:szCs w:val="20"/>
            <w:u w:val="single"/>
            <w:shd w:val="clear" w:color="auto" w:fill="FFFFFF"/>
          </w:rPr>
          <w:t>4</w:t>
        </w:r>
      </w:hyperlink>
      <w:r w:rsidRPr="00D45ED1">
        <w:rPr>
          <w:rFonts w:ascii="Candara" w:eastAsia="Times New Roman" w:hAnsi="Candara" w:cs="Arial"/>
          <w:color w:val="333333"/>
          <w:sz w:val="20"/>
          <w:szCs w:val="20"/>
          <w:shd w:val="clear" w:color="auto" w:fill="FFFFFF"/>
        </w:rPr>
        <w:t> supplements and does not replace Your obligations under this Public License where the Licensed Rights include other Copyright and Similar Rights.</w:t>
      </w:r>
    </w:p>
    <w:p w14:paraId="3FDEDBE6" w14:textId="77777777" w:rsidR="00513432" w:rsidRPr="00D45ED1" w:rsidRDefault="00513432" w:rsidP="00513432">
      <w:pPr>
        <w:shd w:val="clear" w:color="auto" w:fill="FFFFFF"/>
        <w:spacing w:before="100" w:beforeAutospacing="1" w:after="100" w:afterAutospacing="1" w:line="240" w:lineRule="atLeast"/>
        <w:rPr>
          <w:rFonts w:ascii="Candara" w:hAnsi="Candara" w:cs="Arial"/>
          <w:color w:val="333333"/>
          <w:sz w:val="20"/>
          <w:szCs w:val="20"/>
        </w:rPr>
      </w:pPr>
      <w:r w:rsidRPr="00D45ED1">
        <w:rPr>
          <w:rFonts w:ascii="Candara" w:hAnsi="Candara" w:cs="Arial"/>
          <w:b/>
          <w:bCs/>
          <w:color w:val="333333"/>
          <w:sz w:val="20"/>
          <w:szCs w:val="20"/>
        </w:rPr>
        <w:t>Section 5 – Disclaimer of Warranties and Limitation of Liability.</w:t>
      </w:r>
    </w:p>
    <w:p w14:paraId="63A6E650" w14:textId="77777777" w:rsidR="00513432" w:rsidRPr="00D45ED1" w:rsidRDefault="00513432" w:rsidP="00513432">
      <w:pPr>
        <w:numPr>
          <w:ilvl w:val="0"/>
          <w:numId w:val="5"/>
        </w:numPr>
        <w:shd w:val="clear" w:color="auto" w:fill="FFFFFF"/>
        <w:spacing w:before="100" w:beforeAutospacing="1" w:after="120" w:line="240" w:lineRule="atLeast"/>
        <w:rPr>
          <w:rFonts w:ascii="Candara" w:eastAsia="Times New Roman" w:hAnsi="Candara" w:cs="Arial"/>
          <w:b/>
          <w:bCs/>
          <w:color w:val="333333"/>
          <w:sz w:val="20"/>
          <w:szCs w:val="20"/>
        </w:rPr>
      </w:pPr>
      <w:r w:rsidRPr="00D45ED1">
        <w:rPr>
          <w:rFonts w:ascii="Candara" w:eastAsia="Times New Roman" w:hAnsi="Candara" w:cs="Arial"/>
          <w:b/>
          <w:bCs/>
          <w:color w:val="222222"/>
          <w:sz w:val="20"/>
          <w:szCs w:val="20"/>
        </w:rPr>
        <w:t>Unless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You.</w:t>
      </w:r>
    </w:p>
    <w:p w14:paraId="14DE6A26" w14:textId="77777777" w:rsidR="00513432" w:rsidRPr="00D45ED1" w:rsidRDefault="00513432" w:rsidP="00513432">
      <w:pPr>
        <w:numPr>
          <w:ilvl w:val="0"/>
          <w:numId w:val="5"/>
        </w:numPr>
        <w:shd w:val="clear" w:color="auto" w:fill="FFFFFF"/>
        <w:spacing w:before="100" w:beforeAutospacing="1" w:after="120" w:line="240" w:lineRule="atLeast"/>
        <w:rPr>
          <w:rFonts w:ascii="Candara" w:eastAsia="Times New Roman" w:hAnsi="Candara" w:cs="Arial"/>
          <w:b/>
          <w:bCs/>
          <w:color w:val="333333"/>
          <w:sz w:val="20"/>
          <w:szCs w:val="20"/>
        </w:rPr>
      </w:pPr>
      <w:r w:rsidRPr="00D45ED1">
        <w:rPr>
          <w:rFonts w:ascii="Candara" w:eastAsia="Times New Roman" w:hAnsi="Candara" w:cs="Arial"/>
          <w:b/>
          <w:bCs/>
          <w:color w:val="222222"/>
          <w:sz w:val="20"/>
          <w:szCs w:val="20"/>
        </w:rPr>
        <w:t>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14:paraId="339AFA8A" w14:textId="77777777" w:rsidR="00513432" w:rsidRPr="00D45ED1" w:rsidRDefault="00513432" w:rsidP="00513432">
      <w:pPr>
        <w:numPr>
          <w:ilvl w:val="0"/>
          <w:numId w:val="6"/>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color w:val="333333"/>
          <w:sz w:val="20"/>
          <w:szCs w:val="20"/>
        </w:rPr>
        <w:t>The disclaimer of warranties and limitation of liability provided above shall be interpreted in a manner that, to the extent possible, most closely approximates an absolute disclaimer and waiver of all liability.</w:t>
      </w:r>
    </w:p>
    <w:p w14:paraId="5B8A4597" w14:textId="77777777" w:rsidR="00513432" w:rsidRPr="00D45ED1" w:rsidRDefault="00513432" w:rsidP="00513432">
      <w:pPr>
        <w:shd w:val="clear" w:color="auto" w:fill="FFFFFF"/>
        <w:spacing w:before="100" w:beforeAutospacing="1" w:after="100" w:afterAutospacing="1" w:line="240" w:lineRule="atLeast"/>
        <w:rPr>
          <w:rFonts w:ascii="Candara" w:hAnsi="Candara" w:cs="Arial"/>
          <w:color w:val="333333"/>
          <w:sz w:val="20"/>
          <w:szCs w:val="20"/>
        </w:rPr>
      </w:pPr>
      <w:r w:rsidRPr="00D45ED1">
        <w:rPr>
          <w:rFonts w:ascii="Candara" w:hAnsi="Candara" w:cs="Arial"/>
          <w:b/>
          <w:bCs/>
          <w:color w:val="333333"/>
          <w:sz w:val="20"/>
          <w:szCs w:val="20"/>
        </w:rPr>
        <w:t>Section 6 – Term and Termination.</w:t>
      </w:r>
    </w:p>
    <w:p w14:paraId="629C9A4E" w14:textId="77777777" w:rsidR="00513432" w:rsidRPr="00D45ED1" w:rsidRDefault="00513432" w:rsidP="00513432">
      <w:pPr>
        <w:numPr>
          <w:ilvl w:val="0"/>
          <w:numId w:val="7"/>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color w:val="333333"/>
          <w:sz w:val="20"/>
          <w:szCs w:val="20"/>
        </w:rPr>
        <w:t>This Public License applies for the term of the Copyright and Similar Rights licensed here. However, if You fail to comply with this Public License, then Your rights under this Public License terminate automatically.</w:t>
      </w:r>
    </w:p>
    <w:p w14:paraId="2CD8841E" w14:textId="77777777" w:rsidR="00513432" w:rsidRPr="00D45ED1" w:rsidRDefault="00513432" w:rsidP="00513432">
      <w:pPr>
        <w:numPr>
          <w:ilvl w:val="0"/>
          <w:numId w:val="7"/>
        </w:numPr>
        <w:shd w:val="clear" w:color="auto" w:fill="FFFFFF"/>
        <w:spacing w:before="100" w:beforeAutospacing="1" w:after="100" w:afterAutospacing="1" w:line="240" w:lineRule="atLeast"/>
        <w:rPr>
          <w:rFonts w:ascii="Candara" w:hAnsi="Candara" w:cs="Arial"/>
          <w:color w:val="333333"/>
          <w:sz w:val="20"/>
          <w:szCs w:val="20"/>
        </w:rPr>
      </w:pPr>
      <w:r w:rsidRPr="00D45ED1">
        <w:rPr>
          <w:rFonts w:ascii="Candara" w:hAnsi="Candara" w:cs="Arial"/>
          <w:color w:val="333333"/>
          <w:sz w:val="20"/>
          <w:szCs w:val="20"/>
        </w:rPr>
        <w:t>Where Your right to use the Licensed Material has terminated under Section </w:t>
      </w:r>
      <w:hyperlink r:id="rId36" w:anchor="s6a" w:history="1">
        <w:r w:rsidRPr="00D45ED1">
          <w:rPr>
            <w:rFonts w:ascii="Candara" w:hAnsi="Candara" w:cs="Arial"/>
            <w:color w:val="111111"/>
            <w:sz w:val="20"/>
            <w:szCs w:val="20"/>
            <w:u w:val="single"/>
          </w:rPr>
          <w:t>6(a)</w:t>
        </w:r>
      </w:hyperlink>
      <w:r w:rsidRPr="00D45ED1">
        <w:rPr>
          <w:rFonts w:ascii="Candara" w:hAnsi="Candara" w:cs="Arial"/>
          <w:color w:val="333333"/>
          <w:sz w:val="20"/>
          <w:szCs w:val="20"/>
        </w:rPr>
        <w:t>, it reinstates:</w:t>
      </w:r>
    </w:p>
    <w:p w14:paraId="09514E51" w14:textId="77777777" w:rsidR="00513432" w:rsidRPr="00D45ED1" w:rsidRDefault="00513432" w:rsidP="00513432">
      <w:pPr>
        <w:numPr>
          <w:ilvl w:val="1"/>
          <w:numId w:val="7"/>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color w:val="333333"/>
          <w:sz w:val="20"/>
          <w:szCs w:val="20"/>
        </w:rPr>
        <w:t>automatically as of the date the violation is cured, provided it is cured within 30 days of Your discovery of the violation; or</w:t>
      </w:r>
    </w:p>
    <w:p w14:paraId="0F361D9F" w14:textId="77777777" w:rsidR="00513432" w:rsidRPr="00D45ED1" w:rsidRDefault="00513432" w:rsidP="00513432">
      <w:pPr>
        <w:numPr>
          <w:ilvl w:val="1"/>
          <w:numId w:val="7"/>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color w:val="333333"/>
          <w:sz w:val="20"/>
          <w:szCs w:val="20"/>
        </w:rPr>
        <w:t>upon express reinstatement by the Licensor.</w:t>
      </w:r>
    </w:p>
    <w:p w14:paraId="2A1B05F9" w14:textId="77777777" w:rsidR="00513432" w:rsidRPr="00D45ED1" w:rsidRDefault="00513432" w:rsidP="00513432">
      <w:pPr>
        <w:shd w:val="clear" w:color="auto" w:fill="FFFFFF"/>
        <w:spacing w:beforeAutospacing="1" w:line="240" w:lineRule="atLeast"/>
        <w:ind w:left="720"/>
        <w:rPr>
          <w:rFonts w:ascii="Candara" w:eastAsia="Times New Roman" w:hAnsi="Candara" w:cs="Arial"/>
          <w:color w:val="333333"/>
          <w:sz w:val="20"/>
          <w:szCs w:val="20"/>
        </w:rPr>
      </w:pPr>
      <w:r w:rsidRPr="00D45ED1">
        <w:rPr>
          <w:rFonts w:ascii="Candara" w:eastAsia="Times New Roman" w:hAnsi="Candara" w:cs="Arial"/>
          <w:color w:val="333333"/>
          <w:sz w:val="20"/>
          <w:szCs w:val="20"/>
        </w:rPr>
        <w:t>For the avoidance of doubt, this Section </w:t>
      </w:r>
      <w:hyperlink r:id="rId37" w:anchor="s6b" w:history="1">
        <w:r w:rsidRPr="00D45ED1">
          <w:rPr>
            <w:rFonts w:ascii="Candara" w:eastAsia="Times New Roman" w:hAnsi="Candara" w:cs="Arial"/>
            <w:color w:val="111111"/>
            <w:sz w:val="20"/>
            <w:szCs w:val="20"/>
            <w:u w:val="single"/>
          </w:rPr>
          <w:t>6(b)</w:t>
        </w:r>
      </w:hyperlink>
      <w:r w:rsidRPr="00D45ED1">
        <w:rPr>
          <w:rFonts w:ascii="Candara" w:eastAsia="Times New Roman" w:hAnsi="Candara" w:cs="Arial"/>
          <w:color w:val="333333"/>
          <w:sz w:val="20"/>
          <w:szCs w:val="20"/>
        </w:rPr>
        <w:t> does not affect any right the Licensor may have to seek remedies for Your violations of this Public License.</w:t>
      </w:r>
    </w:p>
    <w:p w14:paraId="69C0F78C" w14:textId="77777777" w:rsidR="00513432" w:rsidRPr="00D45ED1" w:rsidRDefault="00513432" w:rsidP="00513432">
      <w:pPr>
        <w:numPr>
          <w:ilvl w:val="0"/>
          <w:numId w:val="7"/>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color w:val="333333"/>
          <w:sz w:val="20"/>
          <w:szCs w:val="20"/>
        </w:rPr>
        <w:t>For the avoidance of doubt, the Licensor may also offer the Licensed Material under separate terms or conditions or stop distributing the Licensed Material at any time; however, doing so will not terminate this Public License.</w:t>
      </w:r>
    </w:p>
    <w:p w14:paraId="2AE5AAC0" w14:textId="77777777" w:rsidR="00513432" w:rsidRPr="00D45ED1" w:rsidRDefault="00513432" w:rsidP="00513432">
      <w:pPr>
        <w:numPr>
          <w:ilvl w:val="0"/>
          <w:numId w:val="7"/>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color w:val="333333"/>
          <w:sz w:val="20"/>
          <w:szCs w:val="20"/>
        </w:rPr>
        <w:t>Sections </w:t>
      </w:r>
      <w:hyperlink r:id="rId38" w:anchor="s1" w:history="1">
        <w:r w:rsidRPr="00D45ED1">
          <w:rPr>
            <w:rFonts w:ascii="Candara" w:eastAsia="Times New Roman" w:hAnsi="Candara" w:cs="Arial"/>
            <w:color w:val="111111"/>
            <w:sz w:val="20"/>
            <w:szCs w:val="20"/>
            <w:u w:val="single"/>
          </w:rPr>
          <w:t>1</w:t>
        </w:r>
      </w:hyperlink>
      <w:r w:rsidRPr="00D45ED1">
        <w:rPr>
          <w:rFonts w:ascii="Candara" w:eastAsia="Times New Roman" w:hAnsi="Candara" w:cs="Arial"/>
          <w:color w:val="333333"/>
          <w:sz w:val="20"/>
          <w:szCs w:val="20"/>
        </w:rPr>
        <w:t>, </w:t>
      </w:r>
      <w:hyperlink r:id="rId39" w:anchor="s5" w:history="1">
        <w:r w:rsidRPr="00D45ED1">
          <w:rPr>
            <w:rFonts w:ascii="Candara" w:eastAsia="Times New Roman" w:hAnsi="Candara" w:cs="Arial"/>
            <w:color w:val="111111"/>
            <w:sz w:val="20"/>
            <w:szCs w:val="20"/>
            <w:u w:val="single"/>
          </w:rPr>
          <w:t>5</w:t>
        </w:r>
      </w:hyperlink>
      <w:r w:rsidRPr="00D45ED1">
        <w:rPr>
          <w:rFonts w:ascii="Candara" w:eastAsia="Times New Roman" w:hAnsi="Candara" w:cs="Arial"/>
          <w:color w:val="333333"/>
          <w:sz w:val="20"/>
          <w:szCs w:val="20"/>
        </w:rPr>
        <w:t>, </w:t>
      </w:r>
      <w:hyperlink r:id="rId40" w:anchor="s6" w:history="1">
        <w:r w:rsidRPr="00D45ED1">
          <w:rPr>
            <w:rFonts w:ascii="Candara" w:eastAsia="Times New Roman" w:hAnsi="Candara" w:cs="Arial"/>
            <w:color w:val="111111"/>
            <w:sz w:val="20"/>
            <w:szCs w:val="20"/>
            <w:u w:val="single"/>
          </w:rPr>
          <w:t>6</w:t>
        </w:r>
      </w:hyperlink>
      <w:r w:rsidRPr="00D45ED1">
        <w:rPr>
          <w:rFonts w:ascii="Candara" w:eastAsia="Times New Roman" w:hAnsi="Candara" w:cs="Arial"/>
          <w:color w:val="333333"/>
          <w:sz w:val="20"/>
          <w:szCs w:val="20"/>
        </w:rPr>
        <w:t>, </w:t>
      </w:r>
      <w:hyperlink r:id="rId41" w:anchor="s7" w:history="1">
        <w:r w:rsidRPr="00D45ED1">
          <w:rPr>
            <w:rFonts w:ascii="Candara" w:eastAsia="Times New Roman" w:hAnsi="Candara" w:cs="Arial"/>
            <w:color w:val="111111"/>
            <w:sz w:val="20"/>
            <w:szCs w:val="20"/>
            <w:u w:val="single"/>
          </w:rPr>
          <w:t>7</w:t>
        </w:r>
      </w:hyperlink>
      <w:r w:rsidRPr="00D45ED1">
        <w:rPr>
          <w:rFonts w:ascii="Candara" w:eastAsia="Times New Roman" w:hAnsi="Candara" w:cs="Arial"/>
          <w:color w:val="333333"/>
          <w:sz w:val="20"/>
          <w:szCs w:val="20"/>
        </w:rPr>
        <w:t>, and </w:t>
      </w:r>
      <w:hyperlink r:id="rId42" w:anchor="s8" w:history="1">
        <w:r w:rsidRPr="00D45ED1">
          <w:rPr>
            <w:rFonts w:ascii="Candara" w:eastAsia="Times New Roman" w:hAnsi="Candara" w:cs="Arial"/>
            <w:color w:val="111111"/>
            <w:sz w:val="20"/>
            <w:szCs w:val="20"/>
            <w:u w:val="single"/>
          </w:rPr>
          <w:t>8</w:t>
        </w:r>
      </w:hyperlink>
      <w:r w:rsidRPr="00D45ED1">
        <w:rPr>
          <w:rFonts w:ascii="Candara" w:eastAsia="Times New Roman" w:hAnsi="Candara" w:cs="Arial"/>
          <w:color w:val="333333"/>
          <w:sz w:val="20"/>
          <w:szCs w:val="20"/>
        </w:rPr>
        <w:t> survive termination of this Public License.</w:t>
      </w:r>
    </w:p>
    <w:p w14:paraId="47D44903" w14:textId="77777777" w:rsidR="00513432" w:rsidRPr="00D45ED1" w:rsidRDefault="00513432" w:rsidP="00513432">
      <w:pPr>
        <w:shd w:val="clear" w:color="auto" w:fill="FFFFFF"/>
        <w:spacing w:before="100" w:beforeAutospacing="1" w:after="100" w:afterAutospacing="1" w:line="240" w:lineRule="atLeast"/>
        <w:rPr>
          <w:rFonts w:ascii="Candara" w:hAnsi="Candara" w:cs="Arial"/>
          <w:color w:val="333333"/>
          <w:sz w:val="20"/>
          <w:szCs w:val="20"/>
        </w:rPr>
      </w:pPr>
      <w:r w:rsidRPr="00D45ED1">
        <w:rPr>
          <w:rFonts w:ascii="Candara" w:hAnsi="Candara" w:cs="Arial"/>
          <w:b/>
          <w:bCs/>
          <w:color w:val="333333"/>
          <w:sz w:val="20"/>
          <w:szCs w:val="20"/>
        </w:rPr>
        <w:t>Section 7 – Other Terms and Conditions.</w:t>
      </w:r>
    </w:p>
    <w:p w14:paraId="3601D9F2" w14:textId="77777777" w:rsidR="00513432" w:rsidRPr="00D45ED1" w:rsidRDefault="00513432" w:rsidP="00513432">
      <w:pPr>
        <w:numPr>
          <w:ilvl w:val="0"/>
          <w:numId w:val="8"/>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color w:val="333333"/>
          <w:sz w:val="20"/>
          <w:szCs w:val="20"/>
        </w:rPr>
        <w:t>The Licensor shall not be bound by any additional or different terms or conditions communicated by You unless expressly agreed.</w:t>
      </w:r>
    </w:p>
    <w:p w14:paraId="0012FB4D" w14:textId="77777777" w:rsidR="00513432" w:rsidRPr="00D45ED1" w:rsidRDefault="00513432" w:rsidP="00513432">
      <w:pPr>
        <w:numPr>
          <w:ilvl w:val="0"/>
          <w:numId w:val="8"/>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color w:val="333333"/>
          <w:sz w:val="20"/>
          <w:szCs w:val="20"/>
        </w:rPr>
        <w:t>Any arrangements, understandings, or agreements regarding the Licensed Material not stated herein are separate from and independent of the terms and conditions of this Public License.</w:t>
      </w:r>
    </w:p>
    <w:p w14:paraId="733F590A" w14:textId="77777777" w:rsidR="00513432" w:rsidRPr="00D45ED1" w:rsidRDefault="00513432" w:rsidP="00513432">
      <w:pPr>
        <w:shd w:val="clear" w:color="auto" w:fill="FFFFFF"/>
        <w:spacing w:before="100" w:beforeAutospacing="1" w:after="100" w:afterAutospacing="1" w:line="240" w:lineRule="atLeast"/>
        <w:rPr>
          <w:rFonts w:ascii="Candara" w:hAnsi="Candara" w:cs="Arial"/>
          <w:color w:val="333333"/>
          <w:sz w:val="20"/>
          <w:szCs w:val="20"/>
        </w:rPr>
      </w:pPr>
      <w:r w:rsidRPr="00D45ED1">
        <w:rPr>
          <w:rFonts w:ascii="Candara" w:hAnsi="Candara" w:cs="Arial"/>
          <w:b/>
          <w:bCs/>
          <w:color w:val="333333"/>
          <w:sz w:val="20"/>
          <w:szCs w:val="20"/>
        </w:rPr>
        <w:t>Section 8 – Interpretation.</w:t>
      </w:r>
    </w:p>
    <w:p w14:paraId="6047CAF2" w14:textId="77777777" w:rsidR="00513432" w:rsidRPr="00D45ED1" w:rsidRDefault="00513432" w:rsidP="00513432">
      <w:pPr>
        <w:numPr>
          <w:ilvl w:val="0"/>
          <w:numId w:val="9"/>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color w:val="333333"/>
          <w:sz w:val="20"/>
          <w:szCs w:val="20"/>
        </w:rPr>
        <w:t>For the avoidance of doubt, this Public License does not, and shall not be interpreted to, reduce, limit, restrict, or impose conditions on any use of the Licensed Material that could lawfully be made without permission under this Public License.</w:t>
      </w:r>
    </w:p>
    <w:p w14:paraId="3D418633" w14:textId="77777777" w:rsidR="00513432" w:rsidRPr="00D45ED1" w:rsidRDefault="00513432" w:rsidP="00513432">
      <w:pPr>
        <w:numPr>
          <w:ilvl w:val="0"/>
          <w:numId w:val="9"/>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color w:val="333333"/>
          <w:sz w:val="20"/>
          <w:szCs w:val="20"/>
        </w:rPr>
        <w:t>To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14:paraId="15C615AA" w14:textId="77777777" w:rsidR="00513432" w:rsidRPr="00D45ED1" w:rsidRDefault="00513432" w:rsidP="00513432">
      <w:pPr>
        <w:numPr>
          <w:ilvl w:val="0"/>
          <w:numId w:val="9"/>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color w:val="333333"/>
          <w:sz w:val="20"/>
          <w:szCs w:val="20"/>
        </w:rPr>
        <w:t>No term or condition of this Public License will be waived and no failure to comply consented to unless expressly agreed to by the Licensor.</w:t>
      </w:r>
    </w:p>
    <w:p w14:paraId="6B39EB01" w14:textId="77777777" w:rsidR="00513432" w:rsidRPr="00D45ED1" w:rsidRDefault="00513432" w:rsidP="00513432">
      <w:pPr>
        <w:numPr>
          <w:ilvl w:val="0"/>
          <w:numId w:val="9"/>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color w:val="333333"/>
          <w:sz w:val="20"/>
          <w:szCs w:val="20"/>
        </w:rPr>
        <w:t>Nothing in this Public License constitutes or may be interpreted as a limitation upon, or waiver of, any privileges and immunities that apply to the Licensor or You, including from the legal processes of any jurisdiction or authority.</w:t>
      </w:r>
    </w:p>
    <w:p w14:paraId="010B9F33" w14:textId="77777777" w:rsidR="00D74ED6" w:rsidRPr="00D45ED1" w:rsidRDefault="00D74ED6">
      <w:pPr>
        <w:rPr>
          <w:rFonts w:ascii="Candara" w:hAnsi="Candara"/>
          <w:sz w:val="40"/>
        </w:rPr>
      </w:pPr>
    </w:p>
    <w:p w14:paraId="27F973CF" w14:textId="73ADDCEC" w:rsidR="00513432" w:rsidRPr="00D45ED1" w:rsidRDefault="00C62131">
      <w:pPr>
        <w:rPr>
          <w:rFonts w:ascii="Candara" w:hAnsi="Candara"/>
          <w:sz w:val="40"/>
        </w:rPr>
      </w:pPr>
      <w:r w:rsidRPr="00D45ED1">
        <w:rPr>
          <w:rFonts w:ascii="Candara" w:hAnsi="Candara"/>
          <w:sz w:val="40"/>
        </w:rPr>
        <w:t xml:space="preserve">Umbrella </w:t>
      </w:r>
      <w:r w:rsidR="00080B81" w:rsidRPr="00D45ED1">
        <w:rPr>
          <w:rFonts w:ascii="Candara" w:hAnsi="Candara"/>
          <w:sz w:val="40"/>
        </w:rPr>
        <w:t xml:space="preserve">- </w:t>
      </w:r>
      <w:r w:rsidRPr="00D45ED1">
        <w:rPr>
          <w:rFonts w:ascii="Candara" w:hAnsi="Candara"/>
          <w:sz w:val="40"/>
        </w:rPr>
        <w:t>Code Licence:</w:t>
      </w:r>
    </w:p>
    <w:p w14:paraId="0E09E8CF" w14:textId="77777777" w:rsidR="00C62131" w:rsidRPr="00D45ED1" w:rsidRDefault="00C62131">
      <w:pPr>
        <w:rPr>
          <w:rFonts w:ascii="Candara" w:hAnsi="Candara"/>
        </w:rPr>
      </w:pPr>
    </w:p>
    <w:p w14:paraId="34E1C65E" w14:textId="77777777" w:rsidR="00C62131" w:rsidRPr="00D45ED1" w:rsidRDefault="00C62131" w:rsidP="00C62131">
      <w:pPr>
        <w:pStyle w:val="Heading3"/>
        <w:shd w:val="clear" w:color="auto" w:fill="FFFFFF"/>
        <w:spacing w:before="0" w:beforeAutospacing="0" w:after="0" w:afterAutospacing="0" w:line="310" w:lineRule="atLeast"/>
        <w:jc w:val="center"/>
        <w:rPr>
          <w:rFonts w:ascii="Candara" w:eastAsia="Times New Roman" w:hAnsi="Candara" w:cs="Times New Roman"/>
          <w:b w:val="0"/>
          <w:bCs w:val="0"/>
          <w:color w:val="494949"/>
          <w:sz w:val="26"/>
          <w:szCs w:val="26"/>
        </w:rPr>
      </w:pPr>
      <w:r w:rsidRPr="00D45ED1">
        <w:rPr>
          <w:rFonts w:ascii="Candara" w:eastAsia="Times New Roman" w:hAnsi="Candara" w:cs="Times New Roman"/>
          <w:b w:val="0"/>
          <w:bCs w:val="0"/>
          <w:color w:val="494949"/>
          <w:sz w:val="26"/>
          <w:szCs w:val="26"/>
        </w:rPr>
        <w:t>GNU GENERAL PUBLIC LICENSE</w:t>
      </w:r>
    </w:p>
    <w:p w14:paraId="5483CCC1" w14:textId="77777777" w:rsidR="00C62131" w:rsidRPr="00D45ED1" w:rsidRDefault="00C62131" w:rsidP="00C62131">
      <w:pPr>
        <w:pStyle w:val="NormalWeb"/>
        <w:shd w:val="clear" w:color="auto" w:fill="FFFFFF"/>
        <w:spacing w:before="144" w:beforeAutospacing="0" w:after="288" w:afterAutospacing="0" w:line="310" w:lineRule="atLeast"/>
        <w:jc w:val="center"/>
        <w:rPr>
          <w:rFonts w:ascii="Candara" w:hAnsi="Candara"/>
          <w:color w:val="494949"/>
          <w:sz w:val="18"/>
          <w:szCs w:val="18"/>
        </w:rPr>
      </w:pPr>
      <w:r w:rsidRPr="00D45ED1">
        <w:rPr>
          <w:rFonts w:ascii="Candara" w:hAnsi="Candara"/>
          <w:color w:val="494949"/>
          <w:sz w:val="18"/>
          <w:szCs w:val="18"/>
        </w:rPr>
        <w:t>Version 3, 29 June 2007</w:t>
      </w:r>
    </w:p>
    <w:p w14:paraId="5F52E253" w14:textId="77777777" w:rsidR="00C62131" w:rsidRPr="00D45ED1" w:rsidRDefault="00C62131" w:rsidP="00C62131">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Copyright (C) 2007 Free Software Foundation, Inc. &lt;http://fsf.org/&gt;</w:t>
      </w:r>
    </w:p>
    <w:p w14:paraId="09C17EAB" w14:textId="77777777" w:rsidR="00C62131" w:rsidRPr="00D45ED1" w:rsidRDefault="00C62131" w:rsidP="00C62131">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Everyone is permitted to copy and distribute verbatim copies of this license document, but changing it is not allowed.</w:t>
      </w:r>
    </w:p>
    <w:p w14:paraId="5F252AE7" w14:textId="77777777" w:rsidR="00C62131" w:rsidRPr="00D45ED1" w:rsidRDefault="00C62131" w:rsidP="00C62131">
      <w:pPr>
        <w:pStyle w:val="Heading3"/>
        <w:shd w:val="clear" w:color="auto" w:fill="FFFFFF"/>
        <w:spacing w:before="0" w:beforeAutospacing="0" w:after="0" w:afterAutospacing="0" w:line="310" w:lineRule="atLeast"/>
        <w:rPr>
          <w:rFonts w:ascii="Candara" w:eastAsia="Times New Roman" w:hAnsi="Candara" w:cs="Times New Roman"/>
          <w:b w:val="0"/>
          <w:bCs w:val="0"/>
          <w:color w:val="494949"/>
          <w:sz w:val="26"/>
          <w:szCs w:val="26"/>
        </w:rPr>
      </w:pPr>
      <w:bookmarkStart w:id="1" w:name="preamble"/>
      <w:bookmarkEnd w:id="1"/>
      <w:r w:rsidRPr="00D45ED1">
        <w:rPr>
          <w:rFonts w:ascii="Candara" w:eastAsia="Times New Roman" w:hAnsi="Candara" w:cs="Times New Roman"/>
          <w:b w:val="0"/>
          <w:bCs w:val="0"/>
          <w:color w:val="494949"/>
          <w:sz w:val="26"/>
          <w:szCs w:val="26"/>
        </w:rPr>
        <w:t>Preamble</w:t>
      </w:r>
    </w:p>
    <w:p w14:paraId="2FEBD662" w14:textId="77777777" w:rsidR="00C62131" w:rsidRPr="00D45ED1" w:rsidRDefault="00C62131" w:rsidP="00C62131">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The GNU General Public License is a free, copyleft license for software and other kinds of works.</w:t>
      </w:r>
    </w:p>
    <w:p w14:paraId="058C27C0" w14:textId="77777777" w:rsidR="00C62131" w:rsidRPr="00D45ED1" w:rsidRDefault="00C62131" w:rsidP="00C62131">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14:paraId="6CDDA26D" w14:textId="77777777" w:rsidR="00C62131" w:rsidRPr="00D45ED1" w:rsidRDefault="00C62131" w:rsidP="00C62131">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14:paraId="0DAD19D9" w14:textId="77777777" w:rsidR="00C62131" w:rsidRPr="00D45ED1" w:rsidRDefault="00C62131" w:rsidP="00C62131">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14:paraId="44C56330" w14:textId="77777777" w:rsidR="00C62131" w:rsidRPr="00D45ED1" w:rsidRDefault="00C62131" w:rsidP="00C62131">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For example, if you distribute copies of such a program, whether gratis or for a fee, you must pass on to the recipients the same freedoms that you received. You must make sure that they, too, receive or can get the source code. And you must show them these terms so they know their rights.</w:t>
      </w:r>
    </w:p>
    <w:p w14:paraId="637AFB9B" w14:textId="77777777" w:rsidR="00C62131" w:rsidRPr="00D45ED1" w:rsidRDefault="00C62131" w:rsidP="00C62131">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Developers that use the GNU GPL protect your rights with two steps: (1) assert copyright on the software, and (2) offer you this License giving you legal permission to copy, distribute and/or modify it.</w:t>
      </w:r>
    </w:p>
    <w:p w14:paraId="00135AFB" w14:textId="77777777" w:rsidR="00C62131" w:rsidRPr="00D45ED1" w:rsidRDefault="00C62131" w:rsidP="00C62131">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14:paraId="0195F15B" w14:textId="77777777" w:rsidR="00C62131" w:rsidRPr="00D45ED1" w:rsidRDefault="00C62131" w:rsidP="00C62131">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14:paraId="7058DCF0" w14:textId="77777777" w:rsidR="00C62131" w:rsidRPr="00D45ED1" w:rsidRDefault="00C62131" w:rsidP="00C62131">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Finally, every program is threatened constantly by software patents. States should not allow patents to restrict development and use of software on general-purpose computers, but in those that do, we wish to avoid the special danger that patents applied to a free program could make it effectively proprietary. To prevent this, the GPL assures that patents cannot be used to render the program non-free.</w:t>
      </w:r>
    </w:p>
    <w:p w14:paraId="1C20E97B" w14:textId="77777777" w:rsidR="00C62131" w:rsidRPr="00D45ED1" w:rsidRDefault="00C62131" w:rsidP="00C62131">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The precise terms and conditions for copying, distribution and modification follow.</w:t>
      </w:r>
    </w:p>
    <w:p w14:paraId="35A9C703" w14:textId="77777777" w:rsidR="00C62131" w:rsidRPr="00D45ED1" w:rsidRDefault="00C62131" w:rsidP="00C62131">
      <w:pPr>
        <w:pStyle w:val="Heading3"/>
        <w:shd w:val="clear" w:color="auto" w:fill="FFFFFF"/>
        <w:spacing w:before="0" w:beforeAutospacing="0" w:after="0" w:afterAutospacing="0" w:line="310" w:lineRule="atLeast"/>
        <w:rPr>
          <w:rFonts w:ascii="Candara" w:eastAsia="Times New Roman" w:hAnsi="Candara" w:cs="Times New Roman"/>
          <w:b w:val="0"/>
          <w:bCs w:val="0"/>
          <w:color w:val="494949"/>
          <w:sz w:val="26"/>
          <w:szCs w:val="26"/>
        </w:rPr>
      </w:pPr>
      <w:bookmarkStart w:id="2" w:name="terms"/>
      <w:bookmarkEnd w:id="2"/>
      <w:r w:rsidRPr="00D45ED1">
        <w:rPr>
          <w:rFonts w:ascii="Candara" w:eastAsia="Times New Roman" w:hAnsi="Candara" w:cs="Times New Roman"/>
          <w:b w:val="0"/>
          <w:bCs w:val="0"/>
          <w:color w:val="494949"/>
          <w:sz w:val="26"/>
          <w:szCs w:val="26"/>
        </w:rPr>
        <w:t>TERMS AND CONDITIONS</w:t>
      </w:r>
    </w:p>
    <w:p w14:paraId="4D4481D3" w14:textId="77777777" w:rsidR="00C62131" w:rsidRPr="00D45ED1" w:rsidRDefault="00C62131" w:rsidP="00C62131">
      <w:pPr>
        <w:pStyle w:val="Heading4"/>
        <w:shd w:val="clear" w:color="auto" w:fill="FFFFFF"/>
        <w:spacing w:before="0" w:line="310" w:lineRule="atLeast"/>
        <w:rPr>
          <w:rFonts w:ascii="Candara" w:eastAsia="Times New Roman" w:hAnsi="Candara" w:cs="Times New Roman"/>
          <w:b w:val="0"/>
          <w:bCs w:val="0"/>
          <w:color w:val="494949"/>
        </w:rPr>
      </w:pPr>
      <w:bookmarkStart w:id="3" w:name="section0"/>
      <w:bookmarkEnd w:id="3"/>
      <w:r w:rsidRPr="00D45ED1">
        <w:rPr>
          <w:rFonts w:ascii="Candara" w:eastAsia="Times New Roman" w:hAnsi="Candara" w:cs="Times New Roman"/>
          <w:b w:val="0"/>
          <w:bCs w:val="0"/>
          <w:color w:val="494949"/>
        </w:rPr>
        <w:t>0. Definitions.</w:t>
      </w:r>
    </w:p>
    <w:p w14:paraId="58355D48" w14:textId="77777777" w:rsidR="00C62131" w:rsidRPr="00D45ED1" w:rsidRDefault="00C62131" w:rsidP="00C62131">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“This License” refers to version 3 of the GNU General Public License.</w:t>
      </w:r>
    </w:p>
    <w:p w14:paraId="12488700" w14:textId="77777777" w:rsidR="00C62131" w:rsidRPr="00D45ED1" w:rsidRDefault="00C62131" w:rsidP="00C62131">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“Copyright” also means copyright-like laws that apply to other kinds of works, such as semiconductor masks.</w:t>
      </w:r>
    </w:p>
    <w:p w14:paraId="036FB770" w14:textId="77777777" w:rsidR="00C62131" w:rsidRPr="00D45ED1" w:rsidRDefault="00C62131" w:rsidP="00C62131">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“The Program” refers to any copyrightable work licensed under this License. Each licensee is addressed as “you”. “Licensees” and “recipients” may be individuals or organizations.</w:t>
      </w:r>
    </w:p>
    <w:p w14:paraId="6FDCEC25" w14:textId="77777777" w:rsidR="00C62131" w:rsidRPr="00D45ED1" w:rsidRDefault="00C62131" w:rsidP="00C62131">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To “modify” a work means to copy from or adapt all or part of the work in a fashion requiring copyright permission, other than the making of an exact copy. The resulting work is called a “modified version” of the earlier work or a work “based on” the earlier work.</w:t>
      </w:r>
    </w:p>
    <w:p w14:paraId="095C4AF2" w14:textId="77777777" w:rsidR="00C62131" w:rsidRPr="00D45ED1" w:rsidRDefault="00C62131" w:rsidP="00C62131">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A “covered work” means either the unmodified Program or a work based on the Program.</w:t>
      </w:r>
    </w:p>
    <w:p w14:paraId="34B3D100" w14:textId="77777777" w:rsidR="00C62131" w:rsidRPr="00D45ED1" w:rsidRDefault="00C62131" w:rsidP="00C62131">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14:paraId="7165B17B" w14:textId="77777777" w:rsidR="00C62131" w:rsidRPr="00D45ED1" w:rsidRDefault="00C62131" w:rsidP="00C62131">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To “convey” a work means any kind of propagation that enables other parties to make or receive copies. Mere interaction with a user through a computer network, with no transfer of a copy, is not conveying.</w:t>
      </w:r>
    </w:p>
    <w:p w14:paraId="6556BCA2" w14:textId="77777777" w:rsidR="00C62131" w:rsidRPr="00D45ED1" w:rsidRDefault="00C62131" w:rsidP="00C62131">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14:paraId="4B8F83EB" w14:textId="77777777" w:rsidR="00C62131" w:rsidRPr="00D45ED1" w:rsidRDefault="00C62131" w:rsidP="00C62131">
      <w:pPr>
        <w:pStyle w:val="Heading4"/>
        <w:shd w:val="clear" w:color="auto" w:fill="FFFFFF"/>
        <w:spacing w:before="0" w:line="310" w:lineRule="atLeast"/>
        <w:rPr>
          <w:rFonts w:ascii="Candara" w:eastAsia="Times New Roman" w:hAnsi="Candara" w:cs="Times New Roman"/>
          <w:b w:val="0"/>
          <w:bCs w:val="0"/>
          <w:color w:val="494949"/>
        </w:rPr>
      </w:pPr>
      <w:bookmarkStart w:id="4" w:name="section1"/>
      <w:bookmarkEnd w:id="4"/>
      <w:r w:rsidRPr="00D45ED1">
        <w:rPr>
          <w:rFonts w:ascii="Candara" w:eastAsia="Times New Roman" w:hAnsi="Candara" w:cs="Times New Roman"/>
          <w:b w:val="0"/>
          <w:bCs w:val="0"/>
          <w:color w:val="494949"/>
        </w:rPr>
        <w:t>1. Source Code.</w:t>
      </w:r>
    </w:p>
    <w:p w14:paraId="5BC4ABE1" w14:textId="77777777" w:rsidR="00C62131" w:rsidRPr="00D45ED1" w:rsidRDefault="00C62131" w:rsidP="00C62131">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The “source code” for a work means the preferred form of the work for making modifications to it. “Object code” means any non-source form of a work.</w:t>
      </w:r>
    </w:p>
    <w:p w14:paraId="2302CAF4" w14:textId="77777777" w:rsidR="00C62131" w:rsidRPr="00D45ED1" w:rsidRDefault="00C62131" w:rsidP="00C62131">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A “Standard Interface” means an interface that either is an official standard defined by a recognized standards body, or, in the case of interfaces specified for a particular programming language, one that is widely used among developers working in that language.</w:t>
      </w:r>
    </w:p>
    <w:p w14:paraId="3D30C1EA" w14:textId="77777777" w:rsidR="00C62131" w:rsidRPr="00D45ED1" w:rsidRDefault="00C62131" w:rsidP="00C62131">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14:paraId="128C0E98" w14:textId="77777777" w:rsidR="00C62131" w:rsidRPr="00D45ED1" w:rsidRDefault="00C62131" w:rsidP="00C62131">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The “Corresponding Source” for a work in object code form means all the source code needed to generate, install, and (for an executable work) run the object code and to modify the work, including scripts to control those activities. However, it does not include the work's System Libraries, or general-purpose tools or generally available free programs which are used unmodified in performing those activities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14:paraId="221895DE" w14:textId="77777777" w:rsidR="00C62131" w:rsidRPr="00D45ED1" w:rsidRDefault="00C62131" w:rsidP="00C62131">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The Corresponding Source need not include anything that users can regenerate automatically from other parts of the Corresponding Source.</w:t>
      </w:r>
    </w:p>
    <w:p w14:paraId="243A256A" w14:textId="77777777" w:rsidR="00C62131" w:rsidRPr="00D45ED1" w:rsidRDefault="00C62131" w:rsidP="00C62131">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The Corresponding Source for a work in source code form is that same work.</w:t>
      </w:r>
    </w:p>
    <w:p w14:paraId="65BA1D16" w14:textId="77777777" w:rsidR="00C62131" w:rsidRPr="00D45ED1" w:rsidRDefault="00C62131" w:rsidP="00C62131">
      <w:pPr>
        <w:pStyle w:val="Heading4"/>
        <w:shd w:val="clear" w:color="auto" w:fill="FFFFFF"/>
        <w:spacing w:before="0" w:line="310" w:lineRule="atLeast"/>
        <w:rPr>
          <w:rFonts w:ascii="Candara" w:eastAsia="Times New Roman" w:hAnsi="Candara" w:cs="Times New Roman"/>
          <w:b w:val="0"/>
          <w:bCs w:val="0"/>
          <w:color w:val="494949"/>
        </w:rPr>
      </w:pPr>
      <w:bookmarkStart w:id="5" w:name="section2"/>
      <w:bookmarkEnd w:id="5"/>
      <w:r w:rsidRPr="00D45ED1">
        <w:rPr>
          <w:rFonts w:ascii="Candara" w:eastAsia="Times New Roman" w:hAnsi="Candara" w:cs="Times New Roman"/>
          <w:b w:val="0"/>
          <w:bCs w:val="0"/>
          <w:color w:val="494949"/>
        </w:rPr>
        <w:t>2. Basic Permissions.</w:t>
      </w:r>
    </w:p>
    <w:p w14:paraId="2FFABD12" w14:textId="77777777" w:rsidR="00C62131" w:rsidRPr="00D45ED1" w:rsidRDefault="00C62131" w:rsidP="00C62131">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All rights granted under this License are granted for the term of copyright on the Program, and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14:paraId="41341A7B" w14:textId="77777777" w:rsidR="00C62131" w:rsidRPr="00D45ED1" w:rsidRDefault="00C62131" w:rsidP="00C62131">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14:paraId="06E8AA58" w14:textId="77777777" w:rsidR="00C62131" w:rsidRPr="00D45ED1" w:rsidRDefault="00C62131" w:rsidP="00C62131">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Conveying under any other circumstances is permitted solely under the conditions stated below. Sublicensing is not allowed; section 10 makes it unnecessary.</w:t>
      </w:r>
    </w:p>
    <w:p w14:paraId="26DB944A" w14:textId="77777777" w:rsidR="00C62131" w:rsidRPr="00D45ED1" w:rsidRDefault="00C62131" w:rsidP="00C62131">
      <w:pPr>
        <w:pStyle w:val="Heading4"/>
        <w:shd w:val="clear" w:color="auto" w:fill="FFFFFF"/>
        <w:spacing w:before="0" w:line="310" w:lineRule="atLeast"/>
        <w:rPr>
          <w:rFonts w:ascii="Candara" w:eastAsia="Times New Roman" w:hAnsi="Candara" w:cs="Times New Roman"/>
          <w:b w:val="0"/>
          <w:bCs w:val="0"/>
          <w:color w:val="494949"/>
        </w:rPr>
      </w:pPr>
      <w:bookmarkStart w:id="6" w:name="section3"/>
      <w:bookmarkEnd w:id="6"/>
      <w:r w:rsidRPr="00D45ED1">
        <w:rPr>
          <w:rFonts w:ascii="Candara" w:eastAsia="Times New Roman" w:hAnsi="Candara" w:cs="Times New Roman"/>
          <w:b w:val="0"/>
          <w:bCs w:val="0"/>
          <w:color w:val="494949"/>
        </w:rPr>
        <w:t>3. Protecting Users' Legal Rights From Anti-Circumvention Law.</w:t>
      </w:r>
    </w:p>
    <w:p w14:paraId="50D495B3" w14:textId="77777777" w:rsidR="00C62131" w:rsidRPr="00D45ED1" w:rsidRDefault="00C62131" w:rsidP="00C62131">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14:paraId="067FE46C" w14:textId="77777777" w:rsidR="00C62131" w:rsidRPr="00D45ED1" w:rsidRDefault="00C62131" w:rsidP="00C62131">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14:paraId="736AC864" w14:textId="77777777" w:rsidR="00C62131" w:rsidRPr="00D45ED1" w:rsidRDefault="00C62131" w:rsidP="00C62131">
      <w:pPr>
        <w:pStyle w:val="Heading4"/>
        <w:shd w:val="clear" w:color="auto" w:fill="FFFFFF"/>
        <w:spacing w:before="0" w:line="310" w:lineRule="atLeast"/>
        <w:rPr>
          <w:rFonts w:ascii="Candara" w:eastAsia="Times New Roman" w:hAnsi="Candara" w:cs="Times New Roman"/>
          <w:b w:val="0"/>
          <w:bCs w:val="0"/>
          <w:color w:val="494949"/>
        </w:rPr>
      </w:pPr>
      <w:bookmarkStart w:id="7" w:name="section4"/>
      <w:bookmarkEnd w:id="7"/>
      <w:r w:rsidRPr="00D45ED1">
        <w:rPr>
          <w:rFonts w:ascii="Candara" w:eastAsia="Times New Roman" w:hAnsi="Candara" w:cs="Times New Roman"/>
          <w:b w:val="0"/>
          <w:bCs w:val="0"/>
          <w:color w:val="494949"/>
        </w:rPr>
        <w:t>4. Conveying Verbatim Copies.</w:t>
      </w:r>
    </w:p>
    <w:p w14:paraId="62969744" w14:textId="77777777" w:rsidR="00C62131" w:rsidRPr="00D45ED1" w:rsidRDefault="00C62131" w:rsidP="00C62131">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14:paraId="4635FE1E" w14:textId="77777777" w:rsidR="00C62131" w:rsidRPr="00D45ED1" w:rsidRDefault="00C62131" w:rsidP="00C62131">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You may charge any price or no price for each copy that you convey, and you may offer support or warranty protection for a fee.</w:t>
      </w:r>
    </w:p>
    <w:p w14:paraId="2062ACC0" w14:textId="77777777" w:rsidR="00C62131" w:rsidRPr="00D45ED1" w:rsidRDefault="00C62131" w:rsidP="00C62131">
      <w:pPr>
        <w:pStyle w:val="Heading4"/>
        <w:shd w:val="clear" w:color="auto" w:fill="FFFFFF"/>
        <w:spacing w:before="0" w:line="310" w:lineRule="atLeast"/>
        <w:rPr>
          <w:rFonts w:ascii="Candara" w:eastAsia="Times New Roman" w:hAnsi="Candara" w:cs="Times New Roman"/>
          <w:b w:val="0"/>
          <w:bCs w:val="0"/>
          <w:color w:val="494949"/>
        </w:rPr>
      </w:pPr>
      <w:bookmarkStart w:id="8" w:name="section5"/>
      <w:bookmarkEnd w:id="8"/>
      <w:r w:rsidRPr="00D45ED1">
        <w:rPr>
          <w:rFonts w:ascii="Candara" w:eastAsia="Times New Roman" w:hAnsi="Candara" w:cs="Times New Roman"/>
          <w:b w:val="0"/>
          <w:bCs w:val="0"/>
          <w:color w:val="494949"/>
        </w:rPr>
        <w:t>5. Conveying Modified Source Versions.</w:t>
      </w:r>
    </w:p>
    <w:p w14:paraId="048A1227" w14:textId="77777777" w:rsidR="00C62131" w:rsidRPr="00D45ED1" w:rsidRDefault="00C62131" w:rsidP="00C62131">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You may convey a work based on the Program, or the modifications to produce it from the Program, in the form of source code under the terms of section 4, provided that you also meet all of these conditions:</w:t>
      </w:r>
    </w:p>
    <w:p w14:paraId="3FE711D3" w14:textId="77777777" w:rsidR="00C62131" w:rsidRPr="00D45ED1" w:rsidRDefault="00C62131" w:rsidP="00C62131">
      <w:pPr>
        <w:numPr>
          <w:ilvl w:val="0"/>
          <w:numId w:val="10"/>
        </w:numPr>
        <w:shd w:val="clear" w:color="auto" w:fill="FFFFFF"/>
        <w:spacing w:before="36" w:after="36" w:line="310" w:lineRule="atLeast"/>
        <w:ind w:left="120"/>
        <w:rPr>
          <w:rFonts w:ascii="Candara" w:eastAsia="Times New Roman" w:hAnsi="Candara" w:cs="Times New Roman"/>
          <w:color w:val="494949"/>
          <w:sz w:val="18"/>
          <w:szCs w:val="18"/>
        </w:rPr>
      </w:pPr>
      <w:r w:rsidRPr="00D45ED1">
        <w:rPr>
          <w:rFonts w:ascii="Candara" w:eastAsia="Times New Roman" w:hAnsi="Candara" w:cs="Times New Roman"/>
          <w:color w:val="494949"/>
          <w:sz w:val="18"/>
          <w:szCs w:val="18"/>
        </w:rPr>
        <w:t>a) The work must carry prominent notices stating that you modified it, and giving a relevant date.</w:t>
      </w:r>
    </w:p>
    <w:p w14:paraId="1EA39336" w14:textId="77777777" w:rsidR="00C62131" w:rsidRPr="00D45ED1" w:rsidRDefault="00C62131" w:rsidP="00C62131">
      <w:pPr>
        <w:numPr>
          <w:ilvl w:val="0"/>
          <w:numId w:val="10"/>
        </w:numPr>
        <w:shd w:val="clear" w:color="auto" w:fill="FFFFFF"/>
        <w:spacing w:before="36" w:after="36" w:line="310" w:lineRule="atLeast"/>
        <w:ind w:left="120"/>
        <w:rPr>
          <w:rFonts w:ascii="Candara" w:eastAsia="Times New Roman" w:hAnsi="Candara" w:cs="Times New Roman"/>
          <w:color w:val="494949"/>
          <w:sz w:val="18"/>
          <w:szCs w:val="18"/>
        </w:rPr>
      </w:pPr>
      <w:r w:rsidRPr="00D45ED1">
        <w:rPr>
          <w:rFonts w:ascii="Candara" w:eastAsia="Times New Roman" w:hAnsi="Candara" w:cs="Times New Roman"/>
          <w:color w:val="494949"/>
          <w:sz w:val="18"/>
          <w:szCs w:val="18"/>
        </w:rPr>
        <w:t>b) The work must carry prominent notices stating that it is released under this License and any conditions added under section 7. This requirement modifies the requirement in section 4 to “keep intact all notices”.</w:t>
      </w:r>
    </w:p>
    <w:p w14:paraId="04534401" w14:textId="77777777" w:rsidR="00C62131" w:rsidRPr="00D45ED1" w:rsidRDefault="00C62131" w:rsidP="00C62131">
      <w:pPr>
        <w:numPr>
          <w:ilvl w:val="0"/>
          <w:numId w:val="10"/>
        </w:numPr>
        <w:shd w:val="clear" w:color="auto" w:fill="FFFFFF"/>
        <w:spacing w:before="36" w:after="36" w:line="310" w:lineRule="atLeast"/>
        <w:ind w:left="120"/>
        <w:rPr>
          <w:rFonts w:ascii="Candara" w:eastAsia="Times New Roman" w:hAnsi="Candara" w:cs="Times New Roman"/>
          <w:color w:val="494949"/>
          <w:sz w:val="18"/>
          <w:szCs w:val="18"/>
        </w:rPr>
      </w:pPr>
      <w:r w:rsidRPr="00D45ED1">
        <w:rPr>
          <w:rFonts w:ascii="Candara" w:eastAsia="Times New Roman" w:hAnsi="Candara" w:cs="Times New Roman"/>
          <w:color w:val="494949"/>
          <w:sz w:val="18"/>
          <w:szCs w:val="18"/>
        </w:rPr>
        <w:t>c) 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14:paraId="0964957C" w14:textId="77777777" w:rsidR="00C62131" w:rsidRPr="00D45ED1" w:rsidRDefault="00C62131" w:rsidP="00C62131">
      <w:pPr>
        <w:numPr>
          <w:ilvl w:val="0"/>
          <w:numId w:val="10"/>
        </w:numPr>
        <w:shd w:val="clear" w:color="auto" w:fill="FFFFFF"/>
        <w:spacing w:before="36" w:after="36" w:line="310" w:lineRule="atLeast"/>
        <w:ind w:left="120"/>
        <w:rPr>
          <w:rFonts w:ascii="Candara" w:eastAsia="Times New Roman" w:hAnsi="Candara" w:cs="Times New Roman"/>
          <w:color w:val="494949"/>
          <w:sz w:val="18"/>
          <w:szCs w:val="18"/>
        </w:rPr>
      </w:pPr>
      <w:r w:rsidRPr="00D45ED1">
        <w:rPr>
          <w:rFonts w:ascii="Candara" w:eastAsia="Times New Roman" w:hAnsi="Candara" w:cs="Times New Roman"/>
          <w:color w:val="494949"/>
          <w:sz w:val="18"/>
          <w:szCs w:val="18"/>
        </w:rPr>
        <w:t>d) If the work has interactive user interfaces, each must display Appropriate Legal Notices; however, if the Program has interactive interfaces that do not display Appropriate Legal Notices, your work need not make them do so.</w:t>
      </w:r>
    </w:p>
    <w:p w14:paraId="72C77595" w14:textId="77777777" w:rsidR="00C62131" w:rsidRPr="00D45ED1" w:rsidRDefault="00C62131" w:rsidP="00C62131">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14:paraId="68F6D687" w14:textId="77777777" w:rsidR="00C62131" w:rsidRPr="00D45ED1" w:rsidRDefault="00C62131" w:rsidP="00C62131">
      <w:pPr>
        <w:pStyle w:val="Heading4"/>
        <w:shd w:val="clear" w:color="auto" w:fill="FFFFFF"/>
        <w:spacing w:before="0" w:line="310" w:lineRule="atLeast"/>
        <w:rPr>
          <w:rFonts w:ascii="Candara" w:eastAsia="Times New Roman" w:hAnsi="Candara" w:cs="Times New Roman"/>
          <w:b w:val="0"/>
          <w:bCs w:val="0"/>
          <w:color w:val="494949"/>
        </w:rPr>
      </w:pPr>
      <w:bookmarkStart w:id="9" w:name="section6"/>
      <w:bookmarkEnd w:id="9"/>
      <w:r w:rsidRPr="00D45ED1">
        <w:rPr>
          <w:rFonts w:ascii="Candara" w:eastAsia="Times New Roman" w:hAnsi="Candara" w:cs="Times New Roman"/>
          <w:b w:val="0"/>
          <w:bCs w:val="0"/>
          <w:color w:val="494949"/>
        </w:rPr>
        <w:t>6. Conveying Non-Source Forms.</w:t>
      </w:r>
    </w:p>
    <w:p w14:paraId="6090ED8E" w14:textId="77777777" w:rsidR="00C62131" w:rsidRPr="00D45ED1" w:rsidRDefault="00C62131" w:rsidP="00C62131">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You may convey a covered work in object code form under the terms of sections 4 and 5, provided that you also convey the machine-readable Corresponding Source under the terms of this License, in one of these ways:</w:t>
      </w:r>
    </w:p>
    <w:p w14:paraId="32F64BBC" w14:textId="77777777" w:rsidR="00C62131" w:rsidRPr="00D45ED1" w:rsidRDefault="00C62131" w:rsidP="00C62131">
      <w:pPr>
        <w:numPr>
          <w:ilvl w:val="0"/>
          <w:numId w:val="11"/>
        </w:numPr>
        <w:shd w:val="clear" w:color="auto" w:fill="FFFFFF"/>
        <w:spacing w:before="36" w:after="36" w:line="310" w:lineRule="atLeast"/>
        <w:ind w:left="120"/>
        <w:rPr>
          <w:rFonts w:ascii="Candara" w:eastAsia="Times New Roman" w:hAnsi="Candara" w:cs="Times New Roman"/>
          <w:color w:val="494949"/>
          <w:sz w:val="18"/>
          <w:szCs w:val="18"/>
        </w:rPr>
      </w:pPr>
      <w:r w:rsidRPr="00D45ED1">
        <w:rPr>
          <w:rFonts w:ascii="Candara" w:eastAsia="Times New Roman" w:hAnsi="Candara" w:cs="Times New Roman"/>
          <w:color w:val="494949"/>
          <w:sz w:val="18"/>
          <w:szCs w:val="18"/>
        </w:rPr>
        <w:t>a) Convey the object code in, or embodied in, a physical product (including a physical distribution medium), accompanied by the Corresponding Source fixed on a durable physical medium customarily used for software interchange.</w:t>
      </w:r>
    </w:p>
    <w:p w14:paraId="2DC43B66" w14:textId="77777777" w:rsidR="00C62131" w:rsidRPr="00D45ED1" w:rsidRDefault="00C62131" w:rsidP="00C62131">
      <w:pPr>
        <w:numPr>
          <w:ilvl w:val="0"/>
          <w:numId w:val="11"/>
        </w:numPr>
        <w:shd w:val="clear" w:color="auto" w:fill="FFFFFF"/>
        <w:spacing w:before="36" w:after="36" w:line="310" w:lineRule="atLeast"/>
        <w:ind w:left="120"/>
        <w:rPr>
          <w:rFonts w:ascii="Candara" w:eastAsia="Times New Roman" w:hAnsi="Candara" w:cs="Times New Roman"/>
          <w:color w:val="494949"/>
          <w:sz w:val="18"/>
          <w:szCs w:val="18"/>
        </w:rPr>
      </w:pPr>
      <w:r w:rsidRPr="00D45ED1">
        <w:rPr>
          <w:rFonts w:ascii="Candara" w:eastAsia="Times New Roman" w:hAnsi="Candara" w:cs="Times New Roman"/>
          <w:color w:val="494949"/>
          <w:sz w:val="18"/>
          <w:szCs w:val="18"/>
        </w:rPr>
        <w:t>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14:paraId="5C277233" w14:textId="77777777" w:rsidR="00C62131" w:rsidRPr="00D45ED1" w:rsidRDefault="00C62131" w:rsidP="00C62131">
      <w:pPr>
        <w:numPr>
          <w:ilvl w:val="0"/>
          <w:numId w:val="11"/>
        </w:numPr>
        <w:shd w:val="clear" w:color="auto" w:fill="FFFFFF"/>
        <w:spacing w:before="36" w:after="36" w:line="310" w:lineRule="atLeast"/>
        <w:ind w:left="120"/>
        <w:rPr>
          <w:rFonts w:ascii="Candara" w:eastAsia="Times New Roman" w:hAnsi="Candara" w:cs="Times New Roman"/>
          <w:color w:val="494949"/>
          <w:sz w:val="18"/>
          <w:szCs w:val="18"/>
        </w:rPr>
      </w:pPr>
      <w:r w:rsidRPr="00D45ED1">
        <w:rPr>
          <w:rFonts w:ascii="Candara" w:eastAsia="Times New Roman" w:hAnsi="Candara" w:cs="Times New Roman"/>
          <w:color w:val="494949"/>
          <w:sz w:val="18"/>
          <w:szCs w:val="18"/>
        </w:rPr>
        <w:t>c) Convey individual copies of the object code with a copy of the written offer to provide the Corresponding Source. This alternative is allowed only occasionally and noncommercially, and only if you received the object code with such an offer, in accord with subsection 6b.</w:t>
      </w:r>
    </w:p>
    <w:p w14:paraId="7054E691" w14:textId="77777777" w:rsidR="00C62131" w:rsidRPr="00D45ED1" w:rsidRDefault="00C62131" w:rsidP="00C62131">
      <w:pPr>
        <w:numPr>
          <w:ilvl w:val="0"/>
          <w:numId w:val="11"/>
        </w:numPr>
        <w:shd w:val="clear" w:color="auto" w:fill="FFFFFF"/>
        <w:spacing w:before="36" w:after="36" w:line="310" w:lineRule="atLeast"/>
        <w:ind w:left="120"/>
        <w:rPr>
          <w:rFonts w:ascii="Candara" w:eastAsia="Times New Roman" w:hAnsi="Candara" w:cs="Times New Roman"/>
          <w:color w:val="494949"/>
          <w:sz w:val="18"/>
          <w:szCs w:val="18"/>
        </w:rPr>
      </w:pPr>
      <w:r w:rsidRPr="00D45ED1">
        <w:rPr>
          <w:rFonts w:ascii="Candara" w:eastAsia="Times New Roman" w:hAnsi="Candara" w:cs="Times New Roman"/>
          <w:color w:val="494949"/>
          <w:sz w:val="18"/>
          <w:szCs w:val="18"/>
        </w:rPr>
        <w:t>d) 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14:paraId="041E32EE" w14:textId="77777777" w:rsidR="00C62131" w:rsidRPr="00D45ED1" w:rsidRDefault="00C62131" w:rsidP="00C62131">
      <w:pPr>
        <w:numPr>
          <w:ilvl w:val="0"/>
          <w:numId w:val="11"/>
        </w:numPr>
        <w:shd w:val="clear" w:color="auto" w:fill="FFFFFF"/>
        <w:spacing w:before="36" w:after="36" w:line="310" w:lineRule="atLeast"/>
        <w:ind w:left="120"/>
        <w:rPr>
          <w:rFonts w:ascii="Candara" w:eastAsia="Times New Roman" w:hAnsi="Candara" w:cs="Times New Roman"/>
          <w:color w:val="494949"/>
          <w:sz w:val="18"/>
          <w:szCs w:val="18"/>
        </w:rPr>
      </w:pPr>
      <w:r w:rsidRPr="00D45ED1">
        <w:rPr>
          <w:rFonts w:ascii="Candara" w:eastAsia="Times New Roman" w:hAnsi="Candara" w:cs="Times New Roman"/>
          <w:color w:val="494949"/>
          <w:sz w:val="18"/>
          <w:szCs w:val="18"/>
        </w:rPr>
        <w:t>e) Convey the object code using peer-to-peer transmission, provided you inform other peers where the object code and Corresponding Source of the work are being offered to the general public at no charge under subsection 6d.</w:t>
      </w:r>
    </w:p>
    <w:p w14:paraId="15947775" w14:textId="77777777" w:rsidR="00C62131" w:rsidRPr="00D45ED1" w:rsidRDefault="00C62131" w:rsidP="00C62131">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A separable portion of the object code, whose source code is excluded from the Corresponding Source as a System Library, need not be included in conveying the object code work.</w:t>
      </w:r>
    </w:p>
    <w:p w14:paraId="7BB7704F" w14:textId="77777777" w:rsidR="00C62131" w:rsidRPr="00D45ED1" w:rsidRDefault="00C62131" w:rsidP="00C62131">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favor of coverage.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14:paraId="475C785E" w14:textId="77777777" w:rsidR="00C62131" w:rsidRPr="00D45ED1" w:rsidRDefault="00C62131" w:rsidP="00C62131">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14:paraId="418276C1" w14:textId="77777777" w:rsidR="00C62131" w:rsidRPr="00D45ED1" w:rsidRDefault="00C62131" w:rsidP="00C62131">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14:paraId="4512A454" w14:textId="77777777" w:rsidR="00C62131" w:rsidRPr="00D45ED1" w:rsidRDefault="00C62131" w:rsidP="00C62131">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14:paraId="7736F8AA" w14:textId="77777777" w:rsidR="00C62131" w:rsidRPr="00D45ED1" w:rsidRDefault="00C62131" w:rsidP="00C62131">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14:paraId="12EE7CE9" w14:textId="77777777" w:rsidR="00C62131" w:rsidRPr="00D45ED1" w:rsidRDefault="00C62131" w:rsidP="00C62131">
      <w:pPr>
        <w:pStyle w:val="Heading4"/>
        <w:shd w:val="clear" w:color="auto" w:fill="FFFFFF"/>
        <w:spacing w:before="0" w:line="310" w:lineRule="atLeast"/>
        <w:rPr>
          <w:rFonts w:ascii="Candara" w:eastAsia="Times New Roman" w:hAnsi="Candara" w:cs="Times New Roman"/>
          <w:b w:val="0"/>
          <w:bCs w:val="0"/>
          <w:color w:val="494949"/>
        </w:rPr>
      </w:pPr>
      <w:bookmarkStart w:id="10" w:name="section7"/>
      <w:bookmarkEnd w:id="10"/>
      <w:r w:rsidRPr="00D45ED1">
        <w:rPr>
          <w:rFonts w:ascii="Candara" w:eastAsia="Times New Roman" w:hAnsi="Candara" w:cs="Times New Roman"/>
          <w:b w:val="0"/>
          <w:bCs w:val="0"/>
          <w:color w:val="494949"/>
        </w:rPr>
        <w:t>7. Additional Terms.</w:t>
      </w:r>
    </w:p>
    <w:p w14:paraId="623AA087" w14:textId="77777777" w:rsidR="00C62131" w:rsidRPr="00D45ED1" w:rsidRDefault="00C62131" w:rsidP="00C62131">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14:paraId="7E2D497C" w14:textId="77777777" w:rsidR="00C62131" w:rsidRPr="00D45ED1" w:rsidRDefault="00C62131" w:rsidP="00C62131">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When you convey a copy of a covered work, you may at your option remove any additional permissions from that copy, or from any part of it. (Additional permissions may be written to require their own removal in certain cases when you modify the work.) You may place additional permissions on material, added by you to a covered work, for which you have or can give appropriate copyright permission.</w:t>
      </w:r>
    </w:p>
    <w:p w14:paraId="2A691036" w14:textId="77777777" w:rsidR="00C62131" w:rsidRPr="00D45ED1" w:rsidRDefault="00C62131" w:rsidP="00C62131">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Notwithstanding any other provision of this License, for material you add to a covered work, you may (if authorized by the copyright holders of that material) supplement the terms of this License with terms:</w:t>
      </w:r>
    </w:p>
    <w:p w14:paraId="1B9FAC54" w14:textId="77777777" w:rsidR="00C62131" w:rsidRPr="00D45ED1" w:rsidRDefault="00C62131" w:rsidP="00C62131">
      <w:pPr>
        <w:numPr>
          <w:ilvl w:val="0"/>
          <w:numId w:val="12"/>
        </w:numPr>
        <w:shd w:val="clear" w:color="auto" w:fill="FFFFFF"/>
        <w:spacing w:before="36" w:after="36" w:line="310" w:lineRule="atLeast"/>
        <w:ind w:left="120"/>
        <w:rPr>
          <w:rFonts w:ascii="Candara" w:eastAsia="Times New Roman" w:hAnsi="Candara" w:cs="Times New Roman"/>
          <w:color w:val="494949"/>
          <w:sz w:val="18"/>
          <w:szCs w:val="18"/>
        </w:rPr>
      </w:pPr>
      <w:r w:rsidRPr="00D45ED1">
        <w:rPr>
          <w:rFonts w:ascii="Candara" w:eastAsia="Times New Roman" w:hAnsi="Candara" w:cs="Times New Roman"/>
          <w:color w:val="494949"/>
          <w:sz w:val="18"/>
          <w:szCs w:val="18"/>
        </w:rPr>
        <w:t>a) Disclaiming warranty or limiting liability differently from the terms of sections 15 and 16 of this License; or</w:t>
      </w:r>
    </w:p>
    <w:p w14:paraId="57A2DBA5" w14:textId="77777777" w:rsidR="00C62131" w:rsidRPr="00D45ED1" w:rsidRDefault="00C62131" w:rsidP="00C62131">
      <w:pPr>
        <w:numPr>
          <w:ilvl w:val="0"/>
          <w:numId w:val="12"/>
        </w:numPr>
        <w:shd w:val="clear" w:color="auto" w:fill="FFFFFF"/>
        <w:spacing w:before="36" w:after="36" w:line="310" w:lineRule="atLeast"/>
        <w:ind w:left="120"/>
        <w:rPr>
          <w:rFonts w:ascii="Candara" w:eastAsia="Times New Roman" w:hAnsi="Candara" w:cs="Times New Roman"/>
          <w:color w:val="494949"/>
          <w:sz w:val="18"/>
          <w:szCs w:val="18"/>
        </w:rPr>
      </w:pPr>
      <w:r w:rsidRPr="00D45ED1">
        <w:rPr>
          <w:rFonts w:ascii="Candara" w:eastAsia="Times New Roman" w:hAnsi="Candara" w:cs="Times New Roman"/>
          <w:color w:val="494949"/>
          <w:sz w:val="18"/>
          <w:szCs w:val="18"/>
        </w:rPr>
        <w:t>b) Requiring preservation of specified reasonable legal notices or author attributions in that material or in the Appropriate Legal Notices displayed by works containing it; or</w:t>
      </w:r>
    </w:p>
    <w:p w14:paraId="1DD12D93" w14:textId="77777777" w:rsidR="00C62131" w:rsidRPr="00D45ED1" w:rsidRDefault="00C62131" w:rsidP="00C62131">
      <w:pPr>
        <w:numPr>
          <w:ilvl w:val="0"/>
          <w:numId w:val="12"/>
        </w:numPr>
        <w:shd w:val="clear" w:color="auto" w:fill="FFFFFF"/>
        <w:spacing w:before="36" w:after="36" w:line="310" w:lineRule="atLeast"/>
        <w:ind w:left="120"/>
        <w:rPr>
          <w:rFonts w:ascii="Candara" w:eastAsia="Times New Roman" w:hAnsi="Candara" w:cs="Times New Roman"/>
          <w:color w:val="494949"/>
          <w:sz w:val="18"/>
          <w:szCs w:val="18"/>
        </w:rPr>
      </w:pPr>
      <w:r w:rsidRPr="00D45ED1">
        <w:rPr>
          <w:rFonts w:ascii="Candara" w:eastAsia="Times New Roman" w:hAnsi="Candara" w:cs="Times New Roman"/>
          <w:color w:val="494949"/>
          <w:sz w:val="18"/>
          <w:szCs w:val="18"/>
        </w:rPr>
        <w:t>c) Prohibiting misrepresentation of the origin of that material, or requiring that modified versions of such material be marked in reasonable ways as different from the original version; or</w:t>
      </w:r>
    </w:p>
    <w:p w14:paraId="7CCE11B4" w14:textId="77777777" w:rsidR="00C62131" w:rsidRPr="00D45ED1" w:rsidRDefault="00C62131" w:rsidP="00C62131">
      <w:pPr>
        <w:numPr>
          <w:ilvl w:val="0"/>
          <w:numId w:val="12"/>
        </w:numPr>
        <w:shd w:val="clear" w:color="auto" w:fill="FFFFFF"/>
        <w:spacing w:before="36" w:after="36" w:line="310" w:lineRule="atLeast"/>
        <w:ind w:left="120"/>
        <w:rPr>
          <w:rFonts w:ascii="Candara" w:eastAsia="Times New Roman" w:hAnsi="Candara" w:cs="Times New Roman"/>
          <w:color w:val="494949"/>
          <w:sz w:val="18"/>
          <w:szCs w:val="18"/>
        </w:rPr>
      </w:pPr>
      <w:r w:rsidRPr="00D45ED1">
        <w:rPr>
          <w:rFonts w:ascii="Candara" w:eastAsia="Times New Roman" w:hAnsi="Candara" w:cs="Times New Roman"/>
          <w:color w:val="494949"/>
          <w:sz w:val="18"/>
          <w:szCs w:val="18"/>
        </w:rPr>
        <w:t>d) Limiting the use for publicity purposes of names of licensors or authors of the material; or</w:t>
      </w:r>
    </w:p>
    <w:p w14:paraId="088A142A" w14:textId="77777777" w:rsidR="00C62131" w:rsidRPr="00D45ED1" w:rsidRDefault="00C62131" w:rsidP="00C62131">
      <w:pPr>
        <w:numPr>
          <w:ilvl w:val="0"/>
          <w:numId w:val="12"/>
        </w:numPr>
        <w:shd w:val="clear" w:color="auto" w:fill="FFFFFF"/>
        <w:spacing w:before="36" w:after="36" w:line="310" w:lineRule="atLeast"/>
        <w:ind w:left="120"/>
        <w:rPr>
          <w:rFonts w:ascii="Candara" w:eastAsia="Times New Roman" w:hAnsi="Candara" w:cs="Times New Roman"/>
          <w:color w:val="494949"/>
          <w:sz w:val="18"/>
          <w:szCs w:val="18"/>
        </w:rPr>
      </w:pPr>
      <w:r w:rsidRPr="00D45ED1">
        <w:rPr>
          <w:rFonts w:ascii="Candara" w:eastAsia="Times New Roman" w:hAnsi="Candara" w:cs="Times New Roman"/>
          <w:color w:val="494949"/>
          <w:sz w:val="18"/>
          <w:szCs w:val="18"/>
        </w:rPr>
        <w:t>e) Declining to grant rights under trademark law for use of some trade names, trademarks, or service marks; or</w:t>
      </w:r>
    </w:p>
    <w:p w14:paraId="343446C8" w14:textId="77777777" w:rsidR="00C62131" w:rsidRPr="00D45ED1" w:rsidRDefault="00C62131" w:rsidP="00C62131">
      <w:pPr>
        <w:numPr>
          <w:ilvl w:val="0"/>
          <w:numId w:val="12"/>
        </w:numPr>
        <w:shd w:val="clear" w:color="auto" w:fill="FFFFFF"/>
        <w:spacing w:before="36" w:after="36" w:line="310" w:lineRule="atLeast"/>
        <w:ind w:left="120"/>
        <w:rPr>
          <w:rFonts w:ascii="Candara" w:eastAsia="Times New Roman" w:hAnsi="Candara" w:cs="Times New Roman"/>
          <w:color w:val="494949"/>
          <w:sz w:val="18"/>
          <w:szCs w:val="18"/>
        </w:rPr>
      </w:pPr>
      <w:r w:rsidRPr="00D45ED1">
        <w:rPr>
          <w:rFonts w:ascii="Candara" w:eastAsia="Times New Roman" w:hAnsi="Candara" w:cs="Times New Roman"/>
          <w:color w:val="494949"/>
          <w:sz w:val="18"/>
          <w:szCs w:val="18"/>
        </w:rPr>
        <w:t>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14:paraId="548C30FC" w14:textId="77777777" w:rsidR="00C62131" w:rsidRPr="00D45ED1" w:rsidRDefault="00C62131" w:rsidP="00C62131">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14:paraId="21401495" w14:textId="77777777" w:rsidR="00C62131" w:rsidRPr="00D45ED1" w:rsidRDefault="00C62131" w:rsidP="00C62131">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If you add terms to a covered work in accord with this section, you must place, in the relevant source files, a statement of the additional terms that apply to those files, or a notice indicating where to find the applicable terms.</w:t>
      </w:r>
    </w:p>
    <w:p w14:paraId="32625439" w14:textId="77777777" w:rsidR="00C62131" w:rsidRPr="00D45ED1" w:rsidRDefault="00C62131" w:rsidP="00C62131">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Additional terms, permissive or non-permissive, may be stated in the form of a separately written license, or stated as exceptions; the above requirements apply either way.</w:t>
      </w:r>
    </w:p>
    <w:p w14:paraId="0145DC1D" w14:textId="77777777" w:rsidR="00C62131" w:rsidRPr="00D45ED1" w:rsidRDefault="00C62131" w:rsidP="00C62131">
      <w:pPr>
        <w:pStyle w:val="Heading4"/>
        <w:shd w:val="clear" w:color="auto" w:fill="FFFFFF"/>
        <w:spacing w:before="0" w:line="310" w:lineRule="atLeast"/>
        <w:rPr>
          <w:rFonts w:ascii="Candara" w:eastAsia="Times New Roman" w:hAnsi="Candara" w:cs="Times New Roman"/>
          <w:b w:val="0"/>
          <w:bCs w:val="0"/>
          <w:color w:val="494949"/>
        </w:rPr>
      </w:pPr>
      <w:bookmarkStart w:id="11" w:name="section8"/>
      <w:bookmarkEnd w:id="11"/>
      <w:r w:rsidRPr="00D45ED1">
        <w:rPr>
          <w:rFonts w:ascii="Candara" w:eastAsia="Times New Roman" w:hAnsi="Candara" w:cs="Times New Roman"/>
          <w:b w:val="0"/>
          <w:bCs w:val="0"/>
          <w:color w:val="494949"/>
        </w:rPr>
        <w:t>8. Termination.</w:t>
      </w:r>
    </w:p>
    <w:p w14:paraId="7019E9FF" w14:textId="77777777" w:rsidR="00C62131" w:rsidRPr="00D45ED1" w:rsidRDefault="00C62131" w:rsidP="00C62131">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14:paraId="2D32D4F3" w14:textId="77777777" w:rsidR="00C62131" w:rsidRPr="00D45ED1" w:rsidRDefault="00C62131" w:rsidP="00C62131">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14:paraId="1220304B" w14:textId="77777777" w:rsidR="00C62131" w:rsidRPr="00D45ED1" w:rsidRDefault="00C62131" w:rsidP="00C62131">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14:paraId="77E961B1" w14:textId="77777777" w:rsidR="00C62131" w:rsidRPr="00D45ED1" w:rsidRDefault="00C62131" w:rsidP="00C62131">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14:paraId="4F55C932" w14:textId="77777777" w:rsidR="00C62131" w:rsidRPr="00D45ED1" w:rsidRDefault="00C62131" w:rsidP="00C62131">
      <w:pPr>
        <w:pStyle w:val="Heading4"/>
        <w:shd w:val="clear" w:color="auto" w:fill="FFFFFF"/>
        <w:spacing w:before="0" w:line="310" w:lineRule="atLeast"/>
        <w:rPr>
          <w:rFonts w:ascii="Candara" w:eastAsia="Times New Roman" w:hAnsi="Candara" w:cs="Times New Roman"/>
          <w:b w:val="0"/>
          <w:bCs w:val="0"/>
          <w:color w:val="494949"/>
        </w:rPr>
      </w:pPr>
      <w:bookmarkStart w:id="12" w:name="section9"/>
      <w:bookmarkEnd w:id="12"/>
      <w:r w:rsidRPr="00D45ED1">
        <w:rPr>
          <w:rFonts w:ascii="Candara" w:eastAsia="Times New Roman" w:hAnsi="Candara" w:cs="Times New Roman"/>
          <w:b w:val="0"/>
          <w:bCs w:val="0"/>
          <w:color w:val="494949"/>
        </w:rPr>
        <w:t>9. Acceptance Not Required for Having Copies.</w:t>
      </w:r>
    </w:p>
    <w:p w14:paraId="291473C8" w14:textId="77777777" w:rsidR="00C62131" w:rsidRPr="00D45ED1" w:rsidRDefault="00C62131" w:rsidP="00C62131">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14:paraId="10AA99B9" w14:textId="77777777" w:rsidR="00C62131" w:rsidRPr="00D45ED1" w:rsidRDefault="00C62131" w:rsidP="00C62131">
      <w:pPr>
        <w:pStyle w:val="Heading4"/>
        <w:shd w:val="clear" w:color="auto" w:fill="FFFFFF"/>
        <w:spacing w:before="0" w:line="310" w:lineRule="atLeast"/>
        <w:rPr>
          <w:rFonts w:ascii="Candara" w:eastAsia="Times New Roman" w:hAnsi="Candara" w:cs="Times New Roman"/>
          <w:b w:val="0"/>
          <w:bCs w:val="0"/>
          <w:color w:val="494949"/>
        </w:rPr>
      </w:pPr>
      <w:bookmarkStart w:id="13" w:name="section10"/>
      <w:bookmarkEnd w:id="13"/>
      <w:r w:rsidRPr="00D45ED1">
        <w:rPr>
          <w:rFonts w:ascii="Candara" w:eastAsia="Times New Roman" w:hAnsi="Candara" w:cs="Times New Roman"/>
          <w:b w:val="0"/>
          <w:bCs w:val="0"/>
          <w:color w:val="494949"/>
        </w:rPr>
        <w:t>10. Automatic Licensing of Downstream Recipients.</w:t>
      </w:r>
    </w:p>
    <w:p w14:paraId="7BD80E6B" w14:textId="77777777" w:rsidR="00C62131" w:rsidRPr="00D45ED1" w:rsidRDefault="00C62131" w:rsidP="00C62131">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Each time you convey a covered work, the recipient automatically receives a license from the original licensors, to run, modify and propagate that work, subject to this License. You are not responsible for enforcing compliance by third parties with this License.</w:t>
      </w:r>
    </w:p>
    <w:p w14:paraId="2AAE1243" w14:textId="77777777" w:rsidR="00C62131" w:rsidRPr="00D45ED1" w:rsidRDefault="00C62131" w:rsidP="00C62131">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14:paraId="72FF63B0" w14:textId="77777777" w:rsidR="00C62131" w:rsidRPr="00D45ED1" w:rsidRDefault="00C62131" w:rsidP="00C62131">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14:paraId="4AA03E7D" w14:textId="77777777" w:rsidR="00C62131" w:rsidRPr="00D45ED1" w:rsidRDefault="00C62131" w:rsidP="00C62131">
      <w:pPr>
        <w:pStyle w:val="Heading4"/>
        <w:shd w:val="clear" w:color="auto" w:fill="FFFFFF"/>
        <w:spacing w:before="0" w:line="310" w:lineRule="atLeast"/>
        <w:rPr>
          <w:rFonts w:ascii="Candara" w:eastAsia="Times New Roman" w:hAnsi="Candara" w:cs="Times New Roman"/>
          <w:b w:val="0"/>
          <w:bCs w:val="0"/>
          <w:color w:val="494949"/>
        </w:rPr>
      </w:pPr>
      <w:bookmarkStart w:id="14" w:name="section11"/>
      <w:bookmarkEnd w:id="14"/>
      <w:r w:rsidRPr="00D45ED1">
        <w:rPr>
          <w:rFonts w:ascii="Candara" w:eastAsia="Times New Roman" w:hAnsi="Candara" w:cs="Times New Roman"/>
          <w:b w:val="0"/>
          <w:bCs w:val="0"/>
          <w:color w:val="494949"/>
        </w:rPr>
        <w:t>11. Patents.</w:t>
      </w:r>
    </w:p>
    <w:p w14:paraId="008A1C74" w14:textId="77777777" w:rsidR="00C62131" w:rsidRPr="00D45ED1" w:rsidRDefault="00C62131" w:rsidP="00C62131">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A “contributor” is a copyright holder who authorizes use under this License of the Program or a work on which the Program is based. The work thus licensed is called the contributor's “contributor version”.</w:t>
      </w:r>
    </w:p>
    <w:p w14:paraId="4D7235DA" w14:textId="77777777" w:rsidR="00C62131" w:rsidRPr="00D45ED1" w:rsidRDefault="00C62131" w:rsidP="00C62131">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14:paraId="3188D060" w14:textId="77777777" w:rsidR="00C62131" w:rsidRPr="00D45ED1" w:rsidRDefault="00C62131" w:rsidP="00C62131">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Each contributor grants you a non-exclusive, worldwide, royalty-free patent license under the contributor's essential patent claims, to make, use, sell, offer for sale, import and otherwise run, modify and propagate the contents of its contributor version.</w:t>
      </w:r>
    </w:p>
    <w:p w14:paraId="68AED28E" w14:textId="77777777" w:rsidR="00C62131" w:rsidRPr="00D45ED1" w:rsidRDefault="00C62131" w:rsidP="00C62131">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14:paraId="15D09011" w14:textId="77777777" w:rsidR="00C62131" w:rsidRPr="00D45ED1" w:rsidRDefault="00C62131" w:rsidP="00C62131">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p w14:paraId="7D33A707" w14:textId="77777777" w:rsidR="00C62131" w:rsidRPr="00D45ED1" w:rsidRDefault="00C62131" w:rsidP="00C62131">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14:paraId="419BA2FE" w14:textId="77777777" w:rsidR="00C62131" w:rsidRPr="00D45ED1" w:rsidRDefault="00C62131" w:rsidP="00C62131">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14:paraId="0AC8B009" w14:textId="77777777" w:rsidR="00C62131" w:rsidRPr="00D45ED1" w:rsidRDefault="00C62131" w:rsidP="00C62131">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Nothing in this License shall be construed as excluding or limiting any implied license or other defenses to infringement that may otherwise be available to you under applicable patent law.</w:t>
      </w:r>
    </w:p>
    <w:p w14:paraId="501600DE" w14:textId="77777777" w:rsidR="00C62131" w:rsidRPr="00D45ED1" w:rsidRDefault="00C62131" w:rsidP="00C62131">
      <w:pPr>
        <w:pStyle w:val="Heading4"/>
        <w:shd w:val="clear" w:color="auto" w:fill="FFFFFF"/>
        <w:spacing w:before="0" w:line="310" w:lineRule="atLeast"/>
        <w:rPr>
          <w:rFonts w:ascii="Candara" w:eastAsia="Times New Roman" w:hAnsi="Candara" w:cs="Times New Roman"/>
          <w:b w:val="0"/>
          <w:bCs w:val="0"/>
          <w:color w:val="494949"/>
        </w:rPr>
      </w:pPr>
      <w:bookmarkStart w:id="15" w:name="section12"/>
      <w:bookmarkEnd w:id="15"/>
      <w:r w:rsidRPr="00D45ED1">
        <w:rPr>
          <w:rFonts w:ascii="Candara" w:eastAsia="Times New Roman" w:hAnsi="Candara" w:cs="Times New Roman"/>
          <w:b w:val="0"/>
          <w:bCs w:val="0"/>
          <w:color w:val="494949"/>
        </w:rPr>
        <w:t>12. No Surrender of Others' Freedom.</w:t>
      </w:r>
    </w:p>
    <w:p w14:paraId="772C15F1" w14:textId="77777777" w:rsidR="00C62131" w:rsidRPr="00D45ED1" w:rsidRDefault="00C62131" w:rsidP="00C62131">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14:paraId="7152C1D3" w14:textId="77777777" w:rsidR="00C62131" w:rsidRPr="00D45ED1" w:rsidRDefault="00C62131" w:rsidP="00C62131">
      <w:pPr>
        <w:pStyle w:val="Heading4"/>
        <w:shd w:val="clear" w:color="auto" w:fill="FFFFFF"/>
        <w:spacing w:before="0" w:line="310" w:lineRule="atLeast"/>
        <w:rPr>
          <w:rFonts w:ascii="Candara" w:eastAsia="Times New Roman" w:hAnsi="Candara" w:cs="Times New Roman"/>
          <w:b w:val="0"/>
          <w:bCs w:val="0"/>
          <w:color w:val="494949"/>
        </w:rPr>
      </w:pPr>
      <w:bookmarkStart w:id="16" w:name="section13"/>
      <w:bookmarkEnd w:id="16"/>
      <w:r w:rsidRPr="00D45ED1">
        <w:rPr>
          <w:rFonts w:ascii="Candara" w:eastAsia="Times New Roman" w:hAnsi="Candara" w:cs="Times New Roman"/>
          <w:b w:val="0"/>
          <w:bCs w:val="0"/>
          <w:color w:val="494949"/>
        </w:rPr>
        <w:t>13. Use with the GNU Affero General Public License.</w:t>
      </w:r>
    </w:p>
    <w:p w14:paraId="0EE29E7C" w14:textId="77777777" w:rsidR="00C62131" w:rsidRPr="00D45ED1" w:rsidRDefault="00C62131" w:rsidP="00C62131">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Notwithstanding any other provision of this License, you have permission to link or combine any covered work with a work licensed under version 3 of the GNU Affero General Public License into a single combined work, and to convey the resulting work. The terms of this License will continue to apply to the part which is the covered work, but the special requirements of the GNU Affero General Public License, section 13, concerning interaction through a network will apply to the combination as such.</w:t>
      </w:r>
    </w:p>
    <w:p w14:paraId="26E6C501" w14:textId="77777777" w:rsidR="00C62131" w:rsidRPr="00D45ED1" w:rsidRDefault="00C62131" w:rsidP="00C62131">
      <w:pPr>
        <w:pStyle w:val="Heading4"/>
        <w:shd w:val="clear" w:color="auto" w:fill="FFFFFF"/>
        <w:spacing w:before="0" w:line="310" w:lineRule="atLeast"/>
        <w:rPr>
          <w:rFonts w:ascii="Candara" w:eastAsia="Times New Roman" w:hAnsi="Candara" w:cs="Times New Roman"/>
          <w:b w:val="0"/>
          <w:bCs w:val="0"/>
          <w:color w:val="494949"/>
        </w:rPr>
      </w:pPr>
      <w:bookmarkStart w:id="17" w:name="section14"/>
      <w:bookmarkEnd w:id="17"/>
      <w:r w:rsidRPr="00D45ED1">
        <w:rPr>
          <w:rFonts w:ascii="Candara" w:eastAsia="Times New Roman" w:hAnsi="Candara" w:cs="Times New Roman"/>
          <w:b w:val="0"/>
          <w:bCs w:val="0"/>
          <w:color w:val="494949"/>
        </w:rPr>
        <w:t>14. Revised Versions of this License.</w:t>
      </w:r>
    </w:p>
    <w:p w14:paraId="7E20758D" w14:textId="77777777" w:rsidR="00C62131" w:rsidRPr="00D45ED1" w:rsidRDefault="00C62131" w:rsidP="00C62131">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The Free Software Foundation may publish revised and/or new versions of the GNU General Public License from time to time. Such new versions will be similar in spirit to the present version, but may differ in detail to address new problems or concerns.</w:t>
      </w:r>
    </w:p>
    <w:p w14:paraId="3E4A9949" w14:textId="77777777" w:rsidR="00C62131" w:rsidRPr="00D45ED1" w:rsidRDefault="00C62131" w:rsidP="00C62131">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w:t>
      </w:r>
    </w:p>
    <w:p w14:paraId="4EE7511F" w14:textId="77777777" w:rsidR="00C62131" w:rsidRPr="00D45ED1" w:rsidRDefault="00C62131" w:rsidP="00C62131">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If the Program specifies that a proxy can decide which future versions of the GNU General Public License can be used, that proxy's public statement of acceptance of a version permanently authorizes you to choose that version for the Program.</w:t>
      </w:r>
    </w:p>
    <w:p w14:paraId="1B1FF6AB" w14:textId="77777777" w:rsidR="00C62131" w:rsidRPr="00D45ED1" w:rsidRDefault="00C62131" w:rsidP="00C62131">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Later license versions may give you additional or different permissions. However, no additional obligations are imposed on any author or copyright holder as a result of your choosing to follow a later version.</w:t>
      </w:r>
    </w:p>
    <w:p w14:paraId="3446C0E2" w14:textId="77777777" w:rsidR="00C62131" w:rsidRPr="00D45ED1" w:rsidRDefault="00C62131" w:rsidP="00C62131">
      <w:pPr>
        <w:pStyle w:val="Heading4"/>
        <w:shd w:val="clear" w:color="auto" w:fill="FFFFFF"/>
        <w:spacing w:before="0" w:line="310" w:lineRule="atLeast"/>
        <w:rPr>
          <w:rFonts w:ascii="Candara" w:eastAsia="Times New Roman" w:hAnsi="Candara" w:cs="Times New Roman"/>
          <w:b w:val="0"/>
          <w:bCs w:val="0"/>
          <w:color w:val="494949"/>
        </w:rPr>
      </w:pPr>
      <w:bookmarkStart w:id="18" w:name="section15"/>
      <w:bookmarkEnd w:id="18"/>
      <w:r w:rsidRPr="00D45ED1">
        <w:rPr>
          <w:rFonts w:ascii="Candara" w:eastAsia="Times New Roman" w:hAnsi="Candara" w:cs="Times New Roman"/>
          <w:b w:val="0"/>
          <w:bCs w:val="0"/>
          <w:color w:val="494949"/>
        </w:rPr>
        <w:t>15. Disclaimer of Warranty.</w:t>
      </w:r>
    </w:p>
    <w:p w14:paraId="196271E0" w14:textId="77777777" w:rsidR="00C62131" w:rsidRPr="00D45ED1" w:rsidRDefault="00C62131" w:rsidP="00C62131">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14:paraId="70B754B2" w14:textId="77777777" w:rsidR="00C62131" w:rsidRPr="00D45ED1" w:rsidRDefault="00C62131" w:rsidP="00C62131">
      <w:pPr>
        <w:pStyle w:val="Heading4"/>
        <w:shd w:val="clear" w:color="auto" w:fill="FFFFFF"/>
        <w:spacing w:before="0" w:line="310" w:lineRule="atLeast"/>
        <w:rPr>
          <w:rFonts w:ascii="Candara" w:eastAsia="Times New Roman" w:hAnsi="Candara" w:cs="Times New Roman"/>
          <w:b w:val="0"/>
          <w:bCs w:val="0"/>
          <w:color w:val="494949"/>
        </w:rPr>
      </w:pPr>
      <w:bookmarkStart w:id="19" w:name="section16"/>
      <w:bookmarkEnd w:id="19"/>
      <w:r w:rsidRPr="00D45ED1">
        <w:rPr>
          <w:rFonts w:ascii="Candara" w:eastAsia="Times New Roman" w:hAnsi="Candara" w:cs="Times New Roman"/>
          <w:b w:val="0"/>
          <w:bCs w:val="0"/>
          <w:color w:val="494949"/>
        </w:rPr>
        <w:t>16. Limitation of Liability.</w:t>
      </w:r>
    </w:p>
    <w:p w14:paraId="443924F4" w14:textId="77777777" w:rsidR="00C62131" w:rsidRPr="00D45ED1" w:rsidRDefault="00C62131" w:rsidP="00C62131">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14:paraId="5F4B7AE2" w14:textId="77777777" w:rsidR="00C62131" w:rsidRPr="00D45ED1" w:rsidRDefault="00C62131" w:rsidP="00C62131">
      <w:pPr>
        <w:pStyle w:val="Heading4"/>
        <w:shd w:val="clear" w:color="auto" w:fill="FFFFFF"/>
        <w:spacing w:before="0" w:line="310" w:lineRule="atLeast"/>
        <w:rPr>
          <w:rFonts w:ascii="Candara" w:eastAsia="Times New Roman" w:hAnsi="Candara" w:cs="Times New Roman"/>
          <w:b w:val="0"/>
          <w:bCs w:val="0"/>
          <w:color w:val="494949"/>
        </w:rPr>
      </w:pPr>
      <w:bookmarkStart w:id="20" w:name="section17"/>
      <w:bookmarkEnd w:id="20"/>
      <w:r w:rsidRPr="00D45ED1">
        <w:rPr>
          <w:rFonts w:ascii="Candara" w:eastAsia="Times New Roman" w:hAnsi="Candara" w:cs="Times New Roman"/>
          <w:b w:val="0"/>
          <w:bCs w:val="0"/>
          <w:color w:val="494949"/>
        </w:rPr>
        <w:t>17. Interpretation of Sections 15 and 16.</w:t>
      </w:r>
    </w:p>
    <w:p w14:paraId="6DB60C90" w14:textId="77777777" w:rsidR="00C62131" w:rsidRPr="00D45ED1" w:rsidRDefault="00C62131" w:rsidP="00C62131">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14:paraId="7C0CCFB1" w14:textId="77777777" w:rsidR="00C62131" w:rsidRPr="00D45ED1" w:rsidRDefault="00C62131" w:rsidP="00C62131">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END OF TERMS AND CONDITIONS</w:t>
      </w:r>
    </w:p>
    <w:p w14:paraId="2D34FE21" w14:textId="77777777" w:rsidR="00C62131" w:rsidRPr="00D45ED1" w:rsidRDefault="00C62131">
      <w:pPr>
        <w:rPr>
          <w:rFonts w:ascii="Candara" w:hAnsi="Candara"/>
        </w:rPr>
      </w:pPr>
    </w:p>
    <w:p w14:paraId="1288C259" w14:textId="77777777" w:rsidR="00C62131" w:rsidRPr="00D45ED1" w:rsidRDefault="00C62131">
      <w:pPr>
        <w:rPr>
          <w:rFonts w:ascii="Candara" w:hAnsi="Candara"/>
        </w:rPr>
      </w:pPr>
    </w:p>
    <w:p w14:paraId="23948C5A" w14:textId="77777777" w:rsidR="00C62131" w:rsidRPr="00D45ED1" w:rsidRDefault="00C62131">
      <w:pPr>
        <w:rPr>
          <w:rFonts w:ascii="Candara" w:hAnsi="Candara"/>
        </w:rPr>
      </w:pPr>
    </w:p>
    <w:p w14:paraId="14D91F22" w14:textId="77777777" w:rsidR="00C62131" w:rsidRPr="00D45ED1" w:rsidRDefault="00C62131">
      <w:pPr>
        <w:rPr>
          <w:rFonts w:ascii="Candara" w:hAnsi="Candara"/>
        </w:rPr>
      </w:pPr>
    </w:p>
    <w:p w14:paraId="688C04EF" w14:textId="77777777" w:rsidR="00C62131" w:rsidRPr="00D45ED1" w:rsidRDefault="00C62131">
      <w:pPr>
        <w:rPr>
          <w:rFonts w:ascii="Candara" w:hAnsi="Candara"/>
        </w:rPr>
      </w:pPr>
    </w:p>
    <w:p w14:paraId="5EA63DC2" w14:textId="77777777" w:rsidR="00C62131" w:rsidRPr="00D45ED1" w:rsidRDefault="00C62131">
      <w:pPr>
        <w:rPr>
          <w:rFonts w:ascii="Candara" w:hAnsi="Candara"/>
        </w:rPr>
      </w:pPr>
    </w:p>
    <w:p w14:paraId="2A9C1BC3" w14:textId="77777777" w:rsidR="00C62131" w:rsidRPr="00D45ED1" w:rsidRDefault="00C62131">
      <w:pPr>
        <w:rPr>
          <w:rFonts w:ascii="Candara" w:hAnsi="Candara"/>
        </w:rPr>
      </w:pPr>
    </w:p>
    <w:p w14:paraId="41E1CAFA" w14:textId="77777777" w:rsidR="00C62131" w:rsidRPr="00D45ED1" w:rsidRDefault="00C62131">
      <w:pPr>
        <w:rPr>
          <w:rFonts w:ascii="Candara" w:hAnsi="Candara"/>
        </w:rPr>
      </w:pPr>
    </w:p>
    <w:p w14:paraId="0E34A912" w14:textId="77777777" w:rsidR="00C62131" w:rsidRPr="00D45ED1" w:rsidRDefault="00C62131">
      <w:pPr>
        <w:rPr>
          <w:rFonts w:ascii="Candara" w:hAnsi="Candara"/>
        </w:rPr>
      </w:pPr>
    </w:p>
    <w:p w14:paraId="1546DF9F" w14:textId="77777777" w:rsidR="00C62131" w:rsidRPr="00D45ED1" w:rsidRDefault="00C62131">
      <w:pPr>
        <w:rPr>
          <w:rFonts w:ascii="Candara" w:hAnsi="Candara"/>
        </w:rPr>
      </w:pPr>
    </w:p>
    <w:p w14:paraId="5AFDA68F" w14:textId="77777777" w:rsidR="00C62131" w:rsidRPr="00D45ED1" w:rsidRDefault="00C62131">
      <w:pPr>
        <w:rPr>
          <w:rFonts w:ascii="Candara" w:hAnsi="Candara"/>
        </w:rPr>
      </w:pPr>
    </w:p>
    <w:p w14:paraId="4FEBA6F2" w14:textId="77777777" w:rsidR="00C62131" w:rsidRPr="00D45ED1" w:rsidRDefault="00C62131">
      <w:pPr>
        <w:rPr>
          <w:rFonts w:ascii="Candara" w:hAnsi="Candara"/>
        </w:rPr>
      </w:pPr>
    </w:p>
    <w:p w14:paraId="1E707A71" w14:textId="77777777" w:rsidR="00C62131" w:rsidRPr="00D45ED1" w:rsidRDefault="00C62131">
      <w:pPr>
        <w:rPr>
          <w:rFonts w:ascii="Candara" w:hAnsi="Candara"/>
        </w:rPr>
      </w:pPr>
    </w:p>
    <w:p w14:paraId="5C160370" w14:textId="77777777" w:rsidR="00C62131" w:rsidRPr="00D45ED1" w:rsidRDefault="00C62131">
      <w:pPr>
        <w:rPr>
          <w:rFonts w:ascii="Candara" w:hAnsi="Candara"/>
        </w:rPr>
      </w:pPr>
    </w:p>
    <w:p w14:paraId="538EB6FA" w14:textId="77777777" w:rsidR="00C62131" w:rsidRPr="00D45ED1" w:rsidRDefault="00C62131">
      <w:pPr>
        <w:rPr>
          <w:rFonts w:ascii="Candara" w:hAnsi="Candara"/>
        </w:rPr>
      </w:pPr>
    </w:p>
    <w:p w14:paraId="250E861D" w14:textId="77777777" w:rsidR="00C62131" w:rsidRPr="00D45ED1" w:rsidRDefault="00C62131">
      <w:pPr>
        <w:rPr>
          <w:rFonts w:ascii="Candara" w:hAnsi="Candara"/>
        </w:rPr>
      </w:pPr>
    </w:p>
    <w:p w14:paraId="393BD297" w14:textId="77777777" w:rsidR="00C62131" w:rsidRPr="00D45ED1" w:rsidRDefault="00C62131">
      <w:pPr>
        <w:rPr>
          <w:rFonts w:ascii="Candara" w:hAnsi="Candara"/>
        </w:rPr>
      </w:pPr>
    </w:p>
    <w:p w14:paraId="470AAC58" w14:textId="77777777" w:rsidR="00C62131" w:rsidRPr="00D45ED1" w:rsidRDefault="00C62131">
      <w:pPr>
        <w:rPr>
          <w:rFonts w:ascii="Candara" w:hAnsi="Candara"/>
        </w:rPr>
      </w:pPr>
    </w:p>
    <w:p w14:paraId="7F827C5D" w14:textId="77777777" w:rsidR="00C62131" w:rsidRPr="00D45ED1" w:rsidRDefault="00C62131">
      <w:pPr>
        <w:rPr>
          <w:rFonts w:ascii="Candara" w:hAnsi="Candara"/>
        </w:rPr>
      </w:pPr>
    </w:p>
    <w:p w14:paraId="4BE9F82A" w14:textId="77777777" w:rsidR="00C62131" w:rsidRPr="00D45ED1" w:rsidRDefault="00C62131">
      <w:pPr>
        <w:rPr>
          <w:rFonts w:ascii="Candara" w:hAnsi="Candara"/>
        </w:rPr>
      </w:pPr>
    </w:p>
    <w:p w14:paraId="69E2512D" w14:textId="77777777" w:rsidR="00C62131" w:rsidRPr="00D45ED1" w:rsidRDefault="00C62131">
      <w:pPr>
        <w:rPr>
          <w:rFonts w:ascii="Candara" w:hAnsi="Candara"/>
        </w:rPr>
      </w:pPr>
    </w:p>
    <w:p w14:paraId="2A511719" w14:textId="77777777" w:rsidR="00C62131" w:rsidRPr="00D45ED1" w:rsidRDefault="00C62131">
      <w:pPr>
        <w:rPr>
          <w:rFonts w:ascii="Candara" w:hAnsi="Candara"/>
        </w:rPr>
      </w:pPr>
    </w:p>
    <w:p w14:paraId="03EFD534" w14:textId="77777777" w:rsidR="00C62131" w:rsidRPr="00D45ED1" w:rsidRDefault="00C62131">
      <w:pPr>
        <w:rPr>
          <w:rFonts w:ascii="Candara" w:hAnsi="Candara"/>
        </w:rPr>
      </w:pPr>
    </w:p>
    <w:p w14:paraId="22D2EB6F" w14:textId="77777777" w:rsidR="00C62131" w:rsidRPr="00D45ED1" w:rsidRDefault="00C62131">
      <w:pPr>
        <w:rPr>
          <w:rFonts w:ascii="Candara" w:hAnsi="Candara"/>
        </w:rPr>
      </w:pPr>
    </w:p>
    <w:p w14:paraId="109EB601" w14:textId="77777777" w:rsidR="00C62131" w:rsidRPr="00D45ED1" w:rsidRDefault="00C62131">
      <w:pPr>
        <w:rPr>
          <w:rFonts w:ascii="Candara" w:hAnsi="Candara"/>
        </w:rPr>
      </w:pPr>
    </w:p>
    <w:p w14:paraId="33B8EC14" w14:textId="77777777" w:rsidR="00C62131" w:rsidRPr="00D45ED1" w:rsidRDefault="00C62131">
      <w:pPr>
        <w:rPr>
          <w:rFonts w:ascii="Candara" w:hAnsi="Candara"/>
        </w:rPr>
      </w:pPr>
    </w:p>
    <w:p w14:paraId="58457915" w14:textId="77777777" w:rsidR="00C62131" w:rsidRPr="00D45ED1" w:rsidRDefault="00C62131">
      <w:pPr>
        <w:rPr>
          <w:rFonts w:ascii="Candara" w:hAnsi="Candara"/>
        </w:rPr>
      </w:pPr>
    </w:p>
    <w:p w14:paraId="7C42EED8" w14:textId="77777777" w:rsidR="00C62131" w:rsidRPr="00D45ED1" w:rsidRDefault="00C62131">
      <w:pPr>
        <w:rPr>
          <w:rFonts w:ascii="Candara" w:hAnsi="Candara"/>
        </w:rPr>
      </w:pPr>
    </w:p>
    <w:sectPr w:rsidR="00C62131" w:rsidRPr="00D45ED1" w:rsidSect="0065234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058BD"/>
    <w:multiLevelType w:val="multilevel"/>
    <w:tmpl w:val="4D4489FE"/>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0B4A54F0"/>
    <w:multiLevelType w:val="multilevel"/>
    <w:tmpl w:val="6CC06184"/>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1C1632FD"/>
    <w:multiLevelType w:val="multilevel"/>
    <w:tmpl w:val="C3B0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1F02AB"/>
    <w:multiLevelType w:val="multilevel"/>
    <w:tmpl w:val="254632D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297779AE"/>
    <w:multiLevelType w:val="multilevel"/>
    <w:tmpl w:val="ABBE2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62745A"/>
    <w:multiLevelType w:val="multilevel"/>
    <w:tmpl w:val="DABE4A5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nsid w:val="52171337"/>
    <w:multiLevelType w:val="multilevel"/>
    <w:tmpl w:val="8D9C407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618165DE"/>
    <w:multiLevelType w:val="multilevel"/>
    <w:tmpl w:val="8488C4B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nsid w:val="61AC46F3"/>
    <w:multiLevelType w:val="multilevel"/>
    <w:tmpl w:val="446C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6C60D9A"/>
    <w:multiLevelType w:val="multilevel"/>
    <w:tmpl w:val="12E0A27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nsid w:val="6D6E5130"/>
    <w:multiLevelType w:val="multilevel"/>
    <w:tmpl w:val="B104668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nsid w:val="6F3169A8"/>
    <w:multiLevelType w:val="hybridMultilevel"/>
    <w:tmpl w:val="521ED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DF145B"/>
    <w:multiLevelType w:val="multilevel"/>
    <w:tmpl w:val="401A81E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7"/>
  </w:num>
  <w:num w:numId="2">
    <w:abstractNumId w:val="1"/>
  </w:num>
  <w:num w:numId="3">
    <w:abstractNumId w:val="0"/>
  </w:num>
  <w:num w:numId="4">
    <w:abstractNumId w:val="3"/>
  </w:num>
  <w:num w:numId="5">
    <w:abstractNumId w:val="9"/>
  </w:num>
  <w:num w:numId="6">
    <w:abstractNumId w:val="5"/>
  </w:num>
  <w:num w:numId="7">
    <w:abstractNumId w:val="10"/>
  </w:num>
  <w:num w:numId="8">
    <w:abstractNumId w:val="6"/>
  </w:num>
  <w:num w:numId="9">
    <w:abstractNumId w:val="12"/>
  </w:num>
  <w:num w:numId="10">
    <w:abstractNumId w:val="2"/>
  </w:num>
  <w:num w:numId="11">
    <w:abstractNumId w:val="4"/>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696"/>
    <w:rsid w:val="0000264A"/>
    <w:rsid w:val="00021085"/>
    <w:rsid w:val="00036B6E"/>
    <w:rsid w:val="00080B81"/>
    <w:rsid w:val="000D49FA"/>
    <w:rsid w:val="001602C1"/>
    <w:rsid w:val="002C15B2"/>
    <w:rsid w:val="00513432"/>
    <w:rsid w:val="0056327A"/>
    <w:rsid w:val="00586829"/>
    <w:rsid w:val="0065234B"/>
    <w:rsid w:val="006722A8"/>
    <w:rsid w:val="00674E9C"/>
    <w:rsid w:val="00692696"/>
    <w:rsid w:val="00774C02"/>
    <w:rsid w:val="008E1F07"/>
    <w:rsid w:val="00973DB4"/>
    <w:rsid w:val="00C62131"/>
    <w:rsid w:val="00D45ED1"/>
    <w:rsid w:val="00D74ED6"/>
    <w:rsid w:val="00E451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18EF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3">
    <w:name w:val="heading 3"/>
    <w:basedOn w:val="Normal"/>
    <w:link w:val="Heading3Char"/>
    <w:uiPriority w:val="9"/>
    <w:qFormat/>
    <w:rsid w:val="00513432"/>
    <w:pPr>
      <w:spacing w:before="100" w:beforeAutospacing="1" w:after="100" w:afterAutospacing="1"/>
      <w:outlineLvl w:val="2"/>
    </w:pPr>
    <w:rPr>
      <w:rFonts w:ascii="Times" w:hAnsi="Times"/>
      <w:b/>
      <w:bCs/>
      <w:sz w:val="27"/>
      <w:szCs w:val="27"/>
    </w:rPr>
  </w:style>
  <w:style w:type="paragraph" w:styleId="Heading4">
    <w:name w:val="heading 4"/>
    <w:basedOn w:val="Normal"/>
    <w:next w:val="Normal"/>
    <w:link w:val="Heading4Char"/>
    <w:uiPriority w:val="9"/>
    <w:semiHidden/>
    <w:unhideWhenUsed/>
    <w:qFormat/>
    <w:rsid w:val="00C6213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13432"/>
  </w:style>
  <w:style w:type="character" w:styleId="Hyperlink">
    <w:name w:val="Hyperlink"/>
    <w:basedOn w:val="DefaultParagraphFont"/>
    <w:uiPriority w:val="99"/>
    <w:unhideWhenUsed/>
    <w:rsid w:val="00513432"/>
    <w:rPr>
      <w:color w:val="0000FF"/>
      <w:u w:val="single"/>
    </w:rPr>
  </w:style>
  <w:style w:type="character" w:customStyle="1" w:styleId="Heading3Char">
    <w:name w:val="Heading 3 Char"/>
    <w:basedOn w:val="DefaultParagraphFont"/>
    <w:link w:val="Heading3"/>
    <w:uiPriority w:val="9"/>
    <w:rsid w:val="00513432"/>
    <w:rPr>
      <w:rFonts w:ascii="Times" w:hAnsi="Times"/>
      <w:b/>
      <w:bCs/>
      <w:sz w:val="27"/>
      <w:szCs w:val="27"/>
      <w:lang w:val="en-GB"/>
    </w:rPr>
  </w:style>
  <w:style w:type="paragraph" w:styleId="NormalWeb">
    <w:name w:val="Normal (Web)"/>
    <w:basedOn w:val="Normal"/>
    <w:uiPriority w:val="99"/>
    <w:semiHidden/>
    <w:unhideWhenUsed/>
    <w:rsid w:val="00513432"/>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513432"/>
    <w:rPr>
      <w:b/>
      <w:bCs/>
    </w:rPr>
  </w:style>
  <w:style w:type="paragraph" w:styleId="BalloonText">
    <w:name w:val="Balloon Text"/>
    <w:basedOn w:val="Normal"/>
    <w:link w:val="BalloonTextChar"/>
    <w:uiPriority w:val="99"/>
    <w:semiHidden/>
    <w:unhideWhenUsed/>
    <w:rsid w:val="00513432"/>
    <w:rPr>
      <w:rFonts w:ascii="Lucida Grande" w:hAnsi="Lucida Grande"/>
      <w:sz w:val="18"/>
      <w:szCs w:val="18"/>
    </w:rPr>
  </w:style>
  <w:style w:type="character" w:customStyle="1" w:styleId="BalloonTextChar">
    <w:name w:val="Balloon Text Char"/>
    <w:basedOn w:val="DefaultParagraphFont"/>
    <w:link w:val="BalloonText"/>
    <w:uiPriority w:val="99"/>
    <w:semiHidden/>
    <w:rsid w:val="00513432"/>
    <w:rPr>
      <w:rFonts w:ascii="Lucida Grande" w:hAnsi="Lucida Grande"/>
      <w:sz w:val="18"/>
      <w:szCs w:val="18"/>
      <w:lang w:val="en-GB"/>
    </w:rPr>
  </w:style>
  <w:style w:type="character" w:customStyle="1" w:styleId="Heading4Char">
    <w:name w:val="Heading 4 Char"/>
    <w:basedOn w:val="DefaultParagraphFont"/>
    <w:link w:val="Heading4"/>
    <w:uiPriority w:val="9"/>
    <w:semiHidden/>
    <w:rsid w:val="00C62131"/>
    <w:rPr>
      <w:rFonts w:asciiTheme="majorHAnsi" w:eastAsiaTheme="majorEastAsia" w:hAnsiTheme="majorHAnsi" w:cstheme="majorBidi"/>
      <w:b/>
      <w:bCs/>
      <w:i/>
      <w:iCs/>
      <w:color w:val="4F81BD" w:themeColor="accent1"/>
      <w:lang w:val="en-GB"/>
    </w:rPr>
  </w:style>
  <w:style w:type="paragraph" w:styleId="ListParagraph">
    <w:name w:val="List Paragraph"/>
    <w:basedOn w:val="Normal"/>
    <w:uiPriority w:val="34"/>
    <w:qFormat/>
    <w:rsid w:val="000D49FA"/>
    <w:pPr>
      <w:ind w:left="720"/>
      <w:contextualSpacing/>
    </w:pPr>
  </w:style>
  <w:style w:type="character" w:styleId="FollowedHyperlink">
    <w:name w:val="FollowedHyperlink"/>
    <w:basedOn w:val="DefaultParagraphFont"/>
    <w:uiPriority w:val="99"/>
    <w:semiHidden/>
    <w:unhideWhenUsed/>
    <w:rsid w:val="002C15B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3">
    <w:name w:val="heading 3"/>
    <w:basedOn w:val="Normal"/>
    <w:link w:val="Heading3Char"/>
    <w:uiPriority w:val="9"/>
    <w:qFormat/>
    <w:rsid w:val="00513432"/>
    <w:pPr>
      <w:spacing w:before="100" w:beforeAutospacing="1" w:after="100" w:afterAutospacing="1"/>
      <w:outlineLvl w:val="2"/>
    </w:pPr>
    <w:rPr>
      <w:rFonts w:ascii="Times" w:hAnsi="Times"/>
      <w:b/>
      <w:bCs/>
      <w:sz w:val="27"/>
      <w:szCs w:val="27"/>
    </w:rPr>
  </w:style>
  <w:style w:type="paragraph" w:styleId="Heading4">
    <w:name w:val="heading 4"/>
    <w:basedOn w:val="Normal"/>
    <w:next w:val="Normal"/>
    <w:link w:val="Heading4Char"/>
    <w:uiPriority w:val="9"/>
    <w:semiHidden/>
    <w:unhideWhenUsed/>
    <w:qFormat/>
    <w:rsid w:val="00C6213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13432"/>
  </w:style>
  <w:style w:type="character" w:styleId="Hyperlink">
    <w:name w:val="Hyperlink"/>
    <w:basedOn w:val="DefaultParagraphFont"/>
    <w:uiPriority w:val="99"/>
    <w:unhideWhenUsed/>
    <w:rsid w:val="00513432"/>
    <w:rPr>
      <w:color w:val="0000FF"/>
      <w:u w:val="single"/>
    </w:rPr>
  </w:style>
  <w:style w:type="character" w:customStyle="1" w:styleId="Heading3Char">
    <w:name w:val="Heading 3 Char"/>
    <w:basedOn w:val="DefaultParagraphFont"/>
    <w:link w:val="Heading3"/>
    <w:uiPriority w:val="9"/>
    <w:rsid w:val="00513432"/>
    <w:rPr>
      <w:rFonts w:ascii="Times" w:hAnsi="Times"/>
      <w:b/>
      <w:bCs/>
      <w:sz w:val="27"/>
      <w:szCs w:val="27"/>
      <w:lang w:val="en-GB"/>
    </w:rPr>
  </w:style>
  <w:style w:type="paragraph" w:styleId="NormalWeb">
    <w:name w:val="Normal (Web)"/>
    <w:basedOn w:val="Normal"/>
    <w:uiPriority w:val="99"/>
    <w:semiHidden/>
    <w:unhideWhenUsed/>
    <w:rsid w:val="00513432"/>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513432"/>
    <w:rPr>
      <w:b/>
      <w:bCs/>
    </w:rPr>
  </w:style>
  <w:style w:type="paragraph" w:styleId="BalloonText">
    <w:name w:val="Balloon Text"/>
    <w:basedOn w:val="Normal"/>
    <w:link w:val="BalloonTextChar"/>
    <w:uiPriority w:val="99"/>
    <w:semiHidden/>
    <w:unhideWhenUsed/>
    <w:rsid w:val="00513432"/>
    <w:rPr>
      <w:rFonts w:ascii="Lucida Grande" w:hAnsi="Lucida Grande"/>
      <w:sz w:val="18"/>
      <w:szCs w:val="18"/>
    </w:rPr>
  </w:style>
  <w:style w:type="character" w:customStyle="1" w:styleId="BalloonTextChar">
    <w:name w:val="Balloon Text Char"/>
    <w:basedOn w:val="DefaultParagraphFont"/>
    <w:link w:val="BalloonText"/>
    <w:uiPriority w:val="99"/>
    <w:semiHidden/>
    <w:rsid w:val="00513432"/>
    <w:rPr>
      <w:rFonts w:ascii="Lucida Grande" w:hAnsi="Lucida Grande"/>
      <w:sz w:val="18"/>
      <w:szCs w:val="18"/>
      <w:lang w:val="en-GB"/>
    </w:rPr>
  </w:style>
  <w:style w:type="character" w:customStyle="1" w:styleId="Heading4Char">
    <w:name w:val="Heading 4 Char"/>
    <w:basedOn w:val="DefaultParagraphFont"/>
    <w:link w:val="Heading4"/>
    <w:uiPriority w:val="9"/>
    <w:semiHidden/>
    <w:rsid w:val="00C62131"/>
    <w:rPr>
      <w:rFonts w:asciiTheme="majorHAnsi" w:eastAsiaTheme="majorEastAsia" w:hAnsiTheme="majorHAnsi" w:cstheme="majorBidi"/>
      <w:b/>
      <w:bCs/>
      <w:i/>
      <w:iCs/>
      <w:color w:val="4F81BD" w:themeColor="accent1"/>
      <w:lang w:val="en-GB"/>
    </w:rPr>
  </w:style>
  <w:style w:type="paragraph" w:styleId="ListParagraph">
    <w:name w:val="List Paragraph"/>
    <w:basedOn w:val="Normal"/>
    <w:uiPriority w:val="34"/>
    <w:qFormat/>
    <w:rsid w:val="000D49FA"/>
    <w:pPr>
      <w:ind w:left="720"/>
      <w:contextualSpacing/>
    </w:pPr>
  </w:style>
  <w:style w:type="character" w:styleId="FollowedHyperlink">
    <w:name w:val="FollowedHyperlink"/>
    <w:basedOn w:val="DefaultParagraphFont"/>
    <w:uiPriority w:val="99"/>
    <w:semiHidden/>
    <w:unhideWhenUsed/>
    <w:rsid w:val="002C15B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649549">
      <w:bodyDiv w:val="1"/>
      <w:marLeft w:val="0"/>
      <w:marRight w:val="0"/>
      <w:marTop w:val="0"/>
      <w:marBottom w:val="0"/>
      <w:divBdr>
        <w:top w:val="none" w:sz="0" w:space="0" w:color="auto"/>
        <w:left w:val="none" w:sz="0" w:space="0" w:color="auto"/>
        <w:bottom w:val="none" w:sz="0" w:space="0" w:color="auto"/>
        <w:right w:val="none" w:sz="0" w:space="0" w:color="auto"/>
      </w:divBdr>
    </w:div>
    <w:div w:id="99573512">
      <w:bodyDiv w:val="1"/>
      <w:marLeft w:val="0"/>
      <w:marRight w:val="0"/>
      <w:marTop w:val="0"/>
      <w:marBottom w:val="0"/>
      <w:divBdr>
        <w:top w:val="none" w:sz="0" w:space="0" w:color="auto"/>
        <w:left w:val="none" w:sz="0" w:space="0" w:color="auto"/>
        <w:bottom w:val="none" w:sz="0" w:space="0" w:color="auto"/>
        <w:right w:val="none" w:sz="0" w:space="0" w:color="auto"/>
      </w:divBdr>
    </w:div>
    <w:div w:id="561018462">
      <w:bodyDiv w:val="1"/>
      <w:marLeft w:val="0"/>
      <w:marRight w:val="0"/>
      <w:marTop w:val="0"/>
      <w:marBottom w:val="0"/>
      <w:divBdr>
        <w:top w:val="none" w:sz="0" w:space="0" w:color="auto"/>
        <w:left w:val="none" w:sz="0" w:space="0" w:color="auto"/>
        <w:bottom w:val="none" w:sz="0" w:space="0" w:color="auto"/>
        <w:right w:val="none" w:sz="0" w:space="0" w:color="auto"/>
      </w:divBdr>
    </w:div>
    <w:div w:id="740912366">
      <w:bodyDiv w:val="1"/>
      <w:marLeft w:val="0"/>
      <w:marRight w:val="0"/>
      <w:marTop w:val="0"/>
      <w:marBottom w:val="0"/>
      <w:divBdr>
        <w:top w:val="none" w:sz="0" w:space="0" w:color="auto"/>
        <w:left w:val="none" w:sz="0" w:space="0" w:color="auto"/>
        <w:bottom w:val="none" w:sz="0" w:space="0" w:color="auto"/>
        <w:right w:val="none" w:sz="0" w:space="0" w:color="auto"/>
      </w:divBdr>
    </w:div>
    <w:div w:id="1265379261">
      <w:bodyDiv w:val="1"/>
      <w:marLeft w:val="0"/>
      <w:marRight w:val="0"/>
      <w:marTop w:val="0"/>
      <w:marBottom w:val="0"/>
      <w:divBdr>
        <w:top w:val="none" w:sz="0" w:space="0" w:color="auto"/>
        <w:left w:val="none" w:sz="0" w:space="0" w:color="auto"/>
        <w:bottom w:val="none" w:sz="0" w:space="0" w:color="auto"/>
        <w:right w:val="none" w:sz="0" w:space="0" w:color="auto"/>
      </w:divBdr>
      <w:divsChild>
        <w:div w:id="1082335321">
          <w:marLeft w:val="0"/>
          <w:marRight w:val="0"/>
          <w:marTop w:val="0"/>
          <w:marBottom w:val="0"/>
          <w:divBdr>
            <w:top w:val="none" w:sz="0" w:space="0" w:color="auto"/>
            <w:left w:val="none" w:sz="0" w:space="0" w:color="auto"/>
            <w:bottom w:val="none" w:sz="0" w:space="0" w:color="auto"/>
            <w:right w:val="none" w:sz="0" w:space="0" w:color="auto"/>
          </w:divBdr>
        </w:div>
      </w:divsChild>
    </w:div>
    <w:div w:id="1529945763">
      <w:bodyDiv w:val="1"/>
      <w:marLeft w:val="0"/>
      <w:marRight w:val="0"/>
      <w:marTop w:val="0"/>
      <w:marBottom w:val="0"/>
      <w:divBdr>
        <w:top w:val="none" w:sz="0" w:space="0" w:color="auto"/>
        <w:left w:val="none" w:sz="0" w:space="0" w:color="auto"/>
        <w:bottom w:val="none" w:sz="0" w:space="0" w:color="auto"/>
        <w:right w:val="none" w:sz="0" w:space="0" w:color="auto"/>
      </w:divBdr>
    </w:div>
    <w:div w:id="1676372487">
      <w:bodyDiv w:val="1"/>
      <w:marLeft w:val="0"/>
      <w:marRight w:val="0"/>
      <w:marTop w:val="0"/>
      <w:marBottom w:val="0"/>
      <w:divBdr>
        <w:top w:val="none" w:sz="0" w:space="0" w:color="auto"/>
        <w:left w:val="none" w:sz="0" w:space="0" w:color="auto"/>
        <w:bottom w:val="none" w:sz="0" w:space="0" w:color="auto"/>
        <w:right w:val="none" w:sz="0" w:space="0" w:color="auto"/>
      </w:divBdr>
    </w:div>
    <w:div w:id="1881279912">
      <w:bodyDiv w:val="1"/>
      <w:marLeft w:val="0"/>
      <w:marRight w:val="0"/>
      <w:marTop w:val="0"/>
      <w:marBottom w:val="0"/>
      <w:divBdr>
        <w:top w:val="none" w:sz="0" w:space="0" w:color="auto"/>
        <w:left w:val="none" w:sz="0" w:space="0" w:color="auto"/>
        <w:bottom w:val="none" w:sz="0" w:space="0" w:color="auto"/>
        <w:right w:val="none" w:sz="0" w:space="0" w:color="auto"/>
      </w:divBdr>
    </w:div>
    <w:div w:id="20062747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protectioninternational.org" TargetMode="External"/><Relationship Id="rId21" Type="http://schemas.openxmlformats.org/officeDocument/2006/relationships/hyperlink" Target="http://www.secfirst.org/" TargetMode="External"/><Relationship Id="rId22" Type="http://schemas.openxmlformats.org/officeDocument/2006/relationships/hyperlink" Target="http://creativecommons.org/licenses/by-nc-sa/4.0/" TargetMode="External"/><Relationship Id="rId23" Type="http://schemas.openxmlformats.org/officeDocument/2006/relationships/image" Target="media/image1.png"/><Relationship Id="rId24" Type="http://schemas.openxmlformats.org/officeDocument/2006/relationships/hyperlink" Target="https://creativecommons.org/compatiblelicenses" TargetMode="External"/><Relationship Id="rId25" Type="http://schemas.openxmlformats.org/officeDocument/2006/relationships/hyperlink" Target="https://creativecommons.org/licenses/by-nc-sa/4.0/legalcode" TargetMode="External"/><Relationship Id="rId26" Type="http://schemas.openxmlformats.org/officeDocument/2006/relationships/hyperlink" Target="https://creativecommons.org/licenses/by-nc-sa/4.0/legalcode" TargetMode="External"/><Relationship Id="rId27" Type="http://schemas.openxmlformats.org/officeDocument/2006/relationships/hyperlink" Target="https://creativecommons.org/licenses/by-nc-sa/4.0/legalcode" TargetMode="External"/><Relationship Id="rId28" Type="http://schemas.openxmlformats.org/officeDocument/2006/relationships/hyperlink" Target="https://creativecommons.org/licenses/by-nc-sa/4.0/legalcode" TargetMode="External"/><Relationship Id="rId29" Type="http://schemas.openxmlformats.org/officeDocument/2006/relationships/hyperlink" Target="https://creativecommons.org/licenses/by-nc-sa/4.0/legalcode"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creativecommons.org/licenses/by-nc-sa/4.0/legalcode" TargetMode="External"/><Relationship Id="rId31" Type="http://schemas.openxmlformats.org/officeDocument/2006/relationships/hyperlink" Target="https://creativecommons.org/licenses/by-nc-sa/4.0/legalcode" TargetMode="External"/><Relationship Id="rId32" Type="http://schemas.openxmlformats.org/officeDocument/2006/relationships/hyperlink" Target="https://creativecommons.org/licenses/by-nc-sa/4.0/legalcode" TargetMode="External"/><Relationship Id="rId9" Type="http://schemas.openxmlformats.org/officeDocument/2006/relationships/hyperlink" Target="https://github.com/guardianproject/android-database-sqlcipher/blob/master/SQLCIPHER_LICENSE" TargetMode="External"/><Relationship Id="rId6" Type="http://schemas.openxmlformats.org/officeDocument/2006/relationships/hyperlink" Target="mailto:legal@secfirst.org" TargetMode="External"/><Relationship Id="rId7" Type="http://schemas.openxmlformats.org/officeDocument/2006/relationships/hyperlink" Target="https://ssd.eff.org" TargetMode="External"/><Relationship Id="rId8" Type="http://schemas.openxmlformats.org/officeDocument/2006/relationships/hyperlink" Target="https://github.com/guardianproject/android-database-sqlcipher/blob/master/LICENSE" TargetMode="External"/><Relationship Id="rId33" Type="http://schemas.openxmlformats.org/officeDocument/2006/relationships/hyperlink" Target="https://creativecommons.org/licenses/by-nc-sa/4.0/legalcode" TargetMode="External"/><Relationship Id="rId34" Type="http://schemas.openxmlformats.org/officeDocument/2006/relationships/hyperlink" Target="https://creativecommons.org/licenses/by-nc-sa/4.0/legalcode" TargetMode="External"/><Relationship Id="rId35" Type="http://schemas.openxmlformats.org/officeDocument/2006/relationships/hyperlink" Target="https://creativecommons.org/licenses/by-nc-sa/4.0/legalcode" TargetMode="External"/><Relationship Id="rId36" Type="http://schemas.openxmlformats.org/officeDocument/2006/relationships/hyperlink" Target="https://creativecommons.org/licenses/by-nc-sa/4.0/legalcode" TargetMode="External"/><Relationship Id="rId10" Type="http://schemas.openxmlformats.org/officeDocument/2006/relationships/hyperlink" Target="http://www.sqlite.org/copyright.html" TargetMode="External"/><Relationship Id="rId11" Type="http://schemas.openxmlformats.org/officeDocument/2006/relationships/hyperlink" Target="https://guardianproject.info/code/sqlcipher/" TargetMode="External"/><Relationship Id="rId12" Type="http://schemas.openxmlformats.org/officeDocument/2006/relationships/hyperlink" Target="https://securityinabox.org" TargetMode="External"/><Relationship Id="rId13" Type="http://schemas.openxmlformats.org/officeDocument/2006/relationships/hyperlink" Target="http://www.odihpn.org" TargetMode="External"/><Relationship Id="rId14" Type="http://schemas.openxmlformats.org/officeDocument/2006/relationships/hyperlink" Target="http://ec.europa.eu/echo/files/evaluation/watsan2005/annex_files/ECHO/ECHO12%20-%20echo_generic_security_guide_en.doc" TargetMode="External"/><Relationship Id="rId15" Type="http://schemas.openxmlformats.org/officeDocument/2006/relationships/hyperlink" Target="http://www.odihpn.org" TargetMode="External"/><Relationship Id="rId16" Type="http://schemas.openxmlformats.org/officeDocument/2006/relationships/hyperlink" Target="http://www.ashoka.org" TargetMode="External"/><Relationship Id="rId17" Type="http://schemas.openxmlformats.org/officeDocument/2006/relationships/hyperlink" Target="http://www.dartcenter.org" TargetMode="External"/><Relationship Id="rId18" Type="http://schemas.openxmlformats.org/officeDocument/2006/relationships/hyperlink" Target="http://www.cpj.org" TargetMode="External"/><Relationship Id="rId19" Type="http://schemas.openxmlformats.org/officeDocument/2006/relationships/hyperlink" Target="http://www.bbc.co.uk" TargetMode="External"/><Relationship Id="rId37" Type="http://schemas.openxmlformats.org/officeDocument/2006/relationships/hyperlink" Target="https://creativecommons.org/licenses/by-nc-sa/4.0/legalcode" TargetMode="External"/><Relationship Id="rId38" Type="http://schemas.openxmlformats.org/officeDocument/2006/relationships/hyperlink" Target="https://creativecommons.org/licenses/by-nc-sa/4.0/legalcode" TargetMode="External"/><Relationship Id="rId39" Type="http://schemas.openxmlformats.org/officeDocument/2006/relationships/hyperlink" Target="https://creativecommons.org/licenses/by-nc-sa/4.0/legalcode" TargetMode="External"/><Relationship Id="rId40" Type="http://schemas.openxmlformats.org/officeDocument/2006/relationships/hyperlink" Target="https://creativecommons.org/licenses/by-nc-sa/4.0/legalcode" TargetMode="External"/><Relationship Id="rId41" Type="http://schemas.openxmlformats.org/officeDocument/2006/relationships/hyperlink" Target="https://creativecommons.org/licenses/by-nc-sa/4.0/legalcode" TargetMode="External"/><Relationship Id="rId42" Type="http://schemas.openxmlformats.org/officeDocument/2006/relationships/hyperlink" Target="https://creativecommons.org/licenses/by-nc-sa/4.0/legalcode" TargetMode="External"/><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17</Pages>
  <Words>7786</Words>
  <Characters>44383</Characters>
  <Application>Microsoft Macintosh Word</Application>
  <DocSecurity>0</DocSecurity>
  <Lines>369</Lines>
  <Paragraphs>104</Paragraphs>
  <ScaleCrop>false</ScaleCrop>
  <Company/>
  <LinksUpToDate>false</LinksUpToDate>
  <CharactersWithSpaces>52065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 User</cp:lastModifiedBy>
  <cp:revision>7</cp:revision>
  <dcterms:created xsi:type="dcterms:W3CDTF">2015-06-29T16:02:00Z</dcterms:created>
  <dcterms:modified xsi:type="dcterms:W3CDTF">2015-06-30T16:22:00Z</dcterms:modified>
</cp:coreProperties>
</file>