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Grab bags are bags filled with an individual?s survival essentials in</w:t>
      </w:r>
      <w:r>
        <w:t xml:space="preserve"> </w:t>
      </w:r>
      <w:r>
        <w:t xml:space="preserve">case they need to move rapidly. They should be prepared for high-risk</w:t>
      </w:r>
      <w:r>
        <w:t xml:space="preserve"> </w:t>
      </w:r>
      <w:r>
        <w:t xml:space="preserve">activists, journalists and humanitarians at times of heightened risk and</w:t>
      </w:r>
      <w:r>
        <w:t xml:space="preserve"> </w:t>
      </w:r>
      <w:r>
        <w:t xml:space="preserve">kept close to an exit in their residence ? somewhere easy to grab and</w:t>
      </w:r>
      <w:r>
        <w:t xml:space="preserve"> </w:t>
      </w:r>
      <w:r>
        <w:t xml:space="preserve">run.</w:t>
      </w:r>
    </w:p>
    <w:p>
      <w:pPr>
        <w:pStyle w:val="BodyText"/>
      </w:pPr>
      <w:r>
        <w:t xml:space="preserve">You should plan out several potential escape routes in case of</w:t>
      </w:r>
      <w:r>
        <w:t xml:space="preserve"> </w:t>
      </w:r>
      <w:r>
        <w:t xml:space="preserve">emergency. Remember that the best escape route may vary depending on the</w:t>
      </w:r>
      <w:r>
        <w:t xml:space="preserve"> </w:t>
      </w:r>
      <w:r>
        <w:t xml:space="preserve">time of day (e.g. across the roof at night-time, via a garden fence in</w:t>
      </w:r>
      <w:r>
        <w:t xml:space="preserve"> </w:t>
      </w:r>
      <w:r>
        <w:t xml:space="preserve">the day time) so it is important to move the location of the grab bags</w:t>
      </w:r>
      <w:r>
        <w:t xml:space="preserve"> </w:t>
      </w:r>
      <w:r>
        <w:t xml:space="preserve">as necessary.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327b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