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ypes-of-stress"/>
      <w:bookmarkEnd w:id="21"/>
      <w:r>
        <w:t xml:space="preserve">Types of Stress</w:t>
      </w:r>
    </w:p>
    <w:p>
      <w:pPr>
        <w:pStyle w:val="FirstParagraph"/>
      </w:pPr>
      <w:r>
        <w:t xml:space="preserve">Stress is a natural reaction, and it can be positive and stimulating.</w:t>
      </w:r>
      <w:r>
        <w:t xml:space="preserve"> </w:t>
      </w:r>
      <w:r>
        <w:t xml:space="preserve">Not all stress is bad. There are different types of stress, both healthy</w:t>
      </w:r>
      <w:r>
        <w:t xml:space="preserve"> </w:t>
      </w:r>
      <w:r>
        <w:t xml:space="preserve">and unhealthy. Healthy stress helps people focus on the task at hand,</w:t>
      </w:r>
      <w:r>
        <w:t xml:space="preserve"> </w:t>
      </w:r>
      <w:r>
        <w:t xml:space="preserve">mobilises energy and prepares them for action. When stress occurs too</w:t>
      </w:r>
      <w:r>
        <w:t xml:space="preserve"> </w:t>
      </w:r>
      <w:r>
        <w:t xml:space="preserve">often, however, or is too intense or lasts too long, it turns from</w:t>
      </w:r>
      <w:r>
        <w:t xml:space="preserve"> </w:t>
      </w:r>
      <w:r>
        <w:t xml:space="preserve">positive to negative.</w:t>
      </w:r>
    </w:p>
    <w:p>
      <w:pPr>
        <w:pStyle w:val="Figure"/>
      </w:pPr>
    </w:p>
    <w:p>
      <w:pPr>
        <w:pStyle w:val="FirstParagraph"/>
      </w:pPr>
      <w:r>
        <w:t xml:space="preserve">There are 3 different types of unhealthy stress: chronic, traumatic, and</w:t>
      </w:r>
      <w:r>
        <w:t xml:space="preserve"> </w:t>
      </w:r>
      <w:r>
        <w:t xml:space="preserve">also post-traumatic.</w:t>
      </w:r>
      <w:r>
        <w:br w:type="textWrapping"/>
      </w:r>
      <w:r>
        <w:br w:type="textWrapping"/>
      </w:r>
      <w:r>
        <w:t xml:space="preserve">1. Chronic stress is a combination of stress factors that builds up over</w:t>
      </w:r>
      <w:r>
        <w:t xml:space="preserve"> </w:t>
      </w:r>
      <w:r>
        <w:t xml:space="preserve">time, eroding our resilience and ability to work or function</w:t>
      </w:r>
      <w:r>
        <w:t xml:space="preserve"> </w:t>
      </w:r>
      <w:r>
        <w:t xml:space="preserve">effectively. This type of stress is dealt with below in the beginner?s</w:t>
      </w:r>
      <w:r>
        <w:t xml:space="preserve"> </w:t>
      </w:r>
      <w:r>
        <w:t xml:space="preserve">lesson.</w:t>
      </w:r>
      <w:r>
        <w:br w:type="textWrapping"/>
      </w:r>
      <w:r>
        <w:br w:type="textWrapping"/>
      </w:r>
      <w:r>
        <w:t xml:space="preserve">Traumatic stress results from directly experiencing, or being otherwise</w:t>
      </w:r>
      <w:r>
        <w:t xml:space="preserve"> </w:t>
      </w:r>
      <w:r>
        <w:t xml:space="preserve">closely exposed to, traumatic events or incidents that are life-</w:t>
      </w:r>
      <w:r>
        <w:t xml:space="preserve"> </w:t>
      </w:r>
      <w:r>
        <w:t xml:space="preserve">threatening or involve physical and emotional loss. It is dealt with in</w:t>
      </w:r>
      <w:r>
        <w:t xml:space="preserve"> </w:t>
      </w:r>
      <w:r>
        <w:t xml:space="preserve">the Advanced lesson</w:t>
      </w:r>
      <w:r>
        <w:br w:type="textWrapping"/>
      </w:r>
      <w:r>
        <w:br w:type="textWrapping"/>
      </w:r>
      <w:r>
        <w:t xml:space="preserve">Post-traumatic stress is prolonged stress which can occur months or even</w:t>
      </w:r>
      <w:r>
        <w:t xml:space="preserve"> </w:t>
      </w:r>
      <w:r>
        <w:t xml:space="preserve">years after an event. It is dealt with in the Expert lesson.</w:t>
      </w:r>
      <w:r>
        <w:br w:type="textWrapping"/>
      </w:r>
      <w:r>
        <w:br w:type="textWrapping"/>
      </w:r>
      <w:r>
        <w:t xml:space="preserve">People who have been trained about stress responses often react better</w:t>
      </w:r>
      <w:r>
        <w:t xml:space="preserve"> </w:t>
      </w:r>
      <w:r>
        <w:t xml:space="preserve">under stress because they understand what is happening to them.</w:t>
      </w:r>
    </w:p>
    <w:p>
      <w:pPr>
        <w:pStyle w:val="BodyText"/>
      </w:pPr>
      <w:r>
        <w:t xml:space="preserve">Each person will experience stress differently and therefore must manage</w:t>
      </w:r>
      <w:r>
        <w:t xml:space="preserve"> </w:t>
      </w:r>
      <w:r>
        <w:t xml:space="preserve">their stress in their own way. Stress management varies by culture,</w:t>
      </w:r>
      <w:r>
        <w:t xml:space="preserve"> </w:t>
      </w:r>
      <w:r>
        <w:t xml:space="preserve">gender, personality, identity and many other factors.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260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