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linux-tool-guide"/>
      <w:bookmarkEnd w:id="21"/>
      <w:r>
        <w:t xml:space="preserve">PGP FOR LINUX TOOL GUIDE</w:t>
      </w:r>
    </w:p>
    <w:p>
      <w:pPr>
        <w:pStyle w:val="FirstParagraph"/>
      </w:pPr>
      <w:r>
        <w:t xml:space="preserve">PGP for Linux Tool Guide</w:t>
      </w:r>
      <w:r>
        <w:br w:type="textWrapping"/>
      </w:r>
      <w:r>
        <w:t xml:space="preserve">Encrypted email for Linux</w:t>
      </w:r>
      <w:r>
        <w:t xml:space="preserve"> </w:t>
      </w:r>
      <w:r>
        <w:t xml:space="preserve">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Linux,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Linux: Debian 7.0 ("Wheezy")</w:t>
      </w:r>
      <w:r>
        <w:br w:type="textWrapping"/>
      </w:r>
      <w:r>
        <w:t xml:space="preserve">? Mozilla Thunderbird 24.8.1</w:t>
      </w:r>
      <w:r>
        <w:br w:type="textWrapping"/>
      </w:r>
      <w:r>
        <w:t xml:space="preserve">? Enigmail 1.6</w:t>
      </w:r>
      <w:r>
        <w:br w:type="textWrapping"/>
      </w:r>
      <w:r>
        <w:t xml:space="preserve">? GPG4Win 1.4.18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Expert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3">
        <w:r>
          <w:rPr>
            <w:rStyle w:val="Hyperlink"/>
          </w:rPr>
          <w:t xml:space="preserve">https://www.gnupg.org/documentation/guides.html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4" w:name="before-you-start"/>
      <w:bookmarkEnd w:id="24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t xml:space="preserve">This guide will show you how to use PGP with a Linux-style operating</w:t>
      </w:r>
      <w:r>
        <w:t xml:space="preserve"> </w:t>
      </w:r>
      <w:r>
        <w:t xml:space="preserve">system using Mozilla Thunderbird, a popular open source graphical email</w:t>
      </w:r>
      <w:r>
        <w:t xml:space="preserve"> </w:t>
      </w:r>
      <w:r>
        <w:t xml:space="preserve">client.</w:t>
      </w:r>
    </w:p>
    <w:p>
      <w:pPr>
        <w:pStyle w:val="BodyText"/>
      </w:pPr>
      <w:r>
        <w:t xml:space="preserve">You can't currently use PGP directly with a web email service like</w:t>
      </w:r>
      <w:r>
        <w:t xml:space="preserve"> </w:t>
      </w:r>
      <w:r>
        <w:t xml:space="preserve">Gmail, Hotmail, Yahoo! Mail, or Outlook Live. You can still use your</w:t>
      </w:r>
      <w:r>
        <w:t xml:space="preserve"> </w:t>
      </w:r>
      <w:r>
        <w:t xml:space="preserve">webmail address; you?ll just have to configure it with the Thunderbird</w:t>
      </w:r>
      <w:r>
        <w:t xml:space="preserve"> </w:t>
      </w:r>
      <w:r>
        <w:t xml:space="preserve">program on your computer.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</w:t>
      </w:r>
    </w:p>
    <w:p>
      <w:pPr>
        <w:pStyle w:val="Heading3"/>
      </w:pPr>
      <w:bookmarkStart w:id="25" w:name="installing-thunderbird-gnupg-and-enigmail"/>
      <w:bookmarkEnd w:id="25"/>
      <w:r>
        <w:t xml:space="preserve">2.0 Installing Thunderbird, GnuPG and Enigmail</w:t>
      </w:r>
    </w:p>
    <w:p>
      <w:pPr>
        <w:pStyle w:val="FirstParagraph"/>
      </w:pPr>
      <w:r>
        <w:t xml:space="preserve">PGP is an open standard, which means that more than one piece of</w:t>
      </w:r>
      <w:r>
        <w:t xml:space="preserve"> </w:t>
      </w:r>
      <w:r>
        <w:t xml:space="preserve">software can use it. The software we're going to use for PGP is called</w:t>
      </w:r>
      <w:r>
        <w:t xml:space="preserve"> </w:t>
      </w:r>
      <w:r>
        <w:t xml:space="preserve">GnuPG. We'll also be adding a plug-in to Thunderbird called Enigmail,</w:t>
      </w:r>
      <w:r>
        <w:t xml:space="preserve"> </w:t>
      </w:r>
      <w:r>
        <w:t xml:space="preserve">which lets you use GnuPGP from within Thunderbird. The following</w:t>
      </w:r>
      <w:r>
        <w:t xml:space="preserve"> </w:t>
      </w:r>
      <w:r>
        <w:t xml:space="preserve">instructions require some comfort with the command line.</w:t>
      </w:r>
    </w:p>
    <w:p>
      <w:pPr>
        <w:pStyle w:val="BodyText"/>
      </w:pPr>
      <w:r>
        <w:t xml:space="preserve">If you're using using a Red Hat-based distribution such as Red Hat or</w:t>
      </w:r>
      <w:r>
        <w:t xml:space="preserve"> </w:t>
      </w:r>
      <w:r>
        <w:t xml:space="preserve">Fedora Core, open a terminal and run these commands:</w:t>
      </w:r>
    </w:p>
    <w:p>
      <w:pPr>
        <w:pStyle w:val="BodyText"/>
      </w:pPr>
      <w:r>
        <w:rPr>
          <w:i/>
        </w:rPr>
        <w:t xml:space="preserve">sudo yum install gnupg thunderbird thunderbird-enigmail</w:t>
      </w:r>
    </w:p>
    <w:p>
      <w:pPr>
        <w:pStyle w:val="BodyText"/>
      </w:pPr>
      <w:r>
        <w:t xml:space="preserve">If you are using a Ubuntu-based distribution such as Ubuntu, or Linux</w:t>
      </w:r>
      <w:r>
        <w:t xml:space="preserve"> </w:t>
      </w:r>
      <w:r>
        <w:t xml:space="preserve">Mint, open a terminal and type these commands to make sure you have the</w:t>
      </w:r>
      <w:r>
        <w:t xml:space="preserve"> </w:t>
      </w:r>
      <w:r>
        <w:t xml:space="preserve">right software installed:</w:t>
      </w:r>
    </w:p>
    <w:p>
      <w:pPr>
        <w:pStyle w:val="BodyText"/>
      </w:pPr>
      <w:r>
        <w:rPr>
          <w:i/>
        </w:rPr>
        <w:t xml:space="preserve">sudo apt-get install gnupg thunderbird enigmail</w:t>
      </w:r>
    </w:p>
    <w:p>
      <w:pPr>
        <w:pStyle w:val="BodyText"/>
      </w:pPr>
      <w:r>
        <w:t xml:space="preserve">If you're using the Debian distribution, you'll find that Thunderbird is</w:t>
      </w:r>
      <w:r>
        <w:t xml:space="preserve"> </w:t>
      </w:r>
      <w:r>
        <w:t xml:space="preserve">called ?Icedove.? Like Debian in general, this is for entirely</w:t>
      </w:r>
      <w:r>
        <w:t xml:space="preserve"> </w:t>
      </w:r>
      <w:r>
        <w:t xml:space="preserve">reasonable but somewhat obscure reasons. Apart from the name, it's</w:t>
      </w:r>
      <w:r>
        <w:t xml:space="preserve"> </w:t>
      </w:r>
      <w:r>
        <w:t xml:space="preserve">exactly the same program: we'll not mention Icedove again, but you can</w:t>
      </w:r>
      <w:r>
        <w:t xml:space="preserve"> </w:t>
      </w:r>
      <w:r>
        <w:t xml:space="preserve">just replace ?Thunderbird? with Icedove in the rest of this guide, and</w:t>
      </w:r>
      <w:r>
        <w:t xml:space="preserve"> </w:t>
      </w:r>
      <w:r>
        <w:t xml:space="preserve">everything should still work.</w:t>
      </w:r>
    </w:p>
    <w:p>
      <w:pPr>
        <w:pStyle w:val="BodyText"/>
      </w:pPr>
      <w:r>
        <w:t xml:space="preserve">Use this command in the Terminal to install it:</w:t>
      </w:r>
    </w:p>
    <w:p>
      <w:pPr>
        <w:pStyle w:val="BodyText"/>
      </w:pPr>
      <w:r>
        <w:rPr>
          <w:i/>
        </w:rPr>
        <w:t xml:space="preserve">sudo apt-get install gnupg icedove enigmail</w:t>
      </w:r>
    </w:p>
    <w:p>
      <w:pPr>
        <w:pStyle w:val="Heading3"/>
      </w:pPr>
      <w:bookmarkStart w:id="26" w:name="configuring-thunderbird"/>
      <w:bookmarkEnd w:id="26"/>
      <w:r>
        <w:t xml:space="preserve">2.1 Configuring Thunderbird</w:t>
      </w:r>
    </w:p>
    <w:p>
      <w:pPr>
        <w:pStyle w:val="FirstParagraph"/>
      </w:pPr>
      <w:r>
        <w:t xml:space="preserve">Now that you've installed Thunderbird, open it as you would another</w:t>
      </w:r>
      <w:r>
        <w:t xml:space="preserve"> </w:t>
      </w:r>
      <w:r>
        <w:t xml:space="preserve">application on your machine (you might pick it from a list of</w:t>
      </w:r>
      <w:r>
        <w:t xml:space="preserve"> </w:t>
      </w:r>
      <w:r>
        <w:t xml:space="preserve">applications on a menu, or type its name into an application search).</w:t>
      </w:r>
      <w:r>
        <w:t xml:space="preserve"> </w:t>
      </w:r>
      <w:r>
        <w:t xml:space="preserve">You will see the first run wizard appear.</w:t>
      </w:r>
    </w:p>
    <w:p>
      <w:pPr>
        <w:pStyle w:val="Figure"/>
      </w:pPr>
    </w:p>
    <w:p>
      <w:pPr>
        <w:pStyle w:val="FirstParagraph"/>
      </w:pPr>
      <w:r>
        <w:t xml:space="preserve">To set up your existing email address, click "Skip this and use my</w:t>
      </w:r>
      <w:r>
        <w:t xml:space="preserve"> </w:t>
      </w:r>
      <w:r>
        <w:t xml:space="preserve">existing email,? and then enter your name, email address, and the</w:t>
      </w:r>
      <w:r>
        <w:t xml:space="preserve"> </w:t>
      </w:r>
      <w:r>
        <w:t xml:space="preserve">password to your email account.</w:t>
      </w:r>
    </w:p>
    <w:p>
      <w:pPr>
        <w:pStyle w:val="Figure"/>
      </w:pPr>
    </w:p>
    <w:p>
      <w:pPr>
        <w:pStyle w:val="FirstParagraph"/>
      </w:pPr>
      <w:r>
        <w:t xml:space="preserve">If you use a popular free email service like Gmail, Thunderbird should</w:t>
      </w:r>
      <w:r>
        <w:t xml:space="preserve"> </w:t>
      </w:r>
      <w:r>
        <w:t xml:space="preserve">be able to automatically detect your email settings when you click</w:t>
      </w:r>
      <w:r>
        <w:t xml:space="preserve"> </w:t>
      </w:r>
      <w:r>
        <w:t xml:space="preserve">?Continue.?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Figure"/>
      </w:pPr>
    </w:p>
    <w:p>
      <w:pPr>
        <w:pStyle w:val="FirstParagraph"/>
      </w:pPr>
      <w:r>
        <w:t xml:space="preserve">If it doesn't, you may need to manually configure your IMAP and SMTP</w:t>
      </w:r>
      <w:r>
        <w:t xml:space="preserve"> </w:t>
      </w:r>
      <w:r>
        <w:t xml:space="preserve">settings. If you don?t know how to do this, talk to your email provider,</w:t>
      </w:r>
      <w:r>
        <w:t xml:space="preserve"> </w:t>
      </w:r>
      <w:r>
        <w:t xml:space="preserve">or ask someone technical who is familiar with your email provider (so,</w:t>
      </w:r>
      <w:r>
        <w:t xml:space="preserve"> </w:t>
      </w:r>
      <w:r>
        <w:t xml:space="preserve">an IT person at work, or a technical friend who uses the same ISP as</w:t>
      </w:r>
      <w:r>
        <w:t xml:space="preserve"> </w:t>
      </w:r>
      <w:r>
        <w:t xml:space="preserve">you; they don't need to know how to use PGP, but you can ask them ?Do</w:t>
      </w:r>
      <w:r>
        <w:t xml:space="preserve"> </w:t>
      </w:r>
      <w:r>
        <w:t xml:space="preserve">you know the IMAP and SMTP settings for my email address??).</w:t>
      </w:r>
    </w:p>
    <w:p>
      <w:pPr>
        <w:pStyle w:val="Heading3"/>
      </w:pPr>
      <w:bookmarkStart w:id="28" w:name="configuring-enigmail"/>
      <w:bookmarkEnd w:id="28"/>
      <w:r>
        <w:t xml:space="preserve">2.2 Configuring Enigmail</w:t>
      </w:r>
    </w:p>
    <w:p>
      <w:pPr>
        <w:pStyle w:val="FirstParagraph"/>
      </w:pPr>
      <w:r>
        <w:t xml:space="preserve">Enigmail is a plugin for Thunderbird that encrypts and decrypts</w:t>
      </w:r>
      <w:r>
        <w:t xml:space="preserve"> </w:t>
      </w:r>
      <w:r>
        <w:t xml:space="preserve">PGP-encoded emails, and makes handling private and public keys a little</w:t>
      </w:r>
      <w:r>
        <w:t xml:space="preserve"> </w:t>
      </w:r>
      <w:r>
        <w:t xml:space="preserve">easier. If you have the latest version of Enigmail, you should be</w:t>
      </w:r>
      <w:r>
        <w:t xml:space="preserve"> </w:t>
      </w:r>
      <w:r>
        <w:t xml:space="preserve">presented with the Enigmail Setup Wizard.</w:t>
      </w:r>
    </w:p>
    <w:p>
      <w:pPr>
        <w:pStyle w:val="Figure"/>
      </w:pPr>
    </w:p>
    <w:p>
      <w:pPr>
        <w:pStyle w:val="FirstParagraph"/>
      </w:pPr>
      <w:r>
        <w:t xml:space="preserve">If you don't see it, you can use this menu option from Thunderbird to</w:t>
      </w:r>
      <w:r>
        <w:t xml:space="preserve"> </w:t>
      </w:r>
      <w:r>
        <w:t xml:space="preserve">make it appear. Click on the three horizontal lines (the ?hamburger</w:t>
      </w:r>
      <w:r>
        <w:t xml:space="preserve"> </w:t>
      </w:r>
      <w:r>
        <w:t xml:space="preserve">menu?) on the right of the Thunderbird window.</w:t>
      </w:r>
    </w:p>
    <w:p>
      <w:pPr>
        <w:pStyle w:val="Figure"/>
      </w:pPr>
    </w:p>
    <w:p>
      <w:pPr>
        <w:pStyle w:val="FirstParagraph"/>
      </w:pPr>
      <w:r>
        <w:t xml:space="preserve">Here's the first option that Enigmail offers you: three options for</w:t>
      </w:r>
      <w:r>
        <w:t xml:space="preserve"> </w:t>
      </w:r>
      <w:r>
        <w:t xml:space="preserve">handling when to encrypt your mail.</w:t>
      </w:r>
    </w:p>
    <w:p>
      <w:pPr>
        <w:pStyle w:val="Figure"/>
      </w:pPr>
    </w:p>
    <w:p>
      <w:pPr>
        <w:pStyle w:val="FirstParagraph"/>
      </w:pPr>
      <w:r>
        <w:t xml:space="preserve">The default option is to encrypt emails if you have the ?public key? of</w:t>
      </w:r>
      <w:r>
        <w:t xml:space="preserve"> </w:t>
      </w:r>
      <w:r>
        <w:t xml:space="preserve">another person, Enigmail will encrypt the email you send but leave</w:t>
      </w:r>
      <w:r>
        <w:t xml:space="preserve"> </w:t>
      </w:r>
      <w:r>
        <w:t xml:space="preserve">emails unencrypted if you don't have the public key of the recipient</w:t>
      </w:r>
      <w:r>
        <w:t xml:space="preserve"> </w:t>
      </w:r>
      <w:r>
        <w:t xml:space="preserve">yet. You also have the option to encrypt emails all the time to everyone</w:t>
      </w:r>
      <w:r>
        <w:t xml:space="preserve"> </w:t>
      </w:r>
      <w:r>
        <w:t xml:space="preserve">with PGP keys, which means that you will have to find the public keys</w:t>
      </w:r>
      <w:r>
        <w:t xml:space="preserve"> </w:t>
      </w:r>
      <w:r>
        <w:t xml:space="preserve">for people for whom you don't have them already, or turn off automatic</w:t>
      </w:r>
      <w:r>
        <w:t xml:space="preserve"> </w:t>
      </w:r>
      <w:r>
        <w:t xml:space="preserve">encryption completely and only use PGP when directed.</w:t>
      </w:r>
    </w:p>
    <w:p>
      <w:pPr>
        <w:pStyle w:val="BodyText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</w:p>
    <w:p>
      <w:pPr>
        <w:pStyle w:val="BodyText"/>
      </w:pP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</w:t>
      </w:r>
      <w:r>
        <w:t xml:space="preserve"> </w:t>
      </w:r>
      <w:hyperlink r:id="rId29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 </w:t>
      </w:r>
      <w:r>
        <w:t xml:space="preserve">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 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BodyText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  <w:r>
        <w:br w:type="textWrapping"/>
      </w: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Now you will start creating your private key and public key.</w:t>
      </w:r>
    </w:p>
    <w:p>
      <w:pPr>
        <w:pStyle w:val="Heading3"/>
      </w:pPr>
      <w:bookmarkStart w:id="30" w:name="creating-a-public-key-and-private-key"/>
      <w:bookmarkEnd w:id="30"/>
      <w:r>
        <w:t xml:space="preserve">2.3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Figure"/>
      </w:pPr>
    </w:p>
    <w:p>
      <w:pPr>
        <w:pStyle w:val="FirstParagraph"/>
      </w:pPr>
      <w:r>
        <w:t xml:space="preserve">Click the ?Next? button.</w:t>
      </w:r>
    </w:p>
    <w:p>
      <w:pPr>
        <w:pStyle w:val="BodyText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 passphrase for your private</w:t>
      </w:r>
      <w:r>
        <w:t xml:space="preserve"> </w:t>
      </w:r>
      <w:r>
        <w:t xml:space="preserve">key. See the</w:t>
      </w:r>
      <w:r>
        <w:t xml:space="preserve"> </w:t>
      </w:r>
      <w:hyperlink r:id="rId31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Enigmail will display some information about your private 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Figure"/>
      </w:pPr>
    </w:p>
    <w:p>
      <w:pPr>
        <w:pStyle w:val="FirstParagraph"/>
      </w:pPr>
      <w:r>
        <w:t xml:space="preserve">Click the ?Generate Certificate? button.</w:t>
      </w:r>
    </w:p>
    <w:p>
      <w:pPr>
        <w:pStyle w:val="BodyText"/>
      </w:pPr>
      <w:r>
        <w:t xml:space="preserve">A window will open to provide you a place to save the</w:t>
      </w:r>
      <w:r>
        <w:t xml:space="preserve"> </w:t>
      </w:r>
      <w:r>
        <w:t xml:space="preserve">revocation certificate. While you can save the file to your computer, we</w:t>
      </w:r>
      <w:r>
        <w:t xml:space="preserve"> </w:t>
      </w:r>
      <w:r>
        <w:t xml:space="preserve">recommend saving the file on a USB drive that you are using for nothing</w:t>
      </w:r>
      <w:r>
        <w:t xml:space="preserve"> </w:t>
      </w:r>
      <w:r>
        <w:t xml:space="preserve">else and storing the drive in a safe spot. We also recommend removing</w:t>
      </w:r>
      <w:r>
        <w:t xml:space="preserve"> </w:t>
      </w:r>
      <w:r>
        <w:t xml:space="preserve">the revocation certificate from the computer with the keys, just to</w:t>
      </w:r>
      <w:r>
        <w:t xml:space="preserve"> </w:t>
      </w:r>
      <w:r>
        <w:t xml:space="preserve">avoid unintentional revocation.</w:t>
      </w:r>
    </w:p>
    <w:p>
      <w:pPr>
        <w:pStyle w:val="BodyText"/>
      </w:pPr>
      <w:r>
        <w:t xml:space="preserve">Even better, save this file on a separate encrypted 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BodyText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BodyText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Heading3"/>
      </w:pPr>
      <w:bookmarkStart w:id="32" w:name="optional-steps"/>
      <w:bookmarkEnd w:id="32"/>
      <w:r>
        <w:t xml:space="preserve">2.4 Optional steps</w:t>
      </w:r>
    </w:p>
    <w:p>
      <w:pPr>
        <w:pStyle w:val="Heading3"/>
      </w:pPr>
      <w:bookmarkStart w:id="33" w:name="display-long-key-ids"/>
      <w:bookmarkEnd w:id="33"/>
      <w:r>
        <w:t xml:space="preserve">2.4.1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change the width of the Fingerprint column by moving the mouse to</w:t>
      </w:r>
      <w:r>
        <w:t xml:space="preserve"> </w:t>
      </w:r>
      <w:r>
        <w:t xml:space="preserve">the lines between each column heading (that is, just to the left of the</w:t>
      </w:r>
      <w:r>
        <w:t xml:space="preserve"> </w:t>
      </w:r>
      <w:r>
        <w:t xml:space="preserve">?Key ID? header at the top of the list of keys), and dragging the line</w:t>
      </w:r>
      <w:r>
        <w:t xml:space="preserve"> </w:t>
      </w:r>
      <w:r>
        <w:t xml:space="preserve">to the left. Keep moving left until you can see all of the Key ID, like</w:t>
      </w:r>
      <w:r>
        <w:t xml:space="preserve"> </w:t>
      </w:r>
      <w:r>
        <w:t xml:space="preserve">this:</w:t>
      </w:r>
    </w:p>
    <w:p>
      <w:pPr>
        <w:pStyle w:val="BodyText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BodyText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receiver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34" w:name="letting-others-know-you-are-using-pgp"/>
      <w:bookmarkEnd w:id="34"/>
      <w:r>
        <w:t xml:space="preserve">3.0 Letting others know you are using PGP</w:t>
      </w:r>
    </w:p>
    <w:p>
      <w:pPr>
        <w:pStyle w:val="FirstParagraph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 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 Thunderbird.</w:t>
      </w:r>
    </w:p>
    <w:p>
      <w:pPr>
        <w:pStyle w:val="BodyText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now the email and the recipient will be able to download and use</w:t>
      </w:r>
      <w:r>
        <w:t xml:space="preserve"> </w:t>
      </w:r>
      <w:r>
        <w:t xml:space="preserve">the public key you sent.</w:t>
      </w:r>
    </w:p>
    <w:p>
      <w:pPr>
        <w:pStyle w:val="BodyText"/>
      </w:pPr>
      <w:r>
        <w:rPr>
          <w:b/>
        </w:rPr>
        <w:t xml:space="preserve">If this method is used, it's a good idea to have the recipient verify</w:t>
      </w:r>
      <w:r>
        <w:rPr>
          <w:b/>
        </w:rPr>
        <w:t xml:space="preserve"> </w:t>
      </w:r>
      <w:r>
        <w:rPr>
          <w:b/>
        </w:rPr>
        <w:t xml:space="preserve">your public key's fingerprint over some other form of communication, in</w:t>
      </w:r>
      <w:r>
        <w:rPr>
          <w:b/>
        </w:rPr>
        <w:t xml:space="preserve"> </w:t>
      </w:r>
      <w:r>
        <w:rPr>
          <w:b/>
        </w:rP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your certificate in bold, then right-click to bring up the</w:t>
      </w:r>
      <w:r>
        <w:t xml:space="preserve"> </w:t>
      </w:r>
      <w:r>
        <w:t xml:space="preserve">menu 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Make sure you don't click the ?Export Secret Keys? button because</w:t>
      </w:r>
      <w:r>
        <w:rPr>
          <w:b/>
        </w:rPr>
        <w:t xml:space="preserve"> </w:t>
      </w:r>
      <w:r>
        <w:rPr>
          <w:b/>
        </w:rPr>
        <w:t xml:space="preserve">exporting the secret key could allow others to impersonate you if they</w:t>
      </w:r>
      <w:r>
        <w:rPr>
          <w:b/>
        </w:rPr>
        <w:t xml:space="preserve"> </w:t>
      </w:r>
      <w:r>
        <w:rPr>
          <w:b/>
        </w:rP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 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35" w:name="finding-other-people-who-are-using-pgp"/>
      <w:bookmarkEnd w:id="35"/>
      <w:r>
        <w:t xml:space="preserve">3.1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an email attachment.</w:t>
      </w:r>
    </w:p>
    <w:p>
      <w:pPr>
        <w:pStyle w:val="Figure"/>
      </w:pPr>
    </w:p>
    <w:p>
      <w:pPr>
        <w:pStyle w:val="FirstParagraph"/>
      </w:pPr>
      <w:r>
        <w:t xml:space="preserve">Notice the attachment at the bottom of the window. Right-click on the</w:t>
      </w:r>
      <w:r>
        <w:t xml:space="preserve"> </w:t>
      </w:r>
      <w:r>
        <w:t xml:space="preserve">attachment and select ?Import OpenPGP Key.? A small window will open</w:t>
      </w:r>
      <w:r>
        <w:t xml:space="preserve"> </w:t>
      </w:r>
      <w:r>
        <w:t xml:space="preserve">giving you the results of the import. Click the OK button.</w:t>
      </w:r>
    </w:p>
    <w:p>
      <w:pPr>
        <w:pStyle w:val="BodyText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BodyText"/>
      </w:pPr>
      <w:r>
        <w:t xml:space="preserve">The public key might have very different file name endings such as .asc,</w:t>
      </w:r>
      <w:r>
        <w:t xml:space="preserve"> </w:t>
      </w:r>
      <w:r>
        <w:t xml:space="preserve">.pgp, or .gpg. Select the file and click the ?Open? button. A small</w:t>
      </w:r>
      <w:r>
        <w:t xml:space="preserve"> </w:t>
      </w:r>
      <w:r>
        <w:t xml:space="preserve">window will open, giving you the results of the import. Click the ?OK?</w:t>
      </w:r>
      <w:r>
        <w:t xml:space="preserve"> </w:t>
      </w:r>
      <w:r>
        <w:t xml:space="preserve">button.</w:t>
      </w:r>
    </w:p>
    <w:p>
      <w:pPr>
        <w:pStyle w:val="BodyText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 keys. Try looking</w:t>
      </w:r>
      <w:r>
        <w:t xml:space="preserve"> </w:t>
      </w:r>
      <w:r>
        <w:t xml:space="preserve">for a public 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 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succeeded, and the Enigmail Key Manager will now show you the added</w:t>
      </w:r>
      <w:r>
        <w:t xml:space="preserve"> </w:t>
      </w:r>
      <w:r>
        <w:t xml:space="preserve">certificates:</w:t>
      </w:r>
    </w:p>
    <w:p>
      <w:pPr>
        <w:pStyle w:val="Figure"/>
      </w:pPr>
    </w:p>
    <w:p>
      <w:pPr>
        <w:pStyle w:val="Heading3"/>
      </w:pPr>
      <w:bookmarkStart w:id="36" w:name="sending-pgp-encrypted-mail"/>
      <w:bookmarkEnd w:id="36"/>
      <w:r>
        <w:t xml:space="preserve">4.0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BodyText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 (you can tell it will be encrypted</w:t>
      </w:r>
      <w:r>
        <w:t xml:space="preserve"> </w:t>
      </w:r>
      <w:r>
        <w:t xml:space="preserve">by the golden key at the bottom right of the email).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 that the subject line won't be encrypted, so choose something</w:t>
      </w:r>
      <w:r>
        <w:rPr>
          <w:b/>
        </w:rPr>
        <w:t xml:space="preserve"> </w:t>
      </w:r>
      <w:r>
        <w:rPr>
          <w:b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BodyText"/>
      </w:pPr>
      <w:r>
        <w:t xml:space="preserve">The body of the email was encrypted and transformed. For example our</w:t>
      </w:r>
      <w:r>
        <w:t xml:space="preserve"> </w:t>
      </w:r>
      <w:r>
        <w:t xml:space="preserve">text above, was converted to this:</w:t>
      </w:r>
    </w:p>
    <w:p>
      <w:pPr>
        <w:pStyle w:val="Figure"/>
      </w:pPr>
    </w:p>
    <w:p>
      <w:pPr>
        <w:pStyle w:val="Heading3"/>
      </w:pPr>
      <w:bookmarkStart w:id="37" w:name="receiving-pgp-encrypted-mail"/>
      <w:bookmarkEnd w:id="37"/>
      <w:r>
        <w:t xml:space="preserve">4.1 Receiving PGP encrypted mail</w:t>
      </w:r>
    </w:p>
    <w:p>
      <w:pPr>
        <w:pStyle w:val="FirstParagraph"/>
      </w:pPr>
      <w:r>
        <w:t xml:space="preserve">Let's go through what happens when you receive encrypted email. First,</w:t>
      </w:r>
      <w:r>
        <w:t xml:space="preserve"> </w:t>
      </w:r>
      <w:r>
        <w:t xml:space="preserve">click on the message.</w:t>
      </w:r>
    </w:p>
    <w:p>
      <w:pPr>
        <w:pStyle w:val="BodyText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38" w:name="revoking-the-pgp-key"/>
      <w:bookmarkEnd w:id="38"/>
      <w:r>
        <w:t xml:space="preserve">5.0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  <w:r>
        <w:t xml:space="preserve"> </w:t>
      </w: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BodyText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BodyText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 You'll get a</w:t>
      </w:r>
      <w:r>
        <w:t xml:space="preserve"> </w:t>
      </w:r>
      <w:r>
        <w:t xml:space="preserve">notification that the certificate was imported successfully and that a</w:t>
      </w:r>
      <w:r>
        <w:t xml:space="preserve"> </w:t>
      </w:r>
      <w:r>
        <w:t xml:space="preserve">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778c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