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Vehicle-related accidents are the major cause of injuries and fatalities</w:t>
      </w:r>
      <w:r>
        <w:t xml:space="preserve"> </w:t>
      </w:r>
      <w:r>
        <w:t xml:space="preserve">among aid personnel. Driving in unfamiliar and sometimes difficult</w:t>
      </w:r>
      <w:r>
        <w:t xml:space="preserve"> </w:t>
      </w:r>
      <w:r>
        <w:t xml:space="preserve">conditions can increase the likelihood of an accident. Other dangers</w:t>
      </w:r>
      <w:r>
        <w:t xml:space="preserve"> </w:t>
      </w:r>
      <w:r>
        <w:t xml:space="preserve">include ambush, robbery and aggressive behaviour of armed personnel at</w:t>
      </w:r>
      <w:r>
        <w:t xml:space="preserve"> </w:t>
      </w:r>
      <w:r>
        <w:t xml:space="preserve">checkpoints. If available and practical, all staff members should</w:t>
      </w:r>
      <w:r>
        <w:t xml:space="preserve"> </w:t>
      </w:r>
      <w:r>
        <w:t xml:space="preserve">receive driver safety training.</w:t>
      </w:r>
    </w:p>
    <w:p>
      <w:pPr>
        <w:pStyle w:val="BodyText"/>
      </w:pPr>
      <w:r>
        <w:t xml:space="preserve">The most important piece of security advice an aid worker or human</w:t>
      </w:r>
      <w:r>
        <w:t xml:space="preserve"> </w:t>
      </w:r>
      <w:r>
        <w:t xml:space="preserve">rights defender can be given is ALWAYS WEAR A SEATBELT.</w:t>
      </w:r>
    </w:p>
    <w:p>
      <w:pPr>
        <w:pStyle w:val="BodyText"/>
      </w:pPr>
      <w:r>
        <w:t xml:space="preserve">Driving Guidelines</w:t>
      </w:r>
    </w:p>
    <w:p>
      <w:pPr>
        <w:pStyle w:val="Compact"/>
        <w:numPr>
          <w:numId w:val="1001"/>
          <w:ilvl w:val="0"/>
        </w:numPr>
      </w:pPr>
      <w:r>
        <w:t xml:space="preserve">Park in well-lit, heavily populated areas. Close all windows and</w:t>
      </w:r>
      <w:r>
        <w:t xml:space="preserve"> </w:t>
      </w:r>
      <w:r>
        <w:t xml:space="preserve">lock doors before leaving the vehicle. Have keys ready in hand when</w:t>
      </w:r>
      <w:r>
        <w:t xml:space="preserve"> </w:t>
      </w:r>
      <w:r>
        <w:t xml:space="preserve">returning to vehicle. Check the back seat before entering.</w:t>
      </w:r>
    </w:p>
    <w:p>
      <w:pPr>
        <w:pStyle w:val="Compact"/>
        <w:numPr>
          <w:numId w:val="1001"/>
          <w:ilvl w:val="0"/>
        </w:numPr>
      </w:pPr>
      <w:r>
        <w:t xml:space="preserve">Immediately lock doors upon entry. Open windows no more than 5 cm</w:t>
      </w:r>
      <w:r>
        <w:t xml:space="preserve"> </w:t>
      </w:r>
      <w:r>
        <w:t xml:space="preserve">and only those windows near occupied seats.</w:t>
      </w:r>
    </w:p>
    <w:p>
      <w:pPr>
        <w:pStyle w:val="Compact"/>
        <w:numPr>
          <w:numId w:val="1001"/>
          <w:ilvl w:val="0"/>
        </w:numPr>
      </w:pPr>
      <w:r>
        <w:t xml:space="preserve">Do not speed or drive too fast for conditions. Observe local driving</w:t>
      </w:r>
      <w:r>
        <w:t xml:space="preserve"> </w:t>
      </w:r>
      <w:r>
        <w:t xml:space="preserve">laws and regulations.</w:t>
      </w:r>
    </w:p>
    <w:p>
      <w:pPr>
        <w:pStyle w:val="Compact"/>
        <w:numPr>
          <w:numId w:val="1001"/>
          <w:ilvl w:val="0"/>
        </w:numPr>
      </w:pPr>
      <w:r>
        <w:t xml:space="preserve">Avoid night driving or driving alone where possible.</w:t>
      </w:r>
    </w:p>
    <w:p>
      <w:pPr>
        <w:pStyle w:val="Compact"/>
        <w:numPr>
          <w:numId w:val="1001"/>
          <w:ilvl w:val="0"/>
        </w:numPr>
      </w:pPr>
      <w:r>
        <w:t xml:space="preserve">Avoid letting the fuel tank fall below half full.</w:t>
      </w:r>
    </w:p>
    <w:p>
      <w:pPr>
        <w:pStyle w:val="Compact"/>
        <w:numPr>
          <w:numId w:val="1001"/>
          <w:ilvl w:val="0"/>
        </w:numPr>
      </w:pPr>
      <w:r>
        <w:t xml:space="preserve">Keep a spare vehicle key in the office.</w:t>
      </w:r>
    </w:p>
    <w:p>
      <w:pPr>
        <w:pStyle w:val="Compact"/>
        <w:numPr>
          <w:numId w:val="1001"/>
          <w:ilvl w:val="0"/>
        </w:numPr>
      </w:pPr>
      <w:r>
        <w:t xml:space="preserve">Never voluntarily carry unauthorized passengers,</w:t>
      </w:r>
      <w:r>
        <w:t xml:space="preserve"> </w:t>
      </w:r>
      <w:r>
        <w:t xml:space="preserve">especially soldiers. However, if threatened, provide</w:t>
      </w:r>
      <w:r>
        <w:t xml:space="preserve"> </w:t>
      </w:r>
      <w:r>
        <w:t xml:space="preserve">the transportation. In the event of an attempted carjacking, you</w:t>
      </w:r>
      <w:r>
        <w:t xml:space="preserve"> </w:t>
      </w:r>
      <w:r>
        <w:t xml:space="preserve">should not risk your life to save a vehicle.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7534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e6c51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