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C14396" w14:textId="77777777" w:rsidR="00F34649" w:rsidRDefault="001555F3" w:rsidP="00F34649">
      <w:pPr>
        <w:pStyle w:val="Sansinterligne"/>
        <w:rPr>
          <w:rStyle w:val="lev"/>
        </w:rPr>
      </w:pPr>
      <w:r>
        <w:rPr>
          <w:rFonts w:ascii="Calibri" w:hAnsi="Calibri"/>
          <w:noProof/>
          <w:sz w:val="24"/>
          <w:lang w:eastAsia="fr-CA"/>
        </w:rPr>
        <w:drawing>
          <wp:anchor distT="0" distB="0" distL="114300" distR="114300" simplePos="0" relativeHeight="251658240" behindDoc="0" locked="0" layoutInCell="1" allowOverlap="1" wp14:anchorId="0BE4DBE1" wp14:editId="65D4109E">
            <wp:simplePos x="0" y="0"/>
            <wp:positionH relativeFrom="margin">
              <wp:posOffset>-494989</wp:posOffset>
            </wp:positionH>
            <wp:positionV relativeFrom="paragraph">
              <wp:posOffset>-511812</wp:posOffset>
            </wp:positionV>
            <wp:extent cx="2199735" cy="833170"/>
            <wp:effectExtent l="0" t="0" r="0" b="0"/>
            <wp:wrapNone/>
            <wp:docPr id="5" name="Image 5" descr="C:\Users\m_lavoie\Desktop\Logo_offic_formation_continue-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m_lavoie\Desktop\Logo_offic_formation_continue-01.png"/>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205319" cy="83528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24AAB2F" w14:textId="77777777" w:rsidR="00F44BFF" w:rsidRDefault="00F44BFF" w:rsidP="00F34649">
      <w:pPr>
        <w:pStyle w:val="Sansinterligne"/>
        <w:rPr>
          <w:rStyle w:val="lev"/>
        </w:rPr>
      </w:pPr>
    </w:p>
    <w:p w14:paraId="0595EDD0" w14:textId="77777777" w:rsidR="00F44BFF" w:rsidRPr="00F34649" w:rsidRDefault="00F44BFF" w:rsidP="00F34649">
      <w:pPr>
        <w:pStyle w:val="Sansinterligne"/>
        <w:rPr>
          <w:rStyle w:val="lev"/>
        </w:rPr>
      </w:pPr>
    </w:p>
    <w:p w14:paraId="63D0FFD5" w14:textId="77777777" w:rsidR="00EA7E30" w:rsidRDefault="00F34649" w:rsidP="00F34649">
      <w:pPr>
        <w:pStyle w:val="Sansinterligne"/>
        <w:jc w:val="center"/>
        <w:rPr>
          <w:rStyle w:val="lev"/>
          <w:sz w:val="28"/>
          <w:szCs w:val="28"/>
        </w:rPr>
      </w:pPr>
      <w:r>
        <w:rPr>
          <w:rStyle w:val="lev"/>
          <w:sz w:val="28"/>
          <w:szCs w:val="28"/>
        </w:rPr>
        <w:t>PLAN DE COURS</w:t>
      </w:r>
    </w:p>
    <w:p w14:paraId="63F372D9" w14:textId="77777777" w:rsidR="00F34649" w:rsidRPr="00F34649" w:rsidRDefault="00F34649" w:rsidP="00F34649">
      <w:pPr>
        <w:pStyle w:val="Sansinterligne"/>
        <w:rPr>
          <w:rStyle w:val="lev"/>
        </w:rPr>
      </w:pPr>
    </w:p>
    <w:p w14:paraId="0D89CFA5" w14:textId="77777777" w:rsidR="00F34649" w:rsidRDefault="00F34649" w:rsidP="00F34649">
      <w:pPr>
        <w:pStyle w:val="Sansinterligne"/>
        <w:rPr>
          <w:rStyle w:val="lev"/>
        </w:rPr>
      </w:pPr>
    </w:p>
    <w:p w14:paraId="7AEF9420" w14:textId="77777777" w:rsidR="00F34649" w:rsidRDefault="00F34649" w:rsidP="00F44BFF">
      <w:pPr>
        <w:pStyle w:val="Sansinterligne"/>
        <w:jc w:val="center"/>
        <w:rPr>
          <w:rStyle w:val="lev"/>
        </w:rPr>
      </w:pPr>
      <w:r>
        <w:rPr>
          <w:rStyle w:val="lev"/>
        </w:rPr>
        <w:t>PROGRAMME : AEC Techniques de conception Web</w:t>
      </w:r>
    </w:p>
    <w:p w14:paraId="54128FC0" w14:textId="77777777" w:rsidR="00F44BFF" w:rsidRDefault="00F44BFF" w:rsidP="00F44BFF">
      <w:pPr>
        <w:pStyle w:val="Sansinterligne"/>
        <w:jc w:val="center"/>
        <w:rPr>
          <w:rStyle w:val="lev"/>
        </w:rPr>
      </w:pPr>
    </w:p>
    <w:p w14:paraId="6721A9F7" w14:textId="77777777" w:rsidR="00F34649" w:rsidRDefault="00F34649" w:rsidP="00F34649">
      <w:pPr>
        <w:pStyle w:val="Sansinterligne"/>
        <w:rPr>
          <w:rStyle w:val="lev"/>
        </w:rPr>
      </w:pPr>
    </w:p>
    <w:p w14:paraId="1182542E" w14:textId="77777777" w:rsidR="00F44BFF" w:rsidRDefault="00F44BFF" w:rsidP="00F34649">
      <w:pPr>
        <w:pStyle w:val="Sansinterligne"/>
        <w:tabs>
          <w:tab w:val="left" w:pos="3402"/>
        </w:tabs>
        <w:rPr>
          <w:rStyle w:val="lev"/>
        </w:rPr>
      </w:pPr>
    </w:p>
    <w:p w14:paraId="4FE42E52" w14:textId="77777777" w:rsidR="00207FC9" w:rsidRPr="00A0542A" w:rsidRDefault="00F34649" w:rsidP="00F34649">
      <w:pPr>
        <w:pStyle w:val="Sansinterligne"/>
        <w:tabs>
          <w:tab w:val="left" w:pos="3402"/>
        </w:tabs>
        <w:rPr>
          <w:rStyle w:val="lev"/>
          <w:b w:val="0"/>
          <w:bCs w:val="0"/>
        </w:rPr>
      </w:pPr>
      <w:r>
        <w:rPr>
          <w:rStyle w:val="lev"/>
        </w:rPr>
        <w:t>NOM DU COURS :</w:t>
      </w:r>
      <w:r>
        <w:rPr>
          <w:rStyle w:val="lev"/>
          <w:b w:val="0"/>
          <w:bCs w:val="0"/>
        </w:rPr>
        <w:tab/>
        <w:t>Analyse et conception Web</w:t>
      </w:r>
    </w:p>
    <w:p w14:paraId="7FD1CFCF" w14:textId="77777777" w:rsidR="00F34649" w:rsidRDefault="00F34649" w:rsidP="00F34649">
      <w:pPr>
        <w:pStyle w:val="Sansinterligne"/>
        <w:rPr>
          <w:rStyle w:val="lev"/>
        </w:rPr>
      </w:pPr>
    </w:p>
    <w:p w14:paraId="2F1E381A" w14:textId="77777777" w:rsidR="00F44BFF" w:rsidRDefault="00F44BFF" w:rsidP="00F34649">
      <w:pPr>
        <w:pStyle w:val="Sansinterligne"/>
        <w:rPr>
          <w:rStyle w:val="lev"/>
        </w:rPr>
      </w:pPr>
    </w:p>
    <w:p w14:paraId="355B19AF" w14:textId="77777777" w:rsidR="00F44BFF" w:rsidRDefault="00F44BFF" w:rsidP="00F34649">
      <w:pPr>
        <w:pStyle w:val="Sansinterligne"/>
        <w:tabs>
          <w:tab w:val="left" w:pos="3402"/>
        </w:tabs>
        <w:rPr>
          <w:rStyle w:val="lev"/>
        </w:rPr>
      </w:pPr>
    </w:p>
    <w:p w14:paraId="02F5190F" w14:textId="77777777" w:rsidR="00F34649" w:rsidRDefault="00F34649" w:rsidP="00F34649">
      <w:pPr>
        <w:pStyle w:val="Sansinterligne"/>
        <w:tabs>
          <w:tab w:val="left" w:pos="3402"/>
        </w:tabs>
        <w:rPr>
          <w:rStyle w:val="lev"/>
        </w:rPr>
      </w:pPr>
      <w:r>
        <w:rPr>
          <w:rStyle w:val="lev"/>
        </w:rPr>
        <w:t>NUMÉRO DU COURS :</w:t>
      </w:r>
      <w:r>
        <w:rPr>
          <w:rStyle w:val="lev"/>
        </w:rPr>
        <w:tab/>
      </w:r>
      <w:r>
        <w:rPr>
          <w:rStyle w:val="lev"/>
          <w:b w:val="0"/>
          <w:bCs w:val="0"/>
        </w:rPr>
        <w:t>582-A05-RI</w:t>
      </w:r>
      <w:r>
        <w:rPr>
          <w:rStyle w:val="lev"/>
        </w:rPr>
        <w:tab/>
      </w:r>
      <w:r>
        <w:rPr>
          <w:rStyle w:val="lev"/>
        </w:rPr>
        <w:tab/>
      </w:r>
      <w:r>
        <w:rPr>
          <w:rStyle w:val="lev"/>
        </w:rPr>
        <w:tab/>
      </w:r>
    </w:p>
    <w:p w14:paraId="0FCEF6B2" w14:textId="77777777" w:rsidR="00F34649" w:rsidRDefault="00F34649" w:rsidP="00F34649">
      <w:pPr>
        <w:pStyle w:val="Sansinterligne"/>
        <w:rPr>
          <w:rStyle w:val="lev"/>
        </w:rPr>
      </w:pPr>
    </w:p>
    <w:p w14:paraId="11DABE85" w14:textId="77777777" w:rsidR="00F44BFF" w:rsidRDefault="00F44BFF" w:rsidP="00F34649">
      <w:pPr>
        <w:pStyle w:val="Sansinterligne"/>
        <w:rPr>
          <w:rStyle w:val="lev"/>
        </w:rPr>
      </w:pPr>
    </w:p>
    <w:p w14:paraId="0FCBB31C" w14:textId="77777777" w:rsidR="00F44BFF" w:rsidRDefault="00F44BFF" w:rsidP="00F34649">
      <w:pPr>
        <w:pStyle w:val="Sansinterligne"/>
        <w:tabs>
          <w:tab w:val="left" w:pos="3402"/>
        </w:tabs>
        <w:rPr>
          <w:rStyle w:val="lev"/>
        </w:rPr>
      </w:pPr>
    </w:p>
    <w:p w14:paraId="14A2F4E5" w14:textId="77777777" w:rsidR="00F34649" w:rsidRPr="00A0542A" w:rsidRDefault="00F34649" w:rsidP="00F34649">
      <w:pPr>
        <w:pStyle w:val="Sansinterligne"/>
        <w:tabs>
          <w:tab w:val="left" w:pos="3402"/>
        </w:tabs>
        <w:rPr>
          <w:rStyle w:val="lev"/>
          <w:b w:val="0"/>
          <w:bCs w:val="0"/>
        </w:rPr>
      </w:pPr>
      <w:r>
        <w:rPr>
          <w:rStyle w:val="lev"/>
        </w:rPr>
        <w:t>PONDÉRATION :</w:t>
      </w:r>
      <w:r>
        <w:rPr>
          <w:rStyle w:val="lev"/>
        </w:rPr>
        <w:tab/>
      </w:r>
      <w:r>
        <w:rPr>
          <w:rStyle w:val="lev"/>
          <w:b w:val="0"/>
          <w:bCs w:val="0"/>
        </w:rPr>
        <w:t>2-3-2</w:t>
      </w:r>
      <w:r>
        <w:rPr>
          <w:rStyle w:val="lev"/>
          <w:b w:val="0"/>
          <w:bCs w:val="0"/>
        </w:rPr>
        <w:tab/>
      </w:r>
    </w:p>
    <w:p w14:paraId="4A999FC0" w14:textId="77777777" w:rsidR="00F34649" w:rsidRDefault="00F34649" w:rsidP="00F34649">
      <w:pPr>
        <w:pStyle w:val="Sansinterligne"/>
        <w:rPr>
          <w:rStyle w:val="lev"/>
        </w:rPr>
      </w:pPr>
    </w:p>
    <w:p w14:paraId="02926930" w14:textId="77777777" w:rsidR="00F44BFF" w:rsidRDefault="00F44BFF" w:rsidP="00F34649">
      <w:pPr>
        <w:pStyle w:val="Sansinterligne"/>
        <w:rPr>
          <w:rStyle w:val="lev"/>
        </w:rPr>
      </w:pPr>
    </w:p>
    <w:p w14:paraId="45DA0126" w14:textId="77777777" w:rsidR="00F44BFF" w:rsidRDefault="00F44BFF" w:rsidP="00F34649">
      <w:pPr>
        <w:pStyle w:val="Sansinterligne"/>
        <w:tabs>
          <w:tab w:val="left" w:pos="3402"/>
        </w:tabs>
        <w:rPr>
          <w:rStyle w:val="lev"/>
        </w:rPr>
      </w:pPr>
    </w:p>
    <w:p w14:paraId="576AD6D0" w14:textId="77777777" w:rsidR="00F34649" w:rsidRDefault="00F34649" w:rsidP="00F34649">
      <w:pPr>
        <w:pStyle w:val="Sansinterligne"/>
        <w:tabs>
          <w:tab w:val="left" w:pos="3402"/>
        </w:tabs>
        <w:rPr>
          <w:rStyle w:val="lev"/>
        </w:rPr>
      </w:pPr>
      <w:r>
        <w:rPr>
          <w:rStyle w:val="lev"/>
        </w:rPr>
        <w:t>PRÉALABLE :</w:t>
      </w:r>
      <w:r>
        <w:rPr>
          <w:rStyle w:val="lev"/>
        </w:rPr>
        <w:tab/>
      </w:r>
      <w:r>
        <w:rPr>
          <w:rStyle w:val="lev"/>
          <w:b w:val="0"/>
          <w:bCs w:val="0"/>
        </w:rPr>
        <w:t>Aucun</w:t>
      </w:r>
      <w:r>
        <w:rPr>
          <w:rStyle w:val="lev"/>
        </w:rPr>
        <w:tab/>
      </w:r>
    </w:p>
    <w:p w14:paraId="38BFC966" w14:textId="77777777" w:rsidR="00F34649" w:rsidRDefault="00F34649" w:rsidP="00F34649">
      <w:pPr>
        <w:pStyle w:val="Sansinterligne"/>
        <w:rPr>
          <w:rStyle w:val="lev"/>
        </w:rPr>
      </w:pPr>
    </w:p>
    <w:p w14:paraId="309E0DBF" w14:textId="77777777" w:rsidR="00F44BFF" w:rsidRDefault="00F44BFF" w:rsidP="00F34649">
      <w:pPr>
        <w:pStyle w:val="Sansinterligne"/>
        <w:rPr>
          <w:rStyle w:val="lev"/>
        </w:rPr>
      </w:pPr>
    </w:p>
    <w:p w14:paraId="3A821B00" w14:textId="77777777" w:rsidR="00F44BFF" w:rsidRDefault="00F44BFF" w:rsidP="00F34649">
      <w:pPr>
        <w:pStyle w:val="Sansinterligne"/>
        <w:tabs>
          <w:tab w:val="left" w:pos="3402"/>
        </w:tabs>
        <w:rPr>
          <w:rStyle w:val="lev"/>
        </w:rPr>
      </w:pPr>
    </w:p>
    <w:p w14:paraId="2C5294D6" w14:textId="77777777" w:rsidR="00F34649" w:rsidRDefault="00F34649" w:rsidP="00F34649">
      <w:pPr>
        <w:pStyle w:val="Sansinterligne"/>
        <w:tabs>
          <w:tab w:val="left" w:pos="3402"/>
        </w:tabs>
        <w:rPr>
          <w:rStyle w:val="lev"/>
        </w:rPr>
      </w:pPr>
      <w:r>
        <w:rPr>
          <w:rStyle w:val="lev"/>
        </w:rPr>
        <w:t>GROUPE :</w:t>
      </w:r>
      <w:r>
        <w:rPr>
          <w:rStyle w:val="lev"/>
        </w:rPr>
        <w:tab/>
      </w:r>
      <w:r>
        <w:rPr>
          <w:rStyle w:val="lev"/>
          <w:b w:val="0"/>
          <w:bCs w:val="0"/>
        </w:rPr>
        <w:t>1109</w:t>
      </w:r>
      <w:r>
        <w:rPr>
          <w:rStyle w:val="lev"/>
        </w:rPr>
        <w:tab/>
      </w:r>
    </w:p>
    <w:p w14:paraId="7724944E" w14:textId="77777777" w:rsidR="00F34649" w:rsidRDefault="00F34649" w:rsidP="00F34649">
      <w:pPr>
        <w:pStyle w:val="Sansinterligne"/>
        <w:rPr>
          <w:rStyle w:val="lev"/>
        </w:rPr>
      </w:pPr>
    </w:p>
    <w:p w14:paraId="515A67E0" w14:textId="77777777" w:rsidR="00F44BFF" w:rsidRDefault="00F44BFF" w:rsidP="00F34649">
      <w:pPr>
        <w:pStyle w:val="Sansinterligne"/>
        <w:rPr>
          <w:rStyle w:val="lev"/>
        </w:rPr>
      </w:pPr>
    </w:p>
    <w:p w14:paraId="144FD9D0" w14:textId="77777777" w:rsidR="00F44BFF" w:rsidRDefault="00F44BFF" w:rsidP="00F34649">
      <w:pPr>
        <w:pStyle w:val="Sansinterligne"/>
        <w:tabs>
          <w:tab w:val="left" w:pos="3402"/>
        </w:tabs>
        <w:rPr>
          <w:rStyle w:val="lev"/>
        </w:rPr>
      </w:pPr>
    </w:p>
    <w:p w14:paraId="5663C772" w14:textId="77777777" w:rsidR="00F34649" w:rsidRDefault="00F34649" w:rsidP="00F34649">
      <w:pPr>
        <w:pStyle w:val="Sansinterligne"/>
        <w:tabs>
          <w:tab w:val="left" w:pos="3402"/>
        </w:tabs>
        <w:rPr>
          <w:rStyle w:val="lev"/>
        </w:rPr>
      </w:pPr>
      <w:r>
        <w:rPr>
          <w:rStyle w:val="lev"/>
        </w:rPr>
        <w:t>SESSION :</w:t>
      </w:r>
      <w:r>
        <w:rPr>
          <w:rStyle w:val="lev"/>
        </w:rPr>
        <w:tab/>
      </w:r>
      <w:r>
        <w:rPr>
          <w:rStyle w:val="lev"/>
          <w:b w:val="0"/>
          <w:bCs w:val="0"/>
        </w:rPr>
        <w:t>Automne 2026 – Bloc 1</w:t>
      </w:r>
    </w:p>
    <w:p w14:paraId="4CE733CF" w14:textId="77777777" w:rsidR="00F34649" w:rsidRDefault="00F34649" w:rsidP="00F34649">
      <w:pPr>
        <w:pStyle w:val="Sansinterligne"/>
        <w:rPr>
          <w:rStyle w:val="lev"/>
        </w:rPr>
      </w:pPr>
    </w:p>
    <w:p w14:paraId="5CBB6C68" w14:textId="77777777" w:rsidR="00F44BFF" w:rsidRDefault="00F44BFF" w:rsidP="00F34649">
      <w:pPr>
        <w:pStyle w:val="Sansinterligne"/>
        <w:rPr>
          <w:rStyle w:val="lev"/>
        </w:rPr>
      </w:pPr>
    </w:p>
    <w:p w14:paraId="1D3AB450" w14:textId="77777777" w:rsidR="00F44BFF" w:rsidRDefault="00F44BFF" w:rsidP="00F34649">
      <w:pPr>
        <w:pStyle w:val="Sansinterligne"/>
        <w:tabs>
          <w:tab w:val="left" w:pos="3402"/>
        </w:tabs>
        <w:rPr>
          <w:rStyle w:val="lev"/>
        </w:rPr>
      </w:pPr>
    </w:p>
    <w:p w14:paraId="7024356E" w14:textId="16276B11" w:rsidR="00F34649" w:rsidRPr="00642964" w:rsidRDefault="00F34649" w:rsidP="00F34649">
      <w:pPr>
        <w:pStyle w:val="Sansinterligne"/>
        <w:tabs>
          <w:tab w:val="left" w:pos="3402"/>
        </w:tabs>
        <w:rPr>
          <w:rStyle w:val="lev"/>
          <w:highlight w:val="yellow"/>
        </w:rPr>
      </w:pPr>
      <w:r>
        <w:rPr>
          <w:rStyle w:val="lev"/>
        </w:rPr>
        <w:t>PROFESSEUR :</w:t>
      </w:r>
      <w:r>
        <w:rPr>
          <w:rStyle w:val="lev"/>
        </w:rPr>
        <w:tab/>
      </w:r>
      <w:r>
        <w:rPr>
          <w:rStyle w:val="lev"/>
          <w:b w:val="0"/>
          <w:bCs w:val="0"/>
        </w:rPr>
        <w:t>Laurent Drolet</w:t>
      </w:r>
    </w:p>
    <w:p w14:paraId="3822AB08" w14:textId="77777777" w:rsidR="00F34649" w:rsidRDefault="00F34649" w:rsidP="00F34649">
      <w:pPr>
        <w:pStyle w:val="Sansinterligne"/>
        <w:rPr>
          <w:rStyle w:val="lev"/>
        </w:rPr>
      </w:pPr>
    </w:p>
    <w:p w14:paraId="2508254E" w14:textId="77777777" w:rsidR="00A0542A" w:rsidRPr="00A0542A" w:rsidRDefault="00A0542A" w:rsidP="00A0542A">
      <w:pPr>
        <w:pStyle w:val="Sansinterligne"/>
        <w:tabs>
          <w:tab w:val="left" w:pos="3402"/>
        </w:tabs>
        <w:rPr>
          <w:rStyle w:val="lev"/>
          <w:b w:val="0"/>
          <w:bCs w:val="0"/>
        </w:rPr>
      </w:pPr>
      <w:r>
        <w:rPr>
          <w:rStyle w:val="lev"/>
        </w:rPr>
        <w:tab/>
      </w:r>
      <w:r>
        <w:rPr>
          <w:rStyle w:val="lev"/>
          <w:b w:val="0"/>
          <w:bCs w:val="0"/>
        </w:rPr>
        <w:t>Communications par MIO</w:t>
      </w:r>
    </w:p>
    <w:p w14:paraId="448BDB2E" w14:textId="77777777" w:rsidR="00F44BFF" w:rsidRPr="00A0542A" w:rsidRDefault="00F44BFF" w:rsidP="00F34649">
      <w:pPr>
        <w:pStyle w:val="Sansinterligne"/>
        <w:rPr>
          <w:rStyle w:val="lev"/>
          <w:b w:val="0"/>
          <w:bCs w:val="0"/>
        </w:rPr>
      </w:pPr>
    </w:p>
    <w:p w14:paraId="4464563E" w14:textId="77777777" w:rsidR="00F44BFF" w:rsidRDefault="00F44BFF" w:rsidP="00F34649">
      <w:pPr>
        <w:pStyle w:val="Sansinterligne"/>
        <w:tabs>
          <w:tab w:val="left" w:pos="3402"/>
        </w:tabs>
        <w:rPr>
          <w:rStyle w:val="lev"/>
        </w:rPr>
      </w:pPr>
    </w:p>
    <w:p w14:paraId="584D5CE4" w14:textId="65EB5990" w:rsidR="00A0542A" w:rsidRPr="00A0542A" w:rsidRDefault="00F34649" w:rsidP="00F34649">
      <w:pPr>
        <w:pStyle w:val="Sansinterligne"/>
        <w:tabs>
          <w:tab w:val="left" w:pos="3402"/>
        </w:tabs>
        <w:rPr>
          <w:rStyle w:val="lev"/>
          <w:b w:val="0"/>
          <w:bCs w:val="0"/>
        </w:rPr>
      </w:pPr>
      <w:r>
        <w:rPr>
          <w:rStyle w:val="lev"/>
        </w:rPr>
        <w:t>RESPONSABLE DU PROGRAMME :</w:t>
      </w:r>
      <w:r>
        <w:rPr>
          <w:rStyle w:val="lev"/>
          <w:b w:val="0"/>
          <w:bCs w:val="0"/>
        </w:rPr>
        <w:tab/>
        <w:t>Hugo Cloutier</w:t>
      </w:r>
    </w:p>
    <w:p w14:paraId="2AF184E6" w14:textId="77777777" w:rsidR="00A0542A" w:rsidRPr="00A0542A" w:rsidRDefault="00A0542A" w:rsidP="00F34649">
      <w:pPr>
        <w:pStyle w:val="Sansinterligne"/>
        <w:tabs>
          <w:tab w:val="left" w:pos="3402"/>
        </w:tabs>
        <w:rPr>
          <w:rStyle w:val="lev"/>
          <w:b w:val="0"/>
          <w:bCs w:val="0"/>
        </w:rPr>
      </w:pPr>
    </w:p>
    <w:p w14:paraId="0E843EE1" w14:textId="21CF5B00" w:rsidR="00F34649" w:rsidRPr="00642964" w:rsidRDefault="00A0542A" w:rsidP="00F34649">
      <w:pPr>
        <w:pStyle w:val="Sansinterligne"/>
        <w:tabs>
          <w:tab w:val="left" w:pos="3402"/>
        </w:tabs>
        <w:rPr>
          <w:rStyle w:val="lev"/>
          <w:b w:val="0"/>
          <w:bCs w:val="0"/>
          <w:highlight w:val="yellow"/>
        </w:rPr>
      </w:pPr>
      <w:r>
        <w:rPr>
          <w:rStyle w:val="lev"/>
          <w:b w:val="0"/>
          <w:bCs w:val="0"/>
        </w:rPr>
        <w:tab/>
        <w:t>819 376-1721, poste 2119</w:t>
      </w:r>
    </w:p>
    <w:p w14:paraId="026CF09E" w14:textId="77777777" w:rsidR="00A0542A" w:rsidRPr="00A0542A" w:rsidRDefault="00A0542A" w:rsidP="00F34649">
      <w:pPr>
        <w:pStyle w:val="Sansinterligne"/>
        <w:tabs>
          <w:tab w:val="left" w:pos="3402"/>
        </w:tabs>
        <w:rPr>
          <w:rStyle w:val="lev"/>
          <w:b w:val="0"/>
          <w:bCs w:val="0"/>
        </w:rPr>
      </w:pPr>
    </w:p>
    <w:p w14:paraId="28579DB0" w14:textId="5E51FDC4" w:rsidR="001555F3" w:rsidRPr="00642964" w:rsidRDefault="001555F3" w:rsidP="00F34649">
      <w:pPr>
        <w:pStyle w:val="Sansinterligne"/>
        <w:tabs>
          <w:tab w:val="left" w:pos="3402"/>
        </w:tabs>
        <w:rPr>
          <w:rStyle w:val="lev"/>
          <w:b w:val="0"/>
          <w:bCs w:val="0"/>
          <w:highlight w:val="yellow"/>
        </w:rPr>
      </w:pPr>
    </w:p>
    <w:p w14:paraId="44493CEF" w14:textId="77777777" w:rsidR="001555F3" w:rsidRDefault="001555F3">
      <w:pPr>
        <w:rPr>
          <w:rStyle w:val="lev"/>
          <w:b w:val="0"/>
          <w:bCs w:val="0"/>
        </w:rPr>
      </w:pPr>
      <w:r>
        <w:rPr>
          <w:rStyle w:val="lev"/>
          <w:b w:val="0"/>
          <w:bCs w:val="0"/>
        </w:rPr>
        <w:br w:type="page"/>
      </w:r>
    </w:p>
    <w:p w14:paraId="48B37F0E" w14:textId="77777777" w:rsidR="001555F3" w:rsidRDefault="001555F3" w:rsidP="008A5A2B">
      <w:pPr>
        <w:pStyle w:val="Sansinterligne"/>
        <w:rPr>
          <w:rStyle w:val="lev"/>
          <w:sz w:val="28"/>
          <w:szCs w:val="28"/>
        </w:rPr>
      </w:pPr>
      <w:r>
        <w:rPr>
          <w:rStyle w:val="lev"/>
          <w:sz w:val="28"/>
          <w:szCs w:val="28"/>
        </w:rPr>
        <w:lastRenderedPageBreak/>
        <w:t>Présentation générale et place du cours dans la formation</w:t>
      </w:r>
    </w:p>
    <w:p w14:paraId="291E1AF2" w14:textId="77777777" w:rsidR="008A5A2B" w:rsidRPr="00642964" w:rsidRDefault="008A5A2B" w:rsidP="008A5A2B">
      <w:pPr>
        <w:pStyle w:val="Sansinterligne"/>
        <w:rPr>
          <w:rStyle w:val="lev"/>
        </w:rPr>
      </w:pPr>
    </w:p>
    <w:p w14:paraId="02FC8E1C" w14:textId="77777777" w:rsidR="00C4218B" w:rsidRDefault="003C60A9" w:rsidP="0004217C">
      <w:pPr>
        <w:pStyle w:val="Sansinterligne"/>
        <w:spacing w:line="360" w:lineRule="auto"/>
        <w:jc w:val="both"/>
        <w:rPr>
          <w:rStyle w:val="lev"/>
          <w:b w:val="0"/>
          <w:bCs w:val="0"/>
        </w:rPr>
      </w:pPr>
      <w:bookmarkStart w:id="0" w:name="_Hlk51155634"/>
      <w:r>
        <w:rPr>
          <w:rStyle w:val="lev"/>
          <w:b w:val="0"/>
          <w:bCs w:val="0"/>
        </w:rPr>
        <w:t xml:space="preserve">Le cours Analyse et conception Web est placé au premier bloc du programme afin d’amener étudiant à être capable d’analyser un projet Web, de comprendre les contraintes techniques et de juger de sa faisabilité avant la phase d’intégration. </w:t>
      </w:r>
    </w:p>
    <w:p w14:paraId="2DE473A2" w14:textId="77777777" w:rsidR="00551E4F" w:rsidRDefault="00551E4F" w:rsidP="0004217C">
      <w:pPr>
        <w:pStyle w:val="Sansinterligne"/>
        <w:spacing w:line="360" w:lineRule="auto"/>
        <w:jc w:val="both"/>
        <w:rPr>
          <w:rStyle w:val="lev"/>
          <w:b w:val="0"/>
          <w:bCs w:val="0"/>
        </w:rPr>
      </w:pPr>
      <w:r>
        <w:rPr>
          <w:rStyle w:val="lev"/>
          <w:b w:val="0"/>
          <w:bCs w:val="0"/>
        </w:rPr>
        <w:t>L’étudiant sera également amené à être capable de contribuer efficacement aux premières étapes de conception d’un projet Web, notamment à la clarification du mandat, à l’analyse des récits utilisateurs et à la collaboration dans un contexte agile.</w:t>
      </w:r>
    </w:p>
    <w:p w14:paraId="3034CED1" w14:textId="77777777" w:rsidR="00617A3F" w:rsidRPr="00617A3F" w:rsidRDefault="00617A3F" w:rsidP="00617A3F">
      <w:pPr>
        <w:pStyle w:val="Sansinterligne"/>
        <w:spacing w:line="360" w:lineRule="auto"/>
        <w:jc w:val="both"/>
        <w:rPr>
          <w:rStyle w:val="lev"/>
          <w:b w:val="0"/>
          <w:bCs w:val="0"/>
        </w:rPr>
      </w:pPr>
      <w:r>
        <w:rPr>
          <w:rStyle w:val="lev"/>
          <w:b w:val="0"/>
          <w:bCs w:val="0"/>
        </w:rPr>
        <w:t>Dans cette perspective, le cours vise également à développer certaines attitudes professionnelles essentielles à la pratique du domaine Web, notamment :</w:t>
      </w:r>
    </w:p>
    <w:p w14:paraId="74EF04E9" w14:textId="77777777" w:rsidR="00617A3F" w:rsidRDefault="00617A3F" w:rsidP="00617A3F">
      <w:pPr>
        <w:pStyle w:val="Sansinterligne"/>
        <w:numPr>
          <w:ilvl w:val="0"/>
          <w:numId w:val="31"/>
        </w:numPr>
        <w:spacing w:line="360" w:lineRule="auto"/>
        <w:jc w:val="both"/>
        <w:rPr>
          <w:rStyle w:val="lev"/>
          <w:b w:val="0"/>
          <w:bCs w:val="0"/>
        </w:rPr>
      </w:pPr>
      <w:r>
        <w:rPr>
          <w:rStyle w:val="lev"/>
          <w:b w:val="0"/>
          <w:bCs w:val="0"/>
        </w:rPr>
        <w:t>Développer le jugement critique dans l’analyse d’un projet Web.</w:t>
      </w:r>
    </w:p>
    <w:p w14:paraId="109C4872" w14:textId="77777777" w:rsidR="00617A3F" w:rsidRPr="00617A3F" w:rsidRDefault="00617A3F" w:rsidP="00617A3F">
      <w:pPr>
        <w:pStyle w:val="Sansinterligne"/>
        <w:numPr>
          <w:ilvl w:val="0"/>
          <w:numId w:val="31"/>
        </w:numPr>
        <w:spacing w:line="360" w:lineRule="auto"/>
        <w:jc w:val="both"/>
        <w:rPr>
          <w:rStyle w:val="lev"/>
          <w:b w:val="0"/>
          <w:bCs w:val="0"/>
        </w:rPr>
      </w:pPr>
      <w:r>
        <w:rPr>
          <w:rStyle w:val="lev"/>
          <w:b w:val="0"/>
          <w:bCs w:val="0"/>
        </w:rPr>
        <w:t>Favoriser l’adaptabilité face aux technologies et aux méthodes de travail en constante évolution.</w:t>
      </w:r>
    </w:p>
    <w:p w14:paraId="5694032C" w14:textId="77777777" w:rsidR="00617A3F" w:rsidRDefault="00617A3F" w:rsidP="00617A3F">
      <w:pPr>
        <w:pStyle w:val="Sansinterligne"/>
        <w:numPr>
          <w:ilvl w:val="0"/>
          <w:numId w:val="31"/>
        </w:numPr>
        <w:spacing w:line="360" w:lineRule="auto"/>
        <w:jc w:val="both"/>
        <w:rPr>
          <w:rStyle w:val="lev"/>
          <w:b w:val="0"/>
          <w:bCs w:val="0"/>
        </w:rPr>
      </w:pPr>
      <w:r>
        <w:rPr>
          <w:rStyle w:val="lev"/>
          <w:b w:val="0"/>
          <w:bCs w:val="0"/>
        </w:rPr>
        <w:t>Encourager la collaboration et la communication professionnelle dans un contexte de projet.</w:t>
      </w:r>
    </w:p>
    <w:p w14:paraId="074A8CF3" w14:textId="77777777" w:rsidR="00617A3F" w:rsidRPr="001555F3" w:rsidRDefault="00617A3F" w:rsidP="00617A3F">
      <w:pPr>
        <w:pStyle w:val="Sansinterligne"/>
        <w:numPr>
          <w:ilvl w:val="0"/>
          <w:numId w:val="31"/>
        </w:numPr>
        <w:spacing w:line="360" w:lineRule="auto"/>
        <w:jc w:val="both"/>
        <w:rPr>
          <w:rStyle w:val="lev"/>
          <w:b w:val="0"/>
          <w:bCs w:val="0"/>
        </w:rPr>
      </w:pPr>
      <w:r>
        <w:rPr>
          <w:rStyle w:val="lev"/>
          <w:b w:val="0"/>
          <w:bCs w:val="0"/>
        </w:rPr>
        <w:t>Renforcer la rigueur dans la documentation et la démarche de conception.</w:t>
      </w:r>
    </w:p>
    <w:bookmarkEnd w:id="0"/>
    <w:p w14:paraId="520DF136" w14:textId="77777777" w:rsidR="008A5A2B" w:rsidRPr="001555F3" w:rsidRDefault="008A5A2B" w:rsidP="001555F3">
      <w:pPr>
        <w:pStyle w:val="Sansinterligne"/>
        <w:rPr>
          <w:rStyle w:val="lev"/>
          <w:b w:val="0"/>
          <w:bCs w:val="0"/>
        </w:rPr>
      </w:pPr>
    </w:p>
    <w:p w14:paraId="7BEB8186" w14:textId="77777777" w:rsidR="001555F3" w:rsidRDefault="001555F3" w:rsidP="001555F3">
      <w:pPr>
        <w:pStyle w:val="Sansinterligne"/>
        <w:rPr>
          <w:rStyle w:val="lev"/>
          <w:sz w:val="28"/>
          <w:szCs w:val="28"/>
        </w:rPr>
      </w:pPr>
      <w:r>
        <w:rPr>
          <w:rStyle w:val="lev"/>
          <w:sz w:val="28"/>
          <w:szCs w:val="28"/>
        </w:rPr>
        <w:t>Objectif terminal d'intégration</w:t>
      </w:r>
    </w:p>
    <w:p w14:paraId="14D4FAE0" w14:textId="77777777" w:rsidR="008A5A2B" w:rsidRPr="00642964" w:rsidRDefault="008A5A2B" w:rsidP="001555F3">
      <w:pPr>
        <w:pStyle w:val="Sansinterligne"/>
        <w:rPr>
          <w:rStyle w:val="lev"/>
        </w:rPr>
      </w:pPr>
    </w:p>
    <w:p w14:paraId="49A92D54" w14:textId="77777777" w:rsidR="000B22B9" w:rsidRPr="00BC4677" w:rsidRDefault="000B22B9" w:rsidP="00BC4677">
      <w:pPr>
        <w:pStyle w:val="Default"/>
        <w:spacing w:line="360" w:lineRule="auto"/>
        <w:rPr>
          <w:rFonts w:asciiTheme="minorHAnsi" w:hAnsiTheme="minorHAnsi" w:cstheme="minorHAnsi"/>
          <w:sz w:val="22"/>
          <w:szCs w:val="22"/>
        </w:rPr>
      </w:pPr>
      <w:r>
        <w:rPr>
          <w:rFonts w:asciiTheme="minorHAnsi" w:hAnsiTheme="minorHAnsi" w:cstheme="minorBidi"/>
          <w:b/>
          <w:bCs/>
          <w:sz w:val="22"/>
          <w:szCs w:val="22"/>
        </w:rPr>
        <w:t xml:space="preserve">À la fin du cours, </w:t>
      </w:r>
      <w:r>
        <w:rPr>
          <w:rFonts w:asciiTheme="minorHAnsi" w:hAnsiTheme="minorHAnsi" w:cstheme="minorBidi"/>
          <w:sz w:val="22"/>
          <w:szCs w:val="22"/>
        </w:rPr>
        <w:t>l’étudiant sera en mesure de :</w:t>
      </w:r>
    </w:p>
    <w:p w14:paraId="7A3CD411" w14:textId="77777777" w:rsidR="000B22B9" w:rsidRPr="00BC4677" w:rsidRDefault="000B22B9" w:rsidP="00BC4677">
      <w:pPr>
        <w:pStyle w:val="Default"/>
        <w:numPr>
          <w:ilvl w:val="0"/>
          <w:numId w:val="11"/>
        </w:numPr>
        <w:spacing w:line="360" w:lineRule="auto"/>
        <w:rPr>
          <w:rFonts w:asciiTheme="minorHAnsi" w:hAnsiTheme="minorHAnsi" w:cstheme="minorBidi"/>
          <w:sz w:val="22"/>
          <w:szCs w:val="22"/>
        </w:rPr>
      </w:pPr>
      <w:r>
        <w:rPr>
          <w:rFonts w:asciiTheme="minorHAnsi" w:hAnsiTheme="minorHAnsi" w:cstheme="minorBidi"/>
          <w:sz w:val="22"/>
          <w:szCs w:val="22"/>
        </w:rPr>
        <w:t>Analyser un mandat Web et en dégager les besoins essentiels.</w:t>
      </w:r>
    </w:p>
    <w:p w14:paraId="0AA0873E" w14:textId="77777777" w:rsidR="000B22B9" w:rsidRPr="00BC4677" w:rsidRDefault="000B22B9" w:rsidP="00BC4677">
      <w:pPr>
        <w:pStyle w:val="Default"/>
        <w:numPr>
          <w:ilvl w:val="0"/>
          <w:numId w:val="11"/>
        </w:numPr>
        <w:spacing w:line="360" w:lineRule="auto"/>
        <w:rPr>
          <w:rFonts w:asciiTheme="minorHAnsi" w:hAnsiTheme="minorHAnsi" w:cstheme="minorBidi"/>
          <w:sz w:val="22"/>
          <w:szCs w:val="22"/>
        </w:rPr>
      </w:pPr>
      <w:r>
        <w:rPr>
          <w:rFonts w:asciiTheme="minorHAnsi" w:hAnsiTheme="minorHAnsi" w:cstheme="minorBidi"/>
          <w:sz w:val="22"/>
          <w:szCs w:val="22"/>
        </w:rPr>
        <w:t>Évaluer la faisabilité technique d’un projet selon ses contraintes et ressources.</w:t>
      </w:r>
    </w:p>
    <w:p w14:paraId="4B70FAC3" w14:textId="77777777" w:rsidR="000B22B9" w:rsidRPr="00BC4677" w:rsidRDefault="000B22B9" w:rsidP="00BC4677">
      <w:pPr>
        <w:pStyle w:val="Default"/>
        <w:numPr>
          <w:ilvl w:val="0"/>
          <w:numId w:val="11"/>
        </w:numPr>
        <w:spacing w:line="360" w:lineRule="auto"/>
        <w:rPr>
          <w:rFonts w:asciiTheme="minorHAnsi" w:hAnsiTheme="minorHAnsi" w:cstheme="minorBidi"/>
          <w:sz w:val="22"/>
          <w:szCs w:val="22"/>
        </w:rPr>
      </w:pPr>
      <w:r>
        <w:rPr>
          <w:rFonts w:asciiTheme="minorHAnsi" w:hAnsiTheme="minorHAnsi" w:cstheme="minorBidi"/>
          <w:sz w:val="22"/>
          <w:szCs w:val="22"/>
        </w:rPr>
        <w:t>Interpréter des récits utilisateurs pour comprendre les attentes et parcours des utilisateurs.</w:t>
      </w:r>
    </w:p>
    <w:p w14:paraId="4850EF3E" w14:textId="77777777" w:rsidR="000B22B9" w:rsidRPr="00BC4677" w:rsidRDefault="000B22B9" w:rsidP="00BC4677">
      <w:pPr>
        <w:pStyle w:val="Default"/>
        <w:numPr>
          <w:ilvl w:val="0"/>
          <w:numId w:val="11"/>
        </w:numPr>
        <w:spacing w:line="360" w:lineRule="auto"/>
        <w:rPr>
          <w:rFonts w:asciiTheme="minorHAnsi" w:hAnsiTheme="minorHAnsi" w:cstheme="minorBidi"/>
          <w:sz w:val="22"/>
          <w:szCs w:val="22"/>
        </w:rPr>
      </w:pPr>
      <w:r>
        <w:rPr>
          <w:rFonts w:asciiTheme="minorHAnsi" w:hAnsiTheme="minorHAnsi" w:cstheme="minorBidi"/>
          <w:sz w:val="22"/>
          <w:szCs w:val="22"/>
        </w:rPr>
        <w:t>Évaluer des maquettes en fonction des besoins et de l’expérience utilisateur.</w:t>
      </w:r>
    </w:p>
    <w:p w14:paraId="63F706A5" w14:textId="77777777" w:rsidR="000B22B9" w:rsidRPr="00BC4677" w:rsidRDefault="000B22B9" w:rsidP="00BC4677">
      <w:pPr>
        <w:pStyle w:val="Default"/>
        <w:numPr>
          <w:ilvl w:val="0"/>
          <w:numId w:val="11"/>
        </w:numPr>
        <w:spacing w:line="360" w:lineRule="auto"/>
        <w:rPr>
          <w:rFonts w:asciiTheme="minorHAnsi" w:hAnsiTheme="minorHAnsi" w:cstheme="minorBidi"/>
          <w:sz w:val="22"/>
          <w:szCs w:val="22"/>
        </w:rPr>
      </w:pPr>
      <w:r>
        <w:rPr>
          <w:rFonts w:asciiTheme="minorHAnsi" w:hAnsiTheme="minorHAnsi" w:cstheme="minorBidi"/>
          <w:sz w:val="22"/>
          <w:szCs w:val="22"/>
        </w:rPr>
        <w:t>Proposer des solutions techniques réalistes et adaptées au contexte du projet.</w:t>
      </w:r>
    </w:p>
    <w:p w14:paraId="16C6E214" w14:textId="77777777" w:rsidR="000B22B9" w:rsidRPr="00BC4677" w:rsidRDefault="000B22B9" w:rsidP="00BC4677">
      <w:pPr>
        <w:pStyle w:val="Default"/>
        <w:numPr>
          <w:ilvl w:val="0"/>
          <w:numId w:val="11"/>
        </w:numPr>
        <w:spacing w:line="360" w:lineRule="auto"/>
        <w:rPr>
          <w:rFonts w:asciiTheme="minorHAnsi" w:hAnsiTheme="minorHAnsi" w:cstheme="minorBidi"/>
          <w:sz w:val="22"/>
          <w:szCs w:val="22"/>
        </w:rPr>
      </w:pPr>
      <w:r>
        <w:rPr>
          <w:rFonts w:asciiTheme="minorHAnsi" w:hAnsiTheme="minorHAnsi" w:cstheme="minorBidi"/>
          <w:sz w:val="22"/>
          <w:szCs w:val="22"/>
        </w:rPr>
        <w:t>Collaborer aux premières étapes de planification dans un contexte agile.</w:t>
      </w:r>
    </w:p>
    <w:p w14:paraId="66DBCF96" w14:textId="77777777" w:rsidR="000B22B9" w:rsidRDefault="000B22B9" w:rsidP="00BC4677">
      <w:pPr>
        <w:pStyle w:val="Default"/>
        <w:numPr>
          <w:ilvl w:val="0"/>
          <w:numId w:val="11"/>
        </w:numPr>
        <w:spacing w:line="360" w:lineRule="auto"/>
        <w:rPr>
          <w:rFonts w:asciiTheme="minorHAnsi" w:hAnsiTheme="minorHAnsi" w:cstheme="minorBidi"/>
          <w:sz w:val="20"/>
          <w:szCs w:val="20"/>
        </w:rPr>
      </w:pPr>
      <w:r>
        <w:rPr>
          <w:rFonts w:asciiTheme="minorHAnsi" w:hAnsiTheme="minorHAnsi" w:cstheme="minorBidi"/>
          <w:sz w:val="22"/>
          <w:szCs w:val="22"/>
        </w:rPr>
        <w:t>Documenter clairement ses analyses et décisions</w:t>
      </w:r>
      <w:r>
        <w:rPr>
          <w:rFonts w:asciiTheme="minorHAnsi" w:hAnsiTheme="minorHAnsi" w:cstheme="minorBidi"/>
          <w:sz w:val="20"/>
          <w:szCs w:val="20"/>
        </w:rPr>
        <w:t>.</w:t>
      </w:r>
    </w:p>
    <w:p w14:paraId="19B7A1C9" w14:textId="77777777" w:rsidR="008A5A2B" w:rsidRPr="00642964" w:rsidRDefault="008A5A2B" w:rsidP="001555F3">
      <w:pPr>
        <w:pStyle w:val="Sansinterligne"/>
        <w:rPr>
          <w:rStyle w:val="lev"/>
        </w:rPr>
      </w:pPr>
    </w:p>
    <w:p w14:paraId="34C64BE6" w14:textId="77777777" w:rsidR="001555F3" w:rsidRDefault="001555F3" w:rsidP="001555F3">
      <w:pPr>
        <w:pStyle w:val="Sansinterligne"/>
        <w:rPr>
          <w:rStyle w:val="lev"/>
          <w:sz w:val="28"/>
          <w:szCs w:val="28"/>
        </w:rPr>
      </w:pPr>
      <w:r>
        <w:rPr>
          <w:rStyle w:val="lev"/>
          <w:sz w:val="28"/>
          <w:szCs w:val="28"/>
        </w:rPr>
        <w:t>Compétences et éléments de compétence visés dans ce cours</w:t>
      </w:r>
    </w:p>
    <w:p w14:paraId="365A9304" w14:textId="77777777" w:rsidR="008A5A2B" w:rsidRPr="00642964" w:rsidRDefault="008A5A2B" w:rsidP="001555F3">
      <w:pPr>
        <w:pStyle w:val="Sansinterligne"/>
        <w:rPr>
          <w:rStyle w:val="lev"/>
        </w:rPr>
      </w:pPr>
    </w:p>
    <w:p w14:paraId="4BC6DFD6" w14:textId="77777777" w:rsidR="001555F3" w:rsidRPr="00A36C84" w:rsidRDefault="00A36C84" w:rsidP="00642964">
      <w:pPr>
        <w:pStyle w:val="Sansinterligne"/>
        <w:spacing w:line="360" w:lineRule="auto"/>
        <w:rPr>
          <w:rStyle w:val="lev"/>
          <w:b w:val="0"/>
          <w:bCs w:val="0"/>
        </w:rPr>
      </w:pPr>
      <w:r>
        <w:rPr>
          <w:rStyle w:val="lev"/>
          <w:b w:val="0"/>
          <w:bCs w:val="0"/>
        </w:rPr>
        <w:t>Évaluer la faisabilité technique d’un projet</w:t>
      </w:r>
    </w:p>
    <w:p w14:paraId="2785F75A" w14:textId="77777777" w:rsidR="00A36C84" w:rsidRPr="00A36C84" w:rsidRDefault="00A36C84" w:rsidP="00A36C84">
      <w:pPr>
        <w:pStyle w:val="Sansinterligne"/>
        <w:numPr>
          <w:ilvl w:val="0"/>
          <w:numId w:val="10"/>
        </w:numPr>
        <w:spacing w:line="360" w:lineRule="auto"/>
      </w:pPr>
      <w:r>
        <w:t>Évaluer les contraintes techniques. </w:t>
      </w:r>
    </w:p>
    <w:p w14:paraId="596EECAB" w14:textId="77777777" w:rsidR="00A36C84" w:rsidRPr="00A36C84" w:rsidRDefault="00A36C84" w:rsidP="00A36C84">
      <w:pPr>
        <w:pStyle w:val="Sansinterligne"/>
        <w:numPr>
          <w:ilvl w:val="0"/>
          <w:numId w:val="10"/>
        </w:numPr>
        <w:spacing w:line="360" w:lineRule="auto"/>
      </w:pPr>
      <w:r>
        <w:t>Évaluer les possibilités techniques.  </w:t>
      </w:r>
    </w:p>
    <w:p w14:paraId="0F7A4613" w14:textId="77777777" w:rsidR="00A36C84" w:rsidRPr="00A36C84" w:rsidRDefault="00A36C84" w:rsidP="00A36C84">
      <w:pPr>
        <w:pStyle w:val="Sansinterligne"/>
        <w:numPr>
          <w:ilvl w:val="0"/>
          <w:numId w:val="10"/>
        </w:numPr>
        <w:spacing w:line="360" w:lineRule="auto"/>
      </w:pPr>
      <w:r>
        <w:t>Proposer des moyens techniques. </w:t>
      </w:r>
    </w:p>
    <w:p w14:paraId="60DEF43B" w14:textId="77777777" w:rsidR="00A36C84" w:rsidRPr="00A36C84" w:rsidRDefault="00A36C84" w:rsidP="00A36C84">
      <w:pPr>
        <w:pStyle w:val="Sansinterligne"/>
        <w:numPr>
          <w:ilvl w:val="0"/>
          <w:numId w:val="10"/>
        </w:numPr>
        <w:spacing w:line="360" w:lineRule="auto"/>
      </w:pPr>
      <w:r>
        <w:t>Rédiger un rapport de faisabilités technique. </w:t>
      </w:r>
    </w:p>
    <w:p w14:paraId="644C7783" w14:textId="77777777" w:rsidR="00FE066C" w:rsidRPr="00A36C84" w:rsidRDefault="00FE066C" w:rsidP="00FE066C">
      <w:pPr>
        <w:pStyle w:val="Sansinterligne"/>
        <w:spacing w:line="360" w:lineRule="auto"/>
        <w:rPr>
          <w:rStyle w:val="lev"/>
          <w:b w:val="0"/>
          <w:bCs w:val="0"/>
        </w:rPr>
      </w:pPr>
    </w:p>
    <w:p w14:paraId="6491D4FF" w14:textId="77777777" w:rsidR="00A36C84" w:rsidRPr="00A36C84" w:rsidRDefault="00A36C84" w:rsidP="00FE066C">
      <w:pPr>
        <w:pStyle w:val="Sansinterligne"/>
        <w:spacing w:line="360" w:lineRule="auto"/>
        <w:rPr>
          <w:rStyle w:val="lev"/>
          <w:b w:val="0"/>
          <w:bCs w:val="0"/>
        </w:rPr>
      </w:pPr>
      <w:r>
        <w:rPr>
          <w:rStyle w:val="lev"/>
          <w:b w:val="0"/>
          <w:bCs w:val="0"/>
        </w:rPr>
        <w:lastRenderedPageBreak/>
        <w:t>Collaborer à la conception d’un projet Web</w:t>
      </w:r>
    </w:p>
    <w:p w14:paraId="49A536DE" w14:textId="77777777" w:rsidR="00A36C84" w:rsidRPr="00A36C84" w:rsidRDefault="00A36C84" w:rsidP="00A36C84">
      <w:pPr>
        <w:pStyle w:val="Sansinterligne"/>
        <w:numPr>
          <w:ilvl w:val="0"/>
          <w:numId w:val="10"/>
        </w:numPr>
        <w:spacing w:line="360" w:lineRule="auto"/>
      </w:pPr>
      <w:r>
        <w:t>Participer à la clarification du mandat et des besoins.</w:t>
      </w:r>
    </w:p>
    <w:p w14:paraId="6236C2A1" w14:textId="77777777" w:rsidR="00A36C84" w:rsidRPr="00A36C84" w:rsidRDefault="00A36C84" w:rsidP="00A36C84">
      <w:pPr>
        <w:pStyle w:val="Sansinterligne"/>
        <w:numPr>
          <w:ilvl w:val="0"/>
          <w:numId w:val="10"/>
        </w:numPr>
        <w:spacing w:line="360" w:lineRule="auto"/>
      </w:pPr>
      <w:r>
        <w:t>Analyser les récits utilisateurs.</w:t>
      </w:r>
    </w:p>
    <w:p w14:paraId="69D58E7A" w14:textId="77777777" w:rsidR="00A36C84" w:rsidRPr="00A36C84" w:rsidRDefault="00A36C84" w:rsidP="00A36C84">
      <w:pPr>
        <w:pStyle w:val="Sansinterligne"/>
        <w:numPr>
          <w:ilvl w:val="0"/>
          <w:numId w:val="10"/>
        </w:numPr>
        <w:spacing w:line="360" w:lineRule="auto"/>
      </w:pPr>
      <w:r>
        <w:t>Évaluer les maquettes et schémas proposés.</w:t>
      </w:r>
    </w:p>
    <w:p w14:paraId="40C7BF0E" w14:textId="77777777" w:rsidR="00A36C84" w:rsidRPr="00A36C84" w:rsidRDefault="00A36C84" w:rsidP="00A36C84">
      <w:pPr>
        <w:pStyle w:val="Sansinterligne"/>
        <w:numPr>
          <w:ilvl w:val="0"/>
          <w:numId w:val="10"/>
        </w:numPr>
        <w:spacing w:line="360" w:lineRule="auto"/>
      </w:pPr>
      <w:r>
        <w:t>Formuler des propositions d’adaptation.</w:t>
      </w:r>
    </w:p>
    <w:p w14:paraId="49F942AB" w14:textId="77777777" w:rsidR="00A36C84" w:rsidRPr="00A36C84" w:rsidRDefault="00A36C84" w:rsidP="00A36C84">
      <w:pPr>
        <w:pStyle w:val="Sansinterligne"/>
        <w:numPr>
          <w:ilvl w:val="0"/>
          <w:numId w:val="10"/>
        </w:numPr>
        <w:spacing w:line="360" w:lineRule="auto"/>
      </w:pPr>
      <w:r>
        <w:t>Contribuer à la planification de l’intégration.</w:t>
      </w:r>
    </w:p>
    <w:p w14:paraId="7A7F7801" w14:textId="77777777" w:rsidR="00A36C84" w:rsidRPr="00A36C84" w:rsidRDefault="00A36C84" w:rsidP="00A36C84">
      <w:pPr>
        <w:pStyle w:val="Sansinterligne"/>
        <w:numPr>
          <w:ilvl w:val="0"/>
          <w:numId w:val="10"/>
        </w:numPr>
        <w:spacing w:line="360" w:lineRule="auto"/>
      </w:pPr>
      <w:r>
        <w:t>Participer à l’échéancier de production.</w:t>
      </w:r>
    </w:p>
    <w:p w14:paraId="072BAF0F" w14:textId="77777777" w:rsidR="00A36C84" w:rsidRPr="00A36C84" w:rsidRDefault="00A36C84" w:rsidP="00A36C84">
      <w:pPr>
        <w:pStyle w:val="Sansinterligne"/>
        <w:numPr>
          <w:ilvl w:val="0"/>
          <w:numId w:val="10"/>
        </w:numPr>
        <w:spacing w:line="360" w:lineRule="auto"/>
      </w:pPr>
      <w:r>
        <w:t>Documenter les décisions et ajustements.</w:t>
      </w:r>
    </w:p>
    <w:p w14:paraId="31E78D1F" w14:textId="77777777" w:rsidR="008A5A2B" w:rsidRDefault="008A5A2B" w:rsidP="001555F3">
      <w:pPr>
        <w:pStyle w:val="Sansinterligne"/>
        <w:rPr>
          <w:rStyle w:val="lev"/>
          <w:b w:val="0"/>
          <w:bCs w:val="0"/>
        </w:rPr>
      </w:pPr>
    </w:p>
    <w:p w14:paraId="1B1D9A5B" w14:textId="77777777" w:rsidR="00A36C84" w:rsidRPr="001555F3" w:rsidRDefault="00A36C84" w:rsidP="001555F3">
      <w:pPr>
        <w:pStyle w:val="Sansinterligne"/>
        <w:rPr>
          <w:rStyle w:val="lev"/>
          <w:b w:val="0"/>
          <w:bCs w:val="0"/>
        </w:rPr>
      </w:pPr>
    </w:p>
    <w:p w14:paraId="59B76275" w14:textId="77777777" w:rsidR="001555F3" w:rsidRDefault="001555F3" w:rsidP="001555F3">
      <w:pPr>
        <w:pStyle w:val="Sansinterligne"/>
        <w:rPr>
          <w:rStyle w:val="lev"/>
          <w:sz w:val="28"/>
          <w:szCs w:val="28"/>
        </w:rPr>
      </w:pPr>
      <w:r>
        <w:rPr>
          <w:rStyle w:val="lev"/>
          <w:sz w:val="28"/>
          <w:szCs w:val="28"/>
        </w:rPr>
        <w:t>Orientations pédagogiques</w:t>
      </w:r>
    </w:p>
    <w:p w14:paraId="6B4914B1" w14:textId="77777777" w:rsidR="008A5A2B" w:rsidRPr="00642964" w:rsidRDefault="008A5A2B" w:rsidP="001555F3">
      <w:pPr>
        <w:pStyle w:val="Sansinterligne"/>
        <w:rPr>
          <w:rStyle w:val="lev"/>
          <w:b w:val="0"/>
          <w:bCs w:val="0"/>
        </w:rPr>
      </w:pPr>
    </w:p>
    <w:p w14:paraId="6DABC39B" w14:textId="77777777" w:rsidR="001555F3" w:rsidRPr="001555F3" w:rsidRDefault="001555F3" w:rsidP="00642964">
      <w:pPr>
        <w:pStyle w:val="Sansinterligne"/>
        <w:spacing w:line="360" w:lineRule="auto"/>
        <w:rPr>
          <w:rStyle w:val="lev"/>
          <w:b w:val="0"/>
          <w:bCs w:val="0"/>
        </w:rPr>
      </w:pPr>
      <w:r>
        <w:rPr>
          <w:rStyle w:val="lev"/>
          <w:b w:val="0"/>
          <w:bCs w:val="0"/>
        </w:rPr>
        <w:t>Afin d’atteindre les objectifs, diverses stratégies pédagogiques seront utilisées :</w:t>
      </w:r>
    </w:p>
    <w:p w14:paraId="717C1481" w14:textId="77777777" w:rsidR="005B2B04" w:rsidRPr="00310E05" w:rsidRDefault="00401E50" w:rsidP="00642964">
      <w:pPr>
        <w:pStyle w:val="Sansinterligne"/>
        <w:numPr>
          <w:ilvl w:val="0"/>
          <w:numId w:val="1"/>
        </w:numPr>
        <w:spacing w:line="360" w:lineRule="auto"/>
        <w:rPr>
          <w:rStyle w:val="lev"/>
          <w:b w:val="0"/>
          <w:bCs w:val="0"/>
        </w:rPr>
      </w:pPr>
      <w:r>
        <w:rPr>
          <w:rStyle w:val="lev"/>
          <w:b w:val="0"/>
          <w:bCs w:val="0"/>
        </w:rPr>
        <w:t>Cours magistraux accompagnés de démonstrations pertinentes.</w:t>
      </w:r>
    </w:p>
    <w:p w14:paraId="402B9B2A" w14:textId="77777777" w:rsidR="00401E50" w:rsidRPr="00310E05" w:rsidRDefault="00401E50" w:rsidP="00642964">
      <w:pPr>
        <w:pStyle w:val="Sansinterligne"/>
        <w:numPr>
          <w:ilvl w:val="0"/>
          <w:numId w:val="1"/>
        </w:numPr>
        <w:spacing w:line="360" w:lineRule="auto"/>
        <w:rPr>
          <w:rStyle w:val="lev"/>
          <w:b w:val="0"/>
          <w:bCs w:val="0"/>
        </w:rPr>
      </w:pPr>
      <w:r>
        <w:rPr>
          <w:rStyle w:val="lev"/>
          <w:b w:val="0"/>
          <w:bCs w:val="0"/>
        </w:rPr>
        <w:t>Études de cas se rapprochant d’un contexte réel.</w:t>
      </w:r>
    </w:p>
    <w:p w14:paraId="63EC6F4D" w14:textId="77777777" w:rsidR="00C443B2" w:rsidRPr="00310E05" w:rsidRDefault="00310E05" w:rsidP="00642964">
      <w:pPr>
        <w:pStyle w:val="Sansinterligne"/>
        <w:numPr>
          <w:ilvl w:val="0"/>
          <w:numId w:val="1"/>
        </w:numPr>
        <w:spacing w:line="360" w:lineRule="auto"/>
        <w:rPr>
          <w:rStyle w:val="lev"/>
          <w:b w:val="0"/>
          <w:bCs w:val="0"/>
        </w:rPr>
      </w:pPr>
      <w:r>
        <w:rPr>
          <w:rStyle w:val="lev"/>
          <w:b w:val="0"/>
          <w:bCs w:val="0"/>
        </w:rPr>
        <w:t>Recherches et lectures autonomes sur Internet.</w:t>
      </w:r>
    </w:p>
    <w:p w14:paraId="0076BD09" w14:textId="77777777" w:rsidR="00310E05" w:rsidRDefault="00310E05" w:rsidP="00642964">
      <w:pPr>
        <w:pStyle w:val="Sansinterligne"/>
        <w:numPr>
          <w:ilvl w:val="0"/>
          <w:numId w:val="1"/>
        </w:numPr>
        <w:spacing w:line="360" w:lineRule="auto"/>
        <w:rPr>
          <w:rStyle w:val="lev"/>
          <w:b w:val="0"/>
          <w:bCs w:val="0"/>
        </w:rPr>
      </w:pPr>
      <w:r>
        <w:rPr>
          <w:rStyle w:val="lev"/>
          <w:b w:val="0"/>
          <w:bCs w:val="0"/>
        </w:rPr>
        <w:t>Résolution de problèmes concrets.</w:t>
      </w:r>
    </w:p>
    <w:p w14:paraId="663EB080" w14:textId="77777777" w:rsidR="00EC3818" w:rsidRPr="00310E05" w:rsidRDefault="00310E05" w:rsidP="00310E05">
      <w:pPr>
        <w:pStyle w:val="Sansinterligne"/>
        <w:numPr>
          <w:ilvl w:val="0"/>
          <w:numId w:val="1"/>
        </w:numPr>
        <w:spacing w:line="360" w:lineRule="auto"/>
        <w:rPr>
          <w:rStyle w:val="lev"/>
          <w:b w:val="0"/>
          <w:bCs w:val="0"/>
        </w:rPr>
      </w:pPr>
      <w:r>
        <w:rPr>
          <w:rStyle w:val="lev"/>
          <w:b w:val="0"/>
          <w:bCs w:val="0"/>
        </w:rPr>
        <w:t>Ateliers pratiques de conception.</w:t>
      </w:r>
      <w:r>
        <w:rPr>
          <w:rStyle w:val="lev"/>
          <w:b w:val="0"/>
          <w:bCs w:val="0"/>
        </w:rPr>
        <w:br w:type="page"/>
      </w:r>
    </w:p>
    <w:p w14:paraId="0E05FB1E" w14:textId="77777777" w:rsidR="00EC3818" w:rsidRDefault="00EC3818" w:rsidP="00EC3818">
      <w:pPr>
        <w:pStyle w:val="Sansinterligne"/>
        <w:rPr>
          <w:rStyle w:val="lev"/>
          <w:sz w:val="28"/>
          <w:szCs w:val="28"/>
        </w:rPr>
      </w:pPr>
      <w:r>
        <w:rPr>
          <w:rStyle w:val="lev"/>
          <w:sz w:val="28"/>
          <w:szCs w:val="28"/>
        </w:rPr>
        <w:lastRenderedPageBreak/>
        <w:t>Déroulement du cours</w:t>
      </w:r>
    </w:p>
    <w:p w14:paraId="167F59F6" w14:textId="77777777" w:rsidR="00EC3818" w:rsidRPr="00EC3818" w:rsidRDefault="00EC3818" w:rsidP="00EC3818">
      <w:pPr>
        <w:pStyle w:val="Sansinterligne"/>
        <w:rPr>
          <w:rStyle w:val="lev"/>
          <w:sz w:val="28"/>
          <w:szCs w:val="2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5" w:type="dxa"/>
          <w:left w:w="70" w:type="dxa"/>
          <w:bottom w:w="85" w:type="dxa"/>
          <w:right w:w="70" w:type="dxa"/>
        </w:tblCellMar>
        <w:tblLook w:val="0000" w:firstRow="0" w:lastRow="0" w:firstColumn="0" w:lastColumn="0" w:noHBand="0" w:noVBand="0"/>
      </w:tblPr>
      <w:tblGrid>
        <w:gridCol w:w="949"/>
        <w:gridCol w:w="3147"/>
        <w:gridCol w:w="3295"/>
        <w:gridCol w:w="2003"/>
      </w:tblGrid>
      <w:tr w:rsidR="00D8326B" w14:paraId="4C829B03" w14:textId="77777777">
        <w:trPr>
          <w:tblHeader/>
        </w:trPr>
        <w:tc>
          <w:tcPr>
            <w:tcW w:w="505" w:type="pct"/>
            <w:shd w:val="clear" w:color="auto" w:fill="D9D9D9"/>
          </w:tcPr>
          <w:p w14:paraId="2EAADE5A" w14:textId="77777777" w:rsidR="00D8326B" w:rsidRDefault="00000000">
            <w:pPr>
              <w:pStyle w:val="Sansinterligne"/>
              <w:jc w:val="center"/>
              <w:rPr>
                <w:rStyle w:val="lev"/>
                <w:sz w:val="18"/>
                <w:szCs w:val="18"/>
              </w:rPr>
            </w:pPr>
            <w:r>
              <w:rPr>
                <w:rStyle w:val="lev"/>
                <w:sz w:val="18"/>
                <w:szCs w:val="18"/>
              </w:rPr>
              <w:t>Semaine</w:t>
            </w:r>
          </w:p>
        </w:tc>
        <w:tc>
          <w:tcPr>
            <w:tcW w:w="1675" w:type="pct"/>
            <w:shd w:val="clear" w:color="auto" w:fill="D9D9D9"/>
          </w:tcPr>
          <w:p w14:paraId="6C20EE12" w14:textId="77777777" w:rsidR="00D8326B" w:rsidRDefault="00000000">
            <w:pPr>
              <w:pStyle w:val="Sansinterligne"/>
              <w:jc w:val="center"/>
              <w:rPr>
                <w:rStyle w:val="lev"/>
                <w:sz w:val="18"/>
                <w:szCs w:val="18"/>
              </w:rPr>
            </w:pPr>
            <w:r>
              <w:rPr>
                <w:rStyle w:val="lev"/>
                <w:sz w:val="18"/>
                <w:szCs w:val="18"/>
              </w:rPr>
              <w:t>Matière</w:t>
            </w:r>
          </w:p>
        </w:tc>
        <w:tc>
          <w:tcPr>
            <w:tcW w:w="1754" w:type="pct"/>
            <w:shd w:val="clear" w:color="auto" w:fill="D9D9D9"/>
          </w:tcPr>
          <w:p w14:paraId="465A1E67" w14:textId="77777777" w:rsidR="00D8326B" w:rsidRDefault="00000000">
            <w:pPr>
              <w:pStyle w:val="Sansinterligne"/>
              <w:jc w:val="center"/>
              <w:rPr>
                <w:rStyle w:val="lev"/>
                <w:sz w:val="18"/>
                <w:szCs w:val="18"/>
              </w:rPr>
            </w:pPr>
            <w:r>
              <w:rPr>
                <w:rStyle w:val="lev"/>
                <w:sz w:val="18"/>
                <w:szCs w:val="18"/>
              </w:rPr>
              <w:t>Activité pédagogique</w:t>
            </w:r>
          </w:p>
        </w:tc>
        <w:tc>
          <w:tcPr>
            <w:tcW w:w="1066" w:type="pct"/>
            <w:shd w:val="clear" w:color="auto" w:fill="D9D9D9"/>
          </w:tcPr>
          <w:p w14:paraId="0A4D249F" w14:textId="77777777" w:rsidR="00D8326B" w:rsidRDefault="00000000">
            <w:pPr>
              <w:pStyle w:val="Sansinterligne"/>
              <w:jc w:val="center"/>
              <w:rPr>
                <w:rStyle w:val="lev"/>
                <w:sz w:val="18"/>
                <w:szCs w:val="18"/>
              </w:rPr>
            </w:pPr>
            <w:r>
              <w:rPr>
                <w:rStyle w:val="lev"/>
                <w:sz w:val="18"/>
                <w:szCs w:val="18"/>
              </w:rPr>
              <w:t>Évaluation</w:t>
            </w:r>
          </w:p>
        </w:tc>
      </w:tr>
      <w:tr w:rsidR="00D8326B" w14:paraId="2363FB2F" w14:textId="77777777">
        <w:tc>
          <w:tcPr>
            <w:tcW w:w="5000" w:type="pct"/>
            <w:gridSpan w:val="4"/>
            <w:shd w:val="clear" w:color="auto" w:fill="EDEDED"/>
          </w:tcPr>
          <w:p w14:paraId="4981A538" w14:textId="77777777" w:rsidR="00D8326B" w:rsidRDefault="00000000">
            <w:pPr>
              <w:pStyle w:val="Sansinterligne"/>
              <w:rPr>
                <w:rStyle w:val="lev"/>
                <w:sz w:val="18"/>
                <w:szCs w:val="18"/>
              </w:rPr>
            </w:pPr>
            <w:r>
              <w:rPr>
                <w:rStyle w:val="lev"/>
                <w:sz w:val="18"/>
                <w:szCs w:val="18"/>
              </w:rPr>
              <w:t>Partie 1 — HK29 : Évaluer la faisabilité technique d’un projet</w:t>
            </w:r>
          </w:p>
          <w:p w14:paraId="0DAC3B1A" w14:textId="77777777" w:rsidR="00D8326B" w:rsidRDefault="00000000">
            <w:pPr>
              <w:pStyle w:val="Sansinterligne"/>
              <w:rPr>
                <w:rStyle w:val="lev"/>
                <w:b w:val="0"/>
                <w:bCs w:val="0"/>
                <w:i/>
                <w:iCs/>
                <w:sz w:val="16"/>
                <w:szCs w:val="16"/>
              </w:rPr>
            </w:pPr>
            <w:r>
              <w:rPr>
                <w:rStyle w:val="lev"/>
                <w:b w:val="0"/>
                <w:bCs w:val="0"/>
                <w:i/>
                <w:iCs/>
                <w:sz w:val="16"/>
                <w:szCs w:val="16"/>
              </w:rPr>
              <w:t>Séances 1 à 8 · 30 périodes · apprendre à juger si un projet Web est réalisable, et avec quels outils</w:t>
            </w:r>
          </w:p>
        </w:tc>
      </w:tr>
      <w:tr w:rsidR="00D8326B" w14:paraId="34367397" w14:textId="77777777">
        <w:tc>
          <w:tcPr>
            <w:tcW w:w="505" w:type="pct"/>
          </w:tcPr>
          <w:p w14:paraId="4DA81064" w14:textId="77777777" w:rsidR="00D8326B" w:rsidRDefault="00000000">
            <w:pPr>
              <w:pStyle w:val="Sansinterligne"/>
              <w:rPr>
                <w:rStyle w:val="lev"/>
                <w:sz w:val="18"/>
                <w:szCs w:val="18"/>
              </w:rPr>
            </w:pPr>
            <w:r>
              <w:rPr>
                <w:rStyle w:val="lev"/>
                <w:sz w:val="18"/>
                <w:szCs w:val="18"/>
              </w:rPr>
              <w:t>Semaine 1</w:t>
            </w:r>
          </w:p>
          <w:p w14:paraId="142880BE" w14:textId="77777777" w:rsidR="00D8326B" w:rsidRDefault="00000000">
            <w:pPr>
              <w:pStyle w:val="Sansinterligne"/>
              <w:rPr>
                <w:rStyle w:val="lev"/>
                <w:b w:val="0"/>
                <w:bCs w:val="0"/>
                <w:sz w:val="15"/>
                <w:szCs w:val="15"/>
              </w:rPr>
            </w:pPr>
            <w:r>
              <w:rPr>
                <w:rStyle w:val="lev"/>
                <w:b w:val="0"/>
                <w:bCs w:val="0"/>
                <w:sz w:val="15"/>
                <w:szCs w:val="15"/>
              </w:rPr>
              <w:t>HK29 él. 1</w:t>
            </w:r>
          </w:p>
        </w:tc>
        <w:tc>
          <w:tcPr>
            <w:tcW w:w="1675" w:type="pct"/>
          </w:tcPr>
          <w:p w14:paraId="70DFB5A3" w14:textId="77777777" w:rsidR="00D8326B" w:rsidRDefault="00000000">
            <w:pPr>
              <w:pStyle w:val="Sansinterligne"/>
              <w:numPr>
                <w:ilvl w:val="0"/>
                <w:numId w:val="14"/>
              </w:numPr>
              <w:rPr>
                <w:rStyle w:val="lev"/>
                <w:b w:val="0"/>
                <w:bCs w:val="0"/>
                <w:sz w:val="18"/>
                <w:szCs w:val="18"/>
              </w:rPr>
            </w:pPr>
            <w:r>
              <w:rPr>
                <w:rStyle w:val="lev"/>
                <w:b w:val="0"/>
                <w:bCs w:val="0"/>
                <w:sz w:val="18"/>
                <w:szCs w:val="18"/>
              </w:rPr>
              <w:t>Ce qu’il faut pour mettre un site en ligne : nom de domaine, hébergement, plateforme, contenus, navigateurs, appareils.</w:t>
            </w:r>
          </w:p>
          <w:p w14:paraId="51482C65" w14:textId="77777777" w:rsidR="00D8326B" w:rsidRDefault="00000000">
            <w:pPr>
              <w:pStyle w:val="Sansinterligne"/>
              <w:numPr>
                <w:ilvl w:val="0"/>
                <w:numId w:val="14"/>
              </w:numPr>
              <w:rPr>
                <w:rStyle w:val="lev"/>
                <w:b w:val="0"/>
                <w:bCs w:val="0"/>
                <w:sz w:val="18"/>
                <w:szCs w:val="18"/>
              </w:rPr>
            </w:pPr>
            <w:r>
              <w:rPr>
                <w:rStyle w:val="lev"/>
                <w:b w:val="0"/>
                <w:bCs w:val="0"/>
                <w:sz w:val="18"/>
                <w:szCs w:val="18"/>
              </w:rPr>
              <w:t>Les ressources techniques nécessaires à un projet Web et à quoi elles servent.</w:t>
            </w:r>
          </w:p>
          <w:p w14:paraId="58DBF409" w14:textId="77777777" w:rsidR="00D8326B" w:rsidRDefault="00000000">
            <w:pPr>
              <w:pStyle w:val="Sansinterligne"/>
              <w:numPr>
                <w:ilvl w:val="0"/>
                <w:numId w:val="14"/>
              </w:numPr>
              <w:rPr>
                <w:rStyle w:val="lev"/>
                <w:b w:val="0"/>
                <w:bCs w:val="0"/>
                <w:sz w:val="18"/>
                <w:szCs w:val="18"/>
              </w:rPr>
            </w:pPr>
            <w:r>
              <w:rPr>
                <w:rStyle w:val="lev"/>
                <w:b w:val="0"/>
                <w:bCs w:val="0"/>
                <w:sz w:val="18"/>
                <w:szCs w:val="18"/>
              </w:rPr>
              <w:t>Les trois sortes de contraintes : techniques, organisationnelles et de ressources.</w:t>
            </w:r>
          </w:p>
        </w:tc>
        <w:tc>
          <w:tcPr>
            <w:tcW w:w="1754" w:type="pct"/>
          </w:tcPr>
          <w:p w14:paraId="092DD2D7" w14:textId="77777777" w:rsidR="00D8326B" w:rsidRDefault="00000000">
            <w:pPr>
              <w:pStyle w:val="Sansinterligne"/>
              <w:numPr>
                <w:ilvl w:val="0"/>
                <w:numId w:val="14"/>
              </w:numPr>
              <w:rPr>
                <w:rStyle w:val="lev"/>
                <w:b w:val="0"/>
                <w:bCs w:val="0"/>
                <w:sz w:val="18"/>
                <w:szCs w:val="18"/>
              </w:rPr>
            </w:pPr>
            <w:r>
              <w:rPr>
                <w:rStyle w:val="lev"/>
                <w:b w:val="0"/>
                <w:bCs w:val="0"/>
                <w:sz w:val="18"/>
                <w:szCs w:val="18"/>
              </w:rPr>
              <w:t>Examen d’un vrai site Web pour découvrir comment il est construit, à l’aide d’outils gratuits (Wappalyzer, PageSpeed Insights, affichage du code source, affichage sur téléphone). Chaque équipe remplit sa fiche d’observation, puis mise en commun des constats en grand groupe.</w:t>
            </w:r>
          </w:p>
          <w:p w14:paraId="3DFE4637" w14:textId="77777777" w:rsidR="00D8326B" w:rsidRDefault="00000000">
            <w:pPr>
              <w:pStyle w:val="Sansinterligne"/>
              <w:numPr>
                <w:ilvl w:val="0"/>
                <w:numId w:val="14"/>
              </w:numPr>
              <w:rPr>
                <w:rStyle w:val="lev"/>
                <w:b w:val="0"/>
                <w:bCs w:val="0"/>
                <w:sz w:val="18"/>
                <w:szCs w:val="18"/>
              </w:rPr>
            </w:pPr>
            <w:r>
              <w:rPr>
                <w:rStyle w:val="lev"/>
                <w:b w:val="0"/>
                <w:bCs w:val="0"/>
                <w:sz w:val="18"/>
                <w:szCs w:val="18"/>
              </w:rPr>
              <w:t>Présentation du mandat de client sur lequel porteront toutes les activités de la session : lecture du courriel du client et des notes de la première rencontre. Formation des équipes de deux ou trois étudiants, qui restent les mêmes toute la session.</w:t>
            </w:r>
          </w:p>
        </w:tc>
        <w:tc>
          <w:tcPr>
            <w:tcW w:w="1066" w:type="pct"/>
          </w:tcPr>
          <w:p w14:paraId="5ED88A17" w14:textId="77777777" w:rsidR="00D8326B" w:rsidRDefault="00D8326B">
            <w:pPr>
              <w:pStyle w:val="Sansinterligne"/>
              <w:rPr>
                <w:rStyle w:val="lev"/>
                <w:b w:val="0"/>
                <w:bCs w:val="0"/>
                <w:sz w:val="17"/>
                <w:szCs w:val="17"/>
              </w:rPr>
            </w:pPr>
          </w:p>
        </w:tc>
      </w:tr>
      <w:tr w:rsidR="00D8326B" w14:paraId="52CFD572" w14:textId="77777777">
        <w:tc>
          <w:tcPr>
            <w:tcW w:w="505" w:type="pct"/>
          </w:tcPr>
          <w:p w14:paraId="27FD3C87" w14:textId="77777777" w:rsidR="00D8326B" w:rsidRDefault="00000000">
            <w:pPr>
              <w:pStyle w:val="Sansinterligne"/>
              <w:rPr>
                <w:rStyle w:val="lev"/>
                <w:sz w:val="18"/>
                <w:szCs w:val="18"/>
              </w:rPr>
            </w:pPr>
            <w:r>
              <w:rPr>
                <w:rStyle w:val="lev"/>
                <w:sz w:val="18"/>
                <w:szCs w:val="18"/>
              </w:rPr>
              <w:t>Semaine 2</w:t>
            </w:r>
          </w:p>
          <w:p w14:paraId="7A01012C" w14:textId="77777777" w:rsidR="00D8326B" w:rsidRDefault="00000000">
            <w:pPr>
              <w:pStyle w:val="Sansinterligne"/>
              <w:rPr>
                <w:rStyle w:val="lev"/>
                <w:b w:val="0"/>
                <w:bCs w:val="0"/>
                <w:sz w:val="15"/>
                <w:szCs w:val="15"/>
              </w:rPr>
            </w:pPr>
            <w:r>
              <w:rPr>
                <w:rStyle w:val="lev"/>
                <w:b w:val="0"/>
                <w:bCs w:val="0"/>
                <w:sz w:val="15"/>
                <w:szCs w:val="15"/>
              </w:rPr>
              <w:t>HK29 él. 1</w:t>
            </w:r>
          </w:p>
        </w:tc>
        <w:tc>
          <w:tcPr>
            <w:tcW w:w="1675" w:type="pct"/>
          </w:tcPr>
          <w:p w14:paraId="1396F617" w14:textId="77777777" w:rsidR="00D8326B" w:rsidRDefault="00000000">
            <w:pPr>
              <w:pStyle w:val="Sansinterligne"/>
              <w:numPr>
                <w:ilvl w:val="0"/>
                <w:numId w:val="14"/>
              </w:numPr>
              <w:rPr>
                <w:rStyle w:val="lev"/>
                <w:b w:val="0"/>
                <w:bCs w:val="0"/>
                <w:sz w:val="18"/>
                <w:szCs w:val="18"/>
              </w:rPr>
            </w:pPr>
            <w:r>
              <w:rPr>
                <w:rStyle w:val="lev"/>
                <w:b w:val="0"/>
                <w:bCs w:val="0"/>
                <w:sz w:val="18"/>
                <w:szCs w:val="18"/>
              </w:rPr>
              <w:t>Les contraintes de budget, de délai, de personnel et de technologie.</w:t>
            </w:r>
          </w:p>
          <w:p w14:paraId="216B82A2" w14:textId="77777777" w:rsidR="00D8326B" w:rsidRDefault="00000000">
            <w:pPr>
              <w:pStyle w:val="Sansinterligne"/>
              <w:numPr>
                <w:ilvl w:val="0"/>
                <w:numId w:val="14"/>
              </w:numPr>
              <w:rPr>
                <w:rStyle w:val="lev"/>
                <w:b w:val="0"/>
                <w:bCs w:val="0"/>
                <w:sz w:val="18"/>
                <w:szCs w:val="18"/>
              </w:rPr>
            </w:pPr>
            <w:r>
              <w:rPr>
                <w:rStyle w:val="lev"/>
                <w:b w:val="0"/>
                <w:bCs w:val="0"/>
                <w:sz w:val="18"/>
                <w:szCs w:val="18"/>
              </w:rPr>
              <w:t>Les risques d’un projet : ceux qui viennent de la technique et ceux qui viennent de l’organisation.</w:t>
            </w:r>
          </w:p>
          <w:p w14:paraId="347F561F" w14:textId="77777777" w:rsidR="00D8326B" w:rsidRDefault="00000000">
            <w:pPr>
              <w:pStyle w:val="Sansinterligne"/>
              <w:numPr>
                <w:ilvl w:val="0"/>
                <w:numId w:val="14"/>
              </w:numPr>
              <w:rPr>
                <w:rStyle w:val="lev"/>
                <w:b w:val="0"/>
                <w:bCs w:val="0"/>
                <w:sz w:val="18"/>
                <w:szCs w:val="18"/>
              </w:rPr>
            </w:pPr>
            <w:r>
              <w:rPr>
                <w:rStyle w:val="lev"/>
                <w:b w:val="0"/>
                <w:bCs w:val="0"/>
                <w:sz w:val="18"/>
                <w:szCs w:val="18"/>
              </w:rPr>
              <w:t>Ce que le site doit faire, et comment il doit le faire : vitesse, sécurité, accessibilité. Loi 25 et navigateurs à supporter.</w:t>
            </w:r>
          </w:p>
          <w:p w14:paraId="1417B1DD" w14:textId="77777777" w:rsidR="00D8326B" w:rsidRDefault="00000000">
            <w:pPr>
              <w:pStyle w:val="Sansinterligne"/>
              <w:numPr>
                <w:ilvl w:val="0"/>
                <w:numId w:val="14"/>
              </w:numPr>
              <w:rPr>
                <w:rStyle w:val="lev"/>
                <w:b w:val="0"/>
                <w:bCs w:val="0"/>
                <w:sz w:val="18"/>
                <w:szCs w:val="18"/>
              </w:rPr>
            </w:pPr>
            <w:r>
              <w:rPr>
                <w:rStyle w:val="lev"/>
                <w:b w:val="0"/>
                <w:bCs w:val="0"/>
                <w:sz w:val="18"/>
                <w:szCs w:val="18"/>
              </w:rPr>
              <w:t>La liste des problèmes techniques à prévoir.</w:t>
            </w:r>
          </w:p>
        </w:tc>
        <w:tc>
          <w:tcPr>
            <w:tcW w:w="1754" w:type="pct"/>
          </w:tcPr>
          <w:p w14:paraId="6C0F3383" w14:textId="77777777" w:rsidR="00D8326B" w:rsidRDefault="00000000">
            <w:pPr>
              <w:pStyle w:val="Sansinterligne"/>
              <w:numPr>
                <w:ilvl w:val="0"/>
                <w:numId w:val="14"/>
              </w:numPr>
              <w:rPr>
                <w:rStyle w:val="lev"/>
                <w:b w:val="0"/>
                <w:bCs w:val="0"/>
                <w:sz w:val="18"/>
                <w:szCs w:val="18"/>
              </w:rPr>
            </w:pPr>
            <w:r>
              <w:rPr>
                <w:rStyle w:val="lev"/>
                <w:b w:val="0"/>
                <w:bCs w:val="0"/>
                <w:sz w:val="18"/>
                <w:szCs w:val="18"/>
              </w:rPr>
              <w:t>Relever toutes les contraintes du mandat et les classer en trois groupes, puis placer chaque risque selon ses chances d’arriver et ses conséquences. Correction commentée en grand groupe.</w:t>
            </w:r>
          </w:p>
          <w:p w14:paraId="1E382CB1" w14:textId="77777777" w:rsidR="00D8326B" w:rsidRDefault="00000000">
            <w:pPr>
              <w:pStyle w:val="Sansinterligne"/>
              <w:numPr>
                <w:ilvl w:val="0"/>
                <w:numId w:val="14"/>
              </w:numPr>
              <w:rPr>
                <w:rStyle w:val="lev"/>
                <w:b w:val="0"/>
                <w:bCs w:val="0"/>
                <w:sz w:val="18"/>
                <w:szCs w:val="18"/>
              </w:rPr>
            </w:pPr>
            <w:r>
              <w:rPr>
                <w:rStyle w:val="lev"/>
                <w:b w:val="0"/>
                <w:bCs w:val="0"/>
                <w:sz w:val="18"/>
                <w:szCs w:val="18"/>
              </w:rPr>
              <w:t>Repérer le problème technique caché dans cinq phrases banales du client, et évaluer ce qu’il coûterait.</w:t>
            </w:r>
          </w:p>
        </w:tc>
        <w:tc>
          <w:tcPr>
            <w:tcW w:w="1066" w:type="pct"/>
          </w:tcPr>
          <w:p w14:paraId="6C173EC4" w14:textId="5AF652F3" w:rsidR="00D8326B" w:rsidRDefault="00000000">
            <w:pPr>
              <w:pStyle w:val="Sansinterligne"/>
              <w:rPr>
                <w:rStyle w:val="lev"/>
                <w:b w:val="0"/>
                <w:bCs w:val="0"/>
                <w:i/>
                <w:iCs/>
                <w:sz w:val="17"/>
                <w:szCs w:val="17"/>
              </w:rPr>
            </w:pPr>
            <w:r>
              <w:rPr>
                <w:rStyle w:val="lev"/>
                <w:b w:val="0"/>
                <w:bCs w:val="0"/>
                <w:i/>
                <w:iCs/>
                <w:sz w:val="17"/>
                <w:szCs w:val="17"/>
              </w:rPr>
              <w:t>Énoncé de l’évaluation 1 remis aux étudiants.</w:t>
            </w:r>
          </w:p>
        </w:tc>
      </w:tr>
      <w:tr w:rsidR="00D8326B" w14:paraId="6268A522" w14:textId="77777777">
        <w:tc>
          <w:tcPr>
            <w:tcW w:w="505" w:type="pct"/>
          </w:tcPr>
          <w:p w14:paraId="0A3C5427" w14:textId="77777777" w:rsidR="00D8326B" w:rsidRDefault="00000000">
            <w:pPr>
              <w:pStyle w:val="Sansinterligne"/>
              <w:rPr>
                <w:rStyle w:val="lev"/>
                <w:sz w:val="18"/>
                <w:szCs w:val="18"/>
              </w:rPr>
            </w:pPr>
            <w:r>
              <w:rPr>
                <w:rStyle w:val="lev"/>
                <w:sz w:val="18"/>
                <w:szCs w:val="18"/>
              </w:rPr>
              <w:t>Semaine 3</w:t>
            </w:r>
          </w:p>
          <w:p w14:paraId="723C0F39" w14:textId="77777777" w:rsidR="00D8326B" w:rsidRDefault="00000000">
            <w:pPr>
              <w:pStyle w:val="Sansinterligne"/>
              <w:rPr>
                <w:rStyle w:val="lev"/>
                <w:b w:val="0"/>
                <w:bCs w:val="0"/>
                <w:sz w:val="15"/>
                <w:szCs w:val="15"/>
              </w:rPr>
            </w:pPr>
            <w:r>
              <w:rPr>
                <w:rStyle w:val="lev"/>
                <w:b w:val="0"/>
                <w:bCs w:val="0"/>
                <w:sz w:val="15"/>
                <w:szCs w:val="15"/>
              </w:rPr>
              <w:t>HK29 él. 2</w:t>
            </w:r>
          </w:p>
        </w:tc>
        <w:tc>
          <w:tcPr>
            <w:tcW w:w="1675" w:type="pct"/>
          </w:tcPr>
          <w:p w14:paraId="0520DF6B" w14:textId="77777777" w:rsidR="00D8326B" w:rsidRDefault="00000000">
            <w:pPr>
              <w:pStyle w:val="Sansinterligne"/>
              <w:numPr>
                <w:ilvl w:val="0"/>
                <w:numId w:val="14"/>
              </w:numPr>
              <w:rPr>
                <w:rStyle w:val="lev"/>
                <w:b w:val="0"/>
                <w:bCs w:val="0"/>
                <w:sz w:val="18"/>
                <w:szCs w:val="18"/>
              </w:rPr>
            </w:pPr>
            <w:r>
              <w:rPr>
                <w:rStyle w:val="lev"/>
                <w:b w:val="0"/>
                <w:bCs w:val="0"/>
                <w:sz w:val="18"/>
                <w:szCs w:val="18"/>
              </w:rPr>
              <w:t>La veille technologique : où trouver de l’information fiable sur le Web et comment reconnaître une publicité déguisée en comparatif.</w:t>
            </w:r>
          </w:p>
          <w:p w14:paraId="5927B9F3" w14:textId="77777777" w:rsidR="00D8326B" w:rsidRDefault="00000000">
            <w:pPr>
              <w:pStyle w:val="Sansinterligne"/>
              <w:numPr>
                <w:ilvl w:val="0"/>
                <w:numId w:val="14"/>
              </w:numPr>
              <w:rPr>
                <w:rStyle w:val="lev"/>
                <w:b w:val="0"/>
                <w:bCs w:val="0"/>
                <w:sz w:val="18"/>
                <w:szCs w:val="18"/>
              </w:rPr>
            </w:pPr>
            <w:r>
              <w:rPr>
                <w:rStyle w:val="lev"/>
                <w:b w:val="0"/>
                <w:bCs w:val="0"/>
                <w:sz w:val="18"/>
                <w:szCs w:val="18"/>
              </w:rPr>
              <w:t>Comment lire une grille de prix : ce qui se paie au mois, à l’utilisateur ou à la transaction.</w:t>
            </w:r>
          </w:p>
          <w:p w14:paraId="64159450" w14:textId="77777777" w:rsidR="00D8326B" w:rsidRDefault="00000000">
            <w:pPr>
              <w:pStyle w:val="Sansinterligne"/>
              <w:numPr>
                <w:ilvl w:val="0"/>
                <w:numId w:val="14"/>
              </w:numPr>
              <w:rPr>
                <w:rStyle w:val="lev"/>
                <w:b w:val="0"/>
                <w:bCs w:val="0"/>
                <w:sz w:val="18"/>
                <w:szCs w:val="18"/>
              </w:rPr>
            </w:pPr>
            <w:r>
              <w:rPr>
                <w:rStyle w:val="lev"/>
                <w:b w:val="0"/>
                <w:bCs w:val="0"/>
                <w:sz w:val="18"/>
                <w:szCs w:val="18"/>
              </w:rPr>
              <w:t>Comment essayer un outil de façon rigoureuse.</w:t>
            </w:r>
          </w:p>
        </w:tc>
        <w:tc>
          <w:tcPr>
            <w:tcW w:w="1754" w:type="pct"/>
          </w:tcPr>
          <w:p w14:paraId="2AE7B6A0" w14:textId="77777777" w:rsidR="00D8326B" w:rsidRDefault="00000000">
            <w:pPr>
              <w:pStyle w:val="Sansinterligne"/>
              <w:numPr>
                <w:ilvl w:val="0"/>
                <w:numId w:val="14"/>
              </w:numPr>
              <w:rPr>
                <w:rStyle w:val="lev"/>
                <w:b w:val="0"/>
                <w:bCs w:val="0"/>
                <w:sz w:val="18"/>
                <w:szCs w:val="18"/>
              </w:rPr>
            </w:pPr>
            <w:r>
              <w:rPr>
                <w:rStyle w:val="lev"/>
                <w:b w:val="0"/>
                <w:bCs w:val="0"/>
                <w:sz w:val="18"/>
                <w:szCs w:val="18"/>
              </w:rPr>
              <w:t>Classer dix sources d’information en trois catégories (fiable, à vérifier, publicitaire) et justifier chaque choix.</w:t>
            </w:r>
          </w:p>
          <w:p w14:paraId="1655F1BE" w14:textId="77777777" w:rsidR="00D8326B" w:rsidRDefault="00000000">
            <w:pPr>
              <w:pStyle w:val="Sansinterligne"/>
              <w:numPr>
                <w:ilvl w:val="0"/>
                <w:numId w:val="14"/>
              </w:numPr>
              <w:rPr>
                <w:rStyle w:val="lev"/>
                <w:b w:val="0"/>
                <w:bCs w:val="0"/>
                <w:sz w:val="18"/>
                <w:szCs w:val="18"/>
              </w:rPr>
            </w:pPr>
            <w:r>
              <w:rPr>
                <w:rStyle w:val="lev"/>
                <w:b w:val="0"/>
                <w:bCs w:val="0"/>
                <w:sz w:val="18"/>
                <w:szCs w:val="18"/>
              </w:rPr>
              <w:t>Chaque équipe reçoit une des cinq questions techniques à explorer, ouvre ses comptes d’essai gratuits et dresse la liste des essais qu’elle fera sur chacun des outils.</w:t>
            </w:r>
          </w:p>
        </w:tc>
        <w:tc>
          <w:tcPr>
            <w:tcW w:w="1066" w:type="pct"/>
          </w:tcPr>
          <w:p w14:paraId="7A27C2C9" w14:textId="77777777" w:rsidR="00D8326B" w:rsidRDefault="00D8326B">
            <w:pPr>
              <w:pStyle w:val="Sansinterligne"/>
              <w:rPr>
                <w:rStyle w:val="lev"/>
                <w:b w:val="0"/>
                <w:bCs w:val="0"/>
                <w:sz w:val="17"/>
                <w:szCs w:val="17"/>
              </w:rPr>
            </w:pPr>
          </w:p>
        </w:tc>
      </w:tr>
      <w:tr w:rsidR="00D8326B" w14:paraId="6307BF9F" w14:textId="77777777">
        <w:tc>
          <w:tcPr>
            <w:tcW w:w="505" w:type="pct"/>
          </w:tcPr>
          <w:p w14:paraId="6393FCF7" w14:textId="77777777" w:rsidR="00D8326B" w:rsidRDefault="00000000">
            <w:pPr>
              <w:pStyle w:val="Sansinterligne"/>
              <w:rPr>
                <w:rStyle w:val="lev"/>
                <w:sz w:val="18"/>
                <w:szCs w:val="18"/>
              </w:rPr>
            </w:pPr>
            <w:r>
              <w:rPr>
                <w:rStyle w:val="lev"/>
                <w:sz w:val="18"/>
                <w:szCs w:val="18"/>
              </w:rPr>
              <w:t>Semaine 4</w:t>
            </w:r>
          </w:p>
          <w:p w14:paraId="58DA65BC" w14:textId="77777777" w:rsidR="00D8326B" w:rsidRDefault="00000000">
            <w:pPr>
              <w:pStyle w:val="Sansinterligne"/>
              <w:rPr>
                <w:rStyle w:val="lev"/>
                <w:b w:val="0"/>
                <w:bCs w:val="0"/>
                <w:sz w:val="15"/>
                <w:szCs w:val="15"/>
              </w:rPr>
            </w:pPr>
            <w:r>
              <w:rPr>
                <w:rStyle w:val="lev"/>
                <w:b w:val="0"/>
                <w:bCs w:val="0"/>
                <w:sz w:val="15"/>
                <w:szCs w:val="15"/>
              </w:rPr>
              <w:t>HK29 él. 2</w:t>
            </w:r>
          </w:p>
        </w:tc>
        <w:tc>
          <w:tcPr>
            <w:tcW w:w="1675" w:type="pct"/>
          </w:tcPr>
          <w:p w14:paraId="4D7DB94F" w14:textId="77777777" w:rsidR="00D8326B" w:rsidRDefault="00000000">
            <w:pPr>
              <w:pStyle w:val="Sansinterligne"/>
              <w:numPr>
                <w:ilvl w:val="0"/>
                <w:numId w:val="14"/>
              </w:numPr>
              <w:rPr>
                <w:rStyle w:val="lev"/>
                <w:b w:val="0"/>
                <w:bCs w:val="0"/>
                <w:sz w:val="18"/>
                <w:szCs w:val="18"/>
              </w:rPr>
            </w:pPr>
            <w:r>
              <w:rPr>
                <w:rStyle w:val="lev"/>
                <w:b w:val="0"/>
                <w:bCs w:val="0"/>
                <w:sz w:val="18"/>
                <w:szCs w:val="18"/>
              </w:rPr>
              <w:t>Les outils, les tendances et les nouveautés du domaine Web.</w:t>
            </w:r>
          </w:p>
          <w:p w14:paraId="6B3AE7A2" w14:textId="77777777" w:rsidR="00D8326B" w:rsidRDefault="00000000">
            <w:pPr>
              <w:pStyle w:val="Sansinterligne"/>
              <w:numPr>
                <w:ilvl w:val="0"/>
                <w:numId w:val="14"/>
              </w:numPr>
              <w:rPr>
                <w:rStyle w:val="lev"/>
                <w:b w:val="0"/>
                <w:bCs w:val="0"/>
                <w:sz w:val="18"/>
                <w:szCs w:val="18"/>
              </w:rPr>
            </w:pPr>
            <w:r>
              <w:rPr>
                <w:rStyle w:val="lev"/>
                <w:b w:val="0"/>
                <w:bCs w:val="0"/>
                <w:sz w:val="18"/>
                <w:szCs w:val="18"/>
              </w:rPr>
              <w:t>Les avantages et les limites de chaque technologie.</w:t>
            </w:r>
          </w:p>
          <w:p w14:paraId="4DD52D2F" w14:textId="77777777" w:rsidR="00D8326B" w:rsidRDefault="00000000">
            <w:pPr>
              <w:pStyle w:val="Sansinterligne"/>
              <w:numPr>
                <w:ilvl w:val="0"/>
                <w:numId w:val="14"/>
              </w:numPr>
              <w:rPr>
                <w:rStyle w:val="lev"/>
                <w:b w:val="0"/>
                <w:bCs w:val="0"/>
                <w:sz w:val="18"/>
                <w:szCs w:val="18"/>
              </w:rPr>
            </w:pPr>
            <w:r>
              <w:rPr>
                <w:rStyle w:val="lev"/>
                <w:b w:val="0"/>
                <w:bCs w:val="0"/>
                <w:sz w:val="18"/>
                <w:szCs w:val="18"/>
              </w:rPr>
              <w:lastRenderedPageBreak/>
              <w:t>Comment bâtir un tableau de comparaison : ce que l’outil coûte sur trois ans, le temps nécessaire pour apprendre à s’en servir, la facilité d’en changer plus tard, les chances qu’il existe encore dans cinq ans.</w:t>
            </w:r>
          </w:p>
        </w:tc>
        <w:tc>
          <w:tcPr>
            <w:tcW w:w="1754" w:type="pct"/>
          </w:tcPr>
          <w:p w14:paraId="06333D51" w14:textId="77777777" w:rsidR="00D8326B" w:rsidRDefault="00000000">
            <w:pPr>
              <w:pStyle w:val="Sansinterligne"/>
              <w:numPr>
                <w:ilvl w:val="0"/>
                <w:numId w:val="14"/>
              </w:numPr>
              <w:rPr>
                <w:rStyle w:val="lev"/>
                <w:b w:val="0"/>
                <w:bCs w:val="0"/>
                <w:sz w:val="18"/>
                <w:szCs w:val="18"/>
              </w:rPr>
            </w:pPr>
            <w:r>
              <w:rPr>
                <w:rStyle w:val="lev"/>
                <w:b w:val="0"/>
                <w:bCs w:val="0"/>
                <w:sz w:val="18"/>
                <w:szCs w:val="18"/>
              </w:rPr>
              <w:lastRenderedPageBreak/>
              <w:t xml:space="preserve">Essai des outils : chaque équipe fait les mêmes manipulations sur deux ou trois solutions, prend des captures d’écran, note le </w:t>
            </w:r>
            <w:r>
              <w:rPr>
                <w:rStyle w:val="lev"/>
                <w:b w:val="0"/>
                <w:bCs w:val="0"/>
                <w:sz w:val="18"/>
                <w:szCs w:val="18"/>
              </w:rPr>
              <w:lastRenderedPageBreak/>
              <w:t>temps que ça prend et note ce qui ne fonctionne pas.</w:t>
            </w:r>
          </w:p>
          <w:p w14:paraId="76C40CB6" w14:textId="77777777" w:rsidR="00D8326B" w:rsidRDefault="00000000">
            <w:pPr>
              <w:pStyle w:val="Sansinterligne"/>
              <w:numPr>
                <w:ilvl w:val="0"/>
                <w:numId w:val="14"/>
              </w:numPr>
              <w:rPr>
                <w:rStyle w:val="lev"/>
                <w:b w:val="0"/>
                <w:bCs w:val="0"/>
                <w:sz w:val="18"/>
                <w:szCs w:val="18"/>
              </w:rPr>
            </w:pPr>
            <w:r>
              <w:rPr>
                <w:rStyle w:val="lev"/>
                <w:b w:val="0"/>
                <w:bCs w:val="0"/>
                <w:sz w:val="18"/>
                <w:szCs w:val="18"/>
              </w:rPr>
              <w:t>Dépôt des fiches dans le forum du cours, puis retour en grand groupe animé par l’enseignant : pour chacune des cinq questions, quel outil ressort et pourquoi.</w:t>
            </w:r>
          </w:p>
        </w:tc>
        <w:tc>
          <w:tcPr>
            <w:tcW w:w="1066" w:type="pct"/>
          </w:tcPr>
          <w:p w14:paraId="5A289C79" w14:textId="77777777" w:rsidR="00D8326B" w:rsidRDefault="00D8326B">
            <w:pPr>
              <w:pStyle w:val="Sansinterligne"/>
              <w:rPr>
                <w:rStyle w:val="lev"/>
                <w:b w:val="0"/>
                <w:bCs w:val="0"/>
                <w:sz w:val="17"/>
                <w:szCs w:val="17"/>
              </w:rPr>
            </w:pPr>
          </w:p>
        </w:tc>
      </w:tr>
      <w:tr w:rsidR="00D8326B" w14:paraId="3C43B1F7" w14:textId="77777777">
        <w:tc>
          <w:tcPr>
            <w:tcW w:w="505" w:type="pct"/>
          </w:tcPr>
          <w:p w14:paraId="3B4F25A8" w14:textId="77777777" w:rsidR="00D8326B" w:rsidRDefault="00000000">
            <w:pPr>
              <w:pStyle w:val="Sansinterligne"/>
              <w:rPr>
                <w:rStyle w:val="lev"/>
                <w:sz w:val="18"/>
                <w:szCs w:val="18"/>
              </w:rPr>
            </w:pPr>
            <w:r>
              <w:rPr>
                <w:rStyle w:val="lev"/>
                <w:sz w:val="18"/>
                <w:szCs w:val="18"/>
              </w:rPr>
              <w:t>Semaine 5</w:t>
            </w:r>
          </w:p>
          <w:p w14:paraId="365A8311" w14:textId="77777777" w:rsidR="00D8326B" w:rsidRDefault="00000000">
            <w:pPr>
              <w:pStyle w:val="Sansinterligne"/>
              <w:rPr>
                <w:rStyle w:val="lev"/>
                <w:b w:val="0"/>
                <w:bCs w:val="0"/>
                <w:sz w:val="15"/>
                <w:szCs w:val="15"/>
              </w:rPr>
            </w:pPr>
            <w:r>
              <w:rPr>
                <w:rStyle w:val="lev"/>
                <w:b w:val="0"/>
                <w:bCs w:val="0"/>
                <w:sz w:val="15"/>
                <w:szCs w:val="15"/>
              </w:rPr>
              <w:t>HK29 él. 5</w:t>
            </w:r>
          </w:p>
        </w:tc>
        <w:tc>
          <w:tcPr>
            <w:tcW w:w="1675" w:type="pct"/>
          </w:tcPr>
          <w:p w14:paraId="4962E796" w14:textId="77777777" w:rsidR="00D8326B" w:rsidRDefault="00000000">
            <w:pPr>
              <w:pStyle w:val="Sansinterligne"/>
              <w:numPr>
                <w:ilvl w:val="0"/>
                <w:numId w:val="14"/>
              </w:numPr>
              <w:rPr>
                <w:rStyle w:val="lev"/>
                <w:b w:val="0"/>
                <w:bCs w:val="0"/>
                <w:sz w:val="18"/>
                <w:szCs w:val="18"/>
              </w:rPr>
            </w:pPr>
            <w:r>
              <w:rPr>
                <w:rStyle w:val="lev"/>
                <w:b w:val="0"/>
                <w:bCs w:val="0"/>
                <w:sz w:val="18"/>
                <w:szCs w:val="18"/>
              </w:rPr>
              <w:t>Comment un rapport de faisabilité est organisé : les sections, le résumé placé au début, la conclusion.</w:t>
            </w:r>
          </w:p>
          <w:p w14:paraId="725B391C" w14:textId="77777777" w:rsidR="00D8326B" w:rsidRDefault="00000000">
            <w:pPr>
              <w:pStyle w:val="Sansinterligne"/>
              <w:numPr>
                <w:ilvl w:val="0"/>
                <w:numId w:val="14"/>
              </w:numPr>
              <w:rPr>
                <w:rStyle w:val="lev"/>
                <w:b w:val="0"/>
                <w:bCs w:val="0"/>
                <w:sz w:val="18"/>
                <w:szCs w:val="18"/>
              </w:rPr>
            </w:pPr>
            <w:r>
              <w:rPr>
                <w:rStyle w:val="lev"/>
                <w:b w:val="0"/>
                <w:bCs w:val="0"/>
                <w:sz w:val="18"/>
                <w:szCs w:val="18"/>
              </w:rPr>
              <w:t>Comment y présenter les ressources, les outils, les formats et les méthodes retenus.</w:t>
            </w:r>
          </w:p>
          <w:p w14:paraId="30AADC49" w14:textId="77777777" w:rsidR="00D8326B" w:rsidRDefault="00000000">
            <w:pPr>
              <w:pStyle w:val="Sansinterligne"/>
              <w:numPr>
                <w:ilvl w:val="0"/>
                <w:numId w:val="14"/>
              </w:numPr>
              <w:rPr>
                <w:rStyle w:val="lev"/>
                <w:b w:val="0"/>
                <w:bCs w:val="0"/>
                <w:sz w:val="18"/>
                <w:szCs w:val="18"/>
              </w:rPr>
            </w:pPr>
            <w:r>
              <w:rPr>
                <w:rStyle w:val="lev"/>
                <w:b w:val="0"/>
                <w:bCs w:val="0"/>
                <w:sz w:val="18"/>
                <w:szCs w:val="18"/>
              </w:rPr>
              <w:t>Écrire pour un client qui ne connaît rien à l’informatique.</w:t>
            </w:r>
          </w:p>
        </w:tc>
        <w:tc>
          <w:tcPr>
            <w:tcW w:w="1754" w:type="pct"/>
          </w:tcPr>
          <w:p w14:paraId="25D1B2C4" w14:textId="77777777" w:rsidR="00D8326B" w:rsidRDefault="00000000">
            <w:pPr>
              <w:pStyle w:val="Sansinterligne"/>
              <w:numPr>
                <w:ilvl w:val="0"/>
                <w:numId w:val="14"/>
              </w:numPr>
              <w:rPr>
                <w:rStyle w:val="lev"/>
                <w:b w:val="0"/>
                <w:bCs w:val="0"/>
                <w:sz w:val="18"/>
                <w:szCs w:val="18"/>
              </w:rPr>
            </w:pPr>
            <w:r>
              <w:rPr>
                <w:rStyle w:val="lev"/>
                <w:b w:val="0"/>
                <w:bCs w:val="0"/>
                <w:sz w:val="18"/>
                <w:szCs w:val="18"/>
              </w:rPr>
              <w:t>Lire deux exemples de rapports, un bien fait et un mal fait, et surligner en couleurs ce qui est clair, ce qui est flou et ce qui n’est pas justifié.</w:t>
            </w:r>
          </w:p>
          <w:p w14:paraId="78C3BF4C" w14:textId="77777777" w:rsidR="00D8326B" w:rsidRDefault="00000000">
            <w:pPr>
              <w:pStyle w:val="Sansinterligne"/>
              <w:numPr>
                <w:ilvl w:val="0"/>
                <w:numId w:val="14"/>
              </w:numPr>
              <w:rPr>
                <w:rStyle w:val="lev"/>
                <w:b w:val="0"/>
                <w:bCs w:val="0"/>
                <w:sz w:val="18"/>
                <w:szCs w:val="18"/>
              </w:rPr>
            </w:pPr>
            <w:r>
              <w:rPr>
                <w:rStyle w:val="lev"/>
                <w:b w:val="0"/>
                <w:bCs w:val="0"/>
                <w:sz w:val="18"/>
                <w:szCs w:val="18"/>
              </w:rPr>
              <w:t>Réécrire dix phrases remplies de jargon pour qu’un client ordinaire les comprenne.</w:t>
            </w:r>
          </w:p>
          <w:p w14:paraId="088ECC5C" w14:textId="77777777" w:rsidR="00D8326B" w:rsidRDefault="00000000">
            <w:pPr>
              <w:pStyle w:val="Sansinterligne"/>
              <w:numPr>
                <w:ilvl w:val="0"/>
                <w:numId w:val="14"/>
              </w:numPr>
              <w:rPr>
                <w:rStyle w:val="lev"/>
                <w:b w:val="0"/>
                <w:bCs w:val="0"/>
                <w:sz w:val="18"/>
                <w:szCs w:val="18"/>
              </w:rPr>
            </w:pPr>
            <w:r>
              <w:rPr>
                <w:rStyle w:val="lev"/>
                <w:b w:val="0"/>
                <w:bCs w:val="0"/>
                <w:sz w:val="18"/>
                <w:szCs w:val="18"/>
              </w:rPr>
              <w:t>Rédiger le résumé d’un rapport à partir d’un cas fourni, puis comparer avec la version corrigée présentée par l’enseignant.</w:t>
            </w:r>
          </w:p>
        </w:tc>
        <w:tc>
          <w:tcPr>
            <w:tcW w:w="1066" w:type="pct"/>
          </w:tcPr>
          <w:p w14:paraId="6942A1BD" w14:textId="77777777" w:rsidR="00D8326B" w:rsidRDefault="00D8326B">
            <w:pPr>
              <w:pStyle w:val="Sansinterligne"/>
              <w:rPr>
                <w:rStyle w:val="lev"/>
                <w:b w:val="0"/>
                <w:bCs w:val="0"/>
                <w:sz w:val="17"/>
                <w:szCs w:val="17"/>
              </w:rPr>
            </w:pPr>
          </w:p>
        </w:tc>
      </w:tr>
      <w:tr w:rsidR="00D8326B" w14:paraId="7E639676" w14:textId="77777777">
        <w:tc>
          <w:tcPr>
            <w:tcW w:w="505" w:type="pct"/>
          </w:tcPr>
          <w:p w14:paraId="0C0F3690" w14:textId="77777777" w:rsidR="00D8326B" w:rsidRDefault="00000000">
            <w:pPr>
              <w:pStyle w:val="Sansinterligne"/>
              <w:rPr>
                <w:rStyle w:val="lev"/>
                <w:sz w:val="18"/>
                <w:szCs w:val="18"/>
              </w:rPr>
            </w:pPr>
            <w:r>
              <w:rPr>
                <w:rStyle w:val="lev"/>
                <w:sz w:val="18"/>
                <w:szCs w:val="18"/>
              </w:rPr>
              <w:t>Semaine 6</w:t>
            </w:r>
          </w:p>
          <w:p w14:paraId="091AF204" w14:textId="77777777" w:rsidR="00D8326B" w:rsidRDefault="00000000">
            <w:pPr>
              <w:pStyle w:val="Sansinterligne"/>
              <w:rPr>
                <w:rStyle w:val="lev"/>
                <w:b w:val="0"/>
                <w:bCs w:val="0"/>
                <w:sz w:val="15"/>
                <w:szCs w:val="15"/>
              </w:rPr>
            </w:pPr>
            <w:r>
              <w:rPr>
                <w:rStyle w:val="lev"/>
                <w:b w:val="0"/>
                <w:bCs w:val="0"/>
                <w:sz w:val="15"/>
                <w:szCs w:val="15"/>
              </w:rPr>
              <w:t>HK29 él. 5</w:t>
            </w:r>
          </w:p>
          <w:p w14:paraId="69C340E4" w14:textId="77777777" w:rsidR="00D8326B" w:rsidRDefault="00000000">
            <w:pPr>
              <w:pStyle w:val="Sansinterligne"/>
              <w:rPr>
                <w:rStyle w:val="lev"/>
                <w:b w:val="0"/>
                <w:bCs w:val="0"/>
                <w:sz w:val="15"/>
                <w:szCs w:val="15"/>
              </w:rPr>
            </w:pPr>
            <w:r>
              <w:rPr>
                <w:rStyle w:val="lev"/>
                <w:b w:val="0"/>
                <w:bCs w:val="0"/>
                <w:sz w:val="15"/>
                <w:szCs w:val="15"/>
              </w:rPr>
              <w:t>HK29 él. 4</w:t>
            </w:r>
          </w:p>
        </w:tc>
        <w:tc>
          <w:tcPr>
            <w:tcW w:w="1675" w:type="pct"/>
          </w:tcPr>
          <w:p w14:paraId="029D68F0" w14:textId="77777777" w:rsidR="00D8326B" w:rsidRDefault="00000000">
            <w:pPr>
              <w:pStyle w:val="Sansinterligne"/>
              <w:numPr>
                <w:ilvl w:val="0"/>
                <w:numId w:val="14"/>
              </w:numPr>
              <w:rPr>
                <w:rStyle w:val="lev"/>
                <w:b w:val="0"/>
                <w:bCs w:val="0"/>
                <w:sz w:val="18"/>
                <w:szCs w:val="18"/>
              </w:rPr>
            </w:pPr>
            <w:r>
              <w:rPr>
                <w:rStyle w:val="lev"/>
                <w:b w:val="0"/>
                <w:bCs w:val="0"/>
                <w:sz w:val="18"/>
                <w:szCs w:val="18"/>
              </w:rPr>
              <w:t>Mettre un rapport au propre et le réviser. Rappel de la politique du français.</w:t>
            </w:r>
          </w:p>
          <w:p w14:paraId="6BCF6732" w14:textId="77777777" w:rsidR="00D8326B" w:rsidRDefault="00000000">
            <w:pPr>
              <w:pStyle w:val="Sansinterligne"/>
              <w:numPr>
                <w:ilvl w:val="0"/>
                <w:numId w:val="14"/>
              </w:numPr>
              <w:rPr>
                <w:rStyle w:val="lev"/>
                <w:b w:val="0"/>
                <w:bCs w:val="0"/>
                <w:sz w:val="18"/>
                <w:szCs w:val="18"/>
              </w:rPr>
            </w:pPr>
            <w:r>
              <w:rPr>
                <w:rStyle w:val="lev"/>
                <w:b w:val="0"/>
                <w:bCs w:val="0"/>
                <w:sz w:val="18"/>
                <w:szCs w:val="18"/>
              </w:rPr>
              <w:t>Choisir ses outils en fonction des besoins réels du projet.</w:t>
            </w:r>
          </w:p>
        </w:tc>
        <w:tc>
          <w:tcPr>
            <w:tcW w:w="1754" w:type="pct"/>
          </w:tcPr>
          <w:p w14:paraId="0EB6E939" w14:textId="77777777" w:rsidR="00D8326B" w:rsidRDefault="00000000">
            <w:pPr>
              <w:pStyle w:val="Sansinterligne"/>
              <w:numPr>
                <w:ilvl w:val="0"/>
                <w:numId w:val="14"/>
              </w:numPr>
              <w:rPr>
                <w:rStyle w:val="lev"/>
                <w:b w:val="0"/>
                <w:bCs w:val="0"/>
                <w:sz w:val="18"/>
                <w:szCs w:val="18"/>
              </w:rPr>
            </w:pPr>
            <w:r>
              <w:rPr>
                <w:rStyle w:val="lev"/>
                <w:b w:val="0"/>
                <w:bCs w:val="0"/>
                <w:sz w:val="18"/>
                <w:szCs w:val="18"/>
              </w:rPr>
              <w:t>Atelier de révision sur un extrait de rapport fourni : application de la grille de vérification et des règles du français. Période de questions sur le travail en cours.</w:t>
            </w:r>
          </w:p>
          <w:p w14:paraId="1A1DE416" w14:textId="77777777" w:rsidR="00D8326B" w:rsidRDefault="00000000">
            <w:pPr>
              <w:pStyle w:val="Sansinterligne"/>
              <w:numPr>
                <w:ilvl w:val="0"/>
                <w:numId w:val="14"/>
              </w:numPr>
              <w:rPr>
                <w:rStyle w:val="lev"/>
                <w:b w:val="0"/>
                <w:bCs w:val="0"/>
                <w:sz w:val="18"/>
                <w:szCs w:val="18"/>
              </w:rPr>
            </w:pPr>
            <w:r>
              <w:rPr>
                <w:rStyle w:val="lev"/>
                <w:b w:val="0"/>
                <w:bCs w:val="0"/>
                <w:sz w:val="18"/>
                <w:szCs w:val="18"/>
              </w:rPr>
              <w:t>Premier tri : reprendre les outils essayés à la séance 4 et ne garder que ceux qui répondent vraiment aux besoins du mandat.</w:t>
            </w:r>
          </w:p>
        </w:tc>
        <w:tc>
          <w:tcPr>
            <w:tcW w:w="1066" w:type="pct"/>
          </w:tcPr>
          <w:p w14:paraId="07C3D233" w14:textId="77777777" w:rsidR="00D8326B" w:rsidRDefault="00D8326B">
            <w:pPr>
              <w:pStyle w:val="Sansinterligne"/>
              <w:rPr>
                <w:rStyle w:val="lev"/>
                <w:b w:val="0"/>
                <w:bCs w:val="0"/>
                <w:sz w:val="17"/>
                <w:szCs w:val="17"/>
              </w:rPr>
            </w:pPr>
          </w:p>
        </w:tc>
      </w:tr>
      <w:tr w:rsidR="00D8326B" w14:paraId="2A870607" w14:textId="77777777">
        <w:tc>
          <w:tcPr>
            <w:tcW w:w="505" w:type="pct"/>
          </w:tcPr>
          <w:p w14:paraId="4D9025F3" w14:textId="77777777" w:rsidR="00D8326B" w:rsidRDefault="00000000">
            <w:pPr>
              <w:pStyle w:val="Sansinterligne"/>
              <w:rPr>
                <w:rStyle w:val="lev"/>
                <w:sz w:val="18"/>
                <w:szCs w:val="18"/>
              </w:rPr>
            </w:pPr>
            <w:r>
              <w:rPr>
                <w:rStyle w:val="lev"/>
                <w:sz w:val="18"/>
                <w:szCs w:val="18"/>
              </w:rPr>
              <w:t>Semaine 7</w:t>
            </w:r>
          </w:p>
          <w:p w14:paraId="3B9AEE65" w14:textId="77777777" w:rsidR="00D8326B" w:rsidRDefault="00000000">
            <w:pPr>
              <w:pStyle w:val="Sansinterligne"/>
              <w:rPr>
                <w:rStyle w:val="lev"/>
                <w:b w:val="0"/>
                <w:bCs w:val="0"/>
                <w:sz w:val="15"/>
                <w:szCs w:val="15"/>
              </w:rPr>
            </w:pPr>
            <w:r>
              <w:rPr>
                <w:rStyle w:val="lev"/>
                <w:b w:val="0"/>
                <w:bCs w:val="0"/>
                <w:sz w:val="15"/>
                <w:szCs w:val="15"/>
              </w:rPr>
              <w:t>HK29 él. 4</w:t>
            </w:r>
          </w:p>
        </w:tc>
        <w:tc>
          <w:tcPr>
            <w:tcW w:w="1675" w:type="pct"/>
          </w:tcPr>
          <w:p w14:paraId="41B869B0" w14:textId="77777777" w:rsidR="00D8326B" w:rsidRDefault="00000000">
            <w:pPr>
              <w:pStyle w:val="Sansinterligne"/>
              <w:numPr>
                <w:ilvl w:val="0"/>
                <w:numId w:val="14"/>
              </w:numPr>
              <w:rPr>
                <w:rStyle w:val="lev"/>
                <w:b w:val="0"/>
                <w:bCs w:val="0"/>
                <w:sz w:val="18"/>
                <w:szCs w:val="18"/>
              </w:rPr>
            </w:pPr>
            <w:r>
              <w:rPr>
                <w:rStyle w:val="lev"/>
                <w:b w:val="0"/>
                <w:bCs w:val="0"/>
                <w:sz w:val="18"/>
                <w:szCs w:val="18"/>
              </w:rPr>
              <w:t>Les formats de fichiers du Web et leur usage : JPEG, PNG, WebP, AVIF, SVG, MP4, WebM, PDF, WOFF2.</w:t>
            </w:r>
          </w:p>
          <w:p w14:paraId="5ABB6C56" w14:textId="77777777" w:rsidR="00D8326B" w:rsidRDefault="00000000">
            <w:pPr>
              <w:pStyle w:val="Sansinterligne"/>
              <w:numPr>
                <w:ilvl w:val="0"/>
                <w:numId w:val="14"/>
              </w:numPr>
              <w:rPr>
                <w:rStyle w:val="lev"/>
                <w:b w:val="0"/>
                <w:bCs w:val="0"/>
                <w:sz w:val="18"/>
                <w:szCs w:val="18"/>
              </w:rPr>
            </w:pPr>
            <w:r>
              <w:rPr>
                <w:rStyle w:val="lev"/>
                <w:b w:val="0"/>
                <w:bCs w:val="0"/>
                <w:sz w:val="18"/>
                <w:szCs w:val="18"/>
              </w:rPr>
              <w:t>Les règles de qualité pour la mise en ligne : poids des fichiers, résolution, texte de remplacement des images, sous-titres, contraste.</w:t>
            </w:r>
          </w:p>
        </w:tc>
        <w:tc>
          <w:tcPr>
            <w:tcW w:w="1754" w:type="pct"/>
          </w:tcPr>
          <w:p w14:paraId="6338128E" w14:textId="77777777" w:rsidR="00D8326B" w:rsidRDefault="00000000">
            <w:pPr>
              <w:pStyle w:val="Sansinterligne"/>
              <w:numPr>
                <w:ilvl w:val="0"/>
                <w:numId w:val="14"/>
              </w:numPr>
              <w:rPr>
                <w:rStyle w:val="lev"/>
                <w:b w:val="0"/>
                <w:bCs w:val="0"/>
                <w:sz w:val="18"/>
                <w:szCs w:val="18"/>
              </w:rPr>
            </w:pPr>
            <w:r>
              <w:rPr>
                <w:rStyle w:val="lev"/>
                <w:b w:val="0"/>
                <w:bCs w:val="0"/>
                <w:sz w:val="18"/>
                <w:szCs w:val="18"/>
              </w:rPr>
              <w:t>Alléger un vrai dossier de photos et de vidéos trop lourdes avec Squoosh, TinyPNG et CloudConvert, puis remplir un tableau : fichier reçu, format à utiliser, outil, poids visé et raison du choix.</w:t>
            </w:r>
          </w:p>
        </w:tc>
        <w:tc>
          <w:tcPr>
            <w:tcW w:w="1066" w:type="pct"/>
            <w:shd w:val="clear" w:color="auto" w:fill="FAF3ED"/>
          </w:tcPr>
          <w:p w14:paraId="792CC054" w14:textId="52F03CF0" w:rsidR="00D8326B" w:rsidRDefault="00000000">
            <w:pPr>
              <w:pStyle w:val="Sansinterligne"/>
              <w:rPr>
                <w:rStyle w:val="lev"/>
                <w:sz w:val="17"/>
                <w:szCs w:val="17"/>
              </w:rPr>
            </w:pPr>
            <w:r>
              <w:rPr>
                <w:rStyle w:val="lev"/>
                <w:sz w:val="17"/>
                <w:szCs w:val="17"/>
              </w:rPr>
              <w:t>Remise de l’évaluation 1 : Rapport de faisabilité technique – Évaluation technique. 20 % (avec correction du français). En équipe de deux ou trois</w:t>
            </w:r>
            <w:r w:rsidR="00AD7CD2">
              <w:rPr>
                <w:rStyle w:val="lev"/>
                <w:sz w:val="17"/>
                <w:szCs w:val="17"/>
              </w:rPr>
              <w:t>.</w:t>
            </w:r>
          </w:p>
          <w:p w14:paraId="7D10A0CD" w14:textId="77777777" w:rsidR="00AD7CD2" w:rsidRDefault="00AD7CD2">
            <w:pPr>
              <w:pStyle w:val="Sansinterligne"/>
              <w:rPr>
                <w:rStyle w:val="lev"/>
                <w:sz w:val="17"/>
                <w:szCs w:val="17"/>
              </w:rPr>
            </w:pPr>
          </w:p>
          <w:p w14:paraId="44DB4230" w14:textId="44A28E6A" w:rsidR="00D8326B" w:rsidRDefault="00000000">
            <w:pPr>
              <w:pStyle w:val="Sansinterligne"/>
              <w:rPr>
                <w:rStyle w:val="lev"/>
                <w:b w:val="0"/>
                <w:bCs w:val="0"/>
                <w:i/>
                <w:iCs/>
                <w:sz w:val="17"/>
                <w:szCs w:val="17"/>
              </w:rPr>
            </w:pPr>
            <w:r>
              <w:rPr>
                <w:rStyle w:val="lev"/>
                <w:b w:val="0"/>
                <w:bCs w:val="0"/>
                <w:i/>
                <w:iCs/>
                <w:sz w:val="17"/>
                <w:szCs w:val="17"/>
              </w:rPr>
              <w:t xml:space="preserve">Énoncé de l’évaluation 2 </w:t>
            </w:r>
          </w:p>
        </w:tc>
      </w:tr>
      <w:tr w:rsidR="00D8326B" w14:paraId="4B2BB8CF" w14:textId="77777777">
        <w:tc>
          <w:tcPr>
            <w:tcW w:w="505" w:type="pct"/>
          </w:tcPr>
          <w:p w14:paraId="18FF052D" w14:textId="77777777" w:rsidR="00D8326B" w:rsidRDefault="00000000">
            <w:pPr>
              <w:pStyle w:val="Sansinterligne"/>
              <w:rPr>
                <w:rStyle w:val="lev"/>
                <w:sz w:val="18"/>
                <w:szCs w:val="18"/>
              </w:rPr>
            </w:pPr>
            <w:r>
              <w:rPr>
                <w:rStyle w:val="lev"/>
                <w:sz w:val="18"/>
                <w:szCs w:val="18"/>
              </w:rPr>
              <w:t>Semaine 8</w:t>
            </w:r>
          </w:p>
          <w:p w14:paraId="756FF003" w14:textId="77777777" w:rsidR="00D8326B" w:rsidRDefault="00000000">
            <w:pPr>
              <w:pStyle w:val="Sansinterligne"/>
              <w:rPr>
                <w:rStyle w:val="lev"/>
                <w:b w:val="0"/>
                <w:bCs w:val="0"/>
                <w:sz w:val="15"/>
                <w:szCs w:val="15"/>
              </w:rPr>
            </w:pPr>
            <w:r>
              <w:rPr>
                <w:rStyle w:val="lev"/>
                <w:b w:val="0"/>
                <w:bCs w:val="0"/>
                <w:sz w:val="15"/>
                <w:szCs w:val="15"/>
              </w:rPr>
              <w:t>HK29 él. 4</w:t>
            </w:r>
          </w:p>
          <w:p w14:paraId="6257985A" w14:textId="77777777" w:rsidR="00D8326B" w:rsidRDefault="00000000">
            <w:pPr>
              <w:pStyle w:val="Sansinterligne"/>
              <w:rPr>
                <w:rStyle w:val="lev"/>
                <w:b w:val="0"/>
                <w:bCs w:val="0"/>
                <w:sz w:val="15"/>
                <w:szCs w:val="15"/>
              </w:rPr>
            </w:pPr>
            <w:r>
              <w:rPr>
                <w:rStyle w:val="lev"/>
                <w:b w:val="0"/>
                <w:bCs w:val="0"/>
                <w:sz w:val="15"/>
                <w:szCs w:val="15"/>
              </w:rPr>
              <w:t>HK33 él. 1</w:t>
            </w:r>
          </w:p>
        </w:tc>
        <w:tc>
          <w:tcPr>
            <w:tcW w:w="1675" w:type="pct"/>
          </w:tcPr>
          <w:p w14:paraId="557C98E0" w14:textId="77777777" w:rsidR="00D8326B" w:rsidRDefault="00000000">
            <w:pPr>
              <w:pStyle w:val="Sansinterligne"/>
              <w:numPr>
                <w:ilvl w:val="0"/>
                <w:numId w:val="14"/>
              </w:numPr>
              <w:rPr>
                <w:rStyle w:val="lev"/>
                <w:b w:val="0"/>
                <w:bCs w:val="0"/>
                <w:sz w:val="18"/>
                <w:szCs w:val="18"/>
              </w:rPr>
            </w:pPr>
            <w:r>
              <w:rPr>
                <w:rStyle w:val="lev"/>
                <w:b w:val="0"/>
                <w:bCs w:val="0"/>
                <w:sz w:val="18"/>
                <w:szCs w:val="18"/>
              </w:rPr>
              <w:t>Comment estimer le travail : découper en tâches, donner trois chiffres (optimiste, probable, pessimiste), comparer à un projet semblable.</w:t>
            </w:r>
          </w:p>
          <w:p w14:paraId="28019D99" w14:textId="77777777" w:rsidR="00D8326B" w:rsidRDefault="00000000">
            <w:pPr>
              <w:pStyle w:val="Sansinterligne"/>
              <w:numPr>
                <w:ilvl w:val="0"/>
                <w:numId w:val="14"/>
              </w:numPr>
              <w:rPr>
                <w:rStyle w:val="lev"/>
                <w:b w:val="0"/>
                <w:bCs w:val="0"/>
                <w:sz w:val="18"/>
                <w:szCs w:val="18"/>
              </w:rPr>
            </w:pPr>
            <w:r>
              <w:rPr>
                <w:rStyle w:val="lev"/>
                <w:b w:val="0"/>
                <w:bCs w:val="0"/>
                <w:sz w:val="18"/>
                <w:szCs w:val="18"/>
              </w:rPr>
              <w:t>Ce qu’on paie une seule fois et ce qu’on paie chaque année; le coussin de temps pour les imprévus.</w:t>
            </w:r>
          </w:p>
          <w:p w14:paraId="6107B05A" w14:textId="77777777" w:rsidR="00D8326B" w:rsidRDefault="00000000">
            <w:pPr>
              <w:pStyle w:val="Sansinterligne"/>
              <w:numPr>
                <w:ilvl w:val="0"/>
                <w:numId w:val="14"/>
              </w:numPr>
              <w:rPr>
                <w:rStyle w:val="lev"/>
                <w:b w:val="0"/>
                <w:bCs w:val="0"/>
                <w:sz w:val="18"/>
                <w:szCs w:val="18"/>
              </w:rPr>
            </w:pPr>
            <w:r>
              <w:rPr>
                <w:rStyle w:val="lev"/>
                <w:b w:val="0"/>
                <w:bCs w:val="0"/>
                <w:sz w:val="18"/>
                <w:szCs w:val="18"/>
              </w:rPr>
              <w:t xml:space="preserve">Le travail en mode agile : ce qu’est un cycle de travail, la liste des choses à faire, les </w:t>
            </w:r>
            <w:r>
              <w:rPr>
                <w:rStyle w:val="lev"/>
                <w:b w:val="0"/>
                <w:bCs w:val="0"/>
                <w:sz w:val="18"/>
                <w:szCs w:val="18"/>
              </w:rPr>
              <w:lastRenderedPageBreak/>
              <w:t>conditions pour dire qu’une fonction est terminée, et qui fait quoi dans un projet.</w:t>
            </w:r>
          </w:p>
        </w:tc>
        <w:tc>
          <w:tcPr>
            <w:tcW w:w="1754" w:type="pct"/>
          </w:tcPr>
          <w:p w14:paraId="7F054841" w14:textId="22E69CBD" w:rsidR="00D8326B" w:rsidRDefault="00000000">
            <w:pPr>
              <w:pStyle w:val="Sansinterligne"/>
              <w:numPr>
                <w:ilvl w:val="0"/>
                <w:numId w:val="14"/>
              </w:numPr>
              <w:rPr>
                <w:rStyle w:val="lev"/>
                <w:b w:val="0"/>
                <w:bCs w:val="0"/>
                <w:sz w:val="18"/>
                <w:szCs w:val="18"/>
              </w:rPr>
            </w:pPr>
            <w:r>
              <w:rPr>
                <w:rStyle w:val="lev"/>
                <w:b w:val="0"/>
                <w:bCs w:val="0"/>
                <w:sz w:val="18"/>
                <w:szCs w:val="18"/>
              </w:rPr>
              <w:lastRenderedPageBreak/>
              <w:t>Monter un devis d’une page : tout ce que le projet coûte la première année et les deux suivantes, comparé au budget du client. Proposer ensuite trois façons de le faire entrer dans le budget : enlever des fonctionnalités, changer d’outil, ou livrer le site en plusieurs étapes.</w:t>
            </w:r>
          </w:p>
          <w:p w14:paraId="08B1E478" w14:textId="77777777" w:rsidR="00D8326B" w:rsidRDefault="00000000">
            <w:pPr>
              <w:pStyle w:val="Sansinterligne"/>
              <w:numPr>
                <w:ilvl w:val="0"/>
                <w:numId w:val="14"/>
              </w:numPr>
              <w:rPr>
                <w:rStyle w:val="lev"/>
                <w:b w:val="0"/>
                <w:bCs w:val="0"/>
                <w:sz w:val="18"/>
                <w:szCs w:val="18"/>
              </w:rPr>
            </w:pPr>
            <w:r>
              <w:rPr>
                <w:rStyle w:val="lev"/>
                <w:b w:val="0"/>
                <w:bCs w:val="0"/>
                <w:sz w:val="18"/>
                <w:szCs w:val="18"/>
              </w:rPr>
              <w:t xml:space="preserve">Présentation de la partie conception du cours et de la </w:t>
            </w:r>
            <w:r>
              <w:rPr>
                <w:rStyle w:val="lev"/>
                <w:b w:val="0"/>
                <w:bCs w:val="0"/>
                <w:sz w:val="18"/>
                <w:szCs w:val="18"/>
              </w:rPr>
              <w:lastRenderedPageBreak/>
              <w:t>façon de communiquer avec le client.</w:t>
            </w:r>
          </w:p>
        </w:tc>
        <w:tc>
          <w:tcPr>
            <w:tcW w:w="1066" w:type="pct"/>
          </w:tcPr>
          <w:p w14:paraId="2B969701" w14:textId="77777777" w:rsidR="00D8326B" w:rsidRDefault="00D8326B">
            <w:pPr>
              <w:pStyle w:val="Sansinterligne"/>
              <w:rPr>
                <w:rStyle w:val="lev"/>
                <w:b w:val="0"/>
                <w:bCs w:val="0"/>
                <w:sz w:val="17"/>
                <w:szCs w:val="17"/>
              </w:rPr>
            </w:pPr>
          </w:p>
        </w:tc>
      </w:tr>
      <w:tr w:rsidR="00D8326B" w14:paraId="4351568C" w14:textId="77777777">
        <w:tc>
          <w:tcPr>
            <w:tcW w:w="5000" w:type="pct"/>
            <w:gridSpan w:val="4"/>
            <w:shd w:val="clear" w:color="auto" w:fill="EDEDED"/>
          </w:tcPr>
          <w:p w14:paraId="675DC6EC" w14:textId="77777777" w:rsidR="00D8326B" w:rsidRDefault="00000000">
            <w:pPr>
              <w:pStyle w:val="Sansinterligne"/>
              <w:rPr>
                <w:rStyle w:val="lev"/>
                <w:sz w:val="18"/>
                <w:szCs w:val="18"/>
              </w:rPr>
            </w:pPr>
            <w:r>
              <w:rPr>
                <w:rStyle w:val="lev"/>
                <w:sz w:val="18"/>
                <w:szCs w:val="18"/>
              </w:rPr>
              <w:t>Partie 2 — HK33 : Collaborer à la conception d’un projet Web</w:t>
            </w:r>
          </w:p>
          <w:p w14:paraId="13A530E4" w14:textId="77777777" w:rsidR="00D8326B" w:rsidRDefault="00000000">
            <w:pPr>
              <w:pStyle w:val="Sansinterligne"/>
              <w:rPr>
                <w:rStyle w:val="lev"/>
                <w:b w:val="0"/>
                <w:bCs w:val="0"/>
                <w:i/>
                <w:iCs/>
                <w:sz w:val="16"/>
                <w:szCs w:val="16"/>
              </w:rPr>
            </w:pPr>
            <w:r>
              <w:rPr>
                <w:rStyle w:val="lev"/>
                <w:b w:val="0"/>
                <w:bCs w:val="0"/>
                <w:i/>
                <w:iCs/>
                <w:sz w:val="16"/>
                <w:szCs w:val="16"/>
              </w:rPr>
              <w:t>Séances 8 à 19 · 45 périodes · apprendre à préciser ce qui sera construit, dans quel ordre et pour quand</w:t>
            </w:r>
          </w:p>
        </w:tc>
      </w:tr>
      <w:tr w:rsidR="00D8326B" w14:paraId="3EB0B182" w14:textId="77777777">
        <w:tc>
          <w:tcPr>
            <w:tcW w:w="505" w:type="pct"/>
          </w:tcPr>
          <w:p w14:paraId="227209C9" w14:textId="77777777" w:rsidR="00D8326B" w:rsidRDefault="00000000">
            <w:pPr>
              <w:pStyle w:val="Sansinterligne"/>
              <w:rPr>
                <w:rStyle w:val="lev"/>
                <w:sz w:val="18"/>
                <w:szCs w:val="18"/>
              </w:rPr>
            </w:pPr>
            <w:r>
              <w:rPr>
                <w:rStyle w:val="lev"/>
                <w:sz w:val="18"/>
                <w:szCs w:val="18"/>
              </w:rPr>
              <w:t>Semaine 9</w:t>
            </w:r>
          </w:p>
          <w:p w14:paraId="4905296D" w14:textId="77777777" w:rsidR="00D8326B" w:rsidRDefault="00000000">
            <w:pPr>
              <w:pStyle w:val="Sansinterligne"/>
              <w:rPr>
                <w:rStyle w:val="lev"/>
                <w:b w:val="0"/>
                <w:bCs w:val="0"/>
                <w:sz w:val="15"/>
                <w:szCs w:val="15"/>
              </w:rPr>
            </w:pPr>
            <w:r>
              <w:rPr>
                <w:rStyle w:val="lev"/>
                <w:b w:val="0"/>
                <w:bCs w:val="0"/>
                <w:sz w:val="15"/>
                <w:szCs w:val="15"/>
              </w:rPr>
              <w:t>HK33 él. 1</w:t>
            </w:r>
          </w:p>
        </w:tc>
        <w:tc>
          <w:tcPr>
            <w:tcW w:w="1675" w:type="pct"/>
          </w:tcPr>
          <w:p w14:paraId="661328F7" w14:textId="77777777" w:rsidR="00D8326B" w:rsidRDefault="00000000">
            <w:pPr>
              <w:pStyle w:val="Sansinterligne"/>
              <w:numPr>
                <w:ilvl w:val="0"/>
                <w:numId w:val="14"/>
              </w:numPr>
              <w:rPr>
                <w:rStyle w:val="lev"/>
                <w:b w:val="0"/>
                <w:bCs w:val="0"/>
                <w:sz w:val="18"/>
                <w:szCs w:val="18"/>
              </w:rPr>
            </w:pPr>
            <w:r>
              <w:rPr>
                <w:rStyle w:val="lev"/>
                <w:b w:val="0"/>
                <w:bCs w:val="0"/>
                <w:sz w:val="18"/>
                <w:szCs w:val="18"/>
              </w:rPr>
              <w:t>Reconnaître ce que le client demande vraiment, par-delà ce qu’il dit.</w:t>
            </w:r>
          </w:p>
          <w:p w14:paraId="08177AEE" w14:textId="77777777" w:rsidR="00D8326B" w:rsidRDefault="00000000">
            <w:pPr>
              <w:pStyle w:val="Sansinterligne"/>
              <w:numPr>
                <w:ilvl w:val="0"/>
                <w:numId w:val="14"/>
              </w:numPr>
              <w:rPr>
                <w:rStyle w:val="lev"/>
                <w:b w:val="0"/>
                <w:bCs w:val="0"/>
                <w:sz w:val="18"/>
                <w:szCs w:val="18"/>
              </w:rPr>
            </w:pPr>
            <w:r>
              <w:rPr>
                <w:rStyle w:val="lev"/>
                <w:b w:val="0"/>
                <w:bCs w:val="0"/>
                <w:sz w:val="18"/>
                <w:szCs w:val="18"/>
              </w:rPr>
              <w:t>Distinguer ce que le site doit faire de la façon dont il doit le faire.</w:t>
            </w:r>
          </w:p>
          <w:p w14:paraId="07D39EDB" w14:textId="77777777" w:rsidR="00D8326B" w:rsidRDefault="00000000">
            <w:pPr>
              <w:pStyle w:val="Sansinterligne"/>
              <w:numPr>
                <w:ilvl w:val="0"/>
                <w:numId w:val="14"/>
              </w:numPr>
              <w:rPr>
                <w:rStyle w:val="lev"/>
                <w:b w:val="0"/>
                <w:bCs w:val="0"/>
                <w:sz w:val="18"/>
                <w:szCs w:val="18"/>
              </w:rPr>
            </w:pPr>
            <w:r>
              <w:rPr>
                <w:rStyle w:val="lev"/>
                <w:b w:val="0"/>
                <w:bCs w:val="0"/>
                <w:sz w:val="18"/>
                <w:szCs w:val="18"/>
              </w:rPr>
              <w:t>Comment un récit utilisateur est construit : en tant que…, je veux…, afin de…</w:t>
            </w:r>
          </w:p>
        </w:tc>
        <w:tc>
          <w:tcPr>
            <w:tcW w:w="1754" w:type="pct"/>
          </w:tcPr>
          <w:p w14:paraId="5C81F958" w14:textId="77777777" w:rsidR="00D8326B" w:rsidRDefault="00000000">
            <w:pPr>
              <w:pStyle w:val="Sansinterligne"/>
              <w:numPr>
                <w:ilvl w:val="0"/>
                <w:numId w:val="14"/>
              </w:numPr>
              <w:rPr>
                <w:rStyle w:val="lev"/>
                <w:b w:val="0"/>
                <w:bCs w:val="0"/>
                <w:sz w:val="18"/>
                <w:szCs w:val="18"/>
              </w:rPr>
            </w:pPr>
            <w:r>
              <w:rPr>
                <w:rStyle w:val="lev"/>
                <w:b w:val="0"/>
                <w:bCs w:val="0"/>
                <w:sz w:val="18"/>
                <w:szCs w:val="18"/>
              </w:rPr>
              <w:t>Rencontre simulée avec le client, joué par l’enseignant devant tout le groupe. Chaque équipe prépare dix questions à l’avance, les pose à tour de rôle et note les réponses sur une grille.</w:t>
            </w:r>
          </w:p>
          <w:p w14:paraId="0147913F" w14:textId="77777777" w:rsidR="00D8326B" w:rsidRDefault="00000000">
            <w:pPr>
              <w:pStyle w:val="Sansinterligne"/>
              <w:numPr>
                <w:ilvl w:val="0"/>
                <w:numId w:val="14"/>
              </w:numPr>
              <w:rPr>
                <w:rStyle w:val="lev"/>
                <w:b w:val="0"/>
                <w:bCs w:val="0"/>
                <w:sz w:val="18"/>
                <w:szCs w:val="18"/>
              </w:rPr>
            </w:pPr>
            <w:r>
              <w:rPr>
                <w:rStyle w:val="lev"/>
                <w:b w:val="0"/>
                <w:bCs w:val="0"/>
                <w:sz w:val="18"/>
                <w:szCs w:val="18"/>
              </w:rPr>
              <w:t>Rédiger tout de suite après le compte rendu de la rencontre : ce qui a été décidé, ce qui reste à éclaircir et la suite des choses.</w:t>
            </w:r>
          </w:p>
        </w:tc>
        <w:tc>
          <w:tcPr>
            <w:tcW w:w="1066" w:type="pct"/>
          </w:tcPr>
          <w:p w14:paraId="319BBD0F" w14:textId="77777777" w:rsidR="00D8326B" w:rsidRDefault="00D8326B">
            <w:pPr>
              <w:pStyle w:val="Sansinterligne"/>
              <w:rPr>
                <w:rStyle w:val="lev"/>
                <w:b w:val="0"/>
                <w:bCs w:val="0"/>
                <w:sz w:val="17"/>
                <w:szCs w:val="17"/>
              </w:rPr>
            </w:pPr>
          </w:p>
        </w:tc>
      </w:tr>
      <w:tr w:rsidR="00D8326B" w14:paraId="325A8BF0" w14:textId="77777777">
        <w:tc>
          <w:tcPr>
            <w:tcW w:w="505" w:type="pct"/>
          </w:tcPr>
          <w:p w14:paraId="1B968B07" w14:textId="77777777" w:rsidR="00D8326B" w:rsidRDefault="00000000">
            <w:pPr>
              <w:pStyle w:val="Sansinterligne"/>
              <w:rPr>
                <w:rStyle w:val="lev"/>
                <w:sz w:val="18"/>
                <w:szCs w:val="18"/>
              </w:rPr>
            </w:pPr>
            <w:r>
              <w:rPr>
                <w:rStyle w:val="lev"/>
                <w:sz w:val="18"/>
                <w:szCs w:val="18"/>
              </w:rPr>
              <w:t>Semaine 10</w:t>
            </w:r>
          </w:p>
          <w:p w14:paraId="7ED9B7E7" w14:textId="77777777" w:rsidR="00D8326B" w:rsidRDefault="00000000">
            <w:pPr>
              <w:pStyle w:val="Sansinterligne"/>
              <w:rPr>
                <w:rStyle w:val="lev"/>
                <w:b w:val="0"/>
                <w:bCs w:val="0"/>
                <w:sz w:val="15"/>
                <w:szCs w:val="15"/>
              </w:rPr>
            </w:pPr>
            <w:r>
              <w:rPr>
                <w:rStyle w:val="lev"/>
                <w:b w:val="0"/>
                <w:bCs w:val="0"/>
                <w:sz w:val="15"/>
                <w:szCs w:val="15"/>
              </w:rPr>
              <w:t>HK33 él. 1</w:t>
            </w:r>
          </w:p>
          <w:p w14:paraId="017122B7" w14:textId="77777777" w:rsidR="00D8326B" w:rsidRDefault="00000000">
            <w:pPr>
              <w:pStyle w:val="Sansinterligne"/>
              <w:rPr>
                <w:rStyle w:val="lev"/>
                <w:b w:val="0"/>
                <w:bCs w:val="0"/>
                <w:sz w:val="15"/>
                <w:szCs w:val="15"/>
              </w:rPr>
            </w:pPr>
            <w:r>
              <w:rPr>
                <w:rStyle w:val="lev"/>
                <w:b w:val="0"/>
                <w:bCs w:val="0"/>
                <w:sz w:val="15"/>
                <w:szCs w:val="15"/>
              </w:rPr>
              <w:t>HK33 él. 2</w:t>
            </w:r>
          </w:p>
        </w:tc>
        <w:tc>
          <w:tcPr>
            <w:tcW w:w="1675" w:type="pct"/>
          </w:tcPr>
          <w:p w14:paraId="6C4D7B74" w14:textId="77777777" w:rsidR="00D8326B" w:rsidRDefault="00000000">
            <w:pPr>
              <w:pStyle w:val="Sansinterligne"/>
              <w:numPr>
                <w:ilvl w:val="0"/>
                <w:numId w:val="14"/>
              </w:numPr>
              <w:rPr>
                <w:rStyle w:val="lev"/>
                <w:b w:val="0"/>
                <w:bCs w:val="0"/>
                <w:sz w:val="18"/>
                <w:szCs w:val="18"/>
              </w:rPr>
            </w:pPr>
            <w:r>
              <w:rPr>
                <w:rStyle w:val="lev"/>
                <w:b w:val="0"/>
                <w:bCs w:val="0"/>
                <w:sz w:val="18"/>
                <w:szCs w:val="18"/>
              </w:rPr>
              <w:t>Écrire des récits utilisateurs à partir de profils d’utilisateurs types.</w:t>
            </w:r>
          </w:p>
          <w:p w14:paraId="7385FB16" w14:textId="77777777" w:rsidR="00D8326B" w:rsidRDefault="00000000">
            <w:pPr>
              <w:pStyle w:val="Sansinterligne"/>
              <w:numPr>
                <w:ilvl w:val="0"/>
                <w:numId w:val="14"/>
              </w:numPr>
              <w:rPr>
                <w:rStyle w:val="lev"/>
                <w:b w:val="0"/>
                <w:bCs w:val="0"/>
                <w:sz w:val="18"/>
                <w:szCs w:val="18"/>
              </w:rPr>
            </w:pPr>
            <w:r>
              <w:rPr>
                <w:rStyle w:val="lev"/>
                <w:b w:val="0"/>
                <w:bCs w:val="0"/>
                <w:sz w:val="18"/>
                <w:szCs w:val="18"/>
              </w:rPr>
              <w:t>Reconnaître un récit mal écrit : trop gros, sans utilité claire, impossible à vérifier, flou, ou qui impose déjà une solution.</w:t>
            </w:r>
          </w:p>
        </w:tc>
        <w:tc>
          <w:tcPr>
            <w:tcW w:w="1754" w:type="pct"/>
          </w:tcPr>
          <w:p w14:paraId="75FE8096" w14:textId="77777777" w:rsidR="00D8326B" w:rsidRDefault="00000000">
            <w:pPr>
              <w:pStyle w:val="Sansinterligne"/>
              <w:numPr>
                <w:ilvl w:val="0"/>
                <w:numId w:val="14"/>
              </w:numPr>
              <w:rPr>
                <w:rStyle w:val="lev"/>
                <w:b w:val="0"/>
                <w:bCs w:val="0"/>
                <w:sz w:val="18"/>
                <w:szCs w:val="18"/>
              </w:rPr>
            </w:pPr>
            <w:r>
              <w:rPr>
                <w:rStyle w:val="lev"/>
                <w:b w:val="0"/>
                <w:bCs w:val="0"/>
                <w:sz w:val="18"/>
                <w:szCs w:val="18"/>
              </w:rPr>
              <w:t>Chacun écrit cinq récits, puis mise en commun dans l’équipe pour retirer les doublons et bâtir la liste de travail de l’équipe.</w:t>
            </w:r>
          </w:p>
          <w:p w14:paraId="3F97F59A" w14:textId="77777777" w:rsidR="00D8326B" w:rsidRDefault="00000000">
            <w:pPr>
              <w:pStyle w:val="Sansinterligne"/>
              <w:numPr>
                <w:ilvl w:val="0"/>
                <w:numId w:val="14"/>
              </w:numPr>
              <w:rPr>
                <w:rStyle w:val="lev"/>
                <w:b w:val="0"/>
                <w:bCs w:val="0"/>
                <w:sz w:val="18"/>
                <w:szCs w:val="18"/>
              </w:rPr>
            </w:pPr>
            <w:r>
              <w:rPr>
                <w:rStyle w:val="lev"/>
                <w:b w:val="0"/>
                <w:bCs w:val="0"/>
                <w:sz w:val="18"/>
                <w:szCs w:val="18"/>
              </w:rPr>
              <w:t>Trouver ce qui cloche dans les huit récits mal écrits fournis par le client, puis les réécrire.</w:t>
            </w:r>
          </w:p>
        </w:tc>
        <w:tc>
          <w:tcPr>
            <w:tcW w:w="1066" w:type="pct"/>
          </w:tcPr>
          <w:p w14:paraId="43B5D935" w14:textId="77777777" w:rsidR="00D8326B" w:rsidRDefault="00D8326B">
            <w:pPr>
              <w:pStyle w:val="Sansinterligne"/>
              <w:rPr>
                <w:rStyle w:val="lev"/>
                <w:b w:val="0"/>
                <w:bCs w:val="0"/>
                <w:sz w:val="17"/>
                <w:szCs w:val="17"/>
              </w:rPr>
            </w:pPr>
          </w:p>
        </w:tc>
      </w:tr>
      <w:tr w:rsidR="00D8326B" w14:paraId="7EDF6041" w14:textId="77777777">
        <w:tc>
          <w:tcPr>
            <w:tcW w:w="505" w:type="pct"/>
          </w:tcPr>
          <w:p w14:paraId="56B74D2E" w14:textId="77777777" w:rsidR="00D8326B" w:rsidRDefault="00000000">
            <w:pPr>
              <w:pStyle w:val="Sansinterligne"/>
              <w:rPr>
                <w:rStyle w:val="lev"/>
                <w:sz w:val="18"/>
                <w:szCs w:val="18"/>
              </w:rPr>
            </w:pPr>
            <w:r>
              <w:rPr>
                <w:rStyle w:val="lev"/>
                <w:sz w:val="18"/>
                <w:szCs w:val="18"/>
              </w:rPr>
              <w:t>Semaine 11</w:t>
            </w:r>
          </w:p>
          <w:p w14:paraId="3B9CD586" w14:textId="77777777" w:rsidR="00D8326B" w:rsidRDefault="00000000">
            <w:pPr>
              <w:pStyle w:val="Sansinterligne"/>
              <w:rPr>
                <w:rStyle w:val="lev"/>
                <w:b w:val="0"/>
                <w:bCs w:val="0"/>
                <w:sz w:val="15"/>
                <w:szCs w:val="15"/>
              </w:rPr>
            </w:pPr>
            <w:r>
              <w:rPr>
                <w:rStyle w:val="lev"/>
                <w:b w:val="0"/>
                <w:bCs w:val="0"/>
                <w:sz w:val="15"/>
                <w:szCs w:val="15"/>
              </w:rPr>
              <w:t>HK33 él. 2</w:t>
            </w:r>
          </w:p>
        </w:tc>
        <w:tc>
          <w:tcPr>
            <w:tcW w:w="1675" w:type="pct"/>
          </w:tcPr>
          <w:p w14:paraId="0AB85C09" w14:textId="1F6114A0" w:rsidR="00D8326B" w:rsidRDefault="00000000">
            <w:pPr>
              <w:pStyle w:val="Sansinterligne"/>
              <w:numPr>
                <w:ilvl w:val="0"/>
                <w:numId w:val="14"/>
              </w:numPr>
              <w:rPr>
                <w:rStyle w:val="lev"/>
                <w:b w:val="0"/>
                <w:bCs w:val="0"/>
                <w:sz w:val="18"/>
                <w:szCs w:val="18"/>
              </w:rPr>
            </w:pPr>
            <w:r>
              <w:rPr>
                <w:rStyle w:val="lev"/>
                <w:b w:val="0"/>
                <w:bCs w:val="0"/>
                <w:sz w:val="18"/>
                <w:szCs w:val="18"/>
              </w:rPr>
              <w:t>Trouver les fonctionnalités les plus importantes à partir des récits.</w:t>
            </w:r>
          </w:p>
          <w:p w14:paraId="5DAF7D64" w14:textId="77777777" w:rsidR="00D8326B" w:rsidRDefault="00000000">
            <w:pPr>
              <w:pStyle w:val="Sansinterligne"/>
              <w:numPr>
                <w:ilvl w:val="0"/>
                <w:numId w:val="14"/>
              </w:numPr>
              <w:rPr>
                <w:rStyle w:val="lev"/>
                <w:b w:val="0"/>
                <w:bCs w:val="0"/>
                <w:sz w:val="18"/>
                <w:szCs w:val="18"/>
              </w:rPr>
            </w:pPr>
            <w:r>
              <w:rPr>
                <w:rStyle w:val="lev"/>
                <w:b w:val="0"/>
                <w:bCs w:val="0"/>
                <w:sz w:val="18"/>
                <w:szCs w:val="18"/>
              </w:rPr>
              <w:t>Vérifier que le chemin proposé à l’utilisateur se tient du début à la fin.</w:t>
            </w:r>
          </w:p>
          <w:p w14:paraId="306A410B" w14:textId="77777777" w:rsidR="00D8326B" w:rsidRDefault="00000000">
            <w:pPr>
              <w:pStyle w:val="Sansinterligne"/>
              <w:numPr>
                <w:ilvl w:val="0"/>
                <w:numId w:val="14"/>
              </w:numPr>
              <w:rPr>
                <w:rStyle w:val="lev"/>
                <w:b w:val="0"/>
                <w:bCs w:val="0"/>
                <w:sz w:val="18"/>
                <w:szCs w:val="18"/>
              </w:rPr>
            </w:pPr>
            <w:r>
              <w:rPr>
                <w:rStyle w:val="lev"/>
                <w:b w:val="0"/>
                <w:bCs w:val="0"/>
                <w:sz w:val="18"/>
                <w:szCs w:val="18"/>
              </w:rPr>
              <w:t>Repérer ce qui est flou, ce qui manque et les endroits où l’utilisateur risque de bloquer.</w:t>
            </w:r>
          </w:p>
        </w:tc>
        <w:tc>
          <w:tcPr>
            <w:tcW w:w="1754" w:type="pct"/>
          </w:tcPr>
          <w:p w14:paraId="774E030F" w14:textId="77777777" w:rsidR="00D8326B" w:rsidRDefault="00000000">
            <w:pPr>
              <w:pStyle w:val="Sansinterligne"/>
              <w:numPr>
                <w:ilvl w:val="0"/>
                <w:numId w:val="14"/>
              </w:numPr>
              <w:rPr>
                <w:rStyle w:val="lev"/>
                <w:b w:val="0"/>
                <w:bCs w:val="0"/>
                <w:sz w:val="18"/>
                <w:szCs w:val="18"/>
              </w:rPr>
            </w:pPr>
            <w:r>
              <w:rPr>
                <w:rStyle w:val="lev"/>
                <w:b w:val="0"/>
                <w:bCs w:val="0"/>
                <w:sz w:val="18"/>
                <w:szCs w:val="18"/>
              </w:rPr>
              <w:t>Dessiner étape par étape le chemin complet d’une inscription, puis chercher les endroits où ça accroche : nombre de clics, nombre de cases à remplir, et ce qui arrive quand ça ne marche pas.</w:t>
            </w:r>
          </w:p>
          <w:p w14:paraId="06D83BE8" w14:textId="77777777" w:rsidR="00D8326B" w:rsidRDefault="00000000">
            <w:pPr>
              <w:pStyle w:val="Sansinterligne"/>
              <w:numPr>
                <w:ilvl w:val="0"/>
                <w:numId w:val="14"/>
              </w:numPr>
              <w:rPr>
                <w:rStyle w:val="lev"/>
                <w:b w:val="0"/>
                <w:bCs w:val="0"/>
                <w:sz w:val="18"/>
                <w:szCs w:val="18"/>
              </w:rPr>
            </w:pPr>
            <w:r>
              <w:rPr>
                <w:rStyle w:val="lev"/>
                <w:b w:val="0"/>
                <w:bCs w:val="0"/>
                <w:sz w:val="18"/>
                <w:szCs w:val="18"/>
              </w:rPr>
              <w:t>Faire la liste des situations que personne n’a prévues (annulation, remboursement, liste d’attente) et en faire de nouveaux récits.</w:t>
            </w:r>
          </w:p>
        </w:tc>
        <w:tc>
          <w:tcPr>
            <w:tcW w:w="1066" w:type="pct"/>
            <w:shd w:val="clear" w:color="auto" w:fill="FAF3ED"/>
          </w:tcPr>
          <w:p w14:paraId="307EE4A9" w14:textId="49328116" w:rsidR="00D8326B" w:rsidRDefault="00000000">
            <w:pPr>
              <w:pStyle w:val="Sansinterligne"/>
              <w:rPr>
                <w:rStyle w:val="lev"/>
                <w:sz w:val="17"/>
                <w:szCs w:val="17"/>
              </w:rPr>
            </w:pPr>
            <w:r>
              <w:rPr>
                <w:rStyle w:val="lev"/>
                <w:sz w:val="17"/>
                <w:szCs w:val="17"/>
              </w:rPr>
              <w:t>Remise de l’évaluation 2 : Rapport de faisabilité technique – Proposition technique. 20 % (avec correction du français). En équipe de deux ou trois</w:t>
            </w:r>
            <w:r w:rsidR="00AD7CD2">
              <w:rPr>
                <w:rStyle w:val="lev"/>
                <w:sz w:val="17"/>
                <w:szCs w:val="17"/>
              </w:rPr>
              <w:t>.</w:t>
            </w:r>
          </w:p>
          <w:p w14:paraId="09CABC54" w14:textId="77777777" w:rsidR="00AD7CD2" w:rsidRDefault="00AD7CD2">
            <w:pPr>
              <w:pStyle w:val="Sansinterligne"/>
              <w:rPr>
                <w:rStyle w:val="lev"/>
                <w:sz w:val="17"/>
                <w:szCs w:val="17"/>
              </w:rPr>
            </w:pPr>
          </w:p>
          <w:p w14:paraId="0F16F5C6" w14:textId="57E5061C" w:rsidR="00D8326B" w:rsidRDefault="00000000">
            <w:pPr>
              <w:pStyle w:val="Sansinterligne"/>
              <w:rPr>
                <w:rStyle w:val="lev"/>
                <w:b w:val="0"/>
                <w:bCs w:val="0"/>
                <w:i/>
                <w:iCs/>
                <w:sz w:val="17"/>
                <w:szCs w:val="17"/>
              </w:rPr>
            </w:pPr>
            <w:r>
              <w:rPr>
                <w:rStyle w:val="lev"/>
                <w:b w:val="0"/>
                <w:bCs w:val="0"/>
                <w:i/>
                <w:iCs/>
                <w:sz w:val="17"/>
                <w:szCs w:val="17"/>
              </w:rPr>
              <w:t>Énoncé de l’évaluation 3</w:t>
            </w:r>
          </w:p>
        </w:tc>
      </w:tr>
      <w:tr w:rsidR="00D8326B" w14:paraId="36DF9B7C" w14:textId="77777777">
        <w:tc>
          <w:tcPr>
            <w:tcW w:w="505" w:type="pct"/>
          </w:tcPr>
          <w:p w14:paraId="5A7C87B6" w14:textId="77777777" w:rsidR="00D8326B" w:rsidRDefault="00000000">
            <w:pPr>
              <w:pStyle w:val="Sansinterligne"/>
              <w:rPr>
                <w:rStyle w:val="lev"/>
                <w:sz w:val="18"/>
                <w:szCs w:val="18"/>
              </w:rPr>
            </w:pPr>
            <w:r>
              <w:rPr>
                <w:rStyle w:val="lev"/>
                <w:sz w:val="18"/>
                <w:szCs w:val="18"/>
              </w:rPr>
              <w:t>Semaine 12</w:t>
            </w:r>
          </w:p>
          <w:p w14:paraId="22FABD3A" w14:textId="77777777" w:rsidR="00D8326B" w:rsidRDefault="00000000">
            <w:pPr>
              <w:pStyle w:val="Sansinterligne"/>
              <w:rPr>
                <w:rStyle w:val="lev"/>
                <w:b w:val="0"/>
                <w:bCs w:val="0"/>
                <w:sz w:val="15"/>
                <w:szCs w:val="15"/>
              </w:rPr>
            </w:pPr>
            <w:r>
              <w:rPr>
                <w:rStyle w:val="lev"/>
                <w:b w:val="0"/>
                <w:bCs w:val="0"/>
                <w:sz w:val="15"/>
                <w:szCs w:val="15"/>
              </w:rPr>
              <w:t>HK33 él. 2</w:t>
            </w:r>
          </w:p>
          <w:p w14:paraId="083A2D05" w14:textId="77777777" w:rsidR="00D8326B" w:rsidRDefault="00000000">
            <w:pPr>
              <w:pStyle w:val="Sansinterligne"/>
              <w:rPr>
                <w:rStyle w:val="lev"/>
                <w:b w:val="0"/>
                <w:bCs w:val="0"/>
                <w:sz w:val="15"/>
                <w:szCs w:val="15"/>
              </w:rPr>
            </w:pPr>
            <w:r>
              <w:rPr>
                <w:rStyle w:val="lev"/>
                <w:b w:val="0"/>
                <w:bCs w:val="0"/>
                <w:sz w:val="15"/>
                <w:szCs w:val="15"/>
              </w:rPr>
              <w:t>HK33 él. 3</w:t>
            </w:r>
          </w:p>
        </w:tc>
        <w:tc>
          <w:tcPr>
            <w:tcW w:w="1675" w:type="pct"/>
          </w:tcPr>
          <w:p w14:paraId="3ADDCF37" w14:textId="6C1D11AF" w:rsidR="00D8326B" w:rsidRDefault="00000000">
            <w:pPr>
              <w:pStyle w:val="Sansinterligne"/>
              <w:numPr>
                <w:ilvl w:val="0"/>
                <w:numId w:val="14"/>
              </w:numPr>
              <w:rPr>
                <w:rStyle w:val="lev"/>
                <w:b w:val="0"/>
                <w:bCs w:val="0"/>
                <w:sz w:val="18"/>
                <w:szCs w:val="18"/>
              </w:rPr>
            </w:pPr>
            <w:r>
              <w:rPr>
                <w:rStyle w:val="lev"/>
                <w:b w:val="0"/>
                <w:bCs w:val="0"/>
                <w:sz w:val="18"/>
                <w:szCs w:val="18"/>
              </w:rPr>
              <w:t>Classer les fonctionnalités par ordre d’importance et décider du minimum à livrer pour la date demandée.</w:t>
            </w:r>
          </w:p>
          <w:p w14:paraId="6A6345DF" w14:textId="77777777" w:rsidR="00D8326B" w:rsidRDefault="00000000">
            <w:pPr>
              <w:pStyle w:val="Sansinterligne"/>
              <w:numPr>
                <w:ilvl w:val="0"/>
                <w:numId w:val="14"/>
              </w:numPr>
              <w:rPr>
                <w:rStyle w:val="lev"/>
                <w:b w:val="0"/>
                <w:bCs w:val="0"/>
                <w:sz w:val="18"/>
                <w:szCs w:val="18"/>
              </w:rPr>
            </w:pPr>
            <w:r>
              <w:rPr>
                <w:rStyle w:val="lev"/>
                <w:b w:val="0"/>
                <w:bCs w:val="0"/>
                <w:sz w:val="18"/>
                <w:szCs w:val="18"/>
              </w:rPr>
              <w:t>Juger si l’information d’une maquette est bien organisée et si l’interface est facile à utiliser.</w:t>
            </w:r>
          </w:p>
          <w:p w14:paraId="7D7C747E" w14:textId="77777777" w:rsidR="00D8326B" w:rsidRDefault="00000000">
            <w:pPr>
              <w:pStyle w:val="Sansinterligne"/>
              <w:numPr>
                <w:ilvl w:val="0"/>
                <w:numId w:val="14"/>
              </w:numPr>
              <w:rPr>
                <w:rStyle w:val="lev"/>
                <w:b w:val="0"/>
                <w:bCs w:val="0"/>
                <w:sz w:val="18"/>
                <w:szCs w:val="18"/>
              </w:rPr>
            </w:pPr>
            <w:r>
              <w:rPr>
                <w:rStyle w:val="lev"/>
                <w:b w:val="0"/>
                <w:bCs w:val="0"/>
                <w:sz w:val="18"/>
                <w:szCs w:val="18"/>
              </w:rPr>
              <w:t>Les règles de base d’une interface réussie.</w:t>
            </w:r>
          </w:p>
        </w:tc>
        <w:tc>
          <w:tcPr>
            <w:tcW w:w="1754" w:type="pct"/>
          </w:tcPr>
          <w:p w14:paraId="2A8E08F9" w14:textId="27B3897E" w:rsidR="00D8326B" w:rsidRDefault="00000000">
            <w:pPr>
              <w:pStyle w:val="Sansinterligne"/>
              <w:numPr>
                <w:ilvl w:val="0"/>
                <w:numId w:val="14"/>
              </w:numPr>
              <w:rPr>
                <w:rStyle w:val="lev"/>
                <w:b w:val="0"/>
                <w:bCs w:val="0"/>
                <w:sz w:val="18"/>
                <w:szCs w:val="18"/>
              </w:rPr>
            </w:pPr>
            <w:r>
              <w:rPr>
                <w:rStyle w:val="lev"/>
                <w:b w:val="0"/>
                <w:bCs w:val="0"/>
                <w:sz w:val="18"/>
                <w:szCs w:val="18"/>
              </w:rPr>
              <w:t>Classer la liste des fonctionnalités par importance, puis comparer les choix des équipes : qu’est-ce qu’on livre au minimum pour respecter la date, compte tenu des contraintes trouvées dans le rapport de faisabilité.</w:t>
            </w:r>
          </w:p>
          <w:p w14:paraId="25FB1465" w14:textId="77777777" w:rsidR="00D8326B" w:rsidRDefault="00000000">
            <w:pPr>
              <w:pStyle w:val="Sansinterligne"/>
              <w:numPr>
                <w:ilvl w:val="0"/>
                <w:numId w:val="14"/>
              </w:numPr>
              <w:rPr>
                <w:rStyle w:val="lev"/>
                <w:b w:val="0"/>
                <w:bCs w:val="0"/>
                <w:sz w:val="18"/>
                <w:szCs w:val="18"/>
              </w:rPr>
            </w:pPr>
            <w:r>
              <w:rPr>
                <w:rStyle w:val="lev"/>
                <w:b w:val="0"/>
                <w:bCs w:val="0"/>
                <w:sz w:val="18"/>
                <w:szCs w:val="18"/>
              </w:rPr>
              <w:t>Présentation de la grille qui servira à juger les maquettes, et exercice pour séparer « je n’aime pas » de « ça ne fonctionne pas ».</w:t>
            </w:r>
          </w:p>
        </w:tc>
        <w:tc>
          <w:tcPr>
            <w:tcW w:w="1066" w:type="pct"/>
          </w:tcPr>
          <w:p w14:paraId="2C4A3BA9" w14:textId="77777777" w:rsidR="00D8326B" w:rsidRDefault="00D8326B">
            <w:pPr>
              <w:pStyle w:val="Sansinterligne"/>
              <w:rPr>
                <w:rStyle w:val="lev"/>
                <w:b w:val="0"/>
                <w:bCs w:val="0"/>
                <w:sz w:val="17"/>
                <w:szCs w:val="17"/>
              </w:rPr>
            </w:pPr>
          </w:p>
        </w:tc>
      </w:tr>
      <w:tr w:rsidR="00D8326B" w14:paraId="6FC26113" w14:textId="77777777">
        <w:tc>
          <w:tcPr>
            <w:tcW w:w="5000" w:type="pct"/>
            <w:gridSpan w:val="4"/>
            <w:shd w:val="clear" w:color="auto" w:fill="F2F2F2"/>
          </w:tcPr>
          <w:p w14:paraId="3B5CBCC3" w14:textId="77777777" w:rsidR="00D8326B" w:rsidRDefault="00000000">
            <w:pPr>
              <w:pStyle w:val="Sansinterligne"/>
              <w:jc w:val="center"/>
              <w:rPr>
                <w:rStyle w:val="lev"/>
                <w:b w:val="0"/>
                <w:bCs w:val="0"/>
                <w:i/>
                <w:iCs/>
                <w:sz w:val="16"/>
                <w:szCs w:val="16"/>
              </w:rPr>
            </w:pPr>
            <w:r>
              <w:rPr>
                <w:rStyle w:val="lev"/>
                <w:b w:val="0"/>
                <w:bCs w:val="0"/>
                <w:i/>
                <w:iCs/>
                <w:sz w:val="16"/>
                <w:szCs w:val="16"/>
              </w:rPr>
              <w:t>Relâche des fêtes — du 21 décembre 2026 au 9 janvier 2027</w:t>
            </w:r>
          </w:p>
        </w:tc>
      </w:tr>
      <w:tr w:rsidR="00D8326B" w14:paraId="2C1678E7" w14:textId="77777777">
        <w:tc>
          <w:tcPr>
            <w:tcW w:w="505" w:type="pct"/>
          </w:tcPr>
          <w:p w14:paraId="0F1306BF" w14:textId="77777777" w:rsidR="00D8326B" w:rsidRDefault="00000000">
            <w:pPr>
              <w:pStyle w:val="Sansinterligne"/>
              <w:rPr>
                <w:rStyle w:val="lev"/>
                <w:sz w:val="18"/>
                <w:szCs w:val="18"/>
              </w:rPr>
            </w:pPr>
            <w:r>
              <w:rPr>
                <w:rStyle w:val="lev"/>
                <w:sz w:val="18"/>
                <w:szCs w:val="18"/>
              </w:rPr>
              <w:t>Semaine 13</w:t>
            </w:r>
          </w:p>
          <w:p w14:paraId="67F69624" w14:textId="77777777" w:rsidR="00D8326B" w:rsidRDefault="00000000">
            <w:pPr>
              <w:pStyle w:val="Sansinterligne"/>
              <w:rPr>
                <w:rStyle w:val="lev"/>
                <w:b w:val="0"/>
                <w:bCs w:val="0"/>
                <w:sz w:val="16"/>
                <w:szCs w:val="16"/>
              </w:rPr>
            </w:pPr>
            <w:r>
              <w:rPr>
                <w:rStyle w:val="lev"/>
                <w:b w:val="0"/>
                <w:bCs w:val="0"/>
                <w:sz w:val="16"/>
                <w:szCs w:val="16"/>
              </w:rPr>
              <w:t>13 janv.</w:t>
            </w:r>
          </w:p>
          <w:p w14:paraId="79EACB3A" w14:textId="77777777" w:rsidR="00D8326B" w:rsidRDefault="00000000">
            <w:pPr>
              <w:pStyle w:val="Sansinterligne"/>
              <w:rPr>
                <w:rStyle w:val="lev"/>
                <w:b w:val="0"/>
                <w:bCs w:val="0"/>
                <w:sz w:val="15"/>
                <w:szCs w:val="15"/>
              </w:rPr>
            </w:pPr>
            <w:r>
              <w:rPr>
                <w:rStyle w:val="lev"/>
                <w:b w:val="0"/>
                <w:bCs w:val="0"/>
                <w:sz w:val="15"/>
                <w:szCs w:val="15"/>
              </w:rPr>
              <w:lastRenderedPageBreak/>
              <w:t>HK33 él. 3</w:t>
            </w:r>
          </w:p>
        </w:tc>
        <w:tc>
          <w:tcPr>
            <w:tcW w:w="1675" w:type="pct"/>
          </w:tcPr>
          <w:p w14:paraId="3F835C58" w14:textId="77777777" w:rsidR="00D8326B" w:rsidRDefault="00000000">
            <w:pPr>
              <w:pStyle w:val="Sansinterligne"/>
              <w:numPr>
                <w:ilvl w:val="0"/>
                <w:numId w:val="14"/>
              </w:numPr>
              <w:rPr>
                <w:rStyle w:val="lev"/>
                <w:b w:val="0"/>
                <w:bCs w:val="0"/>
                <w:sz w:val="18"/>
                <w:szCs w:val="18"/>
              </w:rPr>
            </w:pPr>
            <w:r>
              <w:rPr>
                <w:rStyle w:val="lev"/>
                <w:b w:val="0"/>
                <w:bCs w:val="0"/>
                <w:sz w:val="18"/>
                <w:szCs w:val="18"/>
              </w:rPr>
              <w:lastRenderedPageBreak/>
              <w:t>Examiner des maquettes et des schémas simples.</w:t>
            </w:r>
          </w:p>
          <w:p w14:paraId="2D7A6194" w14:textId="77777777" w:rsidR="00D8326B" w:rsidRDefault="00000000">
            <w:pPr>
              <w:pStyle w:val="Sansinterligne"/>
              <w:numPr>
                <w:ilvl w:val="0"/>
                <w:numId w:val="14"/>
              </w:numPr>
              <w:rPr>
                <w:rStyle w:val="lev"/>
                <w:b w:val="0"/>
                <w:bCs w:val="0"/>
                <w:sz w:val="18"/>
                <w:szCs w:val="18"/>
              </w:rPr>
            </w:pPr>
            <w:r>
              <w:rPr>
                <w:rStyle w:val="lev"/>
                <w:b w:val="0"/>
                <w:bCs w:val="0"/>
                <w:sz w:val="18"/>
                <w:szCs w:val="18"/>
              </w:rPr>
              <w:lastRenderedPageBreak/>
              <w:t>Vérifier que l’interface répond vraiment aux besoins exprimés.</w:t>
            </w:r>
          </w:p>
          <w:p w14:paraId="4AFE3ACA" w14:textId="77777777" w:rsidR="00D8326B" w:rsidRDefault="00000000">
            <w:pPr>
              <w:pStyle w:val="Sansinterligne"/>
              <w:numPr>
                <w:ilvl w:val="0"/>
                <w:numId w:val="14"/>
              </w:numPr>
              <w:rPr>
                <w:rStyle w:val="lev"/>
                <w:b w:val="0"/>
                <w:bCs w:val="0"/>
                <w:sz w:val="18"/>
                <w:szCs w:val="18"/>
              </w:rPr>
            </w:pPr>
            <w:r>
              <w:rPr>
                <w:rStyle w:val="lev"/>
                <w:b w:val="0"/>
                <w:bCs w:val="0"/>
                <w:sz w:val="18"/>
                <w:szCs w:val="18"/>
              </w:rPr>
              <w:t>Repérer les incohérences et les améliorations possibles.</w:t>
            </w:r>
          </w:p>
        </w:tc>
        <w:tc>
          <w:tcPr>
            <w:tcW w:w="1754" w:type="pct"/>
          </w:tcPr>
          <w:p w14:paraId="162230ED" w14:textId="77777777" w:rsidR="00D8326B" w:rsidRDefault="00000000">
            <w:pPr>
              <w:pStyle w:val="Sansinterligne"/>
              <w:numPr>
                <w:ilvl w:val="0"/>
                <w:numId w:val="14"/>
              </w:numPr>
              <w:rPr>
                <w:rStyle w:val="lev"/>
                <w:b w:val="0"/>
                <w:bCs w:val="0"/>
                <w:sz w:val="18"/>
                <w:szCs w:val="18"/>
              </w:rPr>
            </w:pPr>
            <w:r>
              <w:rPr>
                <w:rStyle w:val="lev"/>
                <w:b w:val="0"/>
                <w:bCs w:val="0"/>
                <w:sz w:val="18"/>
                <w:szCs w:val="18"/>
              </w:rPr>
              <w:lastRenderedPageBreak/>
              <w:t xml:space="preserve">Examiner six maquettes qui contiennent des erreurs </w:t>
            </w:r>
            <w:r>
              <w:rPr>
                <w:rStyle w:val="lev"/>
                <w:b w:val="0"/>
                <w:bCs w:val="0"/>
                <w:sz w:val="18"/>
                <w:szCs w:val="18"/>
              </w:rPr>
              <w:lastRenderedPageBreak/>
              <w:t>volontaires : chaque équipe remplit la grille pour deux d’entre elles.</w:t>
            </w:r>
          </w:p>
          <w:p w14:paraId="38BBA9E6" w14:textId="77777777" w:rsidR="00D8326B" w:rsidRDefault="00000000">
            <w:pPr>
              <w:pStyle w:val="Sansinterligne"/>
              <w:numPr>
                <w:ilvl w:val="0"/>
                <w:numId w:val="14"/>
              </w:numPr>
              <w:rPr>
                <w:rStyle w:val="lev"/>
                <w:b w:val="0"/>
                <w:bCs w:val="0"/>
                <w:sz w:val="18"/>
                <w:szCs w:val="18"/>
              </w:rPr>
            </w:pPr>
            <w:r>
              <w:rPr>
                <w:rStyle w:val="lev"/>
                <w:b w:val="0"/>
                <w:bCs w:val="0"/>
                <w:sz w:val="18"/>
                <w:szCs w:val="18"/>
              </w:rPr>
              <w:t>Discussion en grand groupe où l’enseignant joue le concepteur et défend ses choix; chaque équipe doit appuyer ses critiques sur la grille, puis classer les problèmes trouvés selon leur gravité.</w:t>
            </w:r>
          </w:p>
        </w:tc>
        <w:tc>
          <w:tcPr>
            <w:tcW w:w="1066" w:type="pct"/>
          </w:tcPr>
          <w:p w14:paraId="1271A011" w14:textId="77777777" w:rsidR="00D8326B" w:rsidRDefault="00D8326B">
            <w:pPr>
              <w:pStyle w:val="Sansinterligne"/>
              <w:rPr>
                <w:rStyle w:val="lev"/>
                <w:b w:val="0"/>
                <w:bCs w:val="0"/>
                <w:sz w:val="17"/>
                <w:szCs w:val="17"/>
              </w:rPr>
            </w:pPr>
          </w:p>
        </w:tc>
      </w:tr>
      <w:tr w:rsidR="00D8326B" w14:paraId="21A60335" w14:textId="77777777">
        <w:tc>
          <w:tcPr>
            <w:tcW w:w="505" w:type="pct"/>
          </w:tcPr>
          <w:p w14:paraId="75290FC1" w14:textId="77777777" w:rsidR="00D8326B" w:rsidRDefault="00000000">
            <w:pPr>
              <w:pStyle w:val="Sansinterligne"/>
              <w:rPr>
                <w:rStyle w:val="lev"/>
                <w:sz w:val="18"/>
                <w:szCs w:val="18"/>
              </w:rPr>
            </w:pPr>
            <w:r>
              <w:rPr>
                <w:rStyle w:val="lev"/>
                <w:sz w:val="18"/>
                <w:szCs w:val="18"/>
              </w:rPr>
              <w:t>Semaine 14</w:t>
            </w:r>
          </w:p>
          <w:p w14:paraId="2F722658" w14:textId="77777777" w:rsidR="00D8326B" w:rsidRDefault="00000000">
            <w:pPr>
              <w:pStyle w:val="Sansinterligne"/>
              <w:rPr>
                <w:rStyle w:val="lev"/>
                <w:b w:val="0"/>
                <w:bCs w:val="0"/>
                <w:sz w:val="15"/>
                <w:szCs w:val="15"/>
              </w:rPr>
            </w:pPr>
            <w:r>
              <w:rPr>
                <w:rStyle w:val="lev"/>
                <w:b w:val="0"/>
                <w:bCs w:val="0"/>
                <w:sz w:val="15"/>
                <w:szCs w:val="15"/>
              </w:rPr>
              <w:t>HK33 él. 3</w:t>
            </w:r>
          </w:p>
          <w:p w14:paraId="4935DA21" w14:textId="77777777" w:rsidR="00D8326B" w:rsidRDefault="00000000">
            <w:pPr>
              <w:pStyle w:val="Sansinterligne"/>
              <w:rPr>
                <w:rStyle w:val="lev"/>
                <w:b w:val="0"/>
                <w:bCs w:val="0"/>
                <w:sz w:val="15"/>
                <w:szCs w:val="15"/>
              </w:rPr>
            </w:pPr>
            <w:r>
              <w:rPr>
                <w:rStyle w:val="lev"/>
                <w:b w:val="0"/>
                <w:bCs w:val="0"/>
                <w:sz w:val="15"/>
                <w:szCs w:val="15"/>
              </w:rPr>
              <w:t>HK33 él. 4</w:t>
            </w:r>
          </w:p>
        </w:tc>
        <w:tc>
          <w:tcPr>
            <w:tcW w:w="1675" w:type="pct"/>
          </w:tcPr>
          <w:p w14:paraId="31FE0DDD" w14:textId="77777777" w:rsidR="00D8326B" w:rsidRDefault="00000000">
            <w:pPr>
              <w:pStyle w:val="Sansinterligne"/>
              <w:numPr>
                <w:ilvl w:val="0"/>
                <w:numId w:val="14"/>
              </w:numPr>
              <w:rPr>
                <w:rStyle w:val="lev"/>
                <w:b w:val="0"/>
                <w:bCs w:val="0"/>
                <w:sz w:val="18"/>
                <w:szCs w:val="18"/>
              </w:rPr>
            </w:pPr>
            <w:r>
              <w:rPr>
                <w:rStyle w:val="lev"/>
                <w:b w:val="0"/>
                <w:bCs w:val="0"/>
                <w:sz w:val="18"/>
                <w:szCs w:val="18"/>
              </w:rPr>
              <w:t>Passer de la critique à la solution.</w:t>
            </w:r>
          </w:p>
          <w:p w14:paraId="7A66A402" w14:textId="77777777" w:rsidR="00D8326B" w:rsidRDefault="00000000">
            <w:pPr>
              <w:pStyle w:val="Sansinterligne"/>
              <w:numPr>
                <w:ilvl w:val="0"/>
                <w:numId w:val="14"/>
              </w:numPr>
              <w:rPr>
                <w:rStyle w:val="lev"/>
                <w:b w:val="0"/>
                <w:bCs w:val="0"/>
                <w:sz w:val="18"/>
                <w:szCs w:val="18"/>
              </w:rPr>
            </w:pPr>
            <w:r>
              <w:rPr>
                <w:rStyle w:val="lev"/>
                <w:b w:val="0"/>
                <w:bCs w:val="0"/>
                <w:sz w:val="18"/>
                <w:szCs w:val="18"/>
              </w:rPr>
              <w:t>Comment défendre une proposition : dire ce qui ne va pas, qui ça dérange, quoi faire à la place et ce que ça améliore.</w:t>
            </w:r>
          </w:p>
          <w:p w14:paraId="4EAEE0EE" w14:textId="77777777" w:rsidR="00D8326B" w:rsidRDefault="00000000">
            <w:pPr>
              <w:pStyle w:val="Sansinterligne"/>
              <w:numPr>
                <w:ilvl w:val="0"/>
                <w:numId w:val="14"/>
              </w:numPr>
              <w:rPr>
                <w:rStyle w:val="lev"/>
                <w:b w:val="0"/>
                <w:bCs w:val="0"/>
                <w:sz w:val="18"/>
                <w:szCs w:val="18"/>
              </w:rPr>
            </w:pPr>
            <w:r>
              <w:rPr>
                <w:rStyle w:val="lev"/>
                <w:b w:val="0"/>
                <w:bCs w:val="0"/>
                <w:sz w:val="18"/>
                <w:szCs w:val="18"/>
              </w:rPr>
              <w:t>Choisir les changements à proposer en priorité, sans tout remettre en question.</w:t>
            </w:r>
          </w:p>
        </w:tc>
        <w:tc>
          <w:tcPr>
            <w:tcW w:w="1754" w:type="pct"/>
          </w:tcPr>
          <w:p w14:paraId="25F7DC36" w14:textId="77777777" w:rsidR="00D8326B" w:rsidRDefault="00000000">
            <w:pPr>
              <w:pStyle w:val="Sansinterligne"/>
              <w:numPr>
                <w:ilvl w:val="0"/>
                <w:numId w:val="14"/>
              </w:numPr>
              <w:rPr>
                <w:rStyle w:val="lev"/>
                <w:b w:val="0"/>
                <w:bCs w:val="0"/>
                <w:sz w:val="18"/>
                <w:szCs w:val="18"/>
              </w:rPr>
            </w:pPr>
            <w:r>
              <w:rPr>
                <w:rStyle w:val="lev"/>
                <w:b w:val="0"/>
                <w:bCs w:val="0"/>
                <w:sz w:val="18"/>
                <w:szCs w:val="18"/>
              </w:rPr>
              <w:t>Transformer chaque problème trouvé à la séance précédente en proposition de changement, et corriger les maquettes en conséquence.</w:t>
            </w:r>
          </w:p>
          <w:p w14:paraId="30C7BD9D" w14:textId="77777777" w:rsidR="00D8326B" w:rsidRDefault="00000000">
            <w:pPr>
              <w:pStyle w:val="Sansinterligne"/>
              <w:numPr>
                <w:ilvl w:val="0"/>
                <w:numId w:val="14"/>
              </w:numPr>
              <w:rPr>
                <w:rStyle w:val="lev"/>
                <w:b w:val="0"/>
                <w:bCs w:val="0"/>
                <w:sz w:val="18"/>
                <w:szCs w:val="18"/>
              </w:rPr>
            </w:pPr>
            <w:r>
              <w:rPr>
                <w:rStyle w:val="lev"/>
                <w:b w:val="0"/>
                <w:bCs w:val="0"/>
                <w:sz w:val="18"/>
                <w:szCs w:val="18"/>
              </w:rPr>
              <w:t>Écrire les propositions de l’équipe et les classer par ordre d’importance.</w:t>
            </w:r>
          </w:p>
        </w:tc>
        <w:tc>
          <w:tcPr>
            <w:tcW w:w="1066" w:type="pct"/>
          </w:tcPr>
          <w:p w14:paraId="79C1FA23" w14:textId="77777777" w:rsidR="00D8326B" w:rsidRDefault="00D8326B">
            <w:pPr>
              <w:pStyle w:val="Sansinterligne"/>
              <w:rPr>
                <w:rStyle w:val="lev"/>
                <w:b w:val="0"/>
                <w:bCs w:val="0"/>
                <w:sz w:val="17"/>
                <w:szCs w:val="17"/>
              </w:rPr>
            </w:pPr>
          </w:p>
        </w:tc>
      </w:tr>
      <w:tr w:rsidR="00D8326B" w14:paraId="53086FD6" w14:textId="77777777">
        <w:tc>
          <w:tcPr>
            <w:tcW w:w="505" w:type="pct"/>
          </w:tcPr>
          <w:p w14:paraId="78D5D0B5" w14:textId="77777777" w:rsidR="00D8326B" w:rsidRDefault="00000000">
            <w:pPr>
              <w:pStyle w:val="Sansinterligne"/>
              <w:rPr>
                <w:rStyle w:val="lev"/>
                <w:sz w:val="18"/>
                <w:szCs w:val="18"/>
              </w:rPr>
            </w:pPr>
            <w:r>
              <w:rPr>
                <w:rStyle w:val="lev"/>
                <w:sz w:val="18"/>
                <w:szCs w:val="18"/>
              </w:rPr>
              <w:t>Semaine 15</w:t>
            </w:r>
          </w:p>
          <w:p w14:paraId="55C6D33C" w14:textId="77777777" w:rsidR="00D8326B" w:rsidRDefault="00000000">
            <w:pPr>
              <w:pStyle w:val="Sansinterligne"/>
              <w:rPr>
                <w:rStyle w:val="lev"/>
                <w:b w:val="0"/>
                <w:bCs w:val="0"/>
                <w:sz w:val="15"/>
                <w:szCs w:val="15"/>
              </w:rPr>
            </w:pPr>
            <w:r>
              <w:rPr>
                <w:rStyle w:val="lev"/>
                <w:b w:val="0"/>
                <w:bCs w:val="0"/>
                <w:sz w:val="15"/>
                <w:szCs w:val="15"/>
              </w:rPr>
              <w:t>HK33 él. 4</w:t>
            </w:r>
          </w:p>
        </w:tc>
        <w:tc>
          <w:tcPr>
            <w:tcW w:w="1675" w:type="pct"/>
          </w:tcPr>
          <w:p w14:paraId="47A276C5" w14:textId="77777777" w:rsidR="00D8326B" w:rsidRDefault="00000000">
            <w:pPr>
              <w:pStyle w:val="Sansinterligne"/>
              <w:numPr>
                <w:ilvl w:val="0"/>
                <w:numId w:val="14"/>
              </w:numPr>
              <w:rPr>
                <w:rStyle w:val="lev"/>
                <w:b w:val="0"/>
                <w:bCs w:val="0"/>
                <w:sz w:val="18"/>
                <w:szCs w:val="18"/>
              </w:rPr>
            </w:pPr>
            <w:r>
              <w:rPr>
                <w:rStyle w:val="lev"/>
                <w:b w:val="0"/>
                <w:bCs w:val="0"/>
                <w:sz w:val="18"/>
                <w:szCs w:val="18"/>
              </w:rPr>
              <w:t>Rester fidèle à la demande de départ et respecter ce que le client veut.</w:t>
            </w:r>
          </w:p>
          <w:p w14:paraId="3EB33277" w14:textId="77777777" w:rsidR="00D8326B" w:rsidRDefault="00000000">
            <w:pPr>
              <w:pStyle w:val="Sansinterligne"/>
              <w:numPr>
                <w:ilvl w:val="0"/>
                <w:numId w:val="14"/>
              </w:numPr>
              <w:rPr>
                <w:rStyle w:val="lev"/>
                <w:b w:val="0"/>
                <w:bCs w:val="0"/>
                <w:sz w:val="18"/>
                <w:szCs w:val="18"/>
              </w:rPr>
            </w:pPr>
            <w:r>
              <w:rPr>
                <w:rStyle w:val="lev"/>
                <w:b w:val="0"/>
                <w:bCs w:val="0"/>
                <w:sz w:val="18"/>
                <w:szCs w:val="18"/>
              </w:rPr>
              <w:t>Mettre les documents à jour après chaque décision.</w:t>
            </w:r>
          </w:p>
          <w:p w14:paraId="7BA3E355" w14:textId="77777777" w:rsidR="00D8326B" w:rsidRDefault="00000000">
            <w:pPr>
              <w:pStyle w:val="Sansinterligne"/>
              <w:numPr>
                <w:ilvl w:val="0"/>
                <w:numId w:val="14"/>
              </w:numPr>
              <w:rPr>
                <w:rStyle w:val="lev"/>
                <w:b w:val="0"/>
                <w:bCs w:val="0"/>
                <w:sz w:val="18"/>
                <w:szCs w:val="18"/>
              </w:rPr>
            </w:pPr>
            <w:r>
              <w:rPr>
                <w:rStyle w:val="lev"/>
                <w:b w:val="0"/>
                <w:bCs w:val="0"/>
                <w:sz w:val="18"/>
                <w:szCs w:val="18"/>
              </w:rPr>
              <w:t>Tenir un journal des décisions et savoir quelle version d’un document est la bonne.</w:t>
            </w:r>
          </w:p>
        </w:tc>
        <w:tc>
          <w:tcPr>
            <w:tcW w:w="1754" w:type="pct"/>
          </w:tcPr>
          <w:p w14:paraId="5955277E" w14:textId="77777777" w:rsidR="00D8326B" w:rsidRDefault="00000000">
            <w:pPr>
              <w:pStyle w:val="Sansinterligne"/>
              <w:numPr>
                <w:ilvl w:val="0"/>
                <w:numId w:val="14"/>
              </w:numPr>
              <w:rPr>
                <w:rStyle w:val="lev"/>
                <w:b w:val="0"/>
                <w:bCs w:val="0"/>
                <w:sz w:val="18"/>
                <w:szCs w:val="18"/>
              </w:rPr>
            </w:pPr>
            <w:r>
              <w:rPr>
                <w:rStyle w:val="lev"/>
                <w:b w:val="0"/>
                <w:bCs w:val="0"/>
                <w:sz w:val="18"/>
                <w:szCs w:val="18"/>
              </w:rPr>
              <w:t>Simulation en grand groupe : l’enseignant joue le client et refuse deux propositions. Chaque équipe décide ensuite par écrit si elle maintient sa proposition en la défendant mieux, ou si elle l’abandonne, et explique pourquoi.</w:t>
            </w:r>
          </w:p>
          <w:p w14:paraId="32D8F11B" w14:textId="77777777" w:rsidR="00D8326B" w:rsidRDefault="00000000">
            <w:pPr>
              <w:pStyle w:val="Sansinterligne"/>
              <w:numPr>
                <w:ilvl w:val="0"/>
                <w:numId w:val="14"/>
              </w:numPr>
              <w:rPr>
                <w:rStyle w:val="lev"/>
                <w:b w:val="0"/>
                <w:bCs w:val="0"/>
                <w:sz w:val="18"/>
                <w:szCs w:val="18"/>
              </w:rPr>
            </w:pPr>
            <w:r>
              <w:rPr>
                <w:rStyle w:val="lev"/>
                <w:b w:val="0"/>
                <w:bCs w:val="0"/>
                <w:sz w:val="18"/>
                <w:szCs w:val="18"/>
              </w:rPr>
              <w:t>Ouvrir le journal des décisions de l’équipe et y consigner les choix de la séance.</w:t>
            </w:r>
          </w:p>
        </w:tc>
        <w:tc>
          <w:tcPr>
            <w:tcW w:w="1066" w:type="pct"/>
          </w:tcPr>
          <w:p w14:paraId="47A6549A" w14:textId="77777777" w:rsidR="00D8326B" w:rsidRDefault="00D8326B">
            <w:pPr>
              <w:pStyle w:val="Sansinterligne"/>
              <w:rPr>
                <w:rStyle w:val="lev"/>
                <w:b w:val="0"/>
                <w:bCs w:val="0"/>
                <w:sz w:val="17"/>
                <w:szCs w:val="17"/>
              </w:rPr>
            </w:pPr>
          </w:p>
        </w:tc>
      </w:tr>
      <w:tr w:rsidR="00D8326B" w14:paraId="4B1FFCC6" w14:textId="77777777">
        <w:tc>
          <w:tcPr>
            <w:tcW w:w="505" w:type="pct"/>
          </w:tcPr>
          <w:p w14:paraId="05B7410F" w14:textId="77777777" w:rsidR="00D8326B" w:rsidRDefault="00000000">
            <w:pPr>
              <w:pStyle w:val="Sansinterligne"/>
              <w:rPr>
                <w:rStyle w:val="lev"/>
                <w:sz w:val="18"/>
                <w:szCs w:val="18"/>
              </w:rPr>
            </w:pPr>
            <w:r>
              <w:rPr>
                <w:rStyle w:val="lev"/>
                <w:sz w:val="18"/>
                <w:szCs w:val="18"/>
              </w:rPr>
              <w:t>Semaine 16</w:t>
            </w:r>
          </w:p>
          <w:p w14:paraId="6D275740" w14:textId="77777777" w:rsidR="00D8326B" w:rsidRDefault="00000000">
            <w:pPr>
              <w:pStyle w:val="Sansinterligne"/>
              <w:rPr>
                <w:rStyle w:val="lev"/>
                <w:b w:val="0"/>
                <w:bCs w:val="0"/>
                <w:sz w:val="15"/>
                <w:szCs w:val="15"/>
              </w:rPr>
            </w:pPr>
            <w:r>
              <w:rPr>
                <w:rStyle w:val="lev"/>
                <w:b w:val="0"/>
                <w:bCs w:val="0"/>
                <w:sz w:val="15"/>
                <w:szCs w:val="15"/>
              </w:rPr>
              <w:t>HK33 él. 5</w:t>
            </w:r>
          </w:p>
        </w:tc>
        <w:tc>
          <w:tcPr>
            <w:tcW w:w="1675" w:type="pct"/>
          </w:tcPr>
          <w:p w14:paraId="194B3334" w14:textId="77777777" w:rsidR="00D8326B" w:rsidRDefault="00000000">
            <w:pPr>
              <w:pStyle w:val="Sansinterligne"/>
              <w:numPr>
                <w:ilvl w:val="0"/>
                <w:numId w:val="14"/>
              </w:numPr>
              <w:rPr>
                <w:rStyle w:val="lev"/>
                <w:b w:val="0"/>
                <w:bCs w:val="0"/>
                <w:sz w:val="18"/>
                <w:szCs w:val="18"/>
              </w:rPr>
            </w:pPr>
            <w:r>
              <w:rPr>
                <w:rStyle w:val="lev"/>
                <w:b w:val="0"/>
                <w:bCs w:val="0"/>
                <w:sz w:val="18"/>
                <w:szCs w:val="18"/>
              </w:rPr>
              <w:t>Découper le travail en étapes et en cycles.</w:t>
            </w:r>
          </w:p>
          <w:p w14:paraId="74F81C97" w14:textId="77777777" w:rsidR="00D8326B" w:rsidRDefault="00000000">
            <w:pPr>
              <w:pStyle w:val="Sansinterligne"/>
              <w:numPr>
                <w:ilvl w:val="0"/>
                <w:numId w:val="14"/>
              </w:numPr>
              <w:rPr>
                <w:rStyle w:val="lev"/>
                <w:b w:val="0"/>
                <w:bCs w:val="0"/>
                <w:sz w:val="18"/>
                <w:szCs w:val="18"/>
              </w:rPr>
            </w:pPr>
            <w:r>
              <w:rPr>
                <w:rStyle w:val="lev"/>
                <w:b w:val="0"/>
                <w:bCs w:val="0"/>
                <w:sz w:val="18"/>
                <w:szCs w:val="18"/>
              </w:rPr>
              <w:t>Repérer les tâches qui ne peuvent pas commencer avant qu’une autre soit finie.</w:t>
            </w:r>
          </w:p>
          <w:p w14:paraId="6D6DD0BA" w14:textId="77777777" w:rsidR="00D8326B" w:rsidRDefault="00000000">
            <w:pPr>
              <w:pStyle w:val="Sansinterligne"/>
              <w:numPr>
                <w:ilvl w:val="0"/>
                <w:numId w:val="14"/>
              </w:numPr>
              <w:rPr>
                <w:rStyle w:val="lev"/>
                <w:b w:val="0"/>
                <w:bCs w:val="0"/>
                <w:sz w:val="18"/>
                <w:szCs w:val="18"/>
              </w:rPr>
            </w:pPr>
            <w:r>
              <w:rPr>
                <w:rStyle w:val="lev"/>
                <w:b w:val="0"/>
                <w:bCs w:val="0"/>
                <w:sz w:val="18"/>
                <w:szCs w:val="18"/>
              </w:rPr>
              <w:t>Écrire les conditions à remplir pour dire qu’une fonction est terminée.</w:t>
            </w:r>
          </w:p>
          <w:p w14:paraId="28ED63C9" w14:textId="77777777" w:rsidR="00D8326B" w:rsidRDefault="00000000">
            <w:pPr>
              <w:pStyle w:val="Sansinterligne"/>
              <w:numPr>
                <w:ilvl w:val="0"/>
                <w:numId w:val="14"/>
              </w:numPr>
              <w:rPr>
                <w:rStyle w:val="lev"/>
                <w:b w:val="0"/>
                <w:bCs w:val="0"/>
                <w:sz w:val="18"/>
                <w:szCs w:val="18"/>
              </w:rPr>
            </w:pPr>
            <w:r>
              <w:rPr>
                <w:rStyle w:val="lev"/>
                <w:b w:val="0"/>
                <w:bCs w:val="0"/>
                <w:sz w:val="18"/>
                <w:szCs w:val="18"/>
              </w:rPr>
              <w:t>Se donner des règles de travail communes : nommage des fichiers, organisation des dossiers, gabarits, accessibilité minimale, navigateurs à supporter.</w:t>
            </w:r>
          </w:p>
        </w:tc>
        <w:tc>
          <w:tcPr>
            <w:tcW w:w="1754" w:type="pct"/>
          </w:tcPr>
          <w:p w14:paraId="3619E55F" w14:textId="77777777" w:rsidR="00D8326B" w:rsidRDefault="00000000">
            <w:pPr>
              <w:pStyle w:val="Sansinterligne"/>
              <w:numPr>
                <w:ilvl w:val="0"/>
                <w:numId w:val="14"/>
              </w:numPr>
              <w:rPr>
                <w:rStyle w:val="lev"/>
                <w:b w:val="0"/>
                <w:bCs w:val="0"/>
                <w:sz w:val="18"/>
                <w:szCs w:val="18"/>
              </w:rPr>
            </w:pPr>
            <w:r>
              <w:rPr>
                <w:rStyle w:val="lev"/>
                <w:b w:val="0"/>
                <w:bCs w:val="0"/>
                <w:sz w:val="18"/>
                <w:szCs w:val="18"/>
              </w:rPr>
              <w:t>Écrire chaque tâche sur une carte, puis relier les cartes par des flèches pour montrer ce qui doit être fait avant quoi. On voit alors quelle suite de tâches fixe la date de fin du projet.</w:t>
            </w:r>
          </w:p>
          <w:p w14:paraId="1A812EB4" w14:textId="198BE417" w:rsidR="00D8326B" w:rsidRDefault="00000000">
            <w:pPr>
              <w:pStyle w:val="Sansinterligne"/>
              <w:numPr>
                <w:ilvl w:val="0"/>
                <w:numId w:val="14"/>
              </w:numPr>
              <w:rPr>
                <w:rStyle w:val="lev"/>
                <w:b w:val="0"/>
                <w:bCs w:val="0"/>
                <w:sz w:val="18"/>
                <w:szCs w:val="18"/>
              </w:rPr>
            </w:pPr>
            <w:r>
              <w:rPr>
                <w:rStyle w:val="lev"/>
                <w:b w:val="0"/>
                <w:bCs w:val="0"/>
                <w:sz w:val="18"/>
                <w:szCs w:val="18"/>
              </w:rPr>
              <w:t>Écrire les conditions à remplir pour cinq fonctionnalités importantes, sous la forme : étant donné…, quand…, alors…</w:t>
            </w:r>
          </w:p>
          <w:p w14:paraId="68E963EA" w14:textId="77777777" w:rsidR="00D8326B" w:rsidRDefault="00000000">
            <w:pPr>
              <w:pStyle w:val="Sansinterligne"/>
              <w:numPr>
                <w:ilvl w:val="0"/>
                <w:numId w:val="14"/>
              </w:numPr>
              <w:rPr>
                <w:rStyle w:val="lev"/>
                <w:b w:val="0"/>
                <w:bCs w:val="0"/>
                <w:sz w:val="18"/>
                <w:szCs w:val="18"/>
              </w:rPr>
            </w:pPr>
            <w:r>
              <w:rPr>
                <w:rStyle w:val="lev"/>
                <w:b w:val="0"/>
                <w:bCs w:val="0"/>
                <w:sz w:val="18"/>
                <w:szCs w:val="18"/>
              </w:rPr>
              <w:t>Rédiger en une demi-page les règles de travail à respecter pour le projet.</w:t>
            </w:r>
          </w:p>
        </w:tc>
        <w:tc>
          <w:tcPr>
            <w:tcW w:w="1066" w:type="pct"/>
            <w:shd w:val="clear" w:color="auto" w:fill="FAF3ED"/>
          </w:tcPr>
          <w:p w14:paraId="5CAAEE82" w14:textId="5001D11C" w:rsidR="00D8326B" w:rsidRDefault="00000000">
            <w:pPr>
              <w:pStyle w:val="Sansinterligne"/>
              <w:rPr>
                <w:rStyle w:val="lev"/>
                <w:sz w:val="17"/>
                <w:szCs w:val="17"/>
              </w:rPr>
            </w:pPr>
            <w:r>
              <w:rPr>
                <w:rStyle w:val="lev"/>
                <w:sz w:val="17"/>
                <w:szCs w:val="17"/>
              </w:rPr>
              <w:t>Remise de l’évaluation 3 : Collaborer à un projet Web agile – Évaluation du projet. 20 %. En équipe de deux ou trois</w:t>
            </w:r>
            <w:r w:rsidR="00AD7CD2">
              <w:rPr>
                <w:rStyle w:val="lev"/>
                <w:sz w:val="17"/>
                <w:szCs w:val="17"/>
              </w:rPr>
              <w:t>.</w:t>
            </w:r>
          </w:p>
          <w:p w14:paraId="608A8150" w14:textId="77777777" w:rsidR="00AD7CD2" w:rsidRDefault="00AD7CD2">
            <w:pPr>
              <w:pStyle w:val="Sansinterligne"/>
              <w:rPr>
                <w:rStyle w:val="lev"/>
                <w:sz w:val="17"/>
                <w:szCs w:val="17"/>
              </w:rPr>
            </w:pPr>
          </w:p>
          <w:p w14:paraId="248CDDA6" w14:textId="0E37027C" w:rsidR="00D8326B" w:rsidRDefault="00000000">
            <w:pPr>
              <w:pStyle w:val="Sansinterligne"/>
              <w:rPr>
                <w:rStyle w:val="lev"/>
                <w:b w:val="0"/>
                <w:bCs w:val="0"/>
                <w:i/>
                <w:iCs/>
                <w:sz w:val="17"/>
                <w:szCs w:val="17"/>
              </w:rPr>
            </w:pPr>
            <w:r>
              <w:rPr>
                <w:rStyle w:val="lev"/>
                <w:b w:val="0"/>
                <w:bCs w:val="0"/>
                <w:i/>
                <w:iCs/>
                <w:sz w:val="17"/>
                <w:szCs w:val="17"/>
              </w:rPr>
              <w:t>Énoncé de l’évaluation synthèse</w:t>
            </w:r>
          </w:p>
        </w:tc>
      </w:tr>
      <w:tr w:rsidR="00D8326B" w14:paraId="3962F46F" w14:textId="77777777">
        <w:tc>
          <w:tcPr>
            <w:tcW w:w="505" w:type="pct"/>
          </w:tcPr>
          <w:p w14:paraId="25311F1C" w14:textId="77777777" w:rsidR="00D8326B" w:rsidRDefault="00000000">
            <w:pPr>
              <w:pStyle w:val="Sansinterligne"/>
              <w:rPr>
                <w:rStyle w:val="lev"/>
                <w:sz w:val="18"/>
                <w:szCs w:val="18"/>
              </w:rPr>
            </w:pPr>
            <w:r>
              <w:rPr>
                <w:rStyle w:val="lev"/>
                <w:sz w:val="18"/>
                <w:szCs w:val="18"/>
              </w:rPr>
              <w:t>Semaine 17</w:t>
            </w:r>
          </w:p>
          <w:p w14:paraId="0B6A9217" w14:textId="77777777" w:rsidR="00D8326B" w:rsidRDefault="00000000">
            <w:pPr>
              <w:pStyle w:val="Sansinterligne"/>
              <w:rPr>
                <w:rStyle w:val="lev"/>
                <w:b w:val="0"/>
                <w:bCs w:val="0"/>
                <w:sz w:val="15"/>
                <w:szCs w:val="15"/>
              </w:rPr>
            </w:pPr>
            <w:r>
              <w:rPr>
                <w:rStyle w:val="lev"/>
                <w:b w:val="0"/>
                <w:bCs w:val="0"/>
                <w:sz w:val="15"/>
                <w:szCs w:val="15"/>
              </w:rPr>
              <w:t>HK33 él. 6</w:t>
            </w:r>
          </w:p>
          <w:p w14:paraId="1273408B" w14:textId="77777777" w:rsidR="00D8326B" w:rsidRDefault="00000000">
            <w:pPr>
              <w:pStyle w:val="Sansinterligne"/>
              <w:rPr>
                <w:rStyle w:val="lev"/>
                <w:b w:val="0"/>
                <w:bCs w:val="0"/>
                <w:sz w:val="15"/>
                <w:szCs w:val="15"/>
              </w:rPr>
            </w:pPr>
            <w:r>
              <w:rPr>
                <w:rStyle w:val="lev"/>
                <w:b w:val="0"/>
                <w:bCs w:val="0"/>
                <w:sz w:val="15"/>
                <w:szCs w:val="15"/>
              </w:rPr>
              <w:t>HK33 él. 7</w:t>
            </w:r>
          </w:p>
        </w:tc>
        <w:tc>
          <w:tcPr>
            <w:tcW w:w="1675" w:type="pct"/>
          </w:tcPr>
          <w:p w14:paraId="6A7FD335" w14:textId="77777777" w:rsidR="00D8326B" w:rsidRDefault="00000000">
            <w:pPr>
              <w:pStyle w:val="Sansinterligne"/>
              <w:numPr>
                <w:ilvl w:val="0"/>
                <w:numId w:val="14"/>
              </w:numPr>
              <w:rPr>
                <w:rStyle w:val="lev"/>
                <w:b w:val="0"/>
                <w:bCs w:val="0"/>
                <w:sz w:val="18"/>
                <w:szCs w:val="18"/>
              </w:rPr>
            </w:pPr>
            <w:r>
              <w:rPr>
                <w:rStyle w:val="lev"/>
                <w:b w:val="0"/>
                <w:bCs w:val="0"/>
                <w:sz w:val="18"/>
                <w:szCs w:val="18"/>
              </w:rPr>
              <w:t>Estimer simplement l’effort d’une tâche et le rythme de travail d’une équipe.</w:t>
            </w:r>
          </w:p>
          <w:p w14:paraId="44D699BB" w14:textId="77777777" w:rsidR="00D8326B" w:rsidRDefault="00000000">
            <w:pPr>
              <w:pStyle w:val="Sansinterligne"/>
              <w:numPr>
                <w:ilvl w:val="0"/>
                <w:numId w:val="14"/>
              </w:numPr>
              <w:rPr>
                <w:rStyle w:val="lev"/>
                <w:b w:val="0"/>
                <w:bCs w:val="0"/>
                <w:sz w:val="18"/>
                <w:szCs w:val="18"/>
              </w:rPr>
            </w:pPr>
            <w:r>
              <w:rPr>
                <w:rStyle w:val="lev"/>
                <w:b w:val="0"/>
                <w:bCs w:val="0"/>
                <w:sz w:val="18"/>
                <w:szCs w:val="18"/>
              </w:rPr>
              <w:t>Bâtir un échéancier : les cycles de travail, les dates importantes et la marge de sécurité.</w:t>
            </w:r>
          </w:p>
          <w:p w14:paraId="77D46FF9" w14:textId="77777777" w:rsidR="00D8326B" w:rsidRDefault="00000000">
            <w:pPr>
              <w:pStyle w:val="Sansinterligne"/>
              <w:numPr>
                <w:ilvl w:val="0"/>
                <w:numId w:val="14"/>
              </w:numPr>
              <w:rPr>
                <w:rStyle w:val="lev"/>
                <w:b w:val="0"/>
                <w:bCs w:val="0"/>
                <w:sz w:val="18"/>
                <w:szCs w:val="18"/>
              </w:rPr>
            </w:pPr>
            <w:r>
              <w:rPr>
                <w:rStyle w:val="lev"/>
                <w:b w:val="0"/>
                <w:bCs w:val="0"/>
                <w:sz w:val="18"/>
                <w:szCs w:val="18"/>
              </w:rPr>
              <w:lastRenderedPageBreak/>
              <w:t>Ajuster l’échéancier quand le travail n’avance pas comme prévu.</w:t>
            </w:r>
          </w:p>
          <w:p w14:paraId="2BD8A9E1" w14:textId="77777777" w:rsidR="00D8326B" w:rsidRDefault="00000000">
            <w:pPr>
              <w:pStyle w:val="Sansinterligne"/>
              <w:numPr>
                <w:ilvl w:val="0"/>
                <w:numId w:val="14"/>
              </w:numPr>
              <w:rPr>
                <w:rStyle w:val="lev"/>
                <w:b w:val="0"/>
                <w:bCs w:val="0"/>
                <w:sz w:val="18"/>
                <w:szCs w:val="18"/>
              </w:rPr>
            </w:pPr>
            <w:r>
              <w:rPr>
                <w:rStyle w:val="lev"/>
                <w:b w:val="0"/>
                <w:bCs w:val="0"/>
                <w:sz w:val="18"/>
                <w:szCs w:val="18"/>
              </w:rPr>
              <w:t>Monter une documentation de projet qui se tient : quoi garder, comment la classer, comment la remettre.</w:t>
            </w:r>
          </w:p>
        </w:tc>
        <w:tc>
          <w:tcPr>
            <w:tcW w:w="1754" w:type="pct"/>
          </w:tcPr>
          <w:p w14:paraId="31F9F17C" w14:textId="77777777" w:rsidR="00D8326B" w:rsidRDefault="00000000">
            <w:pPr>
              <w:pStyle w:val="Sansinterligne"/>
              <w:numPr>
                <w:ilvl w:val="0"/>
                <w:numId w:val="14"/>
              </w:numPr>
              <w:rPr>
                <w:rStyle w:val="lev"/>
                <w:b w:val="0"/>
                <w:bCs w:val="0"/>
                <w:sz w:val="18"/>
                <w:szCs w:val="18"/>
              </w:rPr>
            </w:pPr>
            <w:r>
              <w:rPr>
                <w:rStyle w:val="lev"/>
                <w:b w:val="0"/>
                <w:bCs w:val="0"/>
                <w:sz w:val="18"/>
                <w:szCs w:val="18"/>
              </w:rPr>
              <w:lastRenderedPageBreak/>
              <w:t>Estimer l’effort de douze récits, puis comparer l’estimation de l’équipe à celle des autres équipes et voir où les écarts se creusent.</w:t>
            </w:r>
          </w:p>
          <w:p w14:paraId="5CB1E63B" w14:textId="77777777" w:rsidR="00D8326B" w:rsidRDefault="00000000">
            <w:pPr>
              <w:pStyle w:val="Sansinterligne"/>
              <w:numPr>
                <w:ilvl w:val="0"/>
                <w:numId w:val="14"/>
              </w:numPr>
              <w:rPr>
                <w:rStyle w:val="lev"/>
                <w:b w:val="0"/>
                <w:bCs w:val="0"/>
                <w:sz w:val="18"/>
                <w:szCs w:val="18"/>
              </w:rPr>
            </w:pPr>
            <w:r>
              <w:rPr>
                <w:rStyle w:val="lev"/>
                <w:b w:val="0"/>
                <w:bCs w:val="0"/>
                <w:sz w:val="18"/>
                <w:szCs w:val="18"/>
              </w:rPr>
              <w:t xml:space="preserve">Monter l’échéancier complet du projet, puis réagir à un imprévu annoncé en plein cours par </w:t>
            </w:r>
            <w:r>
              <w:rPr>
                <w:rStyle w:val="lev"/>
                <w:b w:val="0"/>
                <w:bCs w:val="0"/>
                <w:sz w:val="18"/>
                <w:szCs w:val="18"/>
              </w:rPr>
              <w:lastRenderedPageBreak/>
              <w:t>l’enseignant : refaire son échéancier et expliquer son choix.</w:t>
            </w:r>
          </w:p>
          <w:p w14:paraId="2FDA4A83" w14:textId="77777777" w:rsidR="00D8326B" w:rsidRDefault="00000000">
            <w:pPr>
              <w:pStyle w:val="Sansinterligne"/>
              <w:numPr>
                <w:ilvl w:val="0"/>
                <w:numId w:val="14"/>
              </w:numPr>
              <w:rPr>
                <w:rStyle w:val="lev"/>
                <w:b w:val="0"/>
                <w:bCs w:val="0"/>
                <w:sz w:val="18"/>
                <w:szCs w:val="18"/>
              </w:rPr>
            </w:pPr>
            <w:r>
              <w:rPr>
                <w:rStyle w:val="lev"/>
                <w:b w:val="0"/>
                <w:bCs w:val="0"/>
                <w:sz w:val="18"/>
                <w:szCs w:val="18"/>
              </w:rPr>
              <w:t>Vérifier que le journal des décisions de l’équipe explique les choix du projet à quelqu’un qui arriverait en cours de route.</w:t>
            </w:r>
          </w:p>
        </w:tc>
        <w:tc>
          <w:tcPr>
            <w:tcW w:w="1066" w:type="pct"/>
          </w:tcPr>
          <w:p w14:paraId="64695EB3" w14:textId="77777777" w:rsidR="00D8326B" w:rsidRDefault="00D8326B">
            <w:pPr>
              <w:pStyle w:val="Sansinterligne"/>
              <w:rPr>
                <w:rStyle w:val="lev"/>
                <w:b w:val="0"/>
                <w:bCs w:val="0"/>
                <w:sz w:val="17"/>
                <w:szCs w:val="17"/>
              </w:rPr>
            </w:pPr>
          </w:p>
        </w:tc>
      </w:tr>
      <w:tr w:rsidR="00D8326B" w14:paraId="32D4AD7A" w14:textId="77777777">
        <w:tc>
          <w:tcPr>
            <w:tcW w:w="505" w:type="pct"/>
            <w:shd w:val="clear" w:color="auto" w:fill="F3F6F8"/>
          </w:tcPr>
          <w:p w14:paraId="24482662" w14:textId="77777777" w:rsidR="00D8326B" w:rsidRDefault="00000000">
            <w:pPr>
              <w:pStyle w:val="Sansinterligne"/>
              <w:rPr>
                <w:rStyle w:val="lev"/>
                <w:sz w:val="18"/>
                <w:szCs w:val="18"/>
              </w:rPr>
            </w:pPr>
            <w:r>
              <w:rPr>
                <w:rStyle w:val="lev"/>
                <w:sz w:val="18"/>
                <w:szCs w:val="18"/>
              </w:rPr>
              <w:t>Semaine 18</w:t>
            </w:r>
          </w:p>
          <w:p w14:paraId="245F24C7" w14:textId="77777777" w:rsidR="00D8326B" w:rsidRDefault="00000000">
            <w:pPr>
              <w:pStyle w:val="Sansinterligne"/>
              <w:rPr>
                <w:rStyle w:val="lev"/>
                <w:b w:val="0"/>
                <w:bCs w:val="0"/>
                <w:sz w:val="15"/>
                <w:szCs w:val="15"/>
              </w:rPr>
            </w:pPr>
            <w:r>
              <w:rPr>
                <w:rStyle w:val="lev"/>
                <w:b w:val="0"/>
                <w:bCs w:val="0"/>
                <w:sz w:val="15"/>
                <w:szCs w:val="15"/>
              </w:rPr>
              <w:t>HK33 él. 5, 6 et 7</w:t>
            </w:r>
          </w:p>
          <w:p w14:paraId="7112AD3F" w14:textId="77777777" w:rsidR="00D8326B" w:rsidRDefault="00000000">
            <w:pPr>
              <w:pStyle w:val="Sansinterligne"/>
              <w:rPr>
                <w:rStyle w:val="lev"/>
                <w:sz w:val="15"/>
                <w:szCs w:val="15"/>
              </w:rPr>
            </w:pPr>
            <w:r>
              <w:rPr>
                <w:rStyle w:val="lev"/>
                <w:sz w:val="15"/>
                <w:szCs w:val="15"/>
              </w:rPr>
              <w:t>Travail en classe</w:t>
            </w:r>
          </w:p>
        </w:tc>
        <w:tc>
          <w:tcPr>
            <w:tcW w:w="1675" w:type="pct"/>
            <w:shd w:val="clear" w:color="auto" w:fill="F3F6F8"/>
          </w:tcPr>
          <w:p w14:paraId="748D4A9C" w14:textId="77777777" w:rsidR="00D8326B" w:rsidRDefault="00000000">
            <w:pPr>
              <w:pStyle w:val="Sansinterligne"/>
              <w:numPr>
                <w:ilvl w:val="0"/>
                <w:numId w:val="14"/>
              </w:numPr>
              <w:rPr>
                <w:rStyle w:val="lev"/>
                <w:b w:val="0"/>
                <w:bCs w:val="0"/>
                <w:sz w:val="18"/>
                <w:szCs w:val="18"/>
              </w:rPr>
            </w:pPr>
            <w:r>
              <w:rPr>
                <w:rStyle w:val="lev"/>
                <w:b w:val="0"/>
                <w:bCs w:val="0"/>
                <w:sz w:val="18"/>
                <w:szCs w:val="18"/>
              </w:rPr>
              <w:t>Application, sur un mandat inédit, de tout ce qui précède : besoins, récits, maquettes, contraintes techniques, découpage des tâches et échéancier.</w:t>
            </w:r>
          </w:p>
          <w:p w14:paraId="6B744545" w14:textId="77777777" w:rsidR="00D8326B" w:rsidRDefault="00000000">
            <w:pPr>
              <w:pStyle w:val="Sansinterligne"/>
              <w:numPr>
                <w:ilvl w:val="0"/>
                <w:numId w:val="14"/>
              </w:numPr>
              <w:rPr>
                <w:rStyle w:val="lev"/>
                <w:b w:val="0"/>
                <w:bCs w:val="0"/>
                <w:sz w:val="18"/>
                <w:szCs w:val="18"/>
              </w:rPr>
            </w:pPr>
            <w:r>
              <w:rPr>
                <w:rStyle w:val="lev"/>
                <w:b w:val="0"/>
                <w:bCs w:val="0"/>
                <w:sz w:val="18"/>
                <w:szCs w:val="18"/>
              </w:rPr>
              <w:t>Retour collectif, au fil de la séance, sur les difficultés qui reviennent le plus souvent.</w:t>
            </w:r>
          </w:p>
        </w:tc>
        <w:tc>
          <w:tcPr>
            <w:tcW w:w="1754" w:type="pct"/>
            <w:shd w:val="clear" w:color="auto" w:fill="F3F6F8"/>
          </w:tcPr>
          <w:p w14:paraId="669258FB" w14:textId="77777777" w:rsidR="00D8326B" w:rsidRDefault="00000000">
            <w:pPr>
              <w:pStyle w:val="Sansinterligne"/>
              <w:numPr>
                <w:ilvl w:val="0"/>
                <w:numId w:val="14"/>
              </w:numPr>
              <w:rPr>
                <w:rStyle w:val="lev"/>
                <w:b w:val="0"/>
                <w:bCs w:val="0"/>
                <w:sz w:val="18"/>
                <w:szCs w:val="18"/>
              </w:rPr>
            </w:pPr>
            <w:r>
              <w:rPr>
                <w:rStyle w:val="lev"/>
                <w:b w:val="0"/>
                <w:bCs w:val="0"/>
                <w:sz w:val="18"/>
                <w:szCs w:val="18"/>
              </w:rPr>
              <w:t>Période de travail individuel en classe sur l’évaluation synthèse, sous supervision. L’enseignant répond aux questions de méthode et vérifie la démarche; il ne corrige pas le contenu.</w:t>
            </w:r>
          </w:p>
          <w:p w14:paraId="176C8B33" w14:textId="77777777" w:rsidR="00D8326B" w:rsidRDefault="00000000">
            <w:pPr>
              <w:pStyle w:val="Sansinterligne"/>
              <w:numPr>
                <w:ilvl w:val="0"/>
                <w:numId w:val="14"/>
              </w:numPr>
              <w:rPr>
                <w:rStyle w:val="lev"/>
                <w:b w:val="0"/>
                <w:bCs w:val="0"/>
                <w:sz w:val="18"/>
                <w:szCs w:val="18"/>
              </w:rPr>
            </w:pPr>
            <w:r>
              <w:rPr>
                <w:rStyle w:val="lev"/>
                <w:b w:val="0"/>
                <w:bCs w:val="0"/>
                <w:sz w:val="18"/>
                <w:szCs w:val="18"/>
              </w:rPr>
              <w:t>Point d’étape à la mi-séance : chacun indique où il est rendu dans les parties du travail.</w:t>
            </w:r>
          </w:p>
        </w:tc>
        <w:tc>
          <w:tcPr>
            <w:tcW w:w="1066" w:type="pct"/>
            <w:shd w:val="clear" w:color="auto" w:fill="F3F6F8"/>
          </w:tcPr>
          <w:p w14:paraId="3A24DA3A" w14:textId="77777777" w:rsidR="00D8326B" w:rsidRDefault="00D8326B">
            <w:pPr>
              <w:pStyle w:val="Sansinterligne"/>
              <w:rPr>
                <w:rStyle w:val="lev"/>
                <w:b w:val="0"/>
                <w:bCs w:val="0"/>
                <w:sz w:val="17"/>
                <w:szCs w:val="17"/>
              </w:rPr>
            </w:pPr>
          </w:p>
        </w:tc>
      </w:tr>
      <w:tr w:rsidR="00D8326B" w14:paraId="495D0998" w14:textId="77777777">
        <w:tc>
          <w:tcPr>
            <w:tcW w:w="505" w:type="pct"/>
          </w:tcPr>
          <w:p w14:paraId="240FE2F6" w14:textId="77777777" w:rsidR="00D8326B" w:rsidRDefault="00000000">
            <w:pPr>
              <w:pStyle w:val="Sansinterligne"/>
              <w:rPr>
                <w:rStyle w:val="lev"/>
                <w:sz w:val="18"/>
                <w:szCs w:val="18"/>
              </w:rPr>
            </w:pPr>
            <w:r>
              <w:rPr>
                <w:rStyle w:val="lev"/>
                <w:sz w:val="18"/>
                <w:szCs w:val="18"/>
              </w:rPr>
              <w:t>Semaine 19</w:t>
            </w:r>
          </w:p>
          <w:p w14:paraId="1082AF58" w14:textId="77777777" w:rsidR="00D8326B" w:rsidRDefault="00000000">
            <w:pPr>
              <w:pStyle w:val="Sansinterligne"/>
              <w:rPr>
                <w:rStyle w:val="lev"/>
                <w:b w:val="0"/>
                <w:bCs w:val="0"/>
                <w:sz w:val="16"/>
                <w:szCs w:val="16"/>
              </w:rPr>
            </w:pPr>
            <w:r>
              <w:rPr>
                <w:rStyle w:val="lev"/>
                <w:b w:val="0"/>
                <w:bCs w:val="0"/>
                <w:sz w:val="16"/>
                <w:szCs w:val="16"/>
              </w:rPr>
              <w:t>24 févr.</w:t>
            </w:r>
          </w:p>
          <w:p w14:paraId="008D6A63" w14:textId="77777777" w:rsidR="00D8326B" w:rsidRDefault="00000000">
            <w:pPr>
              <w:pStyle w:val="Sansinterligne"/>
              <w:rPr>
                <w:rStyle w:val="lev"/>
                <w:b w:val="0"/>
                <w:bCs w:val="0"/>
                <w:sz w:val="15"/>
                <w:szCs w:val="15"/>
              </w:rPr>
            </w:pPr>
            <w:r>
              <w:rPr>
                <w:rStyle w:val="lev"/>
                <w:b w:val="0"/>
                <w:bCs w:val="0"/>
                <w:sz w:val="15"/>
                <w:szCs w:val="15"/>
              </w:rPr>
              <w:t>HK33 él. 6 et 7</w:t>
            </w:r>
          </w:p>
          <w:p w14:paraId="4C36F9E8" w14:textId="77777777" w:rsidR="00D8326B" w:rsidRDefault="00000000">
            <w:pPr>
              <w:pStyle w:val="Sansinterligne"/>
              <w:rPr>
                <w:rStyle w:val="lev"/>
                <w:sz w:val="15"/>
                <w:szCs w:val="15"/>
              </w:rPr>
            </w:pPr>
            <w:r>
              <w:rPr>
                <w:rStyle w:val="lev"/>
                <w:sz w:val="15"/>
                <w:szCs w:val="15"/>
              </w:rPr>
              <w:t>Travail en classe</w:t>
            </w:r>
          </w:p>
        </w:tc>
        <w:tc>
          <w:tcPr>
            <w:tcW w:w="1675" w:type="pct"/>
          </w:tcPr>
          <w:p w14:paraId="741E1DFC" w14:textId="77777777" w:rsidR="00D8326B" w:rsidRDefault="00000000">
            <w:pPr>
              <w:pStyle w:val="Sansinterligne"/>
              <w:numPr>
                <w:ilvl w:val="0"/>
                <w:numId w:val="14"/>
              </w:numPr>
              <w:rPr>
                <w:rStyle w:val="lev"/>
                <w:b w:val="0"/>
                <w:bCs w:val="0"/>
                <w:sz w:val="18"/>
                <w:szCs w:val="18"/>
              </w:rPr>
            </w:pPr>
            <w:r>
              <w:rPr>
                <w:rStyle w:val="lev"/>
                <w:b w:val="0"/>
                <w:bCs w:val="0"/>
                <w:sz w:val="18"/>
                <w:szCs w:val="18"/>
              </w:rPr>
              <w:t>Fin de l’application : échéancier, journal des décisions et mise en ordre du dossier à remettre.</w:t>
            </w:r>
          </w:p>
          <w:p w14:paraId="427136A5" w14:textId="77777777" w:rsidR="00D8326B" w:rsidRDefault="00000000">
            <w:pPr>
              <w:pStyle w:val="Sansinterligne"/>
              <w:numPr>
                <w:ilvl w:val="0"/>
                <w:numId w:val="14"/>
              </w:numPr>
              <w:rPr>
                <w:rStyle w:val="lev"/>
                <w:b w:val="0"/>
                <w:bCs w:val="0"/>
                <w:sz w:val="18"/>
                <w:szCs w:val="18"/>
              </w:rPr>
            </w:pPr>
            <w:r>
              <w:rPr>
                <w:rStyle w:val="lev"/>
                <w:b w:val="0"/>
                <w:bCs w:val="0"/>
                <w:sz w:val="18"/>
                <w:szCs w:val="18"/>
              </w:rPr>
              <w:t>Ce qu’un correcteur cherche dans un dossier de conception.</w:t>
            </w:r>
          </w:p>
        </w:tc>
        <w:tc>
          <w:tcPr>
            <w:tcW w:w="1754" w:type="pct"/>
          </w:tcPr>
          <w:p w14:paraId="0C4A3994" w14:textId="77777777" w:rsidR="00D8326B" w:rsidRDefault="00000000">
            <w:pPr>
              <w:pStyle w:val="Sansinterligne"/>
              <w:numPr>
                <w:ilvl w:val="0"/>
                <w:numId w:val="14"/>
              </w:numPr>
              <w:rPr>
                <w:rStyle w:val="lev"/>
                <w:b w:val="0"/>
                <w:bCs w:val="0"/>
                <w:sz w:val="18"/>
                <w:szCs w:val="18"/>
              </w:rPr>
            </w:pPr>
            <w:r>
              <w:rPr>
                <w:rStyle w:val="lev"/>
                <w:b w:val="0"/>
                <w:bCs w:val="0"/>
                <w:sz w:val="18"/>
                <w:szCs w:val="18"/>
              </w:rPr>
              <w:t>Suite et fin du travail individuel en classe sur l’évaluation synthèse, sous supervision.</w:t>
            </w:r>
          </w:p>
          <w:p w14:paraId="168F89E2" w14:textId="77777777" w:rsidR="00D8326B" w:rsidRDefault="00000000">
            <w:pPr>
              <w:pStyle w:val="Sansinterligne"/>
              <w:numPr>
                <w:ilvl w:val="0"/>
                <w:numId w:val="14"/>
              </w:numPr>
              <w:rPr>
                <w:rStyle w:val="lev"/>
                <w:b w:val="0"/>
                <w:bCs w:val="0"/>
                <w:sz w:val="18"/>
                <w:szCs w:val="18"/>
              </w:rPr>
            </w:pPr>
            <w:r>
              <w:rPr>
                <w:rStyle w:val="lev"/>
                <w:b w:val="0"/>
                <w:bCs w:val="0"/>
                <w:sz w:val="18"/>
                <w:szCs w:val="18"/>
              </w:rPr>
              <w:t>Vérification finale de son dossier à l’aide de la liste de contrôle fournie, puis dépôt.</w:t>
            </w:r>
          </w:p>
        </w:tc>
        <w:tc>
          <w:tcPr>
            <w:tcW w:w="1066" w:type="pct"/>
            <w:shd w:val="clear" w:color="auto" w:fill="FAF3ED"/>
          </w:tcPr>
          <w:p w14:paraId="1BA94F89" w14:textId="3C8FBBFF" w:rsidR="00D8326B" w:rsidRDefault="00000000">
            <w:pPr>
              <w:pStyle w:val="Sansinterligne"/>
              <w:rPr>
                <w:rStyle w:val="lev"/>
                <w:sz w:val="17"/>
                <w:szCs w:val="17"/>
              </w:rPr>
            </w:pPr>
            <w:r>
              <w:rPr>
                <w:rStyle w:val="lev"/>
                <w:sz w:val="17"/>
                <w:szCs w:val="17"/>
              </w:rPr>
              <w:t xml:space="preserve">Remise de l’évaluation synthèse : Collaborer à un projet Web agile – Proposition d’un échéancier de projet. 40 %. Individuelle. </w:t>
            </w:r>
          </w:p>
        </w:tc>
      </w:tr>
    </w:tbl>
    <w:p w14:paraId="1145E95C" w14:textId="6B65D239" w:rsidR="00D8326B" w:rsidRDefault="00000000">
      <w:pPr>
        <w:pStyle w:val="Sansinterligne"/>
        <w:rPr>
          <w:rStyle w:val="lev"/>
          <w:b w:val="0"/>
          <w:bCs w:val="0"/>
          <w:i/>
          <w:iCs/>
          <w:sz w:val="16"/>
          <w:szCs w:val="16"/>
        </w:rPr>
      </w:pPr>
      <w:r>
        <w:rPr>
          <w:rStyle w:val="lev"/>
          <w:sz w:val="16"/>
          <w:szCs w:val="16"/>
        </w:rPr>
        <w:t xml:space="preserve">Les deux rapports — </w:t>
      </w:r>
      <w:r>
        <w:rPr>
          <w:rStyle w:val="lev"/>
          <w:b w:val="0"/>
          <w:bCs w:val="0"/>
          <w:i/>
          <w:iCs/>
          <w:sz w:val="16"/>
          <w:szCs w:val="16"/>
        </w:rPr>
        <w:t>L’évaluation 1 décrit la situation : ce que le projet exige, ce qui le contraint, les risques et les technologies qui existent pour le réaliser. Elle ne recommande rien. L’évaluation 2 tranche : quel outil et quels formats sont retenus, quelles adaptations sont proposées face aux contraintes, combien de temps et combien d’argent, et quelle est la recommandation finale. Les deux forment un seul document, que l’étudiant complète en deux temps.</w:t>
      </w:r>
    </w:p>
    <w:p w14:paraId="3C880470" w14:textId="77777777" w:rsidR="00AD7CD2" w:rsidRDefault="00AD7CD2">
      <w:pPr>
        <w:pStyle w:val="Sansinterligne"/>
        <w:rPr>
          <w:rStyle w:val="lev"/>
          <w:b w:val="0"/>
          <w:bCs w:val="0"/>
          <w:i/>
          <w:iCs/>
          <w:sz w:val="16"/>
          <w:szCs w:val="16"/>
        </w:rPr>
      </w:pPr>
    </w:p>
    <w:p w14:paraId="4216196E" w14:textId="3C3ED4C3" w:rsidR="00D8326B" w:rsidRDefault="00000000">
      <w:pPr>
        <w:pStyle w:val="Sansinterligne"/>
        <w:rPr>
          <w:rStyle w:val="lev"/>
          <w:b w:val="0"/>
          <w:bCs w:val="0"/>
          <w:i/>
          <w:iCs/>
          <w:sz w:val="16"/>
          <w:szCs w:val="16"/>
        </w:rPr>
      </w:pPr>
      <w:r>
        <w:rPr>
          <w:rStyle w:val="lev"/>
          <w:sz w:val="16"/>
          <w:szCs w:val="16"/>
        </w:rPr>
        <w:t xml:space="preserve">Réalisation des évaluations — </w:t>
      </w:r>
      <w:r>
        <w:rPr>
          <w:rStyle w:val="lev"/>
          <w:b w:val="0"/>
          <w:bCs w:val="0"/>
          <w:i/>
          <w:iCs/>
          <w:sz w:val="16"/>
          <w:szCs w:val="16"/>
        </w:rPr>
        <w:t xml:space="preserve">Les évaluations 1, 2 et 3 sont réalisées en équipe de deux ou trois étudiants, à la maison, hors des heures de cours. L’évaluation synthèse est individuelle : elle se fait pour l’essentiel en classe, aux séances 18 et 19, sous supervision, et se complète à la maison. </w:t>
      </w:r>
    </w:p>
    <w:p w14:paraId="4745DB02" w14:textId="77777777" w:rsidR="00AD7CD2" w:rsidRDefault="00AD7CD2">
      <w:pPr>
        <w:pStyle w:val="Sansinterligne"/>
        <w:rPr>
          <w:rStyle w:val="lev"/>
          <w:b w:val="0"/>
          <w:bCs w:val="0"/>
          <w:i/>
          <w:iCs/>
          <w:sz w:val="16"/>
          <w:szCs w:val="16"/>
        </w:rPr>
      </w:pPr>
    </w:p>
    <w:p w14:paraId="315EDC45" w14:textId="5DEFC9A5" w:rsidR="00D8326B" w:rsidRDefault="00000000">
      <w:pPr>
        <w:pStyle w:val="Sansinterligne"/>
        <w:rPr>
          <w:rStyle w:val="lev"/>
          <w:b w:val="0"/>
          <w:bCs w:val="0"/>
          <w:i/>
          <w:iCs/>
          <w:sz w:val="16"/>
          <w:szCs w:val="16"/>
        </w:rPr>
      </w:pPr>
      <w:r>
        <w:rPr>
          <w:rStyle w:val="lev"/>
          <w:sz w:val="16"/>
          <w:szCs w:val="16"/>
        </w:rPr>
        <w:t xml:space="preserve">Légende — </w:t>
      </w:r>
      <w:r>
        <w:rPr>
          <w:rStyle w:val="lev"/>
          <w:b w:val="0"/>
          <w:bCs w:val="0"/>
          <w:i/>
          <w:iCs/>
          <w:sz w:val="16"/>
          <w:szCs w:val="16"/>
        </w:rPr>
        <w:t>HK29 : Évaluer la faisabilité technique d’un projet; HK33 : Collaborer à la conception d’un projet Web. Le code inscrit à chaque semaine indique l’élément de compétence travaillé. Les 19 séances totalisent 75 périodes</w:t>
      </w:r>
    </w:p>
    <w:p w14:paraId="2EFA2E2E" w14:textId="77777777" w:rsidR="00A0542A" w:rsidRDefault="00A0542A" w:rsidP="00642964">
      <w:pPr>
        <w:pStyle w:val="Sansinterligne"/>
        <w:spacing w:line="360" w:lineRule="auto"/>
        <w:rPr>
          <w:rStyle w:val="lev"/>
          <w:b w:val="0"/>
          <w:bCs w:val="0"/>
        </w:rPr>
      </w:pPr>
    </w:p>
    <w:p w14:paraId="4ECA74C6" w14:textId="77777777" w:rsidR="003C17D8" w:rsidRDefault="003C17D8">
      <w:pPr>
        <w:rPr>
          <w:rStyle w:val="lev"/>
          <w:b w:val="0"/>
          <w:bCs w:val="0"/>
        </w:rPr>
      </w:pPr>
      <w:r>
        <w:rPr>
          <w:rStyle w:val="lev"/>
          <w:b w:val="0"/>
          <w:bCs w:val="0"/>
        </w:rPr>
        <w:br w:type="page"/>
      </w:r>
    </w:p>
    <w:p w14:paraId="47EEB682" w14:textId="77777777" w:rsidR="003C17D8" w:rsidRDefault="003C17D8" w:rsidP="003C17D8">
      <w:pPr>
        <w:pStyle w:val="Sansinterligne"/>
        <w:rPr>
          <w:rStyle w:val="lev"/>
          <w:sz w:val="28"/>
          <w:szCs w:val="28"/>
        </w:rPr>
      </w:pPr>
      <w:r>
        <w:rPr>
          <w:rStyle w:val="lev"/>
          <w:sz w:val="28"/>
          <w:szCs w:val="28"/>
        </w:rPr>
        <w:lastRenderedPageBreak/>
        <w:t>Pondération des évaluations</w:t>
      </w:r>
    </w:p>
    <w:p w14:paraId="2BDC6641" w14:textId="77777777" w:rsidR="00FE066C" w:rsidRPr="00FE066C" w:rsidRDefault="00FE066C" w:rsidP="003C17D8">
      <w:pPr>
        <w:pStyle w:val="Sansinterligne"/>
        <w:rPr>
          <w:rStyle w:val="lev"/>
        </w:rPr>
      </w:pPr>
    </w:p>
    <w:p w14:paraId="414B9AF6" w14:textId="77777777" w:rsidR="003C17D8" w:rsidRPr="003C17D8" w:rsidRDefault="003C17D8" w:rsidP="001F7A94">
      <w:pPr>
        <w:pStyle w:val="Sansinterligne"/>
        <w:jc w:val="both"/>
        <w:rPr>
          <w:rStyle w:val="lev"/>
          <w:b w:val="0"/>
          <w:bCs w:val="0"/>
        </w:rPr>
      </w:pPr>
      <w:r>
        <w:rPr>
          <w:rStyle w:val="lev"/>
          <w:b w:val="0"/>
          <w:bCs w:val="0"/>
        </w:rPr>
        <w:t>Le tableau suivant illustre la répartition des activités sommatives. Au-delà de ces activités, le professeur présente de nombreux travaux formatifs</w:t>
      </w:r>
      <w:r>
        <w:rPr>
          <w:rStyle w:val="Appelnotedebasdep"/>
          <w:rFonts w:cs="Arial"/>
        </w:rPr>
        <w:footnoteReference w:id="1"/>
      </w:r>
      <w:r>
        <w:rPr>
          <w:rFonts w:cs="Arial"/>
        </w:rPr>
        <w:t xml:space="preserve"> </w:t>
      </w:r>
      <w:r>
        <w:rPr>
          <w:rStyle w:val="lev"/>
          <w:b w:val="0"/>
          <w:bCs w:val="0"/>
        </w:rPr>
        <w:t>permettant aux étudiants et étudiantes de progresser d’une manière rationnelle. L’évaluation formative précède l’activité sommative.</w:t>
      </w:r>
    </w:p>
    <w:p w14:paraId="0C84B6EC" w14:textId="77777777" w:rsidR="003C17D8" w:rsidRDefault="003C17D8" w:rsidP="003C17D8">
      <w:pPr>
        <w:pStyle w:val="Sansinterligne"/>
        <w:rPr>
          <w:rStyle w:val="lev"/>
          <w:b w:val="0"/>
          <w:bCs w:val="0"/>
        </w:rPr>
      </w:pPr>
    </w:p>
    <w:p w14:paraId="5A6A3042" w14:textId="60EDF3BD" w:rsidR="003C17D8" w:rsidRPr="006434EE" w:rsidRDefault="0028346F" w:rsidP="003C17D8">
      <w:pPr>
        <w:widowControl w:val="0"/>
        <w:tabs>
          <w:tab w:val="right" w:leader="underscore" w:pos="9072"/>
        </w:tabs>
        <w:ind w:left="360"/>
        <w:jc w:val="both"/>
        <w:rPr>
          <w:rFonts w:cs="Arial"/>
        </w:rPr>
      </w:pPr>
      <w:r>
        <w:rPr>
          <w:rStyle w:val="lev"/>
        </w:rPr>
        <w:t>Rapport de faisabilité technique – Évaluation technique</w:t>
      </w:r>
      <w:r>
        <w:rPr>
          <w:rFonts w:cs="Arial"/>
        </w:rPr>
        <w:tab/>
        <w:t>20 % (avec correction du français)</w:t>
      </w:r>
    </w:p>
    <w:p w14:paraId="36CA3A7B" w14:textId="77777777" w:rsidR="003C17D8" w:rsidRPr="006434EE" w:rsidRDefault="0028346F" w:rsidP="003C17D8">
      <w:pPr>
        <w:widowControl w:val="0"/>
        <w:tabs>
          <w:tab w:val="right" w:leader="underscore" w:pos="9072"/>
        </w:tabs>
        <w:ind w:left="360"/>
        <w:jc w:val="both"/>
        <w:rPr>
          <w:rFonts w:cs="Arial"/>
        </w:rPr>
      </w:pPr>
      <w:r>
        <w:rPr>
          <w:rStyle w:val="lev"/>
        </w:rPr>
        <w:t>Rapport de faisabilité technique – Proposition technique</w:t>
      </w:r>
      <w:r>
        <w:rPr>
          <w:rFonts w:cs="Arial"/>
        </w:rPr>
        <w:tab/>
        <w:t>20 % (avec correction du français)</w:t>
      </w:r>
    </w:p>
    <w:p w14:paraId="073246BF" w14:textId="77777777" w:rsidR="003C17D8" w:rsidRPr="00821978" w:rsidRDefault="0028346F" w:rsidP="003C17D8">
      <w:pPr>
        <w:widowControl w:val="0"/>
        <w:tabs>
          <w:tab w:val="right" w:leader="underscore" w:pos="9072"/>
        </w:tabs>
        <w:ind w:left="360"/>
        <w:jc w:val="both"/>
        <w:rPr>
          <w:rFonts w:cs="Arial"/>
        </w:rPr>
      </w:pPr>
      <w:r>
        <w:rPr>
          <w:rStyle w:val="lev"/>
        </w:rPr>
        <w:t>Collaborer à un projet Web agile – Évaluation du projet</w:t>
      </w:r>
      <w:r>
        <w:rPr>
          <w:rFonts w:cs="Arial"/>
        </w:rPr>
        <w:tab/>
        <w:t>20 %</w:t>
      </w:r>
    </w:p>
    <w:p w14:paraId="2ED0BA7F" w14:textId="77777777" w:rsidR="003C17D8" w:rsidRPr="00821978" w:rsidRDefault="0028346F" w:rsidP="003C17D8">
      <w:pPr>
        <w:widowControl w:val="0"/>
        <w:tabs>
          <w:tab w:val="right" w:leader="underscore" w:pos="9072"/>
        </w:tabs>
        <w:ind w:left="360"/>
        <w:jc w:val="both"/>
        <w:rPr>
          <w:rFonts w:cs="Arial"/>
        </w:rPr>
      </w:pPr>
      <w:r>
        <w:rPr>
          <w:rStyle w:val="lev"/>
        </w:rPr>
        <w:t xml:space="preserve">Collaborer à un projet Web agile – Proposition d’un échéancier de projet (synthèse) </w:t>
      </w:r>
      <w:r>
        <w:rPr>
          <w:rFonts w:cs="Arial"/>
        </w:rPr>
        <w:tab/>
        <w:t>40 %</w:t>
      </w:r>
    </w:p>
    <w:p w14:paraId="188F5AF4" w14:textId="77777777" w:rsidR="003C17D8" w:rsidRPr="00821978" w:rsidRDefault="003C17D8" w:rsidP="003C17D8">
      <w:pPr>
        <w:widowControl w:val="0"/>
        <w:tabs>
          <w:tab w:val="right" w:leader="underscore" w:pos="9072"/>
        </w:tabs>
        <w:ind w:left="360"/>
        <w:jc w:val="both"/>
        <w:rPr>
          <w:rFonts w:cs="Arial"/>
          <w:b/>
        </w:rPr>
      </w:pPr>
      <w:r>
        <w:rPr>
          <w:rFonts w:cs="Arial"/>
          <w:b/>
        </w:rPr>
        <w:t>Total :</w:t>
      </w:r>
      <w:r>
        <w:rPr>
          <w:rFonts w:cs="Arial"/>
          <w:b/>
        </w:rPr>
        <w:tab/>
        <w:t>100 % *</w:t>
      </w:r>
    </w:p>
    <w:p w14:paraId="4EA0FAB0" w14:textId="77777777" w:rsidR="003C17D8" w:rsidRPr="003C17D8" w:rsidRDefault="003C17D8" w:rsidP="003C17D8">
      <w:pPr>
        <w:pStyle w:val="Sansinterligne"/>
        <w:rPr>
          <w:rStyle w:val="lev"/>
          <w:b w:val="0"/>
          <w:bCs w:val="0"/>
        </w:rPr>
      </w:pPr>
    </w:p>
    <w:p w14:paraId="154BF5E5" w14:textId="1E251FBF" w:rsidR="00BF7878" w:rsidRDefault="003C17D8" w:rsidP="003C17D8">
      <w:pPr>
        <w:pStyle w:val="Sansinterligne"/>
        <w:rPr>
          <w:rStyle w:val="lev"/>
          <w:u w:val="single"/>
        </w:rPr>
      </w:pPr>
      <w:r>
        <w:rPr>
          <w:rStyle w:val="lev"/>
          <w:u w:val="single"/>
        </w:rPr>
        <w:t>Les critères de remise des travaux sont :</w:t>
      </w:r>
    </w:p>
    <w:p w14:paraId="2DDFB8BF" w14:textId="77777777" w:rsidR="00BF7878" w:rsidRPr="003C17D8" w:rsidRDefault="00BF7878" w:rsidP="003C17D8">
      <w:pPr>
        <w:pStyle w:val="Sansinterligne"/>
        <w:rPr>
          <w:rStyle w:val="lev"/>
          <w:u w:val="single"/>
        </w:rPr>
      </w:pPr>
    </w:p>
    <w:p w14:paraId="2B82968E" w14:textId="77777777" w:rsidR="0018022F" w:rsidRDefault="0018022F" w:rsidP="007F0A13">
      <w:pPr>
        <w:pStyle w:val="Sansinterligne"/>
        <w:numPr>
          <w:ilvl w:val="0"/>
          <w:numId w:val="28"/>
        </w:numPr>
        <w:spacing w:line="360" w:lineRule="auto"/>
        <w:rPr>
          <w:rStyle w:val="lev"/>
          <w:b w:val="0"/>
          <w:bCs w:val="0"/>
        </w:rPr>
      </w:pPr>
      <w:r>
        <w:rPr>
          <w:rStyle w:val="lev"/>
          <w:b w:val="0"/>
          <w:bCs w:val="0"/>
        </w:rPr>
        <w:t>Travail organisé, révisé et dans un français correct et professionnel.</w:t>
      </w:r>
    </w:p>
    <w:p w14:paraId="4F623116" w14:textId="147BAE3E" w:rsidR="00BF7878" w:rsidRDefault="00BF7878" w:rsidP="007F0A13">
      <w:pPr>
        <w:pStyle w:val="Sansinterligne"/>
        <w:numPr>
          <w:ilvl w:val="0"/>
          <w:numId w:val="28"/>
        </w:numPr>
        <w:spacing w:line="360" w:lineRule="auto"/>
        <w:rPr>
          <w:rStyle w:val="lev"/>
          <w:b w:val="0"/>
          <w:bCs w:val="0"/>
        </w:rPr>
      </w:pPr>
      <w:r>
        <w:rPr>
          <w:rStyle w:val="lev"/>
          <w:b w:val="0"/>
          <w:bCs w:val="0"/>
        </w:rPr>
        <w:t>Tous les travaux (sauf l’évaluation synthèse) sont à réaliser en équipe de deux ou trois étudiants.</w:t>
      </w:r>
    </w:p>
    <w:p w14:paraId="4BD6A0B3" w14:textId="0D6674F8" w:rsidR="00FE066C" w:rsidRDefault="00BF7878" w:rsidP="007F0A13">
      <w:pPr>
        <w:pStyle w:val="Sansinterligne"/>
        <w:numPr>
          <w:ilvl w:val="0"/>
          <w:numId w:val="28"/>
        </w:numPr>
        <w:spacing w:line="360" w:lineRule="auto"/>
        <w:rPr>
          <w:rStyle w:val="lev"/>
          <w:b w:val="0"/>
          <w:bCs w:val="0"/>
        </w:rPr>
      </w:pPr>
      <w:r>
        <w:rPr>
          <w:rStyle w:val="lev"/>
          <w:b w:val="0"/>
          <w:bCs w:val="0"/>
        </w:rPr>
        <w:t>Les remises sont sur LÉA.</w:t>
      </w:r>
    </w:p>
    <w:p w14:paraId="03DFC813" w14:textId="77777777" w:rsidR="00C112CA" w:rsidRDefault="00960EF5" w:rsidP="007F0A13">
      <w:pPr>
        <w:pStyle w:val="Sansinterligne"/>
        <w:numPr>
          <w:ilvl w:val="0"/>
          <w:numId w:val="28"/>
        </w:numPr>
        <w:spacing w:line="360" w:lineRule="auto"/>
        <w:rPr>
          <w:rStyle w:val="lev"/>
          <w:b w:val="0"/>
          <w:bCs w:val="0"/>
        </w:rPr>
      </w:pPr>
      <w:r>
        <w:rPr>
          <w:rStyle w:val="lev"/>
          <w:b w:val="0"/>
          <w:bCs w:val="0"/>
        </w:rPr>
        <w:t>Format de fichier indiqué dans l’énoncé de travail.</w:t>
      </w:r>
    </w:p>
    <w:p w14:paraId="3B0B3A99" w14:textId="77777777" w:rsidR="0018022F" w:rsidRDefault="003A44B3" w:rsidP="007F0A13">
      <w:pPr>
        <w:pStyle w:val="Sansinterligne"/>
        <w:numPr>
          <w:ilvl w:val="0"/>
          <w:numId w:val="28"/>
        </w:numPr>
        <w:spacing w:line="360" w:lineRule="auto"/>
        <w:rPr>
          <w:rStyle w:val="lev"/>
          <w:b w:val="0"/>
          <w:bCs w:val="0"/>
        </w:rPr>
      </w:pPr>
      <w:r>
        <w:rPr>
          <w:rStyle w:val="lev"/>
          <w:b w:val="0"/>
          <w:bCs w:val="0"/>
        </w:rPr>
        <w:t>L’étudiant est responsable de s’assurer de la conformité de la remise.</w:t>
      </w:r>
    </w:p>
    <w:p w14:paraId="38D3D42D" w14:textId="2B98720D" w:rsidR="005E6902" w:rsidRPr="00C112CA" w:rsidRDefault="005E6902" w:rsidP="005E6902">
      <w:pPr>
        <w:pStyle w:val="Sansinterligne"/>
        <w:rPr>
          <w:rStyle w:val="lev"/>
          <w:b w:val="0"/>
          <w:bCs w:val="0"/>
        </w:rPr>
      </w:pPr>
      <w:r>
        <w:rPr>
          <w:rStyle w:val="lev"/>
          <w:b w:val="0"/>
          <w:bCs w:val="0"/>
        </w:rPr>
        <w:t>Le professeur peut refuser un travail incomplet ou ne respectant pas les critères de remise.</w:t>
      </w:r>
    </w:p>
    <w:p w14:paraId="317F9EF6" w14:textId="77777777" w:rsidR="003C17D8" w:rsidRPr="003C17D8" w:rsidRDefault="003C17D8" w:rsidP="003C17D8">
      <w:pPr>
        <w:pStyle w:val="Sansinterligne"/>
        <w:rPr>
          <w:rStyle w:val="lev"/>
          <w:b w:val="0"/>
          <w:bCs w:val="0"/>
        </w:rPr>
      </w:pPr>
    </w:p>
    <w:p w14:paraId="08020A54" w14:textId="77777777" w:rsidR="003C17D8" w:rsidRDefault="003C17D8" w:rsidP="00BE60B3">
      <w:pPr>
        <w:pStyle w:val="Sansinterligne"/>
        <w:spacing w:line="360" w:lineRule="auto"/>
        <w:jc w:val="both"/>
        <w:rPr>
          <w:rStyle w:val="lev"/>
          <w:b w:val="0"/>
          <w:bCs w:val="0"/>
        </w:rPr>
      </w:pPr>
      <w:r>
        <w:rPr>
          <w:rStyle w:val="lev"/>
          <w:u w:val="single"/>
        </w:rPr>
        <w:t>Pénalités lors de la remise des travaux</w:t>
      </w:r>
      <w:r>
        <w:rPr>
          <w:rStyle w:val="lev"/>
          <w:b w:val="0"/>
          <w:bCs w:val="0"/>
        </w:rPr>
        <w:t xml:space="preserve"> : Les travaux doivent être remis dans les délais fixés par le (la) professeur(e). Chaque journée de retard entraîne une pénalité de 10 %. Aucun travail ne peut être remis après 7 jours de retard, la note zéro (0) sera alors attribuée.</w:t>
      </w:r>
    </w:p>
    <w:p w14:paraId="5152EC84" w14:textId="77777777" w:rsidR="00FE066C" w:rsidRPr="003C17D8" w:rsidRDefault="00FE066C" w:rsidP="003C17D8">
      <w:pPr>
        <w:pStyle w:val="Sansinterligne"/>
        <w:rPr>
          <w:rStyle w:val="lev"/>
          <w:b w:val="0"/>
          <w:bCs w:val="0"/>
        </w:rPr>
      </w:pPr>
    </w:p>
    <w:p w14:paraId="75486009" w14:textId="77777777" w:rsidR="00FE066C" w:rsidRPr="007E72D9" w:rsidRDefault="003434D0" w:rsidP="007E72D9">
      <w:pPr>
        <w:pStyle w:val="Sansinterligne"/>
        <w:spacing w:line="360" w:lineRule="auto"/>
        <w:rPr>
          <w:rStyle w:val="lev"/>
          <w:sz w:val="28"/>
          <w:szCs w:val="28"/>
        </w:rPr>
      </w:pPr>
      <w:r>
        <w:rPr>
          <w:rStyle w:val="lev"/>
          <w:sz w:val="28"/>
          <w:szCs w:val="28"/>
        </w:rPr>
        <w:t>Évaluation synthèse</w:t>
      </w:r>
    </w:p>
    <w:p w14:paraId="74994289" w14:textId="77777777" w:rsidR="00C5615C" w:rsidRPr="00C5615C" w:rsidRDefault="00C5615C" w:rsidP="007E72D9">
      <w:pPr>
        <w:pStyle w:val="Sansinterligne"/>
        <w:spacing w:line="360" w:lineRule="auto"/>
        <w:rPr>
          <w:rStyle w:val="lev"/>
          <w:b w:val="0"/>
          <w:bCs w:val="0"/>
        </w:rPr>
      </w:pPr>
      <w:r>
        <w:rPr>
          <w:rStyle w:val="lev"/>
          <w:b w:val="0"/>
          <w:bCs w:val="0"/>
        </w:rPr>
        <w:t xml:space="preserve">Au terme du cours, l’étudiant devra analyser un projet Web et proposer une </w:t>
      </w:r>
      <w:r>
        <w:rPr>
          <w:rStyle w:val="lev"/>
        </w:rPr>
        <w:t>planification de réalisation dans un contexte agile</w:t>
      </w:r>
      <w:r>
        <w:rPr>
          <w:rStyle w:val="lev"/>
          <w:b w:val="0"/>
          <w:bCs w:val="0"/>
        </w:rPr>
        <w:t>.</w:t>
      </w:r>
    </w:p>
    <w:p w14:paraId="369A78FB" w14:textId="77777777" w:rsidR="00C5615C" w:rsidRPr="00C5615C" w:rsidRDefault="00C5615C" w:rsidP="007E72D9">
      <w:pPr>
        <w:pStyle w:val="Sansinterligne"/>
        <w:spacing w:line="360" w:lineRule="auto"/>
        <w:rPr>
          <w:rStyle w:val="lev"/>
          <w:b w:val="0"/>
          <w:bCs w:val="0"/>
        </w:rPr>
      </w:pPr>
      <w:r>
        <w:rPr>
          <w:rStyle w:val="lev"/>
        </w:rPr>
        <w:t>À partir d’un mandat de projet Web fourni</w:t>
      </w:r>
      <w:r>
        <w:rPr>
          <w:rStyle w:val="lev"/>
          <w:b w:val="0"/>
          <w:bCs w:val="0"/>
        </w:rPr>
        <w:t>, l’étudiant devra produire une courte analyse et un échéancier de réalisation réaliste.</w:t>
      </w:r>
    </w:p>
    <w:p w14:paraId="5F200EB9" w14:textId="77777777" w:rsidR="00C5615C" w:rsidRPr="00C5615C" w:rsidRDefault="00C5615C" w:rsidP="007E72D9">
      <w:pPr>
        <w:pStyle w:val="Sansinterligne"/>
        <w:spacing w:line="360" w:lineRule="auto"/>
        <w:rPr>
          <w:rStyle w:val="lev"/>
          <w:b w:val="0"/>
          <w:bCs w:val="0"/>
        </w:rPr>
      </w:pPr>
      <w:r>
        <w:rPr>
          <w:rStyle w:val="lev"/>
          <w:b w:val="0"/>
          <w:bCs w:val="0"/>
        </w:rPr>
        <w:t>L’évaluation permettra de vérifier la capacité de l’étudiant à mobiliser les apprentissages du cours afin de :</w:t>
      </w:r>
    </w:p>
    <w:p w14:paraId="6BE1AB5E" w14:textId="77777777" w:rsidR="00C5615C" w:rsidRPr="00C5615C" w:rsidRDefault="003112FE" w:rsidP="007E72D9">
      <w:pPr>
        <w:pStyle w:val="Sansinterligne"/>
        <w:numPr>
          <w:ilvl w:val="0"/>
          <w:numId w:val="29"/>
        </w:numPr>
        <w:spacing w:line="360" w:lineRule="auto"/>
        <w:rPr>
          <w:rStyle w:val="lev"/>
          <w:b w:val="0"/>
          <w:bCs w:val="0"/>
        </w:rPr>
      </w:pPr>
      <w:r>
        <w:rPr>
          <w:rStyle w:val="lev"/>
          <w:b w:val="0"/>
          <w:bCs w:val="0"/>
        </w:rPr>
        <w:t>Analyser un mandat Web et dégager les besoins essentiels;</w:t>
      </w:r>
    </w:p>
    <w:p w14:paraId="4B781F06" w14:textId="77777777" w:rsidR="00C5615C" w:rsidRPr="00C5615C" w:rsidRDefault="003112FE" w:rsidP="007E72D9">
      <w:pPr>
        <w:pStyle w:val="Sansinterligne"/>
        <w:numPr>
          <w:ilvl w:val="0"/>
          <w:numId w:val="29"/>
        </w:numPr>
        <w:spacing w:line="360" w:lineRule="auto"/>
        <w:rPr>
          <w:rStyle w:val="lev"/>
          <w:b w:val="0"/>
          <w:bCs w:val="0"/>
        </w:rPr>
      </w:pPr>
      <w:r>
        <w:rPr>
          <w:rStyle w:val="lev"/>
          <w:b w:val="0"/>
          <w:bCs w:val="0"/>
        </w:rPr>
        <w:t>Interpréter des récits utilisateurs et comprendre les fonctionnalités attendues;</w:t>
      </w:r>
    </w:p>
    <w:p w14:paraId="5A4AF5FB" w14:textId="77777777" w:rsidR="00C5615C" w:rsidRPr="00C5615C" w:rsidRDefault="003112FE" w:rsidP="007E72D9">
      <w:pPr>
        <w:pStyle w:val="Sansinterligne"/>
        <w:numPr>
          <w:ilvl w:val="0"/>
          <w:numId w:val="29"/>
        </w:numPr>
        <w:spacing w:line="360" w:lineRule="auto"/>
        <w:rPr>
          <w:rStyle w:val="lev"/>
          <w:b w:val="0"/>
          <w:bCs w:val="0"/>
        </w:rPr>
      </w:pPr>
      <w:r>
        <w:rPr>
          <w:rStyle w:val="lev"/>
          <w:b w:val="0"/>
          <w:bCs w:val="0"/>
        </w:rPr>
        <w:lastRenderedPageBreak/>
        <w:t>Évaluer des maquettes ou schémas proposés;</w:t>
      </w:r>
    </w:p>
    <w:p w14:paraId="08CB7EFF" w14:textId="77777777" w:rsidR="00C5615C" w:rsidRPr="00C5615C" w:rsidRDefault="003112FE" w:rsidP="007E72D9">
      <w:pPr>
        <w:pStyle w:val="Sansinterligne"/>
        <w:numPr>
          <w:ilvl w:val="0"/>
          <w:numId w:val="29"/>
        </w:numPr>
        <w:spacing w:line="360" w:lineRule="auto"/>
        <w:rPr>
          <w:rStyle w:val="lev"/>
          <w:b w:val="0"/>
          <w:bCs w:val="0"/>
        </w:rPr>
      </w:pPr>
      <w:r>
        <w:rPr>
          <w:rStyle w:val="lev"/>
          <w:b w:val="0"/>
          <w:bCs w:val="0"/>
        </w:rPr>
        <w:t>Identifier les contraintes et les possibilités techniques;</w:t>
      </w:r>
    </w:p>
    <w:p w14:paraId="01D3A3D4" w14:textId="77777777" w:rsidR="00C5615C" w:rsidRPr="00C5615C" w:rsidRDefault="003112FE" w:rsidP="007E72D9">
      <w:pPr>
        <w:pStyle w:val="Sansinterligne"/>
        <w:numPr>
          <w:ilvl w:val="0"/>
          <w:numId w:val="29"/>
        </w:numPr>
        <w:spacing w:line="360" w:lineRule="auto"/>
        <w:rPr>
          <w:rStyle w:val="lev"/>
          <w:b w:val="0"/>
          <w:bCs w:val="0"/>
        </w:rPr>
      </w:pPr>
      <w:r>
        <w:rPr>
          <w:rStyle w:val="lev"/>
          <w:b w:val="0"/>
          <w:bCs w:val="0"/>
        </w:rPr>
        <w:t>Proposer des solutions techniques réalistes;</w:t>
      </w:r>
    </w:p>
    <w:p w14:paraId="2F40AF6B" w14:textId="77777777" w:rsidR="00C5615C" w:rsidRPr="00C5615C" w:rsidRDefault="003112FE" w:rsidP="007E72D9">
      <w:pPr>
        <w:pStyle w:val="Sansinterligne"/>
        <w:numPr>
          <w:ilvl w:val="0"/>
          <w:numId w:val="29"/>
        </w:numPr>
        <w:spacing w:line="360" w:lineRule="auto"/>
        <w:rPr>
          <w:rStyle w:val="lev"/>
          <w:b w:val="0"/>
          <w:bCs w:val="0"/>
        </w:rPr>
      </w:pPr>
      <w:r>
        <w:rPr>
          <w:rStyle w:val="lev"/>
          <w:b w:val="0"/>
          <w:bCs w:val="0"/>
        </w:rPr>
        <w:t>Organiser les tâches de réalisation du projet;</w:t>
      </w:r>
    </w:p>
    <w:p w14:paraId="5F966693" w14:textId="77777777" w:rsidR="00C5615C" w:rsidRPr="00C5615C" w:rsidRDefault="003112FE" w:rsidP="007E72D9">
      <w:pPr>
        <w:pStyle w:val="Sansinterligne"/>
        <w:numPr>
          <w:ilvl w:val="0"/>
          <w:numId w:val="29"/>
        </w:numPr>
        <w:spacing w:line="360" w:lineRule="auto"/>
        <w:rPr>
          <w:rStyle w:val="lev"/>
          <w:b w:val="0"/>
          <w:bCs w:val="0"/>
        </w:rPr>
      </w:pPr>
      <w:r>
        <w:rPr>
          <w:rStyle w:val="lev"/>
          <w:b w:val="0"/>
          <w:bCs w:val="0"/>
        </w:rPr>
        <w:t>Établir un échéancier cohérent dans un contexte de développement agile;</w:t>
      </w:r>
    </w:p>
    <w:p w14:paraId="27EA09EB" w14:textId="77777777" w:rsidR="00FE066C" w:rsidRPr="003112FE" w:rsidRDefault="003112FE" w:rsidP="007E72D9">
      <w:pPr>
        <w:pStyle w:val="Sansinterligne"/>
        <w:numPr>
          <w:ilvl w:val="0"/>
          <w:numId w:val="29"/>
        </w:numPr>
        <w:spacing w:line="360" w:lineRule="auto"/>
        <w:rPr>
          <w:rStyle w:val="lev"/>
          <w:b w:val="0"/>
          <w:bCs w:val="0"/>
        </w:rPr>
      </w:pPr>
      <w:r>
        <w:rPr>
          <w:rStyle w:val="lev"/>
          <w:b w:val="0"/>
          <w:bCs w:val="0"/>
        </w:rPr>
        <w:t>Documenter clairement ses décisions.</w:t>
      </w:r>
    </w:p>
    <w:p w14:paraId="588B4127" w14:textId="77777777" w:rsidR="003C17D8" w:rsidRPr="003C17D8" w:rsidRDefault="003C17D8" w:rsidP="007E72D9">
      <w:pPr>
        <w:pStyle w:val="Sansinterligne"/>
        <w:spacing w:line="360" w:lineRule="auto"/>
        <w:rPr>
          <w:rStyle w:val="lev"/>
          <w:b w:val="0"/>
          <w:bCs w:val="0"/>
        </w:rPr>
      </w:pPr>
      <w:r>
        <w:rPr>
          <w:rStyle w:val="lev"/>
          <w:b w:val="0"/>
          <w:bCs w:val="0"/>
        </w:rPr>
        <w:t>L’évaluation synthèse est réalisée individuellement. Les deux dernières séances du cours, soit 7 périodes, y sont consacrées en travail supervisé; l’étudiant complète ensuite son travail à la maison. L’énoncé est remis à la séance 16 et le travail doit être déposé le 24 février 2027, au terme du dernier cours à l’horaire. L’étudiant a accès à ses notes personnelles ainsi qu’aux gabarits utilisés dans le cours. Il doit déclarer tout recours à un outil d’intelligence artificielle générative, conformément aux balises fournies par l’enseignant.</w:t>
      </w:r>
    </w:p>
    <w:p w14:paraId="714F6BA0" w14:textId="77777777" w:rsidR="00FE066C" w:rsidRDefault="00FE066C" w:rsidP="003C17D8">
      <w:pPr>
        <w:pStyle w:val="Sansinterligne"/>
        <w:rPr>
          <w:rStyle w:val="lev"/>
          <w:b w:val="0"/>
          <w:bCs w:val="0"/>
        </w:rPr>
      </w:pPr>
    </w:p>
    <w:p w14:paraId="0EE0E000" w14:textId="77777777" w:rsidR="00FF5EF5" w:rsidRPr="00D6670C" w:rsidRDefault="00FF5EF5" w:rsidP="00FF5EF5">
      <w:pPr>
        <w:pStyle w:val="Sansinterligne"/>
        <w:rPr>
          <w:rStyle w:val="lev"/>
          <w:sz w:val="28"/>
          <w:szCs w:val="28"/>
        </w:rPr>
      </w:pPr>
      <w:r>
        <w:rPr>
          <w:rStyle w:val="lev"/>
          <w:sz w:val="28"/>
          <w:szCs w:val="28"/>
        </w:rPr>
        <w:t>Utilisation de l’</w:t>
      </w:r>
      <w:r>
        <w:rPr>
          <w:b/>
          <w:bCs/>
          <w:sz w:val="28"/>
          <w:szCs w:val="28"/>
        </w:rPr>
        <w:t>intelligence artificielle générative (IAg)</w:t>
      </w:r>
    </w:p>
    <w:p w14:paraId="63FE11AD" w14:textId="77777777" w:rsidR="00FF5EF5" w:rsidRPr="00D6670C" w:rsidRDefault="00FF5EF5" w:rsidP="00FF5EF5">
      <w:pPr>
        <w:pStyle w:val="Sansinterligne"/>
        <w:rPr>
          <w:rStyle w:val="lev"/>
          <w:sz w:val="24"/>
          <w:szCs w:val="24"/>
        </w:rPr>
      </w:pPr>
      <w:r>
        <w:rPr>
          <w:rStyle w:val="lev"/>
          <w:sz w:val="24"/>
          <w:szCs w:val="24"/>
        </w:rPr>
        <w:t xml:space="preserve">Utilisation encadrée </w:t>
      </w:r>
    </w:p>
    <w:p w14:paraId="24F90419" w14:textId="77777777" w:rsidR="00FF5EF5" w:rsidRPr="00D6670C" w:rsidRDefault="00FF5EF5" w:rsidP="00FF5EF5">
      <w:pPr>
        <w:pStyle w:val="Sansinterligne"/>
        <w:rPr>
          <w:rStyle w:val="lev"/>
          <w:b w:val="0"/>
          <w:bCs w:val="0"/>
        </w:rPr>
      </w:pPr>
    </w:p>
    <w:p w14:paraId="001EFC4B" w14:textId="77777777" w:rsidR="00FF5EF5" w:rsidRPr="00D6670C" w:rsidRDefault="00FF5EF5" w:rsidP="00FF5EF5">
      <w:pPr>
        <w:pStyle w:val="Sansinterligne"/>
        <w:rPr>
          <w:rStyle w:val="lev"/>
          <w:b w:val="0"/>
          <w:bCs w:val="0"/>
        </w:rPr>
      </w:pPr>
      <w:r>
        <w:rPr>
          <w:rStyle w:val="lev"/>
          <w:b w:val="0"/>
          <w:bCs w:val="0"/>
        </w:rPr>
        <w:t>L’utilisation d’outils d’IAg ​est permise dans ce cours uniquement pour certaines tâches. ​</w:t>
      </w:r>
    </w:p>
    <w:p w14:paraId="3FC1681E" w14:textId="77777777" w:rsidR="00FF5EF5" w:rsidRPr="00D6670C" w:rsidRDefault="00FF5EF5" w:rsidP="00FF5EF5">
      <w:pPr>
        <w:pStyle w:val="Sansinterligne"/>
        <w:rPr>
          <w:rStyle w:val="lev"/>
          <w:b w:val="0"/>
          <w:bCs w:val="0"/>
        </w:rPr>
      </w:pPr>
    </w:p>
    <w:p w14:paraId="79C41A71" w14:textId="77777777" w:rsidR="00FF5EF5" w:rsidRPr="00D6670C" w:rsidRDefault="00FF5EF5" w:rsidP="00FF5EF5">
      <w:pPr>
        <w:pStyle w:val="Sansinterligne"/>
        <w:rPr>
          <w:rStyle w:val="lev"/>
          <w:b w:val="0"/>
          <w:bCs w:val="0"/>
        </w:rPr>
      </w:pPr>
      <w:r>
        <w:rPr>
          <w:rStyle w:val="lev"/>
          <w:b w:val="0"/>
          <w:bCs w:val="0"/>
        </w:rPr>
        <w:t>Les consignes et balises seront fournies par l’enseignant·e.​</w:t>
      </w:r>
    </w:p>
    <w:p w14:paraId="73375D94" w14:textId="77777777" w:rsidR="00FF5EF5" w:rsidRPr="00D6670C" w:rsidRDefault="00FF5EF5" w:rsidP="00FF5EF5">
      <w:pPr>
        <w:pStyle w:val="Sansinterligne"/>
        <w:rPr>
          <w:rStyle w:val="lev"/>
          <w:b w:val="0"/>
          <w:bCs w:val="0"/>
        </w:rPr>
      </w:pPr>
    </w:p>
    <w:p w14:paraId="2E0DF2C6" w14:textId="77777777" w:rsidR="00FF5EF5" w:rsidRPr="00D6670C" w:rsidRDefault="00FF5EF5" w:rsidP="00FF5EF5">
      <w:pPr>
        <w:pStyle w:val="Sansinterligne"/>
        <w:rPr>
          <w:rStyle w:val="lev"/>
          <w:b w:val="0"/>
          <w:bCs w:val="0"/>
        </w:rPr>
      </w:pPr>
      <w:r>
        <w:rPr>
          <w:rStyle w:val="lev"/>
          <w:b w:val="0"/>
          <w:bCs w:val="0"/>
        </w:rPr>
        <w:t>L’étudiant·e doit être transparent et déclarer l’usage des outils d’IAg en respectant les normes de l’intégrité intellectuelle. ​</w:t>
      </w:r>
    </w:p>
    <w:p w14:paraId="68276115" w14:textId="77777777" w:rsidR="00FF5EF5" w:rsidRPr="00D6670C" w:rsidRDefault="00FF5EF5" w:rsidP="00FF5EF5">
      <w:pPr>
        <w:pStyle w:val="Sansinterligne"/>
        <w:rPr>
          <w:rStyle w:val="lev"/>
          <w:b w:val="0"/>
          <w:bCs w:val="0"/>
        </w:rPr>
      </w:pPr>
    </w:p>
    <w:p w14:paraId="49C44396" w14:textId="77777777" w:rsidR="00FF5EF5" w:rsidRPr="00D6670C" w:rsidRDefault="00FF5EF5" w:rsidP="00FF5EF5">
      <w:pPr>
        <w:pStyle w:val="Sansinterligne"/>
        <w:rPr>
          <w:rStyle w:val="lev"/>
          <w:b w:val="0"/>
          <w:bCs w:val="0"/>
        </w:rPr>
      </w:pPr>
      <w:r>
        <w:rPr>
          <w:rStyle w:val="lev"/>
          <w:b w:val="0"/>
          <w:bCs w:val="0"/>
        </w:rPr>
        <w:t>Il ou elle demeure responsable du contenu utilisé. ​</w:t>
      </w:r>
    </w:p>
    <w:p w14:paraId="0961ACFC" w14:textId="77777777" w:rsidR="00FF5EF5" w:rsidRPr="00D6670C" w:rsidRDefault="00FF5EF5" w:rsidP="00FF5EF5">
      <w:pPr>
        <w:pStyle w:val="Sansinterligne"/>
        <w:rPr>
          <w:rStyle w:val="lev"/>
          <w:b w:val="0"/>
          <w:bCs w:val="0"/>
        </w:rPr>
      </w:pPr>
    </w:p>
    <w:p w14:paraId="0335EAB6" w14:textId="77777777" w:rsidR="00FF5EF5" w:rsidRPr="00D6670C" w:rsidRDefault="00FF5EF5" w:rsidP="00FF5EF5">
      <w:pPr>
        <w:pStyle w:val="Sansinterligne"/>
        <w:rPr>
          <w:rStyle w:val="lev"/>
          <w:b w:val="0"/>
          <w:bCs w:val="0"/>
        </w:rPr>
      </w:pPr>
      <w:r>
        <w:rPr>
          <w:rStyle w:val="lev"/>
          <w:b w:val="0"/>
          <w:bCs w:val="0"/>
        </w:rPr>
        <w:t>Toute utilisation doit respecter les principes d’intégrité intellectuelle conformément à la  Procédure de traitement en cas de plagiat, de tricherie ou de fraude à l’intention des étudiantes et des étudiants » (PR-211).</w:t>
      </w:r>
    </w:p>
    <w:p w14:paraId="4679ED35" w14:textId="77777777" w:rsidR="00FF5EF5" w:rsidRPr="003C17D8" w:rsidRDefault="00FF5EF5" w:rsidP="003C17D8">
      <w:pPr>
        <w:pStyle w:val="Sansinterligne"/>
        <w:rPr>
          <w:rStyle w:val="lev"/>
          <w:b w:val="0"/>
          <w:bCs w:val="0"/>
        </w:rPr>
      </w:pPr>
    </w:p>
    <w:p w14:paraId="4E8DE0B9" w14:textId="77777777" w:rsidR="003C17D8" w:rsidRDefault="00FE066C" w:rsidP="001F7A94">
      <w:pPr>
        <w:pStyle w:val="Sansinterligne"/>
        <w:rPr>
          <w:rStyle w:val="lev"/>
          <w:sz w:val="28"/>
          <w:szCs w:val="28"/>
        </w:rPr>
      </w:pPr>
      <w:r>
        <w:rPr>
          <w:rStyle w:val="lev"/>
          <w:sz w:val="28"/>
          <w:szCs w:val="28"/>
        </w:rPr>
        <w:t>Volumes ou matériel obligatoires</w:t>
      </w:r>
    </w:p>
    <w:p w14:paraId="33F2FB37" w14:textId="77777777" w:rsidR="001F7A94" w:rsidRPr="001F7A94" w:rsidRDefault="001F7A94" w:rsidP="001F7A94">
      <w:pPr>
        <w:pStyle w:val="Sansinterligne"/>
        <w:rPr>
          <w:rStyle w:val="lev"/>
        </w:rPr>
      </w:pPr>
    </w:p>
    <w:p w14:paraId="0B9C36F0" w14:textId="77777777" w:rsidR="00341F1D" w:rsidRDefault="005F1B5F" w:rsidP="001F7A94">
      <w:pPr>
        <w:pStyle w:val="Sansinterligne"/>
      </w:pPr>
      <w:r>
        <w:t>Un ordinateur en bon état de fonctionnement.</w:t>
      </w:r>
    </w:p>
    <w:p w14:paraId="02F45362" w14:textId="77777777" w:rsidR="00B569B9" w:rsidRDefault="00B569B9" w:rsidP="001F7A94">
      <w:pPr>
        <w:pStyle w:val="Sansinterligne"/>
      </w:pPr>
      <w:r>
        <w:t>Une connexion Internet rapide.</w:t>
      </w:r>
    </w:p>
    <w:p w14:paraId="722F80EF" w14:textId="77777777" w:rsidR="00F718C8" w:rsidRPr="00357DA4" w:rsidRDefault="00F718C8" w:rsidP="001F7A94">
      <w:pPr>
        <w:pStyle w:val="Sansinterligne"/>
      </w:pPr>
      <w:r>
        <w:t>Un casque avec micro ainsi qu’une webcam.</w:t>
      </w:r>
    </w:p>
    <w:p w14:paraId="237242B8" w14:textId="77777777" w:rsidR="001F7A94" w:rsidRDefault="001F7A94" w:rsidP="001F7A94">
      <w:pPr>
        <w:pStyle w:val="Sansinterligne"/>
        <w:rPr>
          <w:highlight w:val="yellow"/>
        </w:rPr>
      </w:pPr>
    </w:p>
    <w:p w14:paraId="71765AFE" w14:textId="77777777" w:rsidR="00341F1D" w:rsidRDefault="00341F1D" w:rsidP="001F7A94">
      <w:pPr>
        <w:pStyle w:val="Sansinterligne"/>
        <w:rPr>
          <w:rStyle w:val="lev"/>
          <w:sz w:val="28"/>
          <w:szCs w:val="28"/>
        </w:rPr>
      </w:pPr>
      <w:r>
        <w:rPr>
          <w:rStyle w:val="lev"/>
          <w:sz w:val="28"/>
          <w:szCs w:val="28"/>
        </w:rPr>
        <w:t>Médiagraphie</w:t>
      </w:r>
    </w:p>
    <w:p w14:paraId="0479F54D" w14:textId="77777777" w:rsidR="00BF7878" w:rsidRPr="00341F1D" w:rsidRDefault="00BF7878" w:rsidP="001F7A94">
      <w:pPr>
        <w:pStyle w:val="Sansinterligne"/>
        <w:rPr>
          <w:rStyle w:val="lev"/>
          <w:sz w:val="28"/>
          <w:szCs w:val="28"/>
        </w:rPr>
      </w:pPr>
    </w:p>
    <w:p w14:paraId="6FC2F28D" w14:textId="465651E9" w:rsidR="00BF7878" w:rsidRPr="00BF7878" w:rsidRDefault="00BF7878" w:rsidP="00BF7878">
      <w:pPr>
        <w:pStyle w:val="Sansinterligne"/>
        <w:rPr>
          <w:rStyle w:val="lev"/>
          <w:b w:val="0"/>
          <w:bCs w:val="0"/>
          <w:lang w:val="en-CA"/>
        </w:rPr>
      </w:pPr>
      <w:r w:rsidRPr="00AD7CD2">
        <w:rPr>
          <w:rStyle w:val="lev"/>
          <w:b w:val="0"/>
          <w:bCs w:val="0"/>
        </w:rPr>
        <w:t xml:space="preserve">Mozilla. (s. d.). MDN Web Docs. </w:t>
      </w:r>
      <w:hyperlink r:id="rId12" w:history="1">
        <w:r>
          <w:rPr>
            <w:rStyle w:val="Hyperlien"/>
            <w:lang w:val="en-CA"/>
          </w:rPr>
          <w:t>https://developer.mozilla.org/fr/</w:t>
        </w:r>
      </w:hyperlink>
    </w:p>
    <w:p w14:paraId="24E0105F" w14:textId="77777777" w:rsidR="00BF7878" w:rsidRPr="00BF7878" w:rsidRDefault="00BF7878" w:rsidP="00BF7878">
      <w:pPr>
        <w:pStyle w:val="Sansinterligne"/>
        <w:rPr>
          <w:rStyle w:val="lev"/>
          <w:b w:val="0"/>
          <w:bCs w:val="0"/>
          <w:lang w:val="en-CA"/>
        </w:rPr>
      </w:pPr>
    </w:p>
    <w:p w14:paraId="42E0DDCF" w14:textId="6616CACE" w:rsidR="00BF7878" w:rsidRPr="00AD7CD2" w:rsidRDefault="00BF7878" w:rsidP="00BF7878">
      <w:pPr>
        <w:pStyle w:val="Sansinterligne"/>
        <w:rPr>
          <w:rStyle w:val="lev"/>
          <w:b w:val="0"/>
          <w:bCs w:val="0"/>
        </w:rPr>
      </w:pPr>
      <w:r>
        <w:rPr>
          <w:rStyle w:val="lev"/>
          <w:b w:val="0"/>
          <w:bCs w:val="0"/>
          <w:lang w:val="en-CA"/>
        </w:rPr>
        <w:t xml:space="preserve">Nielsen Norman Group. (s. d.). UX research, training and consulting : articles. </w:t>
      </w:r>
      <w:hyperlink r:id="rId13" w:history="1">
        <w:r w:rsidRPr="00AD7CD2">
          <w:rPr>
            <w:rStyle w:val="Hyperlien"/>
          </w:rPr>
          <w:t>https://www.nngroup.com/articles/</w:t>
        </w:r>
      </w:hyperlink>
    </w:p>
    <w:p w14:paraId="47AA2B1C" w14:textId="77777777" w:rsidR="00BF7878" w:rsidRPr="00AD7CD2" w:rsidRDefault="00BF7878" w:rsidP="00BF7878">
      <w:pPr>
        <w:pStyle w:val="Sansinterligne"/>
        <w:rPr>
          <w:rStyle w:val="lev"/>
          <w:b w:val="0"/>
          <w:bCs w:val="0"/>
        </w:rPr>
      </w:pPr>
    </w:p>
    <w:p w14:paraId="6644B400" w14:textId="117731D3" w:rsidR="00BF7878" w:rsidRPr="00BF7878" w:rsidRDefault="00BF7878" w:rsidP="00BF7878">
      <w:pPr>
        <w:pStyle w:val="Sansinterligne"/>
        <w:rPr>
          <w:rStyle w:val="lev"/>
          <w:b w:val="0"/>
          <w:bCs w:val="0"/>
          <w:lang w:val="en-CA"/>
        </w:rPr>
      </w:pPr>
      <w:r>
        <w:rPr>
          <w:rStyle w:val="lev"/>
          <w:b w:val="0"/>
          <w:bCs w:val="0"/>
        </w:rPr>
        <w:t xml:space="preserve">Schwaber, K. et Sutherland, J. (2020). Le guide Scrum : le guide définitif de Scrum, les règles du jeu. </w:t>
      </w:r>
      <w:r>
        <w:rPr>
          <w:rStyle w:val="lev"/>
          <w:b w:val="0"/>
          <w:bCs w:val="0"/>
          <w:lang w:val="en-CA"/>
        </w:rPr>
        <w:t xml:space="preserve">Scrum Guides. </w:t>
      </w:r>
      <w:hyperlink r:id="rId14" w:history="1">
        <w:r>
          <w:rPr>
            <w:rStyle w:val="Hyperlien"/>
            <w:lang w:val="en-CA"/>
          </w:rPr>
          <w:t>https://scrumguides.org/download.html</w:t>
        </w:r>
      </w:hyperlink>
    </w:p>
    <w:p w14:paraId="74BA543D" w14:textId="77777777" w:rsidR="00BF7878" w:rsidRPr="00BF7878" w:rsidRDefault="00BF7878" w:rsidP="00BF7878">
      <w:pPr>
        <w:pStyle w:val="Sansinterligne"/>
        <w:rPr>
          <w:rStyle w:val="lev"/>
          <w:b w:val="0"/>
          <w:bCs w:val="0"/>
          <w:lang w:val="en-CA"/>
        </w:rPr>
      </w:pPr>
    </w:p>
    <w:p w14:paraId="2A42D87C" w14:textId="02F46D7B" w:rsidR="004C50CB" w:rsidRDefault="00BF7878" w:rsidP="00BF7878">
      <w:pPr>
        <w:pStyle w:val="Sansinterligne"/>
        <w:rPr>
          <w:rStyle w:val="lev"/>
          <w:b w:val="0"/>
          <w:bCs w:val="0"/>
          <w:lang w:val="en-CA"/>
        </w:rPr>
      </w:pPr>
      <w:r>
        <w:rPr>
          <w:rStyle w:val="lev"/>
          <w:b w:val="0"/>
          <w:bCs w:val="0"/>
          <w:lang w:val="en-CA"/>
        </w:rPr>
        <w:t xml:space="preserve">World Wide Web Consortium. </w:t>
      </w:r>
      <w:r w:rsidRPr="00AD7CD2">
        <w:rPr>
          <w:rStyle w:val="lev"/>
          <w:b w:val="0"/>
          <w:bCs w:val="0"/>
        </w:rPr>
        <w:t xml:space="preserve">(s. d.). </w:t>
      </w:r>
      <w:r>
        <w:rPr>
          <w:rStyle w:val="lev"/>
          <w:b w:val="0"/>
          <w:bCs w:val="0"/>
        </w:rPr>
        <w:t xml:space="preserve">Introduction à l'accessibilité du web. </w:t>
      </w:r>
      <w:r>
        <w:rPr>
          <w:rStyle w:val="lev"/>
          <w:b w:val="0"/>
          <w:bCs w:val="0"/>
          <w:lang w:val="en-CA"/>
        </w:rPr>
        <w:t xml:space="preserve">W3C Web Accessibility Initiative. </w:t>
      </w:r>
      <w:hyperlink r:id="rId15" w:history="1">
        <w:r>
          <w:rPr>
            <w:rStyle w:val="Hyperlien"/>
            <w:lang w:val="en-CA"/>
          </w:rPr>
          <w:t>https://www.w3.org/WAI/fundamentals/accessibility-intro/fr</w:t>
        </w:r>
      </w:hyperlink>
    </w:p>
    <w:p w14:paraId="650F8E46" w14:textId="77777777" w:rsidR="00BF7878" w:rsidRPr="00BF7878" w:rsidRDefault="00BF7878" w:rsidP="00BF7878">
      <w:pPr>
        <w:pStyle w:val="Sansinterligne"/>
        <w:rPr>
          <w:rStyle w:val="lev"/>
          <w:b w:val="0"/>
          <w:bCs w:val="0"/>
          <w:lang w:val="en-CA"/>
        </w:rPr>
      </w:pPr>
    </w:p>
    <w:p w14:paraId="6177D520" w14:textId="77777777" w:rsidR="001F7A94" w:rsidRDefault="001F7A94" w:rsidP="001F7A94">
      <w:pPr>
        <w:pStyle w:val="Sansinterligne"/>
        <w:rPr>
          <w:rStyle w:val="lev"/>
          <w:sz w:val="28"/>
          <w:szCs w:val="28"/>
        </w:rPr>
      </w:pPr>
      <w:r>
        <w:rPr>
          <w:rStyle w:val="lev"/>
          <w:sz w:val="28"/>
          <w:szCs w:val="28"/>
        </w:rPr>
        <w:t>Politique du français</w:t>
      </w:r>
    </w:p>
    <w:p w14:paraId="4D3822C9" w14:textId="77777777" w:rsidR="001F7A94" w:rsidRPr="001F7A94" w:rsidRDefault="001F7A94" w:rsidP="004C50CB">
      <w:pPr>
        <w:pStyle w:val="Sansinterligne"/>
        <w:rPr>
          <w:rStyle w:val="lev"/>
          <w:sz w:val="28"/>
          <w:szCs w:val="28"/>
        </w:rPr>
      </w:pPr>
    </w:p>
    <w:p w14:paraId="7D9B6404" w14:textId="77777777" w:rsidR="001F7A94" w:rsidRDefault="001F7A94" w:rsidP="004C50CB">
      <w:pPr>
        <w:pStyle w:val="Sansinterligne"/>
        <w:jc w:val="both"/>
      </w:pPr>
      <w:r>
        <w:t>Évaluation de la compétence linguistique</w:t>
      </w:r>
    </w:p>
    <w:p w14:paraId="4D58D5FA" w14:textId="77777777" w:rsidR="001F7A94" w:rsidRDefault="001F7A94" w:rsidP="004C50CB">
      <w:pPr>
        <w:pStyle w:val="Sansinterligne"/>
        <w:jc w:val="both"/>
      </w:pPr>
    </w:p>
    <w:p w14:paraId="6415C0A5" w14:textId="77777777" w:rsidR="001F7A94" w:rsidRDefault="001F7A94" w:rsidP="004C50CB">
      <w:pPr>
        <w:pStyle w:val="Sansinterligne"/>
        <w:jc w:val="both"/>
      </w:pPr>
      <w:r>
        <w:t>*La qualité de la langue fait l’objet d’une évaluation sommative, à raison d’une fois pour tous les cours de la 1re session, et 2 fois pour tous les cours de toutes les autres sessions d’un programme d’AEC.</w:t>
      </w:r>
    </w:p>
    <w:p w14:paraId="318C5834" w14:textId="77777777" w:rsidR="001F7A94" w:rsidRDefault="001F7A94" w:rsidP="004C50CB">
      <w:pPr>
        <w:pStyle w:val="Sansinterligne"/>
        <w:jc w:val="both"/>
      </w:pPr>
    </w:p>
    <w:p w14:paraId="702089B2" w14:textId="77777777" w:rsidR="001F7A94" w:rsidRDefault="001F7A94" w:rsidP="004C50CB">
      <w:pPr>
        <w:pStyle w:val="Sansinterligne"/>
        <w:jc w:val="both"/>
      </w:pPr>
      <w:r>
        <w:t>*Les 2 évaluations sommatives sélectionnées par l’enseignante ou l’enseignant dans lesquelles le français écrit sera corrigé seront identifiées en début de session et doivent totaliser au moins 40 % de la session. Lors de chacune de ces 2 évaluations sommatives sélectionnées, la pondération accordée est de 10 % pour le français écrit. On évalue la compétence linguistique sur une portion d’environ 150 mots (15 lignes) du texte de l’élève, choisie par l’enseignante ou l’enseignant, et ce, sans que la portion corrigée soit divulguée à l’avance.</w:t>
      </w:r>
    </w:p>
    <w:p w14:paraId="2B4F6475" w14:textId="77777777" w:rsidR="001F7A94" w:rsidRDefault="001F7A94" w:rsidP="004C50CB">
      <w:pPr>
        <w:pStyle w:val="Sansinterligne"/>
        <w:jc w:val="both"/>
      </w:pPr>
    </w:p>
    <w:p w14:paraId="1FCD9A79" w14:textId="77777777" w:rsidR="001F7A94" w:rsidRDefault="001F7A94" w:rsidP="004C50CB">
      <w:pPr>
        <w:pStyle w:val="Sansinterligne"/>
        <w:jc w:val="both"/>
      </w:pPr>
      <w:r>
        <w:t>*À la fin de la session, au moins 4 % auront été accordés au français écrit sur la note globale du cours.</w:t>
      </w:r>
    </w:p>
    <w:p w14:paraId="2DABCFC0" w14:textId="77777777" w:rsidR="001F7A94" w:rsidRDefault="001F7A94" w:rsidP="004C50CB">
      <w:pPr>
        <w:pStyle w:val="Sansinterligne"/>
        <w:jc w:val="both"/>
      </w:pPr>
    </w:p>
    <w:p w14:paraId="334DD0A4" w14:textId="77777777" w:rsidR="00135F1D" w:rsidRDefault="001F7A94" w:rsidP="004C50CB">
      <w:pPr>
        <w:pStyle w:val="Sansinterligne"/>
        <w:jc w:val="both"/>
      </w:pPr>
      <w:r>
        <w:t>*Référence : Politique du français, Formation continue et services aux entreprises, automne 2015.</w:t>
      </w:r>
    </w:p>
    <w:p w14:paraId="4B49FFE4" w14:textId="77777777" w:rsidR="00135F1D" w:rsidRDefault="00135F1D" w:rsidP="004C50CB">
      <w:pPr>
        <w:spacing w:after="0"/>
      </w:pPr>
      <w:r>
        <w:br w:type="page"/>
      </w:r>
    </w:p>
    <w:p w14:paraId="70EA9F46" w14:textId="77777777" w:rsidR="00135F1D" w:rsidRPr="00973ED8" w:rsidRDefault="00135F1D" w:rsidP="004C50CB">
      <w:pPr>
        <w:pStyle w:val="Titre"/>
        <w:spacing w:before="0" w:after="0" w:line="276" w:lineRule="auto"/>
        <w:ind w:left="426" w:hanging="426"/>
        <w:rPr>
          <w:rFonts w:asciiTheme="minorHAnsi" w:hAnsiTheme="minorHAnsi"/>
          <w:sz w:val="22"/>
          <w:szCs w:val="19"/>
        </w:rPr>
      </w:pPr>
      <w:r>
        <w:rPr>
          <w:rFonts w:asciiTheme="minorHAnsi" w:hAnsiTheme="minorHAnsi"/>
          <w:noProof/>
          <w:sz w:val="22"/>
          <w:szCs w:val="19"/>
        </w:rPr>
        <w:lastRenderedPageBreak/>
        <mc:AlternateContent>
          <mc:Choice Requires="wps">
            <w:drawing>
              <wp:anchor distT="0" distB="0" distL="114300" distR="114300" simplePos="0" relativeHeight="251658241" behindDoc="1" locked="0" layoutInCell="1" allowOverlap="1" wp14:anchorId="138E5AFD" wp14:editId="57454A5D">
                <wp:simplePos x="0" y="0"/>
                <wp:positionH relativeFrom="margin">
                  <wp:align>center</wp:align>
                </wp:positionH>
                <wp:positionV relativeFrom="paragraph">
                  <wp:posOffset>-71755</wp:posOffset>
                </wp:positionV>
                <wp:extent cx="4328160" cy="514960"/>
                <wp:effectExtent l="19050" t="19050" r="15240" b="19050"/>
                <wp:wrapNone/>
                <wp:docPr id="7"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328160" cy="617373"/>
                        </a:xfrm>
                        <a:prstGeom prst="rect">
                          <a:avLst/>
                        </a:prstGeom>
                        <a:solidFill>
                          <a:srgbClr val="C0C0C0"/>
                        </a:solidFill>
                        <a:ln w="2857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41468DE" id="Rectangle 4" o:spid="_x0000_s1026" style="position:absolute;margin-left:0;margin-top:-5.65pt;width:340.8pt;height:40.55pt;z-index:-25165516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OqP9FDAIAABcEAAAOAAAAZHJzL2Uyb0RvYy54bWysU9uO2yAQfa/Uf0C8N7ZzrxVntcp2q0rb baVtP4BgbKNihg4kTvr1HUg2m16eqtoSYhg4nDlzWN0cesP2Cr0GW/FilHOmrIRa27biX7/cv1ly 5oOwtTBgVcWPyvOb9etXq8GVagwdmFohIxDry8FVvAvBlVnmZad64UfglKVkA9iLQCG2WY1iIPTe ZOM8n2cDYO0QpPKeVu9OSb5O+E2jZPjUNF4FZipO3EIaMY3bOGbrlShbFK7T8kxD/AOLXmhLl16g 7kQQbIf6D6heSwQPTRhJ6DNoGi1VqoGqKfLfqnnqhFOpFhLHu4tM/v/Bysf9k/uMkbp3DyC/eWZh 0wnbqltEGDolarquiEJlg/Pl5UAMPB1l2+Ej1NRasQuQNDg02EdAqo4dktTHi9TqEJikxelkvCzm 1BFJuXmxmCwm6QpRPp926MN7BT2Lk4ojtTKhi/2DD5GNKJ+3JPZgdH2vjUkBttuNQbYX1PZNHv8z ur/eZiwbKj5ezhazBP1L0l9j5On7G0avAxnY6L7iy8smUUbd3tk62SsIbU5z4mzsWcioXbSpL7dQ H0lHhJM76TXRpAP8wdlAzqy4/74TqDgzHyz14m0xnUYrp2A6W4wpwOvM9jojrCSoigfOTtNNONl/ 51C3Hd1UpNot3FL/Gp2kfWF1JkvuS4qfX0q093Wcdr285/VPAAAA//8DAFBLAwQUAAYACAAAACEA KHXJNd8AAAAHAQAADwAAAGRycy9kb3ducmV2LnhtbEyPQUvDQBCF74L/YRnBi7SbGAgxzaaIUAqK h7QiHrfJNAnNzobdbZr+e8eTvc3jPd77pljPZhATOt9bUhAvIxBItW16ahV87TeLDIQPmho9WEIF V/SwLu/vCp039kIVTrvQCi4hn2sFXQhjLqWvOzTaL+2IxN7ROqMDS9fKxukLl5tBPkdRKo3uiRc6 PeJbh/VpdzYKfo6bbTJt5+rqq6fvT/f+EZK9U+rxYX5dgQg4h/8w/OEzOpTMdLBnarwYFPAjQcEi jhMQbKdZnII48PGSgSwLectf/gIAAP//AwBQSwECLQAUAAYACAAAACEAtoM4kv4AAADhAQAAEwAA AAAAAAAAAAAAAAAAAAAAW0NvbnRlbnRfVHlwZXNdLnhtbFBLAQItABQABgAIAAAAIQA4/SH/1gAA AJQBAAALAAAAAAAAAAAAAAAAAC8BAABfcmVscy8ucmVsc1BLAQItABQABgAIAAAAIQAOqP9FDAIA ABcEAAAOAAAAAAAAAAAAAAAAAC4CAABkcnMvZTJvRG9jLnhtbFBLAQItABQABgAIAAAAIQAodck1 3wAAAAcBAAAPAAAAAAAAAAAAAAAAAGYEAABkcnMvZG93bnJldi54bWxQSwUGAAAAAAQABADzAAAA cgUAAAAA " fillcolor="silver" strokeweight="2.25pt">
                <w10:wrap anchorx="margin"/>
              </v:rect>
            </w:pict>
          </mc:Fallback>
        </mc:AlternateContent>
      </w:r>
      <w:r>
        <w:rPr>
          <w:rFonts w:asciiTheme="minorHAnsi" w:hAnsiTheme="minorHAnsi"/>
          <w:sz w:val="22"/>
          <w:szCs w:val="19"/>
        </w:rPr>
        <w:t>RÈGLEMENTS GÉNÉRAUX</w:t>
      </w:r>
    </w:p>
    <w:p w14:paraId="73ED2B46" w14:textId="77777777" w:rsidR="00135F1D" w:rsidRPr="00973ED8" w:rsidRDefault="00135F1D" w:rsidP="004C50CB">
      <w:pPr>
        <w:pStyle w:val="Titre"/>
        <w:spacing w:before="0" w:after="0" w:line="276" w:lineRule="auto"/>
        <w:ind w:left="426" w:hanging="426"/>
        <w:rPr>
          <w:rFonts w:asciiTheme="minorHAnsi" w:hAnsiTheme="minorHAnsi"/>
          <w:sz w:val="22"/>
          <w:szCs w:val="19"/>
        </w:rPr>
      </w:pPr>
      <w:r>
        <w:rPr>
          <w:rFonts w:asciiTheme="minorHAnsi" w:hAnsiTheme="minorHAnsi"/>
          <w:sz w:val="22"/>
          <w:szCs w:val="19"/>
        </w:rPr>
        <w:t>Direction de la formation continue et services aux entreprises (DFCSE)</w:t>
      </w:r>
    </w:p>
    <w:p w14:paraId="6CA21D87" w14:textId="77777777" w:rsidR="00135F1D" w:rsidRPr="00973ED8" w:rsidRDefault="00135F1D" w:rsidP="00135F1D">
      <w:pPr>
        <w:pStyle w:val="Titre"/>
        <w:spacing w:before="0" w:line="276" w:lineRule="auto"/>
        <w:ind w:left="426" w:hanging="426"/>
        <w:rPr>
          <w:rFonts w:asciiTheme="minorHAnsi" w:hAnsiTheme="minorHAnsi"/>
          <w:sz w:val="19"/>
          <w:szCs w:val="19"/>
        </w:rPr>
      </w:pPr>
    </w:p>
    <w:p w14:paraId="2253C30C" w14:textId="77777777" w:rsidR="004C50CB" w:rsidRPr="00973ED8" w:rsidRDefault="004C50CB" w:rsidP="004C50CB">
      <w:pPr>
        <w:pStyle w:val="Sous-titre"/>
        <w:ind w:left="426" w:hanging="426"/>
        <w:rPr>
          <w:rFonts w:asciiTheme="minorHAnsi" w:hAnsiTheme="minorHAnsi"/>
          <w:b w:val="0"/>
          <w:i/>
          <w:iCs/>
          <w:sz w:val="19"/>
          <w:szCs w:val="19"/>
        </w:rPr>
      </w:pPr>
      <w:r>
        <w:rPr>
          <w:rFonts w:asciiTheme="minorHAnsi" w:hAnsiTheme="minorHAnsi"/>
          <w:b w:val="0"/>
          <w:i/>
          <w:iCs/>
          <w:sz w:val="19"/>
          <w:szCs w:val="19"/>
        </w:rPr>
        <w:t>Avis : Les Règlements généraux de la direction de la formation continue et des services aux entreprises s’inspirent des règlements, politiques et procédures en vigueur au cégep de Trois-Rivières, en cas de litige, se référer à ces derniers.</w:t>
      </w:r>
    </w:p>
    <w:p w14:paraId="026E78B5" w14:textId="77777777" w:rsidR="004C50CB" w:rsidRPr="00973ED8" w:rsidRDefault="004C50CB" w:rsidP="004C50CB">
      <w:pPr>
        <w:pStyle w:val="Sous-titre"/>
        <w:ind w:left="426" w:hanging="426"/>
        <w:rPr>
          <w:rFonts w:asciiTheme="minorHAnsi" w:hAnsiTheme="minorHAnsi"/>
          <w:b w:val="0"/>
          <w:bCs/>
          <w:sz w:val="19"/>
          <w:szCs w:val="19"/>
        </w:rPr>
      </w:pPr>
    </w:p>
    <w:p w14:paraId="631966F5" w14:textId="77777777" w:rsidR="004C50CB" w:rsidRPr="004C50CB" w:rsidRDefault="004C50CB" w:rsidP="004C50CB">
      <w:pPr>
        <w:pStyle w:val="Titre3"/>
        <w:numPr>
          <w:ilvl w:val="0"/>
          <w:numId w:val="2"/>
        </w:numPr>
        <w:tabs>
          <w:tab w:val="clear" w:pos="360"/>
          <w:tab w:val="num" w:pos="284"/>
        </w:tabs>
        <w:spacing w:before="0" w:after="120"/>
        <w:ind w:left="426" w:hanging="426"/>
        <w:rPr>
          <w:rFonts w:asciiTheme="minorHAnsi" w:hAnsiTheme="minorHAnsi"/>
          <w:b/>
          <w:bCs/>
          <w:color w:val="auto"/>
          <w:sz w:val="19"/>
          <w:szCs w:val="19"/>
        </w:rPr>
      </w:pPr>
      <w:r>
        <w:rPr>
          <w:rFonts w:asciiTheme="minorHAnsi" w:hAnsiTheme="minorHAnsi"/>
          <w:b/>
          <w:bCs/>
          <w:color w:val="auto"/>
          <w:sz w:val="19"/>
          <w:szCs w:val="19"/>
        </w:rPr>
        <w:t>Règlements propres à la vie au collège</w:t>
      </w:r>
    </w:p>
    <w:p w14:paraId="608FAF7A" w14:textId="77777777" w:rsidR="004C50CB" w:rsidRPr="00973ED8" w:rsidRDefault="004C50CB" w:rsidP="004C50CB">
      <w:pPr>
        <w:pStyle w:val="Sous-titre"/>
        <w:numPr>
          <w:ilvl w:val="0"/>
          <w:numId w:val="3"/>
        </w:numPr>
        <w:tabs>
          <w:tab w:val="clear" w:pos="360"/>
          <w:tab w:val="num" w:pos="502"/>
        </w:tabs>
        <w:spacing w:after="0" w:line="240" w:lineRule="auto"/>
        <w:ind w:left="426" w:hanging="426"/>
        <w:jc w:val="both"/>
        <w:rPr>
          <w:rFonts w:asciiTheme="minorHAnsi" w:hAnsiTheme="minorHAnsi"/>
          <w:b w:val="0"/>
          <w:sz w:val="19"/>
          <w:szCs w:val="19"/>
        </w:rPr>
      </w:pPr>
      <w:r>
        <w:rPr>
          <w:rFonts w:asciiTheme="minorHAnsi" w:hAnsiTheme="minorHAnsi"/>
          <w:b w:val="0"/>
          <w:sz w:val="19"/>
          <w:szCs w:val="19"/>
        </w:rPr>
        <w:t>Ces règlements sont pour la plupart issus du « Règlement relatif aux conditions de vie au collège », de la « Politique institutionnelle d’évaluation des apprentissages des étudiants, PIEA » et du "Règlements relatifs à l'évaluation des apprentissages de la Direction de la formation continue et services aux entreprises"(READFCSE).</w:t>
      </w:r>
    </w:p>
    <w:p w14:paraId="034BD070" w14:textId="77777777" w:rsidR="004C50CB" w:rsidRPr="00973ED8" w:rsidRDefault="004C50CB" w:rsidP="004C50CB">
      <w:pPr>
        <w:pStyle w:val="Sous-titre"/>
        <w:numPr>
          <w:ilvl w:val="0"/>
          <w:numId w:val="3"/>
        </w:numPr>
        <w:tabs>
          <w:tab w:val="clear" w:pos="360"/>
          <w:tab w:val="num" w:pos="502"/>
        </w:tabs>
        <w:spacing w:after="0" w:line="240" w:lineRule="auto"/>
        <w:ind w:left="426" w:hanging="426"/>
        <w:jc w:val="both"/>
        <w:rPr>
          <w:rFonts w:asciiTheme="minorHAnsi" w:hAnsiTheme="minorHAnsi"/>
          <w:b w:val="0"/>
          <w:sz w:val="19"/>
          <w:szCs w:val="19"/>
        </w:rPr>
      </w:pPr>
      <w:r>
        <w:rPr>
          <w:rFonts w:asciiTheme="minorHAnsi" w:hAnsiTheme="minorHAnsi"/>
          <w:b w:val="0"/>
          <w:sz w:val="19"/>
          <w:szCs w:val="19"/>
        </w:rPr>
        <w:t>Le règlement relatif aux conditions de vie au Collège vise à favoriser et à garantir l’exercice de la liberté et des droits et obligations de chacun tout en favorisant également l’exercice des droits et obligations du Collège.</w:t>
      </w:r>
    </w:p>
    <w:p w14:paraId="0E88087F" w14:textId="77777777" w:rsidR="004C50CB" w:rsidRPr="00B74588" w:rsidRDefault="004C50CB" w:rsidP="004C50CB">
      <w:pPr>
        <w:pStyle w:val="Sous-titre"/>
        <w:numPr>
          <w:ilvl w:val="0"/>
          <w:numId w:val="3"/>
        </w:numPr>
        <w:tabs>
          <w:tab w:val="clear" w:pos="360"/>
          <w:tab w:val="num" w:pos="502"/>
        </w:tabs>
        <w:spacing w:after="0" w:line="240" w:lineRule="auto"/>
        <w:ind w:left="426" w:hanging="426"/>
        <w:jc w:val="both"/>
        <w:rPr>
          <w:rFonts w:asciiTheme="minorHAnsi" w:hAnsiTheme="minorHAnsi"/>
          <w:b w:val="0"/>
          <w:sz w:val="19"/>
          <w:szCs w:val="19"/>
        </w:rPr>
      </w:pPr>
      <w:r>
        <w:rPr>
          <w:rFonts w:asciiTheme="minorHAnsi" w:hAnsiTheme="minorHAnsi"/>
          <w:b w:val="0"/>
          <w:sz w:val="19"/>
          <w:szCs w:val="19"/>
        </w:rPr>
        <w:t>Il est interdit de faire usage de tabac, de cannabis ou l’usage de produits de vapotage, dans tous les locaux du collège et partout à l’extérieur sur les terrains du collège.</w:t>
      </w:r>
    </w:p>
    <w:p w14:paraId="13BA9F46" w14:textId="77777777" w:rsidR="004C50CB" w:rsidRPr="00B74588" w:rsidRDefault="004C50CB" w:rsidP="004C50CB">
      <w:pPr>
        <w:pStyle w:val="Sous-titre"/>
        <w:numPr>
          <w:ilvl w:val="0"/>
          <w:numId w:val="3"/>
        </w:numPr>
        <w:tabs>
          <w:tab w:val="clear" w:pos="360"/>
          <w:tab w:val="num" w:pos="502"/>
        </w:tabs>
        <w:spacing w:after="0" w:line="240" w:lineRule="auto"/>
        <w:ind w:left="426" w:hanging="426"/>
        <w:jc w:val="both"/>
        <w:rPr>
          <w:rFonts w:asciiTheme="minorHAnsi" w:hAnsiTheme="minorHAnsi"/>
          <w:b w:val="0"/>
          <w:sz w:val="19"/>
          <w:szCs w:val="19"/>
        </w:rPr>
      </w:pPr>
      <w:r>
        <w:rPr>
          <w:rFonts w:asciiTheme="minorHAnsi" w:hAnsiTheme="minorHAnsi"/>
          <w:b w:val="0"/>
          <w:sz w:val="19"/>
          <w:szCs w:val="19"/>
        </w:rPr>
        <w:t>Il est interdit de boire ou manger dans les laboratoires du collège.</w:t>
      </w:r>
    </w:p>
    <w:p w14:paraId="797CEE35" w14:textId="77777777" w:rsidR="004C50CB" w:rsidRPr="00B74588" w:rsidRDefault="004C50CB" w:rsidP="004C50CB">
      <w:pPr>
        <w:pStyle w:val="Sous-titre"/>
        <w:numPr>
          <w:ilvl w:val="0"/>
          <w:numId w:val="3"/>
        </w:numPr>
        <w:tabs>
          <w:tab w:val="clear" w:pos="360"/>
          <w:tab w:val="num" w:pos="502"/>
        </w:tabs>
        <w:spacing w:after="0" w:line="240" w:lineRule="auto"/>
        <w:ind w:left="426" w:hanging="426"/>
        <w:jc w:val="both"/>
        <w:rPr>
          <w:rFonts w:asciiTheme="minorHAnsi" w:hAnsiTheme="minorHAnsi"/>
          <w:b w:val="0"/>
          <w:sz w:val="19"/>
          <w:szCs w:val="19"/>
        </w:rPr>
      </w:pPr>
      <w:r>
        <w:rPr>
          <w:rFonts w:asciiTheme="minorHAnsi" w:hAnsiTheme="minorHAnsi"/>
          <w:b w:val="0"/>
          <w:sz w:val="19"/>
          <w:szCs w:val="19"/>
        </w:rPr>
        <w:t>La possession, la consommation, la distribution, la vente ou toute forme d’encouragement à l‘usage de drogues ou d’alcool sont strictement interdites dans les lieux d’enseignement</w:t>
      </w:r>
      <w:r>
        <w:rPr>
          <w:rStyle w:val="Appelnotedebasdep"/>
          <w:rFonts w:asciiTheme="minorHAnsi" w:hAnsiTheme="minorHAnsi"/>
          <w:b w:val="0"/>
          <w:sz w:val="19"/>
          <w:szCs w:val="19"/>
        </w:rPr>
        <w:footnoteReference w:id="2"/>
      </w:r>
      <w:r>
        <w:rPr>
          <w:rFonts w:asciiTheme="minorHAnsi" w:hAnsiTheme="minorHAnsi"/>
          <w:b w:val="0"/>
          <w:sz w:val="19"/>
          <w:szCs w:val="19"/>
        </w:rPr>
        <w:t xml:space="preserve"> ainsi que dans tout espace où le Collège exerce ses activités.</w:t>
      </w:r>
    </w:p>
    <w:p w14:paraId="48CB66C8" w14:textId="77777777" w:rsidR="004C50CB" w:rsidRPr="00973ED8" w:rsidRDefault="004C50CB" w:rsidP="004C50CB">
      <w:pPr>
        <w:pStyle w:val="Sous-titre"/>
        <w:numPr>
          <w:ilvl w:val="0"/>
          <w:numId w:val="3"/>
        </w:numPr>
        <w:tabs>
          <w:tab w:val="clear" w:pos="360"/>
          <w:tab w:val="num" w:pos="502"/>
        </w:tabs>
        <w:spacing w:after="0" w:line="240" w:lineRule="auto"/>
        <w:ind w:left="426" w:hanging="426"/>
        <w:jc w:val="both"/>
        <w:rPr>
          <w:rFonts w:asciiTheme="minorHAnsi" w:hAnsiTheme="minorHAnsi"/>
          <w:b w:val="0"/>
          <w:sz w:val="19"/>
          <w:szCs w:val="19"/>
        </w:rPr>
      </w:pPr>
      <w:r>
        <w:rPr>
          <w:rFonts w:asciiTheme="minorHAnsi" w:hAnsiTheme="minorHAnsi"/>
          <w:b w:val="0"/>
          <w:sz w:val="19"/>
          <w:szCs w:val="19"/>
        </w:rPr>
        <w:t>Les étudiantes et étudiants peuvent se procurer un casier pour y ranger vêtements, sacs à dos, etc. L’enseignante ou l’enseignant peut exiger que seul le matériel nécessaire au cours soit toléré en classe.</w:t>
      </w:r>
    </w:p>
    <w:p w14:paraId="3E32E67D" w14:textId="77777777" w:rsidR="004C50CB" w:rsidRPr="00973ED8" w:rsidRDefault="004C50CB" w:rsidP="004C50CB">
      <w:pPr>
        <w:pStyle w:val="Sous-titre"/>
        <w:ind w:left="426" w:hanging="426"/>
        <w:rPr>
          <w:rFonts w:asciiTheme="minorHAnsi" w:hAnsiTheme="minorHAnsi"/>
          <w:b w:val="0"/>
          <w:sz w:val="19"/>
          <w:szCs w:val="19"/>
        </w:rPr>
      </w:pPr>
    </w:p>
    <w:p w14:paraId="41C12F76" w14:textId="77777777" w:rsidR="004C50CB" w:rsidRPr="004C50CB" w:rsidRDefault="004C50CB" w:rsidP="004C50CB">
      <w:pPr>
        <w:pStyle w:val="Titre3"/>
        <w:numPr>
          <w:ilvl w:val="0"/>
          <w:numId w:val="2"/>
        </w:numPr>
        <w:tabs>
          <w:tab w:val="clear" w:pos="360"/>
          <w:tab w:val="num" w:pos="284"/>
        </w:tabs>
        <w:spacing w:before="0" w:after="120"/>
        <w:ind w:left="426" w:hanging="426"/>
        <w:rPr>
          <w:rFonts w:asciiTheme="minorHAnsi" w:hAnsiTheme="minorHAnsi"/>
          <w:b/>
          <w:bCs/>
          <w:color w:val="auto"/>
          <w:sz w:val="19"/>
          <w:szCs w:val="19"/>
        </w:rPr>
      </w:pPr>
      <w:r>
        <w:rPr>
          <w:rFonts w:asciiTheme="minorHAnsi" w:hAnsiTheme="minorHAnsi"/>
          <w:b/>
          <w:bCs/>
          <w:color w:val="auto"/>
          <w:sz w:val="19"/>
          <w:szCs w:val="19"/>
        </w:rPr>
        <w:t>Règlements relatifs à la sécurité</w:t>
      </w:r>
    </w:p>
    <w:p w14:paraId="2B46AAD8" w14:textId="77777777" w:rsidR="004C50CB" w:rsidRPr="00973ED8" w:rsidRDefault="004C50CB" w:rsidP="004C50CB">
      <w:pPr>
        <w:pStyle w:val="Sous-titre"/>
        <w:numPr>
          <w:ilvl w:val="0"/>
          <w:numId w:val="3"/>
        </w:numPr>
        <w:tabs>
          <w:tab w:val="clear" w:pos="360"/>
          <w:tab w:val="num" w:pos="502"/>
        </w:tabs>
        <w:spacing w:after="0" w:line="240" w:lineRule="auto"/>
        <w:ind w:left="426" w:hanging="426"/>
        <w:jc w:val="both"/>
        <w:rPr>
          <w:rFonts w:asciiTheme="minorHAnsi" w:hAnsiTheme="minorHAnsi"/>
          <w:b w:val="0"/>
          <w:sz w:val="19"/>
          <w:szCs w:val="19"/>
        </w:rPr>
      </w:pPr>
      <w:r>
        <w:rPr>
          <w:rFonts w:asciiTheme="minorHAnsi" w:hAnsiTheme="minorHAnsi"/>
          <w:b w:val="0"/>
          <w:sz w:val="19"/>
          <w:szCs w:val="19"/>
        </w:rPr>
        <w:t xml:space="preserve">Le port des lunettes de sécurité est obligatoire dans les zones de travail des laboratoires de génie mécanique, de métallurgie, de génie civil et de pâtes et papiers ainsi que pour tous autres lieux qui l'exigent. </w:t>
      </w:r>
      <w:r>
        <w:rPr>
          <w:rFonts w:asciiTheme="minorHAnsi" w:eastAsia="Segoe UI" w:hAnsiTheme="minorHAnsi" w:cs="Segoe UI"/>
          <w:b w:val="0"/>
          <w:color w:val="000000" w:themeColor="text1"/>
          <w:sz w:val="19"/>
          <w:szCs w:val="19"/>
        </w:rPr>
        <w:t xml:space="preserve">Aussi, dans un contexte de stages ou de visites industrielles, l'étudiant doit se soumettre aux exigences et règles de santé et sécurité de l'entreprise hôte. </w:t>
      </w:r>
    </w:p>
    <w:p w14:paraId="5114E64D" w14:textId="77777777" w:rsidR="004C50CB" w:rsidRPr="00973ED8" w:rsidRDefault="004C50CB" w:rsidP="004C50CB">
      <w:pPr>
        <w:pStyle w:val="Sous-titre"/>
        <w:numPr>
          <w:ilvl w:val="0"/>
          <w:numId w:val="3"/>
        </w:numPr>
        <w:tabs>
          <w:tab w:val="clear" w:pos="360"/>
          <w:tab w:val="num" w:pos="502"/>
        </w:tabs>
        <w:spacing w:after="0" w:line="240" w:lineRule="auto"/>
        <w:ind w:left="426" w:hanging="426"/>
        <w:jc w:val="both"/>
        <w:rPr>
          <w:rFonts w:asciiTheme="minorHAnsi" w:hAnsiTheme="minorHAnsi"/>
          <w:b w:val="0"/>
          <w:sz w:val="19"/>
          <w:szCs w:val="19"/>
        </w:rPr>
      </w:pPr>
      <w:r>
        <w:rPr>
          <w:rFonts w:asciiTheme="minorHAnsi" w:hAnsiTheme="minorHAnsi"/>
          <w:b w:val="0"/>
          <w:sz w:val="19"/>
          <w:szCs w:val="19"/>
        </w:rPr>
        <w:t xml:space="preserve">D’autres équipements de sécurité, décrits dans le plan de cours, peuvent être exigés dans certains laboratoires. </w:t>
      </w:r>
    </w:p>
    <w:p w14:paraId="29D3FCE7" w14:textId="77777777" w:rsidR="004C50CB" w:rsidRPr="00973ED8" w:rsidRDefault="004C50CB" w:rsidP="004C50CB">
      <w:pPr>
        <w:pStyle w:val="Sous-titre"/>
        <w:numPr>
          <w:ilvl w:val="0"/>
          <w:numId w:val="3"/>
        </w:numPr>
        <w:tabs>
          <w:tab w:val="clear" w:pos="360"/>
          <w:tab w:val="num" w:pos="502"/>
        </w:tabs>
        <w:spacing w:after="0" w:line="240" w:lineRule="auto"/>
        <w:ind w:left="426" w:hanging="426"/>
        <w:jc w:val="both"/>
        <w:rPr>
          <w:rFonts w:asciiTheme="minorHAnsi" w:hAnsiTheme="minorHAnsi"/>
          <w:b w:val="0"/>
          <w:sz w:val="19"/>
          <w:szCs w:val="19"/>
        </w:rPr>
      </w:pPr>
      <w:r>
        <w:rPr>
          <w:rFonts w:asciiTheme="minorHAnsi" w:hAnsiTheme="minorHAnsi"/>
          <w:b w:val="0"/>
          <w:sz w:val="19"/>
          <w:szCs w:val="19"/>
        </w:rPr>
        <w:t>L’étudiante ou l’étudiant qui fréquente ces laboratoires doit se plier aux règles propres à chaque endroit.</w:t>
      </w:r>
    </w:p>
    <w:p w14:paraId="4499F718" w14:textId="77777777" w:rsidR="004C50CB" w:rsidRPr="00973ED8" w:rsidRDefault="004C50CB" w:rsidP="004C50CB">
      <w:pPr>
        <w:pStyle w:val="Sous-titre"/>
        <w:numPr>
          <w:ilvl w:val="0"/>
          <w:numId w:val="3"/>
        </w:numPr>
        <w:tabs>
          <w:tab w:val="clear" w:pos="360"/>
          <w:tab w:val="num" w:pos="502"/>
        </w:tabs>
        <w:spacing w:after="0" w:line="240" w:lineRule="auto"/>
        <w:ind w:left="426" w:hanging="426"/>
        <w:jc w:val="both"/>
        <w:rPr>
          <w:rFonts w:asciiTheme="minorHAnsi" w:hAnsiTheme="minorHAnsi"/>
          <w:b w:val="0"/>
          <w:sz w:val="19"/>
          <w:szCs w:val="19"/>
        </w:rPr>
      </w:pPr>
      <w:r>
        <w:rPr>
          <w:rFonts w:asciiTheme="minorHAnsi" w:hAnsiTheme="minorHAnsi"/>
          <w:b w:val="0"/>
          <w:sz w:val="19"/>
          <w:szCs w:val="19"/>
        </w:rPr>
        <w:t>Tout accident, si mineur soit-il, doit être rapporté au personnel enseignant, au gardien de sécurité ou au technicien en fonction afin que la personne blessée soit adéquatement couverte par les assurances du collège.</w:t>
      </w:r>
    </w:p>
    <w:p w14:paraId="61A93101" w14:textId="77777777" w:rsidR="004C50CB" w:rsidRPr="00973ED8" w:rsidRDefault="004C50CB" w:rsidP="004C50CB">
      <w:pPr>
        <w:pStyle w:val="Sous-titre"/>
        <w:ind w:left="426" w:hanging="426"/>
        <w:rPr>
          <w:rFonts w:asciiTheme="minorHAnsi" w:hAnsiTheme="minorHAnsi"/>
          <w:b w:val="0"/>
          <w:bCs/>
          <w:sz w:val="19"/>
          <w:szCs w:val="19"/>
        </w:rPr>
      </w:pPr>
    </w:p>
    <w:p w14:paraId="32C9D2AC" w14:textId="77777777" w:rsidR="004C50CB" w:rsidRPr="004C50CB" w:rsidRDefault="004C50CB" w:rsidP="004C50CB">
      <w:pPr>
        <w:pStyle w:val="Titre3"/>
        <w:numPr>
          <w:ilvl w:val="0"/>
          <w:numId w:val="2"/>
        </w:numPr>
        <w:tabs>
          <w:tab w:val="clear" w:pos="360"/>
          <w:tab w:val="num" w:pos="284"/>
        </w:tabs>
        <w:spacing w:before="0" w:after="120"/>
        <w:ind w:left="426" w:hanging="426"/>
        <w:rPr>
          <w:rFonts w:asciiTheme="minorHAnsi" w:hAnsiTheme="minorHAnsi"/>
          <w:b/>
          <w:bCs/>
          <w:color w:val="auto"/>
          <w:sz w:val="19"/>
          <w:szCs w:val="19"/>
        </w:rPr>
      </w:pPr>
      <w:r>
        <w:rPr>
          <w:rFonts w:asciiTheme="minorHAnsi" w:hAnsiTheme="minorHAnsi"/>
          <w:b/>
          <w:bCs/>
          <w:color w:val="auto"/>
          <w:sz w:val="19"/>
          <w:szCs w:val="19"/>
        </w:rPr>
        <w:t>Régime pédagogique</w:t>
      </w:r>
    </w:p>
    <w:p w14:paraId="03A3EC20" w14:textId="77777777" w:rsidR="004C50CB" w:rsidRPr="00B74588" w:rsidRDefault="004C50CB" w:rsidP="004C50CB">
      <w:pPr>
        <w:pStyle w:val="Sous-titre"/>
        <w:numPr>
          <w:ilvl w:val="0"/>
          <w:numId w:val="3"/>
        </w:numPr>
        <w:tabs>
          <w:tab w:val="clear" w:pos="360"/>
          <w:tab w:val="num" w:pos="502"/>
        </w:tabs>
        <w:spacing w:after="0" w:line="240" w:lineRule="auto"/>
        <w:ind w:left="426" w:hanging="426"/>
        <w:jc w:val="both"/>
        <w:rPr>
          <w:rFonts w:asciiTheme="minorHAnsi" w:hAnsiTheme="minorHAnsi"/>
          <w:b w:val="0"/>
          <w:sz w:val="19"/>
          <w:szCs w:val="19"/>
        </w:rPr>
      </w:pPr>
      <w:r>
        <w:rPr>
          <w:rFonts w:asciiTheme="minorHAnsi" w:hAnsiTheme="minorHAnsi"/>
          <w:b w:val="0"/>
          <w:sz w:val="19"/>
          <w:szCs w:val="19"/>
        </w:rPr>
        <w:t>La présence aux cours est obligatoire.</w:t>
      </w:r>
      <w:r>
        <w:rPr>
          <w:rFonts w:asciiTheme="minorHAnsi" w:hAnsiTheme="minorHAnsi"/>
          <w:sz w:val="19"/>
          <w:szCs w:val="19"/>
        </w:rPr>
        <w:t xml:space="preserve"> </w:t>
      </w:r>
      <w:r>
        <w:rPr>
          <w:rFonts w:asciiTheme="minorHAnsi" w:eastAsia="Segoe UI" w:hAnsiTheme="minorHAnsi" w:cs="Segoe UI"/>
          <w:b w:val="0"/>
          <w:color w:val="000000" w:themeColor="text1"/>
          <w:sz w:val="19"/>
          <w:szCs w:val="19"/>
        </w:rPr>
        <w:t xml:space="preserve">Un étudiant qui s’est absenté, à plus de 10 % des activités d’apprentissage prévues pour un cours auquel il est inscrit à une session-année, peut se voir refuser, par son enseignant, l’accès au cours et l’autorisation de se présenter à l’évaluation finale. Cet article ne doit pas être interprété comme un droit pour l’étudiant de s’absenter d’un cours sans raison. Il fixe une limite que l’étudiant ne pourra franchir sans s’exposer à la conséquence prévue. </w:t>
      </w:r>
      <w:r>
        <w:rPr>
          <w:rFonts w:asciiTheme="minorHAnsi" w:hAnsiTheme="minorHAnsi"/>
          <w:b w:val="0"/>
          <w:sz w:val="19"/>
          <w:szCs w:val="19"/>
        </w:rPr>
        <w:t>Un retard à une période de cours est considéré comme une absence</w:t>
      </w:r>
      <w:r>
        <w:rPr>
          <w:rStyle w:val="Appelnotedebasdep"/>
          <w:rFonts w:asciiTheme="minorHAnsi" w:hAnsiTheme="minorHAnsi"/>
          <w:b w:val="0"/>
          <w:sz w:val="19"/>
          <w:szCs w:val="19"/>
        </w:rPr>
        <w:footnoteReference w:id="3"/>
      </w:r>
      <w:r>
        <w:rPr>
          <w:rFonts w:asciiTheme="minorHAnsi" w:hAnsiTheme="minorHAnsi"/>
          <w:b w:val="0"/>
          <w:sz w:val="19"/>
          <w:szCs w:val="19"/>
        </w:rPr>
        <w:t>.</w:t>
      </w:r>
    </w:p>
    <w:p w14:paraId="42A640B8" w14:textId="77777777" w:rsidR="004C50CB" w:rsidRPr="00B74588" w:rsidRDefault="004C50CB" w:rsidP="004C50CB">
      <w:pPr>
        <w:pStyle w:val="Sous-titre"/>
        <w:numPr>
          <w:ilvl w:val="0"/>
          <w:numId w:val="3"/>
        </w:numPr>
        <w:tabs>
          <w:tab w:val="clear" w:pos="360"/>
          <w:tab w:val="num" w:pos="502"/>
        </w:tabs>
        <w:spacing w:after="0" w:line="240" w:lineRule="auto"/>
        <w:ind w:left="426" w:hanging="426"/>
        <w:jc w:val="both"/>
        <w:rPr>
          <w:rFonts w:asciiTheme="minorHAnsi" w:hAnsiTheme="minorHAnsi"/>
          <w:b w:val="0"/>
          <w:sz w:val="19"/>
          <w:szCs w:val="19"/>
        </w:rPr>
      </w:pPr>
      <w:r>
        <w:rPr>
          <w:rFonts w:asciiTheme="minorHAnsi" w:hAnsiTheme="minorHAnsi"/>
          <w:b w:val="0"/>
          <w:sz w:val="19"/>
          <w:szCs w:val="19"/>
        </w:rPr>
        <w:t>Les absences non motivées répétées peuvent mener à une expulsion du cours ou du programme.</w:t>
      </w:r>
    </w:p>
    <w:p w14:paraId="7F0DBC6A" w14:textId="77777777" w:rsidR="004C50CB" w:rsidRPr="00B74588" w:rsidRDefault="004C50CB" w:rsidP="004C50CB">
      <w:pPr>
        <w:pStyle w:val="Sous-titre"/>
        <w:numPr>
          <w:ilvl w:val="0"/>
          <w:numId w:val="3"/>
        </w:numPr>
        <w:tabs>
          <w:tab w:val="clear" w:pos="360"/>
          <w:tab w:val="num" w:pos="502"/>
        </w:tabs>
        <w:spacing w:after="0" w:line="240" w:lineRule="auto"/>
        <w:ind w:left="426" w:hanging="426"/>
        <w:jc w:val="both"/>
        <w:rPr>
          <w:rFonts w:asciiTheme="minorHAnsi" w:hAnsiTheme="minorHAnsi"/>
          <w:b w:val="0"/>
          <w:sz w:val="19"/>
          <w:szCs w:val="19"/>
        </w:rPr>
      </w:pPr>
      <w:r>
        <w:rPr>
          <w:rFonts w:asciiTheme="minorHAnsi" w:hAnsiTheme="minorHAnsi"/>
          <w:b w:val="0"/>
          <w:sz w:val="19"/>
          <w:szCs w:val="19"/>
        </w:rPr>
        <w:t>Dans le cas d’un retard ou d’une absence de l’enseignante ou de l’enseignant, les étudiantes et les étudiants doivent attendre 10 minutes après l’heure du début du cours et vérifier leur messagerie MIO. L’étudiant doit envoyer un MIO à l’enseignant et à la personne responsable du programme. En l’absence d’un message de directives de la personne responsable du programme ou de l’enseignant, les étudiants pourront quitter, mais devront revenir à la 2</w:t>
      </w:r>
      <w:r>
        <w:rPr>
          <w:rFonts w:asciiTheme="minorHAnsi" w:hAnsiTheme="minorHAnsi"/>
          <w:b w:val="0"/>
          <w:sz w:val="19"/>
          <w:szCs w:val="19"/>
          <w:vertAlign w:val="superscript"/>
        </w:rPr>
        <w:t>e</w:t>
      </w:r>
      <w:r>
        <w:rPr>
          <w:rFonts w:asciiTheme="minorHAnsi" w:hAnsiTheme="minorHAnsi"/>
          <w:b w:val="0"/>
          <w:sz w:val="19"/>
          <w:szCs w:val="19"/>
        </w:rPr>
        <w:t xml:space="preserve"> période du cours.  </w:t>
      </w:r>
    </w:p>
    <w:p w14:paraId="4D022C16" w14:textId="77777777" w:rsidR="004C50CB" w:rsidRPr="00B74588" w:rsidRDefault="004C50CB" w:rsidP="004C50CB">
      <w:pPr>
        <w:pStyle w:val="Sous-titre"/>
        <w:numPr>
          <w:ilvl w:val="0"/>
          <w:numId w:val="3"/>
        </w:numPr>
        <w:tabs>
          <w:tab w:val="clear" w:pos="360"/>
          <w:tab w:val="num" w:pos="502"/>
        </w:tabs>
        <w:spacing w:after="0" w:line="240" w:lineRule="auto"/>
        <w:ind w:left="426" w:hanging="426"/>
        <w:jc w:val="both"/>
        <w:rPr>
          <w:rFonts w:asciiTheme="minorHAnsi" w:hAnsiTheme="minorHAnsi"/>
          <w:sz w:val="19"/>
          <w:szCs w:val="19"/>
        </w:rPr>
      </w:pPr>
      <w:r>
        <w:rPr>
          <w:rFonts w:asciiTheme="minorHAnsi" w:hAnsiTheme="minorHAnsi"/>
          <w:b w:val="0"/>
          <w:sz w:val="19"/>
          <w:szCs w:val="19"/>
        </w:rPr>
        <w:t xml:space="preserve">Toutes les étudiantes et tous les étudiants ont droit en classe à un climat propice aux apprentissages. Ceux et celles dont le comportement dérange le climat de la classe seront d’abord avertis et ensuite expulsés du cours. </w:t>
      </w:r>
      <w:r>
        <w:rPr>
          <w:rFonts w:asciiTheme="minorHAnsi" w:eastAsia="Segoe UI" w:hAnsiTheme="minorHAnsi" w:cs="Segoe UI"/>
          <w:b w:val="0"/>
          <w:color w:val="000000" w:themeColor="text1"/>
          <w:sz w:val="19"/>
          <w:szCs w:val="19"/>
        </w:rPr>
        <w:t xml:space="preserve">Toute </w:t>
      </w:r>
      <w:r>
        <w:rPr>
          <w:rFonts w:asciiTheme="minorHAnsi" w:eastAsia="Segoe UI" w:hAnsiTheme="minorHAnsi" w:cs="Segoe UI"/>
          <w:b w:val="0"/>
          <w:color w:val="000000" w:themeColor="text1"/>
          <w:sz w:val="19"/>
          <w:szCs w:val="19"/>
        </w:rPr>
        <w:lastRenderedPageBreak/>
        <w:t xml:space="preserve">utilisation de matériel électronique (par exemple </w:t>
      </w:r>
      <w:r>
        <w:rPr>
          <w:rFonts w:asciiTheme="minorHAnsi" w:eastAsia="Segoe UI" w:hAnsiTheme="minorHAnsi" w:cs="Segoe UI"/>
          <w:b w:val="0"/>
          <w:color w:val="262626" w:themeColor="text1" w:themeTint="D9"/>
          <w:sz w:val="19"/>
          <w:szCs w:val="19"/>
        </w:rPr>
        <w:t xml:space="preserve">téléphone </w:t>
      </w:r>
      <w:r>
        <w:rPr>
          <w:rFonts w:asciiTheme="minorHAnsi" w:eastAsia="Segoe UI" w:hAnsiTheme="minorHAnsi" w:cs="Segoe UI"/>
          <w:b w:val="0"/>
          <w:color w:val="000000" w:themeColor="text1"/>
          <w:sz w:val="19"/>
          <w:szCs w:val="19"/>
        </w:rPr>
        <w:t>cellulaire) est interdite dans les lieux d'enseignement sans l'autorisation de l'enseignant.</w:t>
      </w:r>
    </w:p>
    <w:p w14:paraId="67623250" w14:textId="77777777" w:rsidR="004C50CB" w:rsidRPr="00B74588" w:rsidRDefault="004C50CB" w:rsidP="004C50CB">
      <w:pPr>
        <w:pStyle w:val="Sous-titre"/>
        <w:numPr>
          <w:ilvl w:val="0"/>
          <w:numId w:val="3"/>
        </w:numPr>
        <w:tabs>
          <w:tab w:val="clear" w:pos="360"/>
          <w:tab w:val="num" w:pos="502"/>
        </w:tabs>
        <w:spacing w:after="0" w:line="240" w:lineRule="auto"/>
        <w:ind w:left="426" w:hanging="426"/>
        <w:jc w:val="both"/>
        <w:rPr>
          <w:rFonts w:asciiTheme="minorHAnsi" w:hAnsiTheme="minorHAnsi"/>
          <w:b w:val="0"/>
          <w:sz w:val="19"/>
          <w:szCs w:val="19"/>
        </w:rPr>
      </w:pPr>
      <w:r>
        <w:rPr>
          <w:rFonts w:asciiTheme="minorHAnsi" w:hAnsiTheme="minorHAnsi"/>
          <w:b w:val="0"/>
          <w:sz w:val="19"/>
          <w:szCs w:val="19"/>
        </w:rPr>
        <w:t>L’absence non motivée à une évaluation entraine automatiquement la note zéro (0) pour cette évaluation</w:t>
      </w:r>
      <w:r>
        <w:rPr>
          <w:rStyle w:val="Appelnotedebasdep"/>
          <w:rFonts w:asciiTheme="minorHAnsi" w:hAnsiTheme="minorHAnsi"/>
          <w:b w:val="0"/>
          <w:sz w:val="19"/>
          <w:szCs w:val="19"/>
        </w:rPr>
        <w:footnoteReference w:id="4"/>
      </w:r>
      <w:r>
        <w:rPr>
          <w:rFonts w:asciiTheme="minorHAnsi" w:hAnsiTheme="minorHAnsi"/>
          <w:b w:val="0"/>
          <w:sz w:val="19"/>
          <w:szCs w:val="19"/>
        </w:rPr>
        <w:t>.</w:t>
      </w:r>
    </w:p>
    <w:p w14:paraId="3D311D99" w14:textId="77777777" w:rsidR="004C50CB" w:rsidRPr="00973ED8" w:rsidRDefault="004C50CB" w:rsidP="004C50CB">
      <w:pPr>
        <w:pStyle w:val="Sous-titre"/>
        <w:numPr>
          <w:ilvl w:val="0"/>
          <w:numId w:val="3"/>
        </w:numPr>
        <w:tabs>
          <w:tab w:val="clear" w:pos="360"/>
          <w:tab w:val="num" w:pos="502"/>
        </w:tabs>
        <w:spacing w:after="0" w:line="240" w:lineRule="auto"/>
        <w:ind w:left="426" w:hanging="426"/>
        <w:jc w:val="both"/>
        <w:rPr>
          <w:rFonts w:asciiTheme="minorHAnsi" w:hAnsiTheme="minorHAnsi"/>
          <w:b w:val="0"/>
          <w:sz w:val="19"/>
          <w:szCs w:val="19"/>
        </w:rPr>
      </w:pPr>
      <w:r>
        <w:rPr>
          <w:rFonts w:asciiTheme="minorHAnsi" w:hAnsiTheme="minorHAnsi"/>
          <w:b w:val="0"/>
          <w:sz w:val="19"/>
          <w:szCs w:val="19"/>
        </w:rPr>
        <w:t>Les travaux doivent être remis dans les délais fixés par l’enseignante ou l’enseignant. Chaque journée de retard entraine une pénalité de 10 %.  Aucun travail ne peut être remis après 7 jours de retard, la note zéro (0) sera alors attribuée.</w:t>
      </w:r>
    </w:p>
    <w:p w14:paraId="20495E0F" w14:textId="77777777" w:rsidR="004C50CB" w:rsidRPr="00B74588" w:rsidRDefault="004C50CB" w:rsidP="004C50CB">
      <w:pPr>
        <w:pStyle w:val="Sous-titre"/>
        <w:numPr>
          <w:ilvl w:val="0"/>
          <w:numId w:val="3"/>
        </w:numPr>
        <w:tabs>
          <w:tab w:val="clear" w:pos="360"/>
          <w:tab w:val="num" w:pos="502"/>
        </w:tabs>
        <w:spacing w:after="0" w:line="240" w:lineRule="auto"/>
        <w:ind w:left="426" w:hanging="426"/>
        <w:jc w:val="both"/>
        <w:rPr>
          <w:rFonts w:asciiTheme="minorHAnsi" w:hAnsiTheme="minorHAnsi"/>
          <w:b w:val="0"/>
          <w:sz w:val="19"/>
          <w:szCs w:val="19"/>
        </w:rPr>
      </w:pPr>
      <w:r>
        <w:rPr>
          <w:rFonts w:asciiTheme="minorHAnsi" w:hAnsiTheme="minorHAnsi"/>
          <w:b w:val="0"/>
          <w:sz w:val="19"/>
          <w:szCs w:val="19"/>
        </w:rPr>
        <w:t>Le professeur peut refuser un travail incomplet ou ne répondant pas aux critères de propreté et aux modalités de remise convenues. Dans tous les cas, l’enseignante ou l’enseignant doit préciser ses critères de remise des travaux dans son plan de cours ou lors de la distribution du travail en question.</w:t>
      </w:r>
    </w:p>
    <w:p w14:paraId="39AA395F" w14:textId="77777777" w:rsidR="004C50CB" w:rsidRPr="00B74588" w:rsidRDefault="004C50CB" w:rsidP="004C50CB">
      <w:pPr>
        <w:pStyle w:val="Sous-titre"/>
        <w:widowControl w:val="0"/>
        <w:numPr>
          <w:ilvl w:val="0"/>
          <w:numId w:val="3"/>
        </w:numPr>
        <w:tabs>
          <w:tab w:val="clear" w:pos="360"/>
          <w:tab w:val="num" w:pos="502"/>
        </w:tabs>
        <w:spacing w:after="0"/>
        <w:ind w:left="426" w:hanging="426"/>
        <w:jc w:val="both"/>
        <w:rPr>
          <w:rFonts w:asciiTheme="minorHAnsi" w:hAnsiTheme="minorHAnsi"/>
          <w:b w:val="0"/>
          <w:sz w:val="19"/>
          <w:szCs w:val="19"/>
        </w:rPr>
      </w:pPr>
      <w:r>
        <w:rPr>
          <w:rFonts w:asciiTheme="minorHAnsi" w:hAnsiTheme="minorHAnsi"/>
          <w:b w:val="0"/>
          <w:sz w:val="19"/>
          <w:szCs w:val="19"/>
        </w:rPr>
        <w:t>La qualité de la langue fait l’objet d’évaluations sommatives, et ce, tel que prescrit par la Politique du français de la DFCSE. Les détails de l’application de cette politique sont inclus dans tous les plans de cours des programmes d’études.</w:t>
      </w:r>
    </w:p>
    <w:p w14:paraId="5267B5C5" w14:textId="77777777" w:rsidR="004C50CB" w:rsidRPr="00B74588" w:rsidRDefault="004C50CB" w:rsidP="004C50CB">
      <w:pPr>
        <w:pStyle w:val="Sous-titre"/>
        <w:numPr>
          <w:ilvl w:val="0"/>
          <w:numId w:val="3"/>
        </w:numPr>
        <w:tabs>
          <w:tab w:val="clear" w:pos="360"/>
          <w:tab w:val="num" w:pos="502"/>
        </w:tabs>
        <w:spacing w:after="0" w:line="240" w:lineRule="auto"/>
        <w:ind w:left="426" w:hanging="426"/>
        <w:jc w:val="both"/>
        <w:rPr>
          <w:rFonts w:asciiTheme="minorHAnsi" w:hAnsiTheme="minorHAnsi"/>
          <w:caps/>
          <w:sz w:val="19"/>
          <w:szCs w:val="19"/>
        </w:rPr>
      </w:pPr>
      <w:r>
        <w:rPr>
          <w:rFonts w:asciiTheme="minorHAnsi" w:hAnsiTheme="minorHAnsi"/>
          <w:b w:val="0"/>
          <w:sz w:val="19"/>
          <w:szCs w:val="19"/>
        </w:rPr>
        <w:t>Tout cas de plagiat, de tricherie ou de fraude</w:t>
      </w:r>
      <w:r>
        <w:rPr>
          <w:rStyle w:val="Appelnotedebasdep"/>
          <w:rFonts w:asciiTheme="minorHAnsi" w:hAnsiTheme="minorHAnsi"/>
          <w:b w:val="0"/>
          <w:sz w:val="19"/>
          <w:szCs w:val="19"/>
        </w:rPr>
        <w:footnoteReference w:id="5"/>
      </w:r>
      <w:r>
        <w:rPr>
          <w:rFonts w:asciiTheme="minorHAnsi" w:hAnsiTheme="minorHAnsi"/>
          <w:b w:val="0"/>
          <w:sz w:val="19"/>
          <w:szCs w:val="19"/>
        </w:rPr>
        <w:t xml:space="preserve"> est considéré comme une infraction et entraine une sanction. La sanction peut entrainer la note de zéro, et en cas de récidives, cela peut également mener à l’expulsion du programme. Se référer à la procédure de traitement en cas de plagiat, de tricherie ou de fraude à l’intention des étudiantes et des étudiants (réf. : PR-211).</w:t>
      </w:r>
    </w:p>
    <w:p w14:paraId="6FB5329C" w14:textId="77777777" w:rsidR="004C50CB" w:rsidRPr="00973ED8" w:rsidRDefault="004C50CB" w:rsidP="004C50CB">
      <w:pPr>
        <w:pStyle w:val="Sous-titre"/>
        <w:numPr>
          <w:ilvl w:val="0"/>
          <w:numId w:val="3"/>
        </w:numPr>
        <w:tabs>
          <w:tab w:val="clear" w:pos="360"/>
        </w:tabs>
        <w:spacing w:after="0" w:line="240" w:lineRule="auto"/>
        <w:ind w:left="426" w:hanging="426"/>
        <w:jc w:val="both"/>
        <w:rPr>
          <w:rFonts w:asciiTheme="minorHAnsi" w:hAnsiTheme="minorHAnsi"/>
          <w:b w:val="0"/>
          <w:sz w:val="19"/>
          <w:szCs w:val="19"/>
        </w:rPr>
      </w:pPr>
      <w:r>
        <w:rPr>
          <w:rFonts w:asciiTheme="minorHAnsi" w:eastAsia="Calibri" w:hAnsiTheme="minorHAnsi" w:cs="Calibri"/>
          <w:b w:val="0"/>
          <w:sz w:val="19"/>
          <w:szCs w:val="19"/>
        </w:rPr>
        <w:t>Lorsqu’un étudiant croit qu’il a été mal évalué pour un cours, il peut demander une révision de notes en respectant la procédure à cet effet. Il dispose d’un maximum de sept (7) jours ouvrables à partir de la réception du dépôt de sa note finale sur Omnivox.</w:t>
      </w:r>
    </w:p>
    <w:p w14:paraId="15638808" w14:textId="77777777" w:rsidR="004C50CB" w:rsidRPr="00AD21DC" w:rsidRDefault="004C50CB" w:rsidP="004C50CB">
      <w:pPr>
        <w:pStyle w:val="Paragraphedeliste"/>
        <w:numPr>
          <w:ilvl w:val="0"/>
          <w:numId w:val="3"/>
        </w:numPr>
        <w:tabs>
          <w:tab w:val="clear" w:pos="360"/>
          <w:tab w:val="num" w:pos="502"/>
        </w:tabs>
        <w:spacing w:after="0" w:line="240" w:lineRule="auto"/>
        <w:ind w:left="426" w:hanging="426"/>
        <w:rPr>
          <w:rFonts w:eastAsia="Calibri" w:cs="Calibri"/>
          <w:sz w:val="19"/>
          <w:szCs w:val="19"/>
        </w:rPr>
      </w:pPr>
      <w:r>
        <w:rPr>
          <w:rFonts w:eastAsia="Calibri" w:cs="Calibri"/>
          <w:sz w:val="19"/>
          <w:szCs w:val="19"/>
        </w:rPr>
        <w:t>Toute demande de révision de note doit être adressée d’abord à l’enseignant concerné par messagerie MIO et envoyée en copie conforme au conseiller pédagogique responsable du programme. Si l’étudiant se sent lésé par la décision de l’enseignant, il doit déposer une demande de révision de note écrite, à l’aide du formulaire prévu à cet effet, à la DFCSE et y joindre les évaluations sommatives en lien avec la révision. Il doit exposer par écrit ses motifs et ceux-ci doivent être précis et en relation avec l’application des critères d’évaluation et de correction.</w:t>
      </w:r>
    </w:p>
    <w:p w14:paraId="26664A0A" w14:textId="77777777" w:rsidR="004C50CB" w:rsidRPr="00AD21DC" w:rsidRDefault="004C50CB" w:rsidP="004C50CB">
      <w:pPr>
        <w:pStyle w:val="Paragraphedeliste"/>
        <w:numPr>
          <w:ilvl w:val="0"/>
          <w:numId w:val="3"/>
        </w:numPr>
        <w:tabs>
          <w:tab w:val="clear" w:pos="360"/>
          <w:tab w:val="num" w:pos="502"/>
        </w:tabs>
        <w:spacing w:after="0" w:line="240" w:lineRule="auto"/>
        <w:ind w:left="426" w:hanging="426"/>
        <w:rPr>
          <w:rFonts w:eastAsia="Calibri" w:cs="Calibri"/>
          <w:sz w:val="19"/>
          <w:szCs w:val="19"/>
        </w:rPr>
      </w:pPr>
      <w:r>
        <w:rPr>
          <w:rFonts w:eastAsia="Calibri" w:cs="Calibri"/>
          <w:sz w:val="19"/>
          <w:szCs w:val="19"/>
        </w:rPr>
        <w:t>L’enseignant doit faire connaître les résultats détaillés de son évaluation à ses étudiants au plus tard cinq (5) jours ouvrables après l’évaluation. Les notes sont placées sur LÉA.</w:t>
      </w:r>
    </w:p>
    <w:p w14:paraId="3D331EC6" w14:textId="77777777" w:rsidR="004C50CB" w:rsidRPr="00AD21DC" w:rsidRDefault="004C50CB" w:rsidP="004C50CB">
      <w:pPr>
        <w:pStyle w:val="Paragraphedeliste"/>
        <w:numPr>
          <w:ilvl w:val="0"/>
          <w:numId w:val="3"/>
        </w:numPr>
        <w:tabs>
          <w:tab w:val="clear" w:pos="360"/>
          <w:tab w:val="num" w:pos="502"/>
        </w:tabs>
        <w:spacing w:after="0" w:line="240" w:lineRule="auto"/>
        <w:ind w:left="426" w:hanging="426"/>
        <w:rPr>
          <w:rFonts w:eastAsia="Calibri" w:cs="Calibri"/>
          <w:sz w:val="19"/>
          <w:szCs w:val="19"/>
        </w:rPr>
      </w:pPr>
      <w:r>
        <w:rPr>
          <w:rFonts w:eastAsia="Calibri" w:cs="Calibri"/>
          <w:sz w:val="19"/>
          <w:szCs w:val="19"/>
        </w:rPr>
        <w:t>Toute demande d’abandon du programme, de désinscription/abandon à un cours doit être transmise par écrit au conseiller pédagogique responsable du programme. Dans la période du premier 20 % de la durée totale du cours, la désinscription ne laisse aucune mention au bulletin. La période entre le 20 % et 60 % de la durée totale du cours, l’étudiant qui abandonne un cours verra porter à son bulletin la mention « AE », pour abandon d’un cours sans échec à son bulletin. Après le 60 % de la durée totale du cours, la mention «EC » pour échec sera portée au bulletin.</w:t>
      </w:r>
    </w:p>
    <w:p w14:paraId="6D307429" w14:textId="77777777" w:rsidR="004C50CB" w:rsidRPr="00973ED8" w:rsidRDefault="004C50CB" w:rsidP="004C50CB">
      <w:pPr>
        <w:pStyle w:val="Paragraphedeliste"/>
        <w:numPr>
          <w:ilvl w:val="0"/>
          <w:numId w:val="3"/>
        </w:numPr>
        <w:tabs>
          <w:tab w:val="clear" w:pos="360"/>
          <w:tab w:val="num" w:pos="502"/>
        </w:tabs>
        <w:spacing w:after="0" w:line="240" w:lineRule="auto"/>
        <w:ind w:left="426" w:hanging="426"/>
        <w:rPr>
          <w:rFonts w:eastAsia="Calibri" w:cs="Calibri"/>
          <w:sz w:val="19"/>
          <w:szCs w:val="19"/>
        </w:rPr>
      </w:pPr>
      <w:r>
        <w:rPr>
          <w:rFonts w:eastAsia="Calibri" w:cs="Calibri"/>
          <w:sz w:val="19"/>
          <w:szCs w:val="19"/>
        </w:rPr>
        <w:t>Une étudiante ou un étudiant qui éprouve des difficultés et est placé en situation potentielle d’échec peut recevoir de l’aide à la réussite. Le conseiller pédagogique et l’enseignant tenteront d’identifier le meilleur moyen pour aider l’étudiante ou l’étudiant. Certaines conditions sont requises. Si un échec est constaté, il existe des modalités afin de reprendre un cours échoué. Le conseiller pédagogique peut présenter ces modalités.</w:t>
      </w:r>
    </w:p>
    <w:p w14:paraId="76E527C0" w14:textId="77777777" w:rsidR="004C50CB" w:rsidRPr="00973ED8" w:rsidRDefault="004C50CB" w:rsidP="004C50CB">
      <w:pPr>
        <w:rPr>
          <w:rFonts w:eastAsia="Calibri" w:cs="Calibri"/>
          <w:sz w:val="19"/>
          <w:szCs w:val="19"/>
        </w:rPr>
      </w:pPr>
    </w:p>
    <w:p w14:paraId="5032EF74" w14:textId="77777777" w:rsidR="004C50CB" w:rsidRPr="004C50CB" w:rsidRDefault="004C50CB" w:rsidP="004C50CB">
      <w:pPr>
        <w:pStyle w:val="Titre3"/>
        <w:numPr>
          <w:ilvl w:val="0"/>
          <w:numId w:val="2"/>
        </w:numPr>
        <w:tabs>
          <w:tab w:val="clear" w:pos="360"/>
          <w:tab w:val="num" w:pos="284"/>
        </w:tabs>
        <w:spacing w:before="0" w:after="120"/>
        <w:ind w:left="426" w:hanging="426"/>
        <w:rPr>
          <w:rFonts w:asciiTheme="minorHAnsi" w:hAnsiTheme="minorHAnsi"/>
          <w:b/>
          <w:bCs/>
          <w:color w:val="auto"/>
          <w:sz w:val="19"/>
          <w:szCs w:val="19"/>
        </w:rPr>
      </w:pPr>
      <w:r>
        <w:rPr>
          <w:rFonts w:asciiTheme="minorHAnsi" w:hAnsiTheme="minorHAnsi"/>
          <w:b/>
          <w:bCs/>
          <w:color w:val="auto"/>
          <w:sz w:val="19"/>
          <w:szCs w:val="19"/>
        </w:rPr>
        <w:lastRenderedPageBreak/>
        <w:t xml:space="preserve">Les responsabilités de l’étudiant </w:t>
      </w:r>
    </w:p>
    <w:p w14:paraId="4D1914F9" w14:textId="77777777" w:rsidR="004C50CB" w:rsidRPr="008C6A7F" w:rsidRDefault="004C50CB" w:rsidP="004C50CB">
      <w:pPr>
        <w:pStyle w:val="Sous-titre"/>
        <w:numPr>
          <w:ilvl w:val="0"/>
          <w:numId w:val="3"/>
        </w:numPr>
        <w:tabs>
          <w:tab w:val="clear" w:pos="360"/>
          <w:tab w:val="num" w:pos="502"/>
        </w:tabs>
        <w:spacing w:after="0" w:line="240" w:lineRule="auto"/>
        <w:ind w:left="426" w:hanging="426"/>
        <w:jc w:val="both"/>
        <w:rPr>
          <w:rFonts w:asciiTheme="minorHAnsi" w:hAnsiTheme="minorHAnsi"/>
          <w:b w:val="0"/>
          <w:sz w:val="19"/>
          <w:szCs w:val="19"/>
        </w:rPr>
      </w:pPr>
      <w:r>
        <w:rPr>
          <w:rFonts w:asciiTheme="minorHAnsi" w:hAnsiTheme="minorHAnsi"/>
          <w:b w:val="0"/>
          <w:sz w:val="19"/>
          <w:szCs w:val="19"/>
        </w:rPr>
        <w:t>L’étudiant est le premier responsable de sa formation. Il a la responsabilité de participer à son apprentissage, de ce fait, il doit aviser le professeur ainsi que l’entreprise de ses absences et prendre tous les moyens pour prendre connaissance des activités réalisées durant ces périodes.</w:t>
      </w:r>
    </w:p>
    <w:p w14:paraId="56467A82" w14:textId="77777777" w:rsidR="004C50CB" w:rsidRPr="008C6A7F" w:rsidRDefault="004C50CB" w:rsidP="004C50CB">
      <w:pPr>
        <w:pStyle w:val="Sous-titre"/>
        <w:numPr>
          <w:ilvl w:val="0"/>
          <w:numId w:val="3"/>
        </w:numPr>
        <w:tabs>
          <w:tab w:val="clear" w:pos="360"/>
          <w:tab w:val="num" w:pos="502"/>
        </w:tabs>
        <w:spacing w:after="0" w:line="240" w:lineRule="auto"/>
        <w:ind w:left="426" w:hanging="426"/>
        <w:jc w:val="both"/>
        <w:rPr>
          <w:rFonts w:asciiTheme="minorHAnsi" w:hAnsiTheme="minorHAnsi"/>
          <w:b w:val="0"/>
          <w:sz w:val="19"/>
          <w:szCs w:val="19"/>
        </w:rPr>
      </w:pPr>
      <w:r>
        <w:rPr>
          <w:rFonts w:asciiTheme="minorHAnsi" w:hAnsiTheme="minorHAnsi"/>
          <w:b w:val="0"/>
          <w:sz w:val="19"/>
          <w:szCs w:val="19"/>
        </w:rPr>
        <w:t>Prendre connaissance du plan de cours.</w:t>
      </w:r>
    </w:p>
    <w:p w14:paraId="68D6B633" w14:textId="77777777" w:rsidR="004C50CB" w:rsidRPr="008C6A7F" w:rsidRDefault="004C50CB" w:rsidP="004C50CB">
      <w:pPr>
        <w:pStyle w:val="Sous-titre"/>
        <w:numPr>
          <w:ilvl w:val="0"/>
          <w:numId w:val="3"/>
        </w:numPr>
        <w:tabs>
          <w:tab w:val="clear" w:pos="360"/>
          <w:tab w:val="num" w:pos="502"/>
        </w:tabs>
        <w:spacing w:after="0" w:line="240" w:lineRule="auto"/>
        <w:ind w:left="426" w:hanging="426"/>
        <w:jc w:val="both"/>
        <w:rPr>
          <w:rFonts w:asciiTheme="minorHAnsi" w:hAnsiTheme="minorHAnsi"/>
          <w:b w:val="0"/>
          <w:sz w:val="19"/>
          <w:szCs w:val="19"/>
        </w:rPr>
      </w:pPr>
      <w:r>
        <w:rPr>
          <w:rFonts w:asciiTheme="minorHAnsi" w:hAnsiTheme="minorHAnsi"/>
          <w:b w:val="0"/>
          <w:sz w:val="19"/>
          <w:szCs w:val="19"/>
        </w:rPr>
        <w:t>Entreprendre, au plus tard 10 jours ouvrables avant le début des cours, les démarches de demande de substitution et d’équivalence de cours pouvant s’appliquer à son cheminement scolaire.</w:t>
      </w:r>
    </w:p>
    <w:p w14:paraId="1018AEBA" w14:textId="77777777" w:rsidR="004C50CB" w:rsidRPr="008C6A7F" w:rsidRDefault="004C50CB" w:rsidP="004C50CB">
      <w:pPr>
        <w:pStyle w:val="Sous-titre"/>
        <w:numPr>
          <w:ilvl w:val="0"/>
          <w:numId w:val="3"/>
        </w:numPr>
        <w:tabs>
          <w:tab w:val="clear" w:pos="360"/>
          <w:tab w:val="num" w:pos="502"/>
        </w:tabs>
        <w:spacing w:after="0" w:line="240" w:lineRule="auto"/>
        <w:ind w:left="426" w:hanging="426"/>
        <w:jc w:val="both"/>
        <w:rPr>
          <w:rFonts w:asciiTheme="minorHAnsi" w:hAnsiTheme="minorHAnsi"/>
          <w:b w:val="0"/>
          <w:sz w:val="19"/>
          <w:szCs w:val="19"/>
        </w:rPr>
      </w:pPr>
      <w:r>
        <w:rPr>
          <w:rFonts w:asciiTheme="minorHAnsi" w:hAnsiTheme="minorHAnsi"/>
          <w:b w:val="0"/>
          <w:sz w:val="19"/>
          <w:szCs w:val="19"/>
        </w:rPr>
        <w:t>Effectuer les travaux et les activités d'apprentissage requis par le cours.</w:t>
      </w:r>
    </w:p>
    <w:p w14:paraId="1DF3D423" w14:textId="77777777" w:rsidR="004C50CB" w:rsidRPr="008C6A7F" w:rsidRDefault="004C50CB" w:rsidP="004C50CB">
      <w:pPr>
        <w:pStyle w:val="Sous-titre"/>
        <w:numPr>
          <w:ilvl w:val="0"/>
          <w:numId w:val="3"/>
        </w:numPr>
        <w:tabs>
          <w:tab w:val="clear" w:pos="360"/>
          <w:tab w:val="num" w:pos="502"/>
        </w:tabs>
        <w:spacing w:after="0" w:line="240" w:lineRule="auto"/>
        <w:ind w:left="426" w:hanging="426"/>
        <w:jc w:val="both"/>
        <w:rPr>
          <w:rFonts w:asciiTheme="minorHAnsi" w:hAnsiTheme="minorHAnsi"/>
          <w:b w:val="0"/>
          <w:sz w:val="19"/>
          <w:szCs w:val="19"/>
        </w:rPr>
      </w:pPr>
      <w:r>
        <w:rPr>
          <w:rFonts w:asciiTheme="minorHAnsi" w:hAnsiTheme="minorHAnsi"/>
          <w:b w:val="0"/>
          <w:sz w:val="19"/>
          <w:szCs w:val="19"/>
        </w:rPr>
        <w:t>Utiliser les ressources à sa disposition en cas de difficulté d'apprentissage.</w:t>
      </w:r>
    </w:p>
    <w:p w14:paraId="2E1E0FE4" w14:textId="77777777" w:rsidR="004C50CB" w:rsidRPr="00973ED8" w:rsidRDefault="004C50CB" w:rsidP="004C50CB">
      <w:pPr>
        <w:pStyle w:val="Sous-titre"/>
        <w:numPr>
          <w:ilvl w:val="0"/>
          <w:numId w:val="3"/>
        </w:numPr>
        <w:tabs>
          <w:tab w:val="clear" w:pos="360"/>
          <w:tab w:val="num" w:pos="502"/>
        </w:tabs>
        <w:spacing w:after="0" w:line="240" w:lineRule="auto"/>
        <w:ind w:left="426" w:hanging="426"/>
        <w:jc w:val="both"/>
        <w:rPr>
          <w:rFonts w:asciiTheme="minorHAnsi" w:hAnsiTheme="minorHAnsi"/>
          <w:b w:val="0"/>
          <w:sz w:val="19"/>
          <w:szCs w:val="19"/>
        </w:rPr>
      </w:pPr>
      <w:r>
        <w:rPr>
          <w:rFonts w:asciiTheme="minorHAnsi" w:hAnsiTheme="minorHAnsi"/>
          <w:b w:val="0"/>
          <w:sz w:val="19"/>
          <w:szCs w:val="19"/>
        </w:rPr>
        <w:t>Formuler une demande, accompagnée d’un diagnostic, auprès des Services adaptés s’il veut du soutien ou des accommodements pour soutenir ses apprentissages et son intégration.</w:t>
      </w:r>
    </w:p>
    <w:p w14:paraId="52547B1D" w14:textId="77777777" w:rsidR="004C50CB" w:rsidRPr="00973ED8" w:rsidRDefault="004C50CB" w:rsidP="004C50CB">
      <w:pPr>
        <w:pStyle w:val="Sous-titre"/>
        <w:numPr>
          <w:ilvl w:val="0"/>
          <w:numId w:val="3"/>
        </w:numPr>
        <w:tabs>
          <w:tab w:val="clear" w:pos="360"/>
          <w:tab w:val="num" w:pos="502"/>
        </w:tabs>
        <w:spacing w:after="0" w:line="240" w:lineRule="auto"/>
        <w:ind w:left="426" w:hanging="426"/>
        <w:jc w:val="both"/>
        <w:rPr>
          <w:rFonts w:asciiTheme="minorHAnsi" w:hAnsiTheme="minorHAnsi"/>
          <w:b w:val="0"/>
          <w:sz w:val="19"/>
          <w:szCs w:val="19"/>
        </w:rPr>
      </w:pPr>
      <w:r>
        <w:rPr>
          <w:rFonts w:asciiTheme="minorHAnsi" w:hAnsiTheme="minorHAnsi"/>
          <w:b w:val="0"/>
          <w:sz w:val="19"/>
          <w:szCs w:val="19"/>
        </w:rPr>
        <w:t>Se soumettre aux épreuves nécessaires à son évaluation selon les exigences et les échéances fixées au plan de cours.</w:t>
      </w:r>
    </w:p>
    <w:p w14:paraId="0E03E6D9" w14:textId="77777777" w:rsidR="004C50CB" w:rsidRPr="00973ED8" w:rsidRDefault="004C50CB" w:rsidP="004C50CB">
      <w:pPr>
        <w:pStyle w:val="Sous-titre"/>
        <w:numPr>
          <w:ilvl w:val="0"/>
          <w:numId w:val="3"/>
        </w:numPr>
        <w:tabs>
          <w:tab w:val="clear" w:pos="360"/>
          <w:tab w:val="num" w:pos="502"/>
        </w:tabs>
        <w:spacing w:after="0" w:line="240" w:lineRule="auto"/>
        <w:ind w:left="426" w:hanging="426"/>
        <w:jc w:val="both"/>
        <w:rPr>
          <w:rFonts w:asciiTheme="minorHAnsi" w:hAnsiTheme="minorHAnsi"/>
          <w:b w:val="0"/>
          <w:sz w:val="19"/>
          <w:szCs w:val="19"/>
        </w:rPr>
      </w:pPr>
      <w:r>
        <w:rPr>
          <w:rFonts w:asciiTheme="minorHAnsi" w:hAnsiTheme="minorHAnsi"/>
          <w:b w:val="0"/>
          <w:sz w:val="19"/>
          <w:szCs w:val="19"/>
        </w:rPr>
        <w:t>Effectuer, s’il y a lieu, les démarches prévues par les mécanismes de recours pour faire valoir ses droits au regard des règles établies dans la politique.</w:t>
      </w:r>
    </w:p>
    <w:p w14:paraId="46BBC81B" w14:textId="77777777" w:rsidR="004C50CB" w:rsidRPr="00973ED8" w:rsidRDefault="004C50CB" w:rsidP="004C50CB">
      <w:pPr>
        <w:pStyle w:val="Sous-titre"/>
        <w:numPr>
          <w:ilvl w:val="0"/>
          <w:numId w:val="3"/>
        </w:numPr>
        <w:tabs>
          <w:tab w:val="clear" w:pos="360"/>
          <w:tab w:val="num" w:pos="502"/>
        </w:tabs>
        <w:spacing w:after="0" w:line="240" w:lineRule="auto"/>
        <w:ind w:left="426" w:hanging="426"/>
        <w:jc w:val="both"/>
        <w:rPr>
          <w:rFonts w:asciiTheme="minorHAnsi" w:hAnsiTheme="minorHAnsi"/>
          <w:b w:val="0"/>
          <w:sz w:val="19"/>
          <w:szCs w:val="19"/>
        </w:rPr>
      </w:pPr>
      <w:r>
        <w:rPr>
          <w:rFonts w:asciiTheme="minorHAnsi" w:hAnsiTheme="minorHAnsi"/>
          <w:b w:val="0"/>
          <w:sz w:val="19"/>
          <w:szCs w:val="19"/>
        </w:rPr>
        <w:t>Respecter les règles de gestion de classe convenues au règlement des conditions de vie au collège.</w:t>
      </w:r>
    </w:p>
    <w:p w14:paraId="2CF89345" w14:textId="77777777" w:rsidR="004C50CB" w:rsidRPr="00973ED8" w:rsidRDefault="004C50CB" w:rsidP="004C50CB">
      <w:pPr>
        <w:pStyle w:val="Sous-titre"/>
        <w:numPr>
          <w:ilvl w:val="0"/>
          <w:numId w:val="3"/>
        </w:numPr>
        <w:tabs>
          <w:tab w:val="clear" w:pos="360"/>
          <w:tab w:val="num" w:pos="502"/>
        </w:tabs>
        <w:spacing w:after="0" w:line="240" w:lineRule="auto"/>
        <w:ind w:left="426" w:hanging="426"/>
        <w:jc w:val="both"/>
        <w:rPr>
          <w:rFonts w:asciiTheme="minorHAnsi" w:hAnsiTheme="minorHAnsi"/>
          <w:b w:val="0"/>
          <w:sz w:val="19"/>
          <w:szCs w:val="19"/>
        </w:rPr>
      </w:pPr>
      <w:r>
        <w:rPr>
          <w:rFonts w:asciiTheme="minorHAnsi" w:hAnsiTheme="minorHAnsi"/>
          <w:b w:val="0"/>
          <w:sz w:val="19"/>
          <w:szCs w:val="19"/>
        </w:rPr>
        <w:t>Dans le cadre d’une formation en ligne, respecter les règles d’usages (nétiquette) spécifiques à la formation à distance. Ces règles s'appliquent également à tout étudiant et étudiante quant à l'usage des réseaux sociaux.</w:t>
      </w:r>
    </w:p>
    <w:p w14:paraId="57368147" w14:textId="77777777" w:rsidR="004C50CB" w:rsidRPr="00973ED8" w:rsidRDefault="004C50CB" w:rsidP="004C50CB">
      <w:pPr>
        <w:pStyle w:val="Sous-titre"/>
        <w:numPr>
          <w:ilvl w:val="0"/>
          <w:numId w:val="3"/>
        </w:numPr>
        <w:tabs>
          <w:tab w:val="clear" w:pos="360"/>
          <w:tab w:val="num" w:pos="502"/>
        </w:tabs>
        <w:spacing w:after="0" w:line="240" w:lineRule="auto"/>
        <w:ind w:left="426" w:hanging="426"/>
        <w:jc w:val="both"/>
        <w:rPr>
          <w:rFonts w:asciiTheme="minorHAnsi" w:hAnsiTheme="minorHAnsi"/>
          <w:b w:val="0"/>
          <w:sz w:val="19"/>
          <w:szCs w:val="19"/>
        </w:rPr>
      </w:pPr>
      <w:r>
        <w:rPr>
          <w:rFonts w:asciiTheme="minorHAnsi" w:hAnsiTheme="minorHAnsi"/>
          <w:b w:val="0"/>
          <w:sz w:val="19"/>
          <w:szCs w:val="19"/>
        </w:rPr>
        <w:t>Dans le cadre d’une formation en ligne, s’assurer d’avoir accès dans les délais prescrits du programme, à un équipement informatique fonctionnelle et obligatoire au bon déroulement des cours en ligne.</w:t>
      </w:r>
    </w:p>
    <w:p w14:paraId="610A5802" w14:textId="77777777" w:rsidR="004C50CB" w:rsidRPr="00973ED8" w:rsidRDefault="004C50CB" w:rsidP="004C50CB">
      <w:pPr>
        <w:pStyle w:val="Sous-titre"/>
        <w:numPr>
          <w:ilvl w:val="0"/>
          <w:numId w:val="3"/>
        </w:numPr>
        <w:tabs>
          <w:tab w:val="clear" w:pos="360"/>
          <w:tab w:val="num" w:pos="502"/>
        </w:tabs>
        <w:spacing w:after="0" w:line="240" w:lineRule="auto"/>
        <w:ind w:left="426" w:hanging="426"/>
        <w:jc w:val="both"/>
        <w:rPr>
          <w:rFonts w:asciiTheme="minorHAnsi" w:hAnsiTheme="minorHAnsi"/>
          <w:b w:val="0"/>
          <w:sz w:val="19"/>
          <w:szCs w:val="19"/>
        </w:rPr>
      </w:pPr>
      <w:r>
        <w:rPr>
          <w:rFonts w:asciiTheme="minorHAnsi" w:hAnsiTheme="minorHAnsi"/>
          <w:b w:val="0"/>
          <w:sz w:val="19"/>
          <w:szCs w:val="19"/>
        </w:rPr>
        <w:t>Procéder au recensement dans les délais prescrits pour chacun des cours auxquels il est inscrit.</w:t>
      </w:r>
    </w:p>
    <w:p w14:paraId="64DF2F0C" w14:textId="77777777" w:rsidR="004C50CB" w:rsidRPr="00DF0448" w:rsidRDefault="004C50CB" w:rsidP="004C50CB">
      <w:pPr>
        <w:pStyle w:val="Sous-titre"/>
        <w:numPr>
          <w:ilvl w:val="0"/>
          <w:numId w:val="3"/>
        </w:numPr>
        <w:tabs>
          <w:tab w:val="clear" w:pos="360"/>
          <w:tab w:val="num" w:pos="502"/>
        </w:tabs>
        <w:spacing w:after="0" w:line="240" w:lineRule="auto"/>
        <w:ind w:left="426" w:hanging="426"/>
        <w:jc w:val="both"/>
        <w:rPr>
          <w:rFonts w:asciiTheme="minorHAnsi" w:hAnsiTheme="minorHAnsi"/>
          <w:b w:val="0"/>
          <w:sz w:val="19"/>
          <w:szCs w:val="19"/>
        </w:rPr>
      </w:pPr>
      <w:r>
        <w:rPr>
          <w:rFonts w:asciiTheme="minorHAnsi" w:hAnsiTheme="minorHAnsi"/>
          <w:b w:val="0"/>
          <w:sz w:val="19"/>
          <w:szCs w:val="19"/>
        </w:rPr>
        <w:t>Payer les frais d'inscription avant le début de chaque session ou dans les délais prescrits.</w:t>
      </w:r>
    </w:p>
    <w:p w14:paraId="611CD5E5" w14:textId="77777777" w:rsidR="004C50CB" w:rsidRPr="00DF0448" w:rsidRDefault="004C50CB" w:rsidP="004C50CB">
      <w:pPr>
        <w:ind w:left="426" w:hanging="426"/>
        <w:rPr>
          <w:sz w:val="19"/>
          <w:szCs w:val="19"/>
        </w:rPr>
      </w:pPr>
    </w:p>
    <w:p w14:paraId="2A4699AB" w14:textId="77777777" w:rsidR="004C50CB" w:rsidRPr="004C50CB" w:rsidRDefault="004C50CB" w:rsidP="004C50CB">
      <w:pPr>
        <w:pStyle w:val="Titre3"/>
        <w:numPr>
          <w:ilvl w:val="0"/>
          <w:numId w:val="2"/>
        </w:numPr>
        <w:tabs>
          <w:tab w:val="clear" w:pos="360"/>
          <w:tab w:val="num" w:pos="284"/>
        </w:tabs>
        <w:spacing w:before="0" w:after="120"/>
        <w:ind w:left="426" w:hanging="426"/>
        <w:rPr>
          <w:rFonts w:asciiTheme="minorHAnsi" w:hAnsiTheme="minorHAnsi"/>
          <w:b/>
          <w:bCs/>
          <w:color w:val="auto"/>
          <w:sz w:val="19"/>
          <w:szCs w:val="19"/>
        </w:rPr>
      </w:pPr>
      <w:r>
        <w:rPr>
          <w:rFonts w:asciiTheme="minorHAnsi" w:hAnsiTheme="minorHAnsi"/>
          <w:b/>
          <w:bCs/>
          <w:color w:val="auto"/>
          <w:sz w:val="19"/>
          <w:szCs w:val="19"/>
        </w:rPr>
        <w:t>Les responsabilités de l’enseignant</w:t>
      </w:r>
    </w:p>
    <w:p w14:paraId="7182090A" w14:textId="77777777" w:rsidR="004C50CB" w:rsidRPr="00DF0448" w:rsidRDefault="004C50CB" w:rsidP="004C50CB">
      <w:pPr>
        <w:pStyle w:val="Sous-titre"/>
        <w:numPr>
          <w:ilvl w:val="0"/>
          <w:numId w:val="3"/>
        </w:numPr>
        <w:tabs>
          <w:tab w:val="clear" w:pos="360"/>
          <w:tab w:val="num" w:pos="502"/>
        </w:tabs>
        <w:spacing w:after="0" w:line="240" w:lineRule="auto"/>
        <w:ind w:left="426" w:hanging="426"/>
        <w:jc w:val="both"/>
        <w:rPr>
          <w:rFonts w:asciiTheme="minorHAnsi" w:hAnsiTheme="minorHAnsi"/>
          <w:b w:val="0"/>
          <w:sz w:val="19"/>
          <w:szCs w:val="19"/>
        </w:rPr>
      </w:pPr>
      <w:r>
        <w:rPr>
          <w:rFonts w:asciiTheme="minorHAnsi" w:hAnsiTheme="minorHAnsi"/>
          <w:b w:val="0"/>
          <w:sz w:val="19"/>
          <w:szCs w:val="19"/>
        </w:rPr>
        <w:t>Élaborer les plans de cours dont il est responsable en conformité avec les exigences ministérielles, la PIEA, la REA de la FCSE et les plans-cadres et les rendre disponibles sur LEA dès le premier cours.</w:t>
      </w:r>
    </w:p>
    <w:p w14:paraId="24A1AF42" w14:textId="77777777" w:rsidR="004C50CB" w:rsidRPr="00DF0448" w:rsidRDefault="004C50CB" w:rsidP="004C50CB">
      <w:pPr>
        <w:pStyle w:val="Sous-titre"/>
        <w:numPr>
          <w:ilvl w:val="0"/>
          <w:numId w:val="3"/>
        </w:numPr>
        <w:tabs>
          <w:tab w:val="clear" w:pos="360"/>
          <w:tab w:val="num" w:pos="502"/>
        </w:tabs>
        <w:spacing w:after="0" w:line="240" w:lineRule="auto"/>
        <w:ind w:left="426" w:hanging="426"/>
        <w:jc w:val="both"/>
        <w:rPr>
          <w:rFonts w:asciiTheme="minorHAnsi" w:hAnsiTheme="minorHAnsi"/>
          <w:b w:val="0"/>
          <w:sz w:val="19"/>
          <w:szCs w:val="19"/>
        </w:rPr>
      </w:pPr>
      <w:r>
        <w:rPr>
          <w:rFonts w:asciiTheme="minorHAnsi" w:hAnsiTheme="minorHAnsi"/>
          <w:b w:val="0"/>
          <w:sz w:val="19"/>
          <w:szCs w:val="19"/>
        </w:rPr>
        <w:t>Présenter son plan de cours aux étudiants dès le premier cours.</w:t>
      </w:r>
    </w:p>
    <w:p w14:paraId="69CD3CBC" w14:textId="77777777" w:rsidR="004C50CB" w:rsidRPr="00DF0448" w:rsidRDefault="004C50CB" w:rsidP="004C50CB">
      <w:pPr>
        <w:pStyle w:val="Sous-titre"/>
        <w:numPr>
          <w:ilvl w:val="0"/>
          <w:numId w:val="3"/>
        </w:numPr>
        <w:tabs>
          <w:tab w:val="clear" w:pos="360"/>
          <w:tab w:val="num" w:pos="502"/>
        </w:tabs>
        <w:spacing w:after="0" w:line="240" w:lineRule="auto"/>
        <w:ind w:left="426" w:hanging="426"/>
        <w:jc w:val="both"/>
        <w:rPr>
          <w:rFonts w:asciiTheme="minorHAnsi" w:hAnsiTheme="minorHAnsi"/>
          <w:b w:val="0"/>
          <w:sz w:val="19"/>
          <w:szCs w:val="19"/>
        </w:rPr>
      </w:pPr>
      <w:r>
        <w:rPr>
          <w:rFonts w:asciiTheme="minorHAnsi" w:hAnsiTheme="minorHAnsi"/>
          <w:b w:val="0"/>
          <w:sz w:val="19"/>
          <w:szCs w:val="19"/>
        </w:rPr>
        <w:t>Assurer l'équité dans l'évaluation des apprentissages.</w:t>
      </w:r>
    </w:p>
    <w:p w14:paraId="019FD643" w14:textId="77777777" w:rsidR="004C50CB" w:rsidRPr="00DF0448" w:rsidRDefault="004C50CB" w:rsidP="004C50CB">
      <w:pPr>
        <w:pStyle w:val="Sous-titre"/>
        <w:numPr>
          <w:ilvl w:val="0"/>
          <w:numId w:val="3"/>
        </w:numPr>
        <w:tabs>
          <w:tab w:val="clear" w:pos="360"/>
          <w:tab w:val="num" w:pos="502"/>
        </w:tabs>
        <w:spacing w:after="0" w:line="240" w:lineRule="auto"/>
        <w:ind w:left="426" w:hanging="426"/>
        <w:jc w:val="both"/>
        <w:rPr>
          <w:rFonts w:asciiTheme="minorHAnsi" w:hAnsiTheme="minorHAnsi"/>
          <w:b w:val="0"/>
          <w:sz w:val="19"/>
          <w:szCs w:val="19"/>
        </w:rPr>
      </w:pPr>
      <w:r>
        <w:rPr>
          <w:rFonts w:asciiTheme="minorHAnsi" w:hAnsiTheme="minorHAnsi"/>
          <w:b w:val="0"/>
          <w:sz w:val="19"/>
          <w:szCs w:val="19"/>
        </w:rPr>
        <w:t>Assurer aux étudiants une évaluation tant formative que sommative de leurs apprentissages.</w:t>
      </w:r>
    </w:p>
    <w:p w14:paraId="6BEB7345" w14:textId="77777777" w:rsidR="004C50CB" w:rsidRPr="00973ED8" w:rsidRDefault="004C50CB" w:rsidP="004C50CB">
      <w:pPr>
        <w:pStyle w:val="Sous-titre"/>
        <w:numPr>
          <w:ilvl w:val="0"/>
          <w:numId w:val="3"/>
        </w:numPr>
        <w:tabs>
          <w:tab w:val="clear" w:pos="360"/>
          <w:tab w:val="num" w:pos="502"/>
        </w:tabs>
        <w:spacing w:after="0" w:line="240" w:lineRule="auto"/>
        <w:ind w:left="426" w:hanging="426"/>
        <w:jc w:val="both"/>
        <w:rPr>
          <w:rFonts w:asciiTheme="minorHAnsi" w:hAnsiTheme="minorHAnsi"/>
          <w:b w:val="0"/>
          <w:sz w:val="19"/>
          <w:szCs w:val="19"/>
        </w:rPr>
      </w:pPr>
      <w:r>
        <w:rPr>
          <w:rFonts w:asciiTheme="minorHAnsi" w:hAnsiTheme="minorHAnsi"/>
          <w:b w:val="0"/>
          <w:sz w:val="19"/>
          <w:szCs w:val="19"/>
        </w:rPr>
        <w:t>Informer adéquatement les étudiants à propos de chacune des évaluations sommatives en les renseignant à l’avance sur la date, la durée, l’objet, la pondération et les critères d’évaluation.</w:t>
      </w:r>
    </w:p>
    <w:p w14:paraId="42B22158" w14:textId="77777777" w:rsidR="004C50CB" w:rsidRPr="00973ED8" w:rsidRDefault="004C50CB" w:rsidP="004C50CB">
      <w:pPr>
        <w:pStyle w:val="Sous-titre"/>
        <w:numPr>
          <w:ilvl w:val="0"/>
          <w:numId w:val="3"/>
        </w:numPr>
        <w:tabs>
          <w:tab w:val="clear" w:pos="360"/>
          <w:tab w:val="num" w:pos="502"/>
        </w:tabs>
        <w:spacing w:after="0" w:line="240" w:lineRule="auto"/>
        <w:ind w:left="426" w:hanging="426"/>
        <w:jc w:val="both"/>
        <w:rPr>
          <w:rFonts w:asciiTheme="minorHAnsi" w:hAnsiTheme="minorHAnsi"/>
          <w:b w:val="0"/>
          <w:sz w:val="19"/>
          <w:szCs w:val="19"/>
        </w:rPr>
      </w:pPr>
      <w:r>
        <w:rPr>
          <w:rFonts w:asciiTheme="minorHAnsi" w:hAnsiTheme="minorHAnsi"/>
          <w:b w:val="0"/>
          <w:sz w:val="19"/>
          <w:szCs w:val="19"/>
        </w:rPr>
        <w:t>Procéder à l'évaluation conformément à son plan de cours.</w:t>
      </w:r>
    </w:p>
    <w:p w14:paraId="46B5F4FA" w14:textId="77777777" w:rsidR="004C50CB" w:rsidRPr="00973ED8" w:rsidRDefault="004C50CB" w:rsidP="004C50CB">
      <w:pPr>
        <w:pStyle w:val="Sous-titre"/>
        <w:numPr>
          <w:ilvl w:val="0"/>
          <w:numId w:val="3"/>
        </w:numPr>
        <w:tabs>
          <w:tab w:val="clear" w:pos="360"/>
          <w:tab w:val="num" w:pos="502"/>
        </w:tabs>
        <w:spacing w:after="0" w:line="240" w:lineRule="auto"/>
        <w:ind w:left="426" w:hanging="426"/>
        <w:jc w:val="both"/>
        <w:rPr>
          <w:rFonts w:asciiTheme="minorHAnsi" w:hAnsiTheme="minorHAnsi"/>
          <w:b w:val="0"/>
          <w:sz w:val="19"/>
          <w:szCs w:val="19"/>
        </w:rPr>
      </w:pPr>
      <w:r>
        <w:rPr>
          <w:rFonts w:asciiTheme="minorHAnsi" w:hAnsiTheme="minorHAnsi"/>
          <w:b w:val="0"/>
          <w:sz w:val="19"/>
          <w:szCs w:val="19"/>
        </w:rPr>
        <w:t>Informer le CP lorsqu’un étudiant est en situation d’échec à la suite d’une ou plusieurs évaluations sommatives. Le CP et l’enseignant tenteront d’offrir des moyens d’aide à la réussite afin que l’étudiant développe la compétence visée.</w:t>
      </w:r>
    </w:p>
    <w:p w14:paraId="4D83E3A6" w14:textId="77777777" w:rsidR="004C50CB" w:rsidRPr="00973ED8" w:rsidRDefault="004C50CB" w:rsidP="004C50CB">
      <w:pPr>
        <w:pStyle w:val="Sous-titre"/>
        <w:numPr>
          <w:ilvl w:val="0"/>
          <w:numId w:val="3"/>
        </w:numPr>
        <w:tabs>
          <w:tab w:val="clear" w:pos="360"/>
          <w:tab w:val="num" w:pos="502"/>
        </w:tabs>
        <w:spacing w:after="0" w:line="240" w:lineRule="auto"/>
        <w:ind w:left="426" w:hanging="426"/>
        <w:jc w:val="both"/>
        <w:rPr>
          <w:rFonts w:asciiTheme="minorHAnsi" w:hAnsiTheme="minorHAnsi"/>
          <w:b w:val="0"/>
          <w:sz w:val="19"/>
          <w:szCs w:val="19"/>
        </w:rPr>
      </w:pPr>
      <w:r>
        <w:rPr>
          <w:rFonts w:asciiTheme="minorHAnsi" w:hAnsiTheme="minorHAnsi"/>
          <w:b w:val="0"/>
          <w:sz w:val="19"/>
          <w:szCs w:val="19"/>
        </w:rPr>
        <w:t>Remettre au conseiller pédagogique un exemplaire (fichier électronique) de son évaluation synthèse de cours.</w:t>
      </w:r>
    </w:p>
    <w:p w14:paraId="57C1466C" w14:textId="77777777" w:rsidR="004C50CB" w:rsidRPr="00973ED8" w:rsidRDefault="004C50CB" w:rsidP="004C50CB">
      <w:pPr>
        <w:ind w:left="426" w:hanging="426"/>
        <w:rPr>
          <w:sz w:val="19"/>
          <w:szCs w:val="19"/>
        </w:rPr>
      </w:pPr>
    </w:p>
    <w:p w14:paraId="2CB78563" w14:textId="77777777" w:rsidR="00135F1D" w:rsidRPr="00C0629B" w:rsidRDefault="00135F1D" w:rsidP="003B0887">
      <w:pPr>
        <w:ind w:left="426" w:hanging="426"/>
        <w:jc w:val="both"/>
        <w:rPr>
          <w:sz w:val="20"/>
          <w:szCs w:val="19"/>
        </w:rPr>
      </w:pPr>
    </w:p>
    <w:p w14:paraId="1784ECE0" w14:textId="77777777" w:rsidR="00135F1D" w:rsidRPr="00135F1D" w:rsidRDefault="00135F1D" w:rsidP="003B0887">
      <w:pPr>
        <w:pStyle w:val="Titre"/>
        <w:spacing w:before="0" w:after="0" w:line="276" w:lineRule="auto"/>
        <w:ind w:left="1135" w:hanging="426"/>
        <w:jc w:val="right"/>
        <w:rPr>
          <w:rFonts w:ascii="Century Gothic" w:hAnsi="Century Gothic"/>
          <w:b w:val="0"/>
          <w:sz w:val="20"/>
          <w:szCs w:val="20"/>
        </w:rPr>
      </w:pPr>
      <w:r>
        <w:rPr>
          <w:rStyle w:val="Numrodepage"/>
          <w:rFonts w:asciiTheme="minorHAnsi" w:hAnsiTheme="minorHAnsi"/>
          <w:b w:val="0"/>
          <w:sz w:val="20"/>
          <w:szCs w:val="20"/>
        </w:rPr>
        <w:t>Règlements MAJ 2025-10-21</w:t>
      </w:r>
    </w:p>
    <w:p w14:paraId="618012E8" w14:textId="77777777" w:rsidR="00A00F7E" w:rsidRPr="00A00F7E" w:rsidRDefault="00A00F7E" w:rsidP="00135F1D">
      <w:pPr>
        <w:pStyle w:val="Sansinterligne"/>
        <w:jc w:val="both"/>
      </w:pPr>
    </w:p>
    <w:sectPr w:rsidR="00A00F7E" w:rsidRPr="00A00F7E" w:rsidSect="00642964">
      <w:headerReference w:type="default" r:id="rId16"/>
      <w:footerReference w:type="default" r:id="rId17"/>
      <w:footerReference w:type="first" r:id="rId18"/>
      <w:pgSz w:w="12240" w:h="15840"/>
      <w:pgMar w:top="1418" w:right="1418" w:bottom="1418" w:left="1418" w:header="709" w:footer="567" w:gutter="0"/>
      <w:pgBorders w:display="firstPage" w:offsetFrom="page">
        <w:top w:val="single" w:sz="4" w:space="24" w:color="auto"/>
        <w:left w:val="single" w:sz="4" w:space="24" w:color="auto"/>
        <w:bottom w:val="single" w:sz="4" w:space="24" w:color="auto"/>
        <w:right w:val="single" w:sz="4" w:space="24" w:color="auto"/>
      </w:pgBorders>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04F3AB" w14:textId="77777777" w:rsidR="00ED7E0F" w:rsidRDefault="00ED7E0F" w:rsidP="00F34649">
      <w:pPr>
        <w:spacing w:after="0" w:line="240" w:lineRule="auto"/>
      </w:pPr>
      <w:r>
        <w:separator/>
      </w:r>
    </w:p>
  </w:endnote>
  <w:endnote w:type="continuationSeparator" w:id="0">
    <w:p w14:paraId="1D11228E" w14:textId="77777777" w:rsidR="00ED7E0F" w:rsidRDefault="00ED7E0F" w:rsidP="00F3464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Bookman Old Style">
    <w:panose1 w:val="02050604050505020204"/>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Garamond">
    <w:panose1 w:val="020204040303010108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C3F68A" w14:textId="77777777" w:rsidR="00642964" w:rsidRPr="00DC03FB" w:rsidRDefault="00642964" w:rsidP="00642964">
    <w:pPr>
      <w:pStyle w:val="Pieddepage"/>
      <w:pBdr>
        <w:top w:val="single" w:sz="4" w:space="1" w:color="auto"/>
      </w:pBdr>
      <w:tabs>
        <w:tab w:val="right" w:pos="9360"/>
      </w:tabs>
      <w:rPr>
        <w:rStyle w:val="Numrodepage"/>
        <w:sz w:val="18"/>
        <w:szCs w:val="18"/>
      </w:rPr>
    </w:pPr>
    <w:r>
      <w:rPr>
        <w:rStyle w:val="Numrodepage"/>
        <w:sz w:val="18"/>
        <w:szCs w:val="18"/>
      </w:rPr>
      <w:t>Direction de la f</w:t>
    </w:r>
    <w:r w:rsidRPr="00DC03FB">
      <w:rPr>
        <w:rStyle w:val="Numrodepage"/>
        <w:sz w:val="18"/>
        <w:szCs w:val="18"/>
      </w:rPr>
      <w:t>ormation continue et services aux entreprises</w:t>
    </w:r>
    <w:r w:rsidRPr="00DC03FB">
      <w:rPr>
        <w:rStyle w:val="Numrodepage"/>
        <w:sz w:val="18"/>
        <w:szCs w:val="18"/>
      </w:rPr>
      <w:tab/>
    </w:r>
    <w:r w:rsidRPr="00DC03FB">
      <w:rPr>
        <w:rStyle w:val="Numrodepage"/>
        <w:sz w:val="18"/>
        <w:szCs w:val="18"/>
      </w:rPr>
      <w:tab/>
    </w:r>
    <w:r w:rsidRPr="00DC03FB">
      <w:rPr>
        <w:rStyle w:val="Numrodepage"/>
        <w:sz w:val="18"/>
        <w:szCs w:val="18"/>
      </w:rPr>
      <w:fldChar w:fldCharType="begin"/>
    </w:r>
    <w:r w:rsidRPr="00DC03FB">
      <w:rPr>
        <w:rStyle w:val="Numrodepage"/>
        <w:sz w:val="18"/>
        <w:szCs w:val="18"/>
      </w:rPr>
      <w:instrText xml:space="preserve"> PAGE </w:instrText>
    </w:r>
    <w:r w:rsidRPr="00DC03FB">
      <w:rPr>
        <w:rStyle w:val="Numrodepage"/>
        <w:sz w:val="18"/>
        <w:szCs w:val="18"/>
      </w:rPr>
      <w:fldChar w:fldCharType="separate"/>
    </w:r>
    <w:r>
      <w:rPr>
        <w:rStyle w:val="Numrodepage"/>
        <w:sz w:val="18"/>
        <w:szCs w:val="18"/>
      </w:rPr>
      <w:t>2</w:t>
    </w:r>
    <w:r w:rsidRPr="00DC03FB">
      <w:rPr>
        <w:rStyle w:val="Numrodepage"/>
        <w:sz w:val="18"/>
        <w:szCs w:val="18"/>
      </w:rPr>
      <w:fldChar w:fldCharType="end"/>
    </w:r>
  </w:p>
  <w:p w14:paraId="21D5F329" w14:textId="77777777" w:rsidR="00642964" w:rsidRPr="00C905AA" w:rsidRDefault="00642964" w:rsidP="00F27CFD">
    <w:pPr>
      <w:pStyle w:val="Pieddepage"/>
      <w:tabs>
        <w:tab w:val="right" w:pos="9360"/>
      </w:tabs>
      <w:rPr>
        <w:sz w:val="18"/>
        <w:szCs w:val="18"/>
      </w:rPr>
    </w:pPr>
    <w:r w:rsidRPr="00C905AA">
      <w:rPr>
        <w:rStyle w:val="Numrodepage"/>
        <w:sz w:val="18"/>
        <w:szCs w:val="18"/>
      </w:rPr>
      <w:t>Cégep de Trois-Rivières</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BEBF23" w14:textId="77777777" w:rsidR="00642964" w:rsidRPr="00642964" w:rsidRDefault="00000000" w:rsidP="00C905AA">
    <w:pPr>
      <w:pStyle w:val="Pieddepage"/>
      <w:pBdr>
        <w:top w:val="single" w:sz="4" w:space="0" w:color="auto"/>
      </w:pBdr>
      <w:ind w:right="615"/>
      <w:rPr>
        <w:sz w:val="16"/>
        <w:szCs w:val="16"/>
      </w:rPr>
    </w:pPr>
    <w:r>
      <w:rPr>
        <w:noProof/>
        <w:sz w:val="16"/>
        <w:szCs w:val="16"/>
      </w:rPr>
      <w:pict w14:anchorId="251A82F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 o:spid="_x0000_s1025" type="#_x0000_t75" alt="Papier_lettre-CegepTR_2018_RGB_non-bleed" style="position:absolute;margin-left:405.45pt;margin-top:621.5pt;width:119.8pt;height:80.5pt;z-index:-251658752;mso-wrap-edited:f;mso-position-horizontal-relative:margin;mso-position-vertical-relative:margin" wrapcoords="1747 675 1138 777 979 838 979 1247 10800 1329 979 1350 1111 1656 979 1984 979 2372 9158 2618 10800 2638 10800 19002 18344 19329 18344 19820 18767 19963 19244 19984 19244 20311 2144 20454 1005 20454 1720 20638 1032 20740 1032 20925 8894 20965 8894 20986 19244 21190 20250 21190 20250 19984 20726 19963 21150 19820 21150 19104 10800 19002 10773 2618 4182 2311 4182 2004 4155 1943 3123 1636 10482 1350 10773 1309 3070 1002 3097 818 2911 777 1852 675 1747 675">
          <v:imagedata r:id="rId1" o:title="Papier_lettre-CegepTR_2018_RGB_non-bleed" croptop="57778f" cropleft="50598f"/>
          <w10:wrap anchorx="margin" anchory="margin"/>
        </v:shape>
      </w:pict>
    </w:r>
    <w:r w:rsidR="00642964" w:rsidRPr="00642964">
      <w:rPr>
        <w:sz w:val="16"/>
        <w:szCs w:val="16"/>
      </w:rPr>
      <w:t>3500, rue De Courval C.P. 97, Trois-Rivières (Québec)  G9A 5E6</w:t>
    </w:r>
  </w:p>
  <w:p w14:paraId="17B76527" w14:textId="77777777" w:rsidR="00642964" w:rsidRDefault="00642964" w:rsidP="00F27CFD">
    <w:pPr>
      <w:pStyle w:val="Pieddepage"/>
      <w:tabs>
        <w:tab w:val="left" w:pos="4320"/>
      </w:tabs>
    </w:pPr>
    <w:r w:rsidRPr="00642964">
      <w:rPr>
        <w:sz w:val="16"/>
        <w:szCs w:val="16"/>
      </w:rPr>
      <w:t xml:space="preserve">Téléphone : 819 378-4911 </w:t>
    </w:r>
    <w:r w:rsidR="00C905AA">
      <w:rPr>
        <w:sz w:val="16"/>
        <w:szCs w:val="16"/>
      </w:rPr>
      <w:t xml:space="preserve">  </w:t>
    </w:r>
    <w:r w:rsidR="00C905AA">
      <w:rPr>
        <w:color w:val="1F3864" w:themeColor="accent1" w:themeShade="80"/>
        <w:sz w:val="20"/>
        <w:szCs w:val="20"/>
      </w:rPr>
      <w:t>|</w:t>
    </w:r>
    <w:r w:rsidR="00C905AA">
      <w:rPr>
        <w:sz w:val="16"/>
        <w:szCs w:val="16"/>
      </w:rPr>
      <w:t xml:space="preserve">   </w:t>
    </w:r>
    <w:r w:rsidRPr="00642964">
      <w:rPr>
        <w:sz w:val="16"/>
        <w:szCs w:val="16"/>
      </w:rPr>
      <w:t>Télécopieur : 819 691-1256</w:t>
    </w:r>
    <w:r w:rsidR="00C905AA" w:rsidRPr="00642964">
      <w:rPr>
        <w:sz w:val="16"/>
        <w:szCs w:val="16"/>
      </w:rPr>
      <w:t xml:space="preserve"> </w:t>
    </w:r>
    <w:r w:rsidR="00C905AA">
      <w:rPr>
        <w:sz w:val="16"/>
        <w:szCs w:val="16"/>
      </w:rPr>
      <w:t xml:space="preserve">  </w:t>
    </w:r>
    <w:r w:rsidR="00C905AA">
      <w:rPr>
        <w:color w:val="1F3864" w:themeColor="accent1" w:themeShade="80"/>
        <w:sz w:val="20"/>
        <w:szCs w:val="20"/>
      </w:rPr>
      <w:t>|</w:t>
    </w:r>
    <w:r w:rsidR="00C905AA">
      <w:rPr>
        <w:sz w:val="16"/>
        <w:szCs w:val="16"/>
      </w:rPr>
      <w:t xml:space="preserve">   </w:t>
    </w:r>
    <w:r w:rsidRPr="00642964">
      <w:rPr>
        <w:sz w:val="16"/>
        <w:szCs w:val="16"/>
      </w:rPr>
      <w:t>http://www.cegeptr.qc.ca/formationcontinue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F3942E" w14:textId="77777777" w:rsidR="00ED7E0F" w:rsidRDefault="00ED7E0F" w:rsidP="00F34649">
      <w:pPr>
        <w:spacing w:after="0" w:line="240" w:lineRule="auto"/>
      </w:pPr>
      <w:r>
        <w:separator/>
      </w:r>
    </w:p>
  </w:footnote>
  <w:footnote w:type="continuationSeparator" w:id="0">
    <w:p w14:paraId="67BF81F5" w14:textId="77777777" w:rsidR="00ED7E0F" w:rsidRDefault="00ED7E0F" w:rsidP="00F34649">
      <w:pPr>
        <w:spacing w:after="0" w:line="240" w:lineRule="auto"/>
      </w:pPr>
      <w:r>
        <w:continuationSeparator/>
      </w:r>
    </w:p>
  </w:footnote>
  <w:footnote w:id="1">
    <w:p w14:paraId="4931E8E5" w14:textId="77777777" w:rsidR="00FE066C" w:rsidRPr="00E140CC" w:rsidRDefault="00FE066C" w:rsidP="00FE066C">
      <w:pPr>
        <w:spacing w:after="0" w:line="240" w:lineRule="auto"/>
        <w:rPr>
          <w:sz w:val="16"/>
          <w:szCs w:val="16"/>
        </w:rPr>
      </w:pPr>
      <w:r w:rsidRPr="00E140CC">
        <w:rPr>
          <w:sz w:val="16"/>
          <w:szCs w:val="16"/>
        </w:rPr>
        <w:footnoteRef/>
      </w:r>
      <w:r w:rsidRPr="00E140CC">
        <w:rPr>
          <w:sz w:val="16"/>
          <w:szCs w:val="16"/>
        </w:rPr>
        <w:t xml:space="preserve"> Ces travaux ne requièrent pas obligatoirement de notation.</w:t>
      </w:r>
    </w:p>
  </w:footnote>
  <w:footnote w:id="2">
    <w:p w14:paraId="1AC0840B" w14:textId="77777777" w:rsidR="004C50CB" w:rsidRPr="00B74588" w:rsidRDefault="004C50CB" w:rsidP="004C50CB">
      <w:pPr>
        <w:pStyle w:val="Notedebasdepage"/>
      </w:pPr>
      <w:r w:rsidRPr="00B74588">
        <w:rPr>
          <w:rStyle w:val="Appelnotedebasdep"/>
        </w:rPr>
        <w:footnoteRef/>
      </w:r>
      <w:r w:rsidRPr="00B74588">
        <w:t xml:space="preserve"> </w:t>
      </w:r>
      <w:r w:rsidRPr="00B74588">
        <w:rPr>
          <w:rFonts w:cstheme="minorHAnsi"/>
          <w:sz w:val="18"/>
          <w:szCs w:val="18"/>
        </w:rPr>
        <w:t>Les lieux d’enseignement font référence aux locaux, aux laboratoires ainsi qu’aux classes virtuelles.</w:t>
      </w:r>
    </w:p>
  </w:footnote>
  <w:footnote w:id="3">
    <w:p w14:paraId="66964E38" w14:textId="77777777" w:rsidR="004C50CB" w:rsidRPr="00B74588" w:rsidRDefault="004C50CB" w:rsidP="004C50CB">
      <w:pPr>
        <w:pStyle w:val="Notedebasdepage"/>
        <w:rPr>
          <w:rFonts w:cstheme="minorHAnsi"/>
          <w:sz w:val="18"/>
          <w:szCs w:val="18"/>
        </w:rPr>
      </w:pPr>
      <w:r w:rsidRPr="00B74588">
        <w:rPr>
          <w:rStyle w:val="Appelnotedebasdep"/>
          <w:rFonts w:cstheme="minorHAnsi"/>
          <w:sz w:val="18"/>
          <w:szCs w:val="18"/>
        </w:rPr>
        <w:footnoteRef/>
      </w:r>
      <w:r w:rsidRPr="00B74588">
        <w:rPr>
          <w:rFonts w:cstheme="minorHAnsi"/>
          <w:sz w:val="18"/>
          <w:szCs w:val="18"/>
        </w:rPr>
        <w:t xml:space="preserve"> L’application et le jugement de ce règlement reviennent d’abord au professeur. En cas de litiges, le cas est référé au responsable du programme qui devra statuer.</w:t>
      </w:r>
    </w:p>
  </w:footnote>
  <w:footnote w:id="4">
    <w:p w14:paraId="2F43AB56" w14:textId="77777777" w:rsidR="004C50CB" w:rsidRDefault="004C50CB" w:rsidP="004C50CB">
      <w:pPr>
        <w:pStyle w:val="Notedebasdepage"/>
        <w:rPr>
          <w:rFonts w:ascii="Arial" w:hAnsi="Arial" w:cs="Arial"/>
          <w:sz w:val="18"/>
          <w:szCs w:val="18"/>
        </w:rPr>
      </w:pPr>
      <w:r w:rsidRPr="00B74588">
        <w:rPr>
          <w:rStyle w:val="Appelnotedebasdep"/>
          <w:rFonts w:cstheme="minorHAnsi"/>
          <w:sz w:val="18"/>
          <w:szCs w:val="18"/>
        </w:rPr>
        <w:footnoteRef/>
      </w:r>
      <w:r w:rsidRPr="00B74588">
        <w:rPr>
          <w:rFonts w:cstheme="minorHAnsi"/>
          <w:sz w:val="18"/>
          <w:szCs w:val="18"/>
        </w:rPr>
        <w:t xml:space="preserve"> Les motifs jugés raisonnables sont</w:t>
      </w:r>
      <w:r w:rsidRPr="009559F3">
        <w:rPr>
          <w:rFonts w:cstheme="minorHAnsi"/>
          <w:sz w:val="18"/>
          <w:szCs w:val="18"/>
        </w:rPr>
        <w:t> : mortalité, maladie pour soi ou son enfant, accident impliquant l’étudiant ou tout autre motif de force majeure. Une entente préalable avec l’enseignante ou l’enseignant est requise lorsque cela est possible.</w:t>
      </w:r>
      <w:r w:rsidRPr="001B4BE7">
        <w:rPr>
          <w:rFonts w:ascii="Arial" w:hAnsi="Arial" w:cs="Arial"/>
          <w:sz w:val="18"/>
          <w:szCs w:val="18"/>
        </w:rPr>
        <w:t xml:space="preserve"> </w:t>
      </w:r>
    </w:p>
  </w:footnote>
  <w:footnote w:id="5">
    <w:p w14:paraId="5210D8C9" w14:textId="77777777" w:rsidR="004C50CB" w:rsidRPr="00382386" w:rsidRDefault="004C50CB" w:rsidP="004C50CB">
      <w:pPr>
        <w:pStyle w:val="Notedebasdepage"/>
        <w:rPr>
          <w:rFonts w:ascii="Calibri" w:hAnsi="Calibri" w:cs="Calibri"/>
          <w:sz w:val="18"/>
          <w:szCs w:val="18"/>
        </w:rPr>
      </w:pPr>
      <w:r w:rsidRPr="000D7801">
        <w:rPr>
          <w:rStyle w:val="Appelnotedebasdep"/>
          <w:rFonts w:ascii="Calibri" w:hAnsi="Calibri" w:cs="Calibri"/>
          <w:sz w:val="18"/>
          <w:szCs w:val="18"/>
        </w:rPr>
        <w:footnoteRef/>
      </w:r>
      <w:r w:rsidRPr="000D7801">
        <w:rPr>
          <w:rFonts w:ascii="Calibri" w:hAnsi="Calibri" w:cs="Calibri"/>
          <w:sz w:val="18"/>
          <w:szCs w:val="18"/>
        </w:rPr>
        <w:t xml:space="preserve"> Les actes suivants sont des exemples de ce qui peut est considéré comme du plagiat, de la tricherie ou de la fraude : copier de quelque façon lors d'un examen ou d'un travail, utiliser pour une seconde fois, sans en aviser l’enseignant ou l’enseignante et sans en citer la source, un travail ou une partie de travail déjà réalisé dans le cadre d’un cours, reproduire en tout ou en partie le texte, l'œuvre ou le travail d'un auteur sans en citer la source, reproduire en tout ou en partie les notes de cours d’un enseignant ou d’une enseignante sans en citer la source, reproduire en tout ou en partie un texte ou un travail d'un autre étudiant ou étudiante en prétendant en être l’auteur, traduire un texte dans un</w:t>
      </w:r>
      <w:r>
        <w:rPr>
          <w:rFonts w:ascii="Calibri" w:hAnsi="Calibri" w:cs="Calibri"/>
          <w:sz w:val="18"/>
          <w:szCs w:val="18"/>
        </w:rPr>
        <w:t>e</w:t>
      </w:r>
      <w:r w:rsidRPr="000D7801">
        <w:rPr>
          <w:rFonts w:ascii="Calibri" w:hAnsi="Calibri" w:cs="Calibri"/>
          <w:sz w:val="18"/>
          <w:szCs w:val="18"/>
        </w:rPr>
        <w:t xml:space="preserve"> autre langue sans en mentionner l’origine, remplacer un autre étudiant ou se faire remplacer lors d'un examen ou d'un travail faisant l'objet d'une évaluation, obtenir, posséder ou utiliser frauduleusement des questions ou des réponses ou tout autre document non autorisé; falsifier les résultats de travaux ou d'examens, etc. Se référer à la procédure </w:t>
      </w:r>
      <w:r w:rsidRPr="000D7801">
        <w:rPr>
          <w:rFonts w:ascii="Calibri" w:hAnsi="Calibri" w:cs="Calibri"/>
          <w:sz w:val="18"/>
          <w:szCs w:val="18"/>
          <w:u w:val="single"/>
        </w:rPr>
        <w:t>PR-211 Procédure de traitement en cas de plagiat, de tricherie ou de fraude à l’intention des étudiantes et étudiants</w:t>
      </w:r>
      <w:r w:rsidRPr="000D7801">
        <w:rPr>
          <w:rFonts w:ascii="Calibri" w:hAnsi="Calibri" w:cs="Calibri"/>
          <w:sz w:val="18"/>
          <w:szCs w:val="18"/>
        </w:rPr>
        <w:t xml:space="preserve"> pour avoir plus d’exemples.</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5A341A" w14:textId="77777777" w:rsidR="001555F3" w:rsidRDefault="001555F3">
    <w:pPr>
      <w:pStyle w:val="En-tte"/>
    </w:pPr>
  </w:p>
  <w:p w14:paraId="3F8D913A" w14:textId="77777777" w:rsidR="00F34649" w:rsidRDefault="00F34649">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EC6A00"/>
    <w:multiLevelType w:val="hybridMultilevel"/>
    <w:tmpl w:val="C0BC8630"/>
    <w:lvl w:ilvl="0" w:tplc="7E7CD5F2">
      <w:start w:val="1"/>
      <w:numFmt w:val="bullet"/>
      <w:lvlText w:val="♦"/>
      <w:lvlJc w:val="left"/>
      <w:pPr>
        <w:ind w:left="720" w:hanging="360"/>
      </w:pPr>
      <w:rPr>
        <w:rFonts w:ascii="Bookman Old Style" w:hAnsi="Bookman Old Style" w:hint="default"/>
        <w:color w:val="999999"/>
        <w:sz w:val="16"/>
        <w:szCs w:val="16"/>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1" w15:restartNumberingAfterBreak="0">
    <w:nsid w:val="066C1F51"/>
    <w:multiLevelType w:val="hybridMultilevel"/>
    <w:tmpl w:val="128E3F1A"/>
    <w:lvl w:ilvl="0" w:tplc="7E7CD5F2">
      <w:start w:val="1"/>
      <w:numFmt w:val="bullet"/>
      <w:lvlText w:val="♦"/>
      <w:lvlJc w:val="left"/>
      <w:pPr>
        <w:ind w:left="720" w:hanging="360"/>
      </w:pPr>
      <w:rPr>
        <w:rFonts w:ascii="Bookman Old Style" w:hAnsi="Bookman Old Style" w:hint="default"/>
        <w:color w:val="999999"/>
        <w:sz w:val="16"/>
        <w:szCs w:val="16"/>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2" w15:restartNumberingAfterBreak="0">
    <w:nsid w:val="078A6D15"/>
    <w:multiLevelType w:val="hybridMultilevel"/>
    <w:tmpl w:val="FEC20EE2"/>
    <w:lvl w:ilvl="0" w:tplc="7E7CD5F2">
      <w:start w:val="1"/>
      <w:numFmt w:val="bullet"/>
      <w:lvlText w:val="♦"/>
      <w:lvlJc w:val="left"/>
      <w:pPr>
        <w:ind w:left="1080" w:hanging="360"/>
      </w:pPr>
      <w:rPr>
        <w:rFonts w:ascii="Bookman Old Style" w:hAnsi="Bookman Old Style" w:hint="default"/>
        <w:color w:val="999999"/>
        <w:sz w:val="16"/>
        <w:szCs w:val="16"/>
      </w:rPr>
    </w:lvl>
    <w:lvl w:ilvl="1" w:tplc="0C0C0003" w:tentative="1">
      <w:start w:val="1"/>
      <w:numFmt w:val="bullet"/>
      <w:lvlText w:val="o"/>
      <w:lvlJc w:val="left"/>
      <w:pPr>
        <w:ind w:left="1800" w:hanging="360"/>
      </w:pPr>
      <w:rPr>
        <w:rFonts w:ascii="Courier New" w:hAnsi="Courier New" w:cs="Courier New" w:hint="default"/>
      </w:rPr>
    </w:lvl>
    <w:lvl w:ilvl="2" w:tplc="0C0C0005" w:tentative="1">
      <w:start w:val="1"/>
      <w:numFmt w:val="bullet"/>
      <w:lvlText w:val=""/>
      <w:lvlJc w:val="left"/>
      <w:pPr>
        <w:ind w:left="2520" w:hanging="360"/>
      </w:pPr>
      <w:rPr>
        <w:rFonts w:ascii="Wingdings" w:hAnsi="Wingdings" w:hint="default"/>
      </w:rPr>
    </w:lvl>
    <w:lvl w:ilvl="3" w:tplc="0C0C0001" w:tentative="1">
      <w:start w:val="1"/>
      <w:numFmt w:val="bullet"/>
      <w:lvlText w:val=""/>
      <w:lvlJc w:val="left"/>
      <w:pPr>
        <w:ind w:left="3240" w:hanging="360"/>
      </w:pPr>
      <w:rPr>
        <w:rFonts w:ascii="Symbol" w:hAnsi="Symbol" w:hint="default"/>
      </w:rPr>
    </w:lvl>
    <w:lvl w:ilvl="4" w:tplc="0C0C0003" w:tentative="1">
      <w:start w:val="1"/>
      <w:numFmt w:val="bullet"/>
      <w:lvlText w:val="o"/>
      <w:lvlJc w:val="left"/>
      <w:pPr>
        <w:ind w:left="3960" w:hanging="360"/>
      </w:pPr>
      <w:rPr>
        <w:rFonts w:ascii="Courier New" w:hAnsi="Courier New" w:cs="Courier New" w:hint="default"/>
      </w:rPr>
    </w:lvl>
    <w:lvl w:ilvl="5" w:tplc="0C0C0005" w:tentative="1">
      <w:start w:val="1"/>
      <w:numFmt w:val="bullet"/>
      <w:lvlText w:val=""/>
      <w:lvlJc w:val="left"/>
      <w:pPr>
        <w:ind w:left="4680" w:hanging="360"/>
      </w:pPr>
      <w:rPr>
        <w:rFonts w:ascii="Wingdings" w:hAnsi="Wingdings" w:hint="default"/>
      </w:rPr>
    </w:lvl>
    <w:lvl w:ilvl="6" w:tplc="0C0C0001" w:tentative="1">
      <w:start w:val="1"/>
      <w:numFmt w:val="bullet"/>
      <w:lvlText w:val=""/>
      <w:lvlJc w:val="left"/>
      <w:pPr>
        <w:ind w:left="5400" w:hanging="360"/>
      </w:pPr>
      <w:rPr>
        <w:rFonts w:ascii="Symbol" w:hAnsi="Symbol" w:hint="default"/>
      </w:rPr>
    </w:lvl>
    <w:lvl w:ilvl="7" w:tplc="0C0C0003" w:tentative="1">
      <w:start w:val="1"/>
      <w:numFmt w:val="bullet"/>
      <w:lvlText w:val="o"/>
      <w:lvlJc w:val="left"/>
      <w:pPr>
        <w:ind w:left="6120" w:hanging="360"/>
      </w:pPr>
      <w:rPr>
        <w:rFonts w:ascii="Courier New" w:hAnsi="Courier New" w:cs="Courier New" w:hint="default"/>
      </w:rPr>
    </w:lvl>
    <w:lvl w:ilvl="8" w:tplc="0C0C0005" w:tentative="1">
      <w:start w:val="1"/>
      <w:numFmt w:val="bullet"/>
      <w:lvlText w:val=""/>
      <w:lvlJc w:val="left"/>
      <w:pPr>
        <w:ind w:left="6840" w:hanging="360"/>
      </w:pPr>
      <w:rPr>
        <w:rFonts w:ascii="Wingdings" w:hAnsi="Wingdings" w:hint="default"/>
      </w:rPr>
    </w:lvl>
  </w:abstractNum>
  <w:abstractNum w:abstractNumId="3" w15:restartNumberingAfterBreak="0">
    <w:nsid w:val="114F4225"/>
    <w:multiLevelType w:val="hybridMultilevel"/>
    <w:tmpl w:val="83781EE6"/>
    <w:lvl w:ilvl="0" w:tplc="7E7CD5F2">
      <w:start w:val="1"/>
      <w:numFmt w:val="bullet"/>
      <w:lvlText w:val="♦"/>
      <w:lvlJc w:val="left"/>
      <w:pPr>
        <w:ind w:left="720" w:hanging="360"/>
      </w:pPr>
      <w:rPr>
        <w:rFonts w:ascii="Bookman Old Style" w:hAnsi="Bookman Old Style" w:hint="default"/>
        <w:color w:val="999999"/>
        <w:sz w:val="16"/>
        <w:szCs w:val="16"/>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4" w15:restartNumberingAfterBreak="0">
    <w:nsid w:val="118F3E1E"/>
    <w:multiLevelType w:val="hybridMultilevel"/>
    <w:tmpl w:val="8C564D92"/>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5" w15:restartNumberingAfterBreak="0">
    <w:nsid w:val="11D37A2E"/>
    <w:multiLevelType w:val="hybridMultilevel"/>
    <w:tmpl w:val="DE74BE38"/>
    <w:lvl w:ilvl="0" w:tplc="7E7CD5F2">
      <w:start w:val="1"/>
      <w:numFmt w:val="bullet"/>
      <w:lvlText w:val="♦"/>
      <w:lvlJc w:val="left"/>
      <w:pPr>
        <w:ind w:left="720" w:hanging="360"/>
      </w:pPr>
      <w:rPr>
        <w:rFonts w:ascii="Bookman Old Style" w:hAnsi="Bookman Old Style" w:hint="default"/>
        <w:color w:val="999999"/>
        <w:sz w:val="16"/>
        <w:szCs w:val="16"/>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125B5B32"/>
    <w:multiLevelType w:val="hybridMultilevel"/>
    <w:tmpl w:val="D0A00DB0"/>
    <w:lvl w:ilvl="0" w:tplc="7E7CD5F2">
      <w:start w:val="1"/>
      <w:numFmt w:val="bullet"/>
      <w:lvlText w:val="♦"/>
      <w:lvlJc w:val="left"/>
      <w:pPr>
        <w:ind w:left="720" w:hanging="360"/>
      </w:pPr>
      <w:rPr>
        <w:rFonts w:ascii="Bookman Old Style" w:hAnsi="Bookman Old Style" w:hint="default"/>
        <w:color w:val="999999"/>
        <w:sz w:val="16"/>
        <w:szCs w:val="16"/>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 w15:restartNumberingAfterBreak="0">
    <w:nsid w:val="14ACE4E8"/>
    <w:multiLevelType w:val="hybridMultilevel"/>
    <w:tmpl w:val="4E044B7C"/>
    <w:lvl w:ilvl="0" w:tplc="5E3231B6">
      <w:start w:val="1"/>
      <w:numFmt w:val="bullet"/>
      <w:lvlText w:val=""/>
      <w:lvlJc w:val="left"/>
      <w:pPr>
        <w:ind w:left="720" w:hanging="360"/>
      </w:pPr>
      <w:rPr>
        <w:rFonts w:ascii="Symbol" w:hAnsi="Symbol" w:hint="default"/>
      </w:rPr>
    </w:lvl>
    <w:lvl w:ilvl="1" w:tplc="7A2A38B6">
      <w:start w:val="1"/>
      <w:numFmt w:val="bullet"/>
      <w:lvlText w:val="o"/>
      <w:lvlJc w:val="left"/>
      <w:pPr>
        <w:ind w:left="1440" w:hanging="360"/>
      </w:pPr>
      <w:rPr>
        <w:rFonts w:ascii="Courier New" w:hAnsi="Courier New" w:hint="default"/>
      </w:rPr>
    </w:lvl>
    <w:lvl w:ilvl="2" w:tplc="1ECE0C06">
      <w:start w:val="1"/>
      <w:numFmt w:val="bullet"/>
      <w:lvlText w:val=""/>
      <w:lvlJc w:val="left"/>
      <w:pPr>
        <w:ind w:left="2160" w:hanging="360"/>
      </w:pPr>
      <w:rPr>
        <w:rFonts w:ascii="Wingdings" w:hAnsi="Wingdings" w:hint="default"/>
      </w:rPr>
    </w:lvl>
    <w:lvl w:ilvl="3" w:tplc="BD68F5D6">
      <w:start w:val="1"/>
      <w:numFmt w:val="bullet"/>
      <w:lvlText w:val=""/>
      <w:lvlJc w:val="left"/>
      <w:pPr>
        <w:ind w:left="2880" w:hanging="360"/>
      </w:pPr>
      <w:rPr>
        <w:rFonts w:ascii="Symbol" w:hAnsi="Symbol" w:hint="default"/>
      </w:rPr>
    </w:lvl>
    <w:lvl w:ilvl="4" w:tplc="C3FE9EEE">
      <w:start w:val="1"/>
      <w:numFmt w:val="bullet"/>
      <w:lvlText w:val="o"/>
      <w:lvlJc w:val="left"/>
      <w:pPr>
        <w:ind w:left="3600" w:hanging="360"/>
      </w:pPr>
      <w:rPr>
        <w:rFonts w:ascii="Courier New" w:hAnsi="Courier New" w:hint="default"/>
      </w:rPr>
    </w:lvl>
    <w:lvl w:ilvl="5" w:tplc="99C24226">
      <w:start w:val="1"/>
      <w:numFmt w:val="bullet"/>
      <w:lvlText w:val=""/>
      <w:lvlJc w:val="left"/>
      <w:pPr>
        <w:ind w:left="4320" w:hanging="360"/>
      </w:pPr>
      <w:rPr>
        <w:rFonts w:ascii="Wingdings" w:hAnsi="Wingdings" w:hint="default"/>
      </w:rPr>
    </w:lvl>
    <w:lvl w:ilvl="6" w:tplc="100A9F9C">
      <w:start w:val="1"/>
      <w:numFmt w:val="bullet"/>
      <w:lvlText w:val=""/>
      <w:lvlJc w:val="left"/>
      <w:pPr>
        <w:ind w:left="5040" w:hanging="360"/>
      </w:pPr>
      <w:rPr>
        <w:rFonts w:ascii="Symbol" w:hAnsi="Symbol" w:hint="default"/>
      </w:rPr>
    </w:lvl>
    <w:lvl w:ilvl="7" w:tplc="B240E0E8">
      <w:start w:val="1"/>
      <w:numFmt w:val="bullet"/>
      <w:lvlText w:val="o"/>
      <w:lvlJc w:val="left"/>
      <w:pPr>
        <w:ind w:left="5760" w:hanging="360"/>
      </w:pPr>
      <w:rPr>
        <w:rFonts w:ascii="Courier New" w:hAnsi="Courier New" w:hint="default"/>
      </w:rPr>
    </w:lvl>
    <w:lvl w:ilvl="8" w:tplc="B7B08B1A">
      <w:start w:val="1"/>
      <w:numFmt w:val="bullet"/>
      <w:lvlText w:val=""/>
      <w:lvlJc w:val="left"/>
      <w:pPr>
        <w:ind w:left="6480" w:hanging="360"/>
      </w:pPr>
      <w:rPr>
        <w:rFonts w:ascii="Wingdings" w:hAnsi="Wingdings" w:hint="default"/>
      </w:rPr>
    </w:lvl>
  </w:abstractNum>
  <w:abstractNum w:abstractNumId="8" w15:restartNumberingAfterBreak="0">
    <w:nsid w:val="14E244CC"/>
    <w:multiLevelType w:val="hybridMultilevel"/>
    <w:tmpl w:val="072A35E2"/>
    <w:lvl w:ilvl="0" w:tplc="7E7CD5F2">
      <w:start w:val="1"/>
      <w:numFmt w:val="bullet"/>
      <w:lvlText w:val="♦"/>
      <w:lvlJc w:val="left"/>
      <w:pPr>
        <w:ind w:left="720" w:hanging="360"/>
      </w:pPr>
      <w:rPr>
        <w:rFonts w:ascii="Bookman Old Style" w:hAnsi="Bookman Old Style" w:hint="default"/>
        <w:color w:val="999999"/>
        <w:sz w:val="16"/>
        <w:szCs w:val="16"/>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9" w15:restartNumberingAfterBreak="0">
    <w:nsid w:val="16F57AFB"/>
    <w:multiLevelType w:val="hybridMultilevel"/>
    <w:tmpl w:val="7AFCB2C2"/>
    <w:lvl w:ilvl="0" w:tplc="7E7CD5F2">
      <w:start w:val="1"/>
      <w:numFmt w:val="bullet"/>
      <w:lvlText w:val="♦"/>
      <w:lvlJc w:val="left"/>
      <w:pPr>
        <w:ind w:left="720" w:hanging="360"/>
      </w:pPr>
      <w:rPr>
        <w:rFonts w:ascii="Bookman Old Style" w:hAnsi="Bookman Old Style" w:hint="default"/>
        <w:color w:val="999999"/>
        <w:sz w:val="16"/>
        <w:szCs w:val="16"/>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10" w15:restartNumberingAfterBreak="0">
    <w:nsid w:val="18B175DC"/>
    <w:multiLevelType w:val="hybridMultilevel"/>
    <w:tmpl w:val="9BB613B2"/>
    <w:lvl w:ilvl="0" w:tplc="7E7CD5F2">
      <w:start w:val="1"/>
      <w:numFmt w:val="bullet"/>
      <w:lvlText w:val="♦"/>
      <w:lvlJc w:val="left"/>
      <w:pPr>
        <w:ind w:left="720" w:hanging="360"/>
      </w:pPr>
      <w:rPr>
        <w:rFonts w:ascii="Bookman Old Style" w:hAnsi="Bookman Old Style" w:hint="default"/>
        <w:color w:val="999999"/>
        <w:sz w:val="16"/>
        <w:szCs w:val="16"/>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11" w15:restartNumberingAfterBreak="0">
    <w:nsid w:val="20337FD9"/>
    <w:multiLevelType w:val="hybridMultilevel"/>
    <w:tmpl w:val="07A81D96"/>
    <w:lvl w:ilvl="0" w:tplc="7E7CD5F2">
      <w:start w:val="1"/>
      <w:numFmt w:val="bullet"/>
      <w:lvlText w:val="♦"/>
      <w:lvlJc w:val="left"/>
      <w:pPr>
        <w:ind w:left="720" w:hanging="360"/>
      </w:pPr>
      <w:rPr>
        <w:rFonts w:ascii="Bookman Old Style" w:hAnsi="Bookman Old Style" w:hint="default"/>
        <w:color w:val="999999"/>
        <w:sz w:val="16"/>
        <w:szCs w:val="16"/>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12" w15:restartNumberingAfterBreak="0">
    <w:nsid w:val="20E648F7"/>
    <w:multiLevelType w:val="hybridMultilevel"/>
    <w:tmpl w:val="7512C398"/>
    <w:lvl w:ilvl="0" w:tplc="7E7CD5F2">
      <w:start w:val="1"/>
      <w:numFmt w:val="bullet"/>
      <w:lvlText w:val="♦"/>
      <w:lvlJc w:val="left"/>
      <w:pPr>
        <w:ind w:left="720" w:hanging="360"/>
      </w:pPr>
      <w:rPr>
        <w:rFonts w:ascii="Bookman Old Style" w:hAnsi="Bookman Old Style" w:hint="default"/>
        <w:color w:val="999999"/>
        <w:sz w:val="16"/>
        <w:szCs w:val="16"/>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13" w15:restartNumberingAfterBreak="0">
    <w:nsid w:val="234B243A"/>
    <w:multiLevelType w:val="hybridMultilevel"/>
    <w:tmpl w:val="431038E8"/>
    <w:lvl w:ilvl="0" w:tplc="0C0C000F">
      <w:start w:val="1"/>
      <w:numFmt w:val="decimal"/>
      <w:lvlText w:val="%1."/>
      <w:lvlJc w:val="left"/>
      <w:pPr>
        <w:ind w:left="720" w:hanging="360"/>
      </w:pPr>
    </w:lvl>
    <w:lvl w:ilvl="1" w:tplc="0C0C0019">
      <w:start w:val="1"/>
      <w:numFmt w:val="lowerLetter"/>
      <w:lvlText w:val="%2."/>
      <w:lvlJc w:val="left"/>
      <w:pPr>
        <w:ind w:left="1440" w:hanging="360"/>
      </w:pPr>
    </w:lvl>
    <w:lvl w:ilvl="2" w:tplc="0C0C001B">
      <w:start w:val="1"/>
      <w:numFmt w:val="lowerRoman"/>
      <w:lvlText w:val="%3."/>
      <w:lvlJc w:val="right"/>
      <w:pPr>
        <w:ind w:left="2160" w:hanging="180"/>
      </w:pPr>
    </w:lvl>
    <w:lvl w:ilvl="3" w:tplc="0C0C000F">
      <w:start w:val="1"/>
      <w:numFmt w:val="decimal"/>
      <w:lvlText w:val="%4."/>
      <w:lvlJc w:val="left"/>
      <w:pPr>
        <w:ind w:left="2880" w:hanging="360"/>
      </w:pPr>
    </w:lvl>
    <w:lvl w:ilvl="4" w:tplc="0C0C0019">
      <w:start w:val="1"/>
      <w:numFmt w:val="lowerLetter"/>
      <w:lvlText w:val="%5."/>
      <w:lvlJc w:val="left"/>
      <w:pPr>
        <w:ind w:left="3600" w:hanging="360"/>
      </w:pPr>
    </w:lvl>
    <w:lvl w:ilvl="5" w:tplc="0C0C001B">
      <w:start w:val="1"/>
      <w:numFmt w:val="lowerRoman"/>
      <w:lvlText w:val="%6."/>
      <w:lvlJc w:val="right"/>
      <w:pPr>
        <w:ind w:left="4320" w:hanging="180"/>
      </w:pPr>
    </w:lvl>
    <w:lvl w:ilvl="6" w:tplc="0C0C000F">
      <w:start w:val="1"/>
      <w:numFmt w:val="decimal"/>
      <w:lvlText w:val="%7."/>
      <w:lvlJc w:val="left"/>
      <w:pPr>
        <w:ind w:left="5040" w:hanging="360"/>
      </w:pPr>
    </w:lvl>
    <w:lvl w:ilvl="7" w:tplc="0C0C0019">
      <w:start w:val="1"/>
      <w:numFmt w:val="lowerLetter"/>
      <w:lvlText w:val="%8."/>
      <w:lvlJc w:val="left"/>
      <w:pPr>
        <w:ind w:left="5760" w:hanging="360"/>
      </w:pPr>
    </w:lvl>
    <w:lvl w:ilvl="8" w:tplc="0C0C001B">
      <w:start w:val="1"/>
      <w:numFmt w:val="lowerRoman"/>
      <w:lvlText w:val="%9."/>
      <w:lvlJc w:val="right"/>
      <w:pPr>
        <w:ind w:left="6480" w:hanging="180"/>
      </w:pPr>
    </w:lvl>
  </w:abstractNum>
  <w:abstractNum w:abstractNumId="14" w15:restartNumberingAfterBreak="0">
    <w:nsid w:val="2CFD2BF1"/>
    <w:multiLevelType w:val="hybridMultilevel"/>
    <w:tmpl w:val="2DCE7F7E"/>
    <w:lvl w:ilvl="0" w:tplc="0C0C0003">
      <w:start w:val="1"/>
      <w:numFmt w:val="bullet"/>
      <w:lvlText w:val="o"/>
      <w:lvlJc w:val="left"/>
      <w:pPr>
        <w:ind w:left="720" w:hanging="360"/>
      </w:pPr>
      <w:rPr>
        <w:rFonts w:ascii="Courier New" w:hAnsi="Courier New" w:cs="Courier New" w:hint="default"/>
        <w:color w:val="999999"/>
        <w:sz w:val="16"/>
        <w:szCs w:val="16"/>
      </w:rPr>
    </w:lvl>
    <w:lvl w:ilvl="1" w:tplc="0C0C0003">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15" w15:restartNumberingAfterBreak="0">
    <w:nsid w:val="2FF21BB8"/>
    <w:multiLevelType w:val="hybridMultilevel"/>
    <w:tmpl w:val="3A3442EE"/>
    <w:lvl w:ilvl="0" w:tplc="7E7CD5F2">
      <w:start w:val="1"/>
      <w:numFmt w:val="bullet"/>
      <w:lvlText w:val="♦"/>
      <w:lvlJc w:val="left"/>
      <w:pPr>
        <w:ind w:left="720" w:hanging="360"/>
      </w:pPr>
      <w:rPr>
        <w:rFonts w:ascii="Bookman Old Style" w:hAnsi="Bookman Old Style" w:hint="default"/>
        <w:color w:val="999999"/>
        <w:sz w:val="16"/>
        <w:szCs w:val="16"/>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16" w15:restartNumberingAfterBreak="0">
    <w:nsid w:val="32C15774"/>
    <w:multiLevelType w:val="hybridMultilevel"/>
    <w:tmpl w:val="E0C696BA"/>
    <w:lvl w:ilvl="0" w:tplc="7E7CD5F2">
      <w:start w:val="1"/>
      <w:numFmt w:val="bullet"/>
      <w:lvlText w:val="♦"/>
      <w:lvlJc w:val="left"/>
      <w:pPr>
        <w:ind w:left="720" w:hanging="360"/>
      </w:pPr>
      <w:rPr>
        <w:rFonts w:ascii="Bookman Old Style" w:hAnsi="Bookman Old Style" w:hint="default"/>
        <w:color w:val="999999"/>
        <w:sz w:val="16"/>
        <w:szCs w:val="16"/>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17" w15:restartNumberingAfterBreak="0">
    <w:nsid w:val="3984359B"/>
    <w:multiLevelType w:val="singleLevel"/>
    <w:tmpl w:val="0C0C000F"/>
    <w:lvl w:ilvl="0">
      <w:start w:val="1"/>
      <w:numFmt w:val="decimal"/>
      <w:lvlText w:val="%1."/>
      <w:lvlJc w:val="left"/>
      <w:pPr>
        <w:tabs>
          <w:tab w:val="num" w:pos="360"/>
        </w:tabs>
        <w:ind w:left="360" w:hanging="360"/>
      </w:pPr>
    </w:lvl>
  </w:abstractNum>
  <w:abstractNum w:abstractNumId="18" w15:restartNumberingAfterBreak="0">
    <w:nsid w:val="3B3656C0"/>
    <w:multiLevelType w:val="hybridMultilevel"/>
    <w:tmpl w:val="BCC2DD9C"/>
    <w:lvl w:ilvl="0" w:tplc="7E7CD5F2">
      <w:start w:val="1"/>
      <w:numFmt w:val="bullet"/>
      <w:lvlText w:val="♦"/>
      <w:lvlJc w:val="left"/>
      <w:pPr>
        <w:ind w:left="720" w:hanging="360"/>
      </w:pPr>
      <w:rPr>
        <w:rFonts w:ascii="Bookman Old Style" w:hAnsi="Bookman Old Style" w:hint="default"/>
        <w:color w:val="999999"/>
        <w:sz w:val="16"/>
        <w:szCs w:val="16"/>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19" w15:restartNumberingAfterBreak="0">
    <w:nsid w:val="3BDF2093"/>
    <w:multiLevelType w:val="hybridMultilevel"/>
    <w:tmpl w:val="B5EEF9A4"/>
    <w:lvl w:ilvl="0" w:tplc="7E7CD5F2">
      <w:start w:val="1"/>
      <w:numFmt w:val="bullet"/>
      <w:lvlText w:val="♦"/>
      <w:lvlJc w:val="left"/>
      <w:pPr>
        <w:ind w:left="720" w:hanging="360"/>
      </w:pPr>
      <w:rPr>
        <w:rFonts w:ascii="Bookman Old Style" w:hAnsi="Bookman Old Style" w:hint="default"/>
        <w:color w:val="999999"/>
        <w:sz w:val="16"/>
        <w:szCs w:val="16"/>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20" w15:restartNumberingAfterBreak="0">
    <w:nsid w:val="3D147556"/>
    <w:multiLevelType w:val="hybridMultilevel"/>
    <w:tmpl w:val="F93610F0"/>
    <w:lvl w:ilvl="0" w:tplc="0C0C000F">
      <w:start w:val="4"/>
      <w:numFmt w:val="decimal"/>
      <w:lvlText w:val="%1."/>
      <w:lvlJc w:val="left"/>
      <w:pPr>
        <w:ind w:left="720" w:hanging="360"/>
      </w:pPr>
    </w:lvl>
    <w:lvl w:ilvl="1" w:tplc="0C0C0019">
      <w:start w:val="1"/>
      <w:numFmt w:val="lowerLetter"/>
      <w:lvlText w:val="%2."/>
      <w:lvlJc w:val="left"/>
      <w:pPr>
        <w:ind w:left="1440" w:hanging="360"/>
      </w:pPr>
    </w:lvl>
    <w:lvl w:ilvl="2" w:tplc="0C0C001B">
      <w:start w:val="1"/>
      <w:numFmt w:val="lowerRoman"/>
      <w:lvlText w:val="%3."/>
      <w:lvlJc w:val="right"/>
      <w:pPr>
        <w:ind w:left="2160" w:hanging="180"/>
      </w:pPr>
    </w:lvl>
    <w:lvl w:ilvl="3" w:tplc="0C0C000F">
      <w:start w:val="1"/>
      <w:numFmt w:val="decimal"/>
      <w:lvlText w:val="%4."/>
      <w:lvlJc w:val="left"/>
      <w:pPr>
        <w:ind w:left="2880" w:hanging="360"/>
      </w:pPr>
    </w:lvl>
    <w:lvl w:ilvl="4" w:tplc="0C0C0019">
      <w:start w:val="1"/>
      <w:numFmt w:val="lowerLetter"/>
      <w:lvlText w:val="%5."/>
      <w:lvlJc w:val="left"/>
      <w:pPr>
        <w:ind w:left="3600" w:hanging="360"/>
      </w:pPr>
    </w:lvl>
    <w:lvl w:ilvl="5" w:tplc="0C0C001B">
      <w:start w:val="1"/>
      <w:numFmt w:val="lowerRoman"/>
      <w:lvlText w:val="%6."/>
      <w:lvlJc w:val="right"/>
      <w:pPr>
        <w:ind w:left="4320" w:hanging="180"/>
      </w:pPr>
    </w:lvl>
    <w:lvl w:ilvl="6" w:tplc="0C0C000F">
      <w:start w:val="1"/>
      <w:numFmt w:val="decimal"/>
      <w:lvlText w:val="%7."/>
      <w:lvlJc w:val="left"/>
      <w:pPr>
        <w:ind w:left="5040" w:hanging="360"/>
      </w:pPr>
    </w:lvl>
    <w:lvl w:ilvl="7" w:tplc="0C0C0019">
      <w:start w:val="1"/>
      <w:numFmt w:val="lowerLetter"/>
      <w:lvlText w:val="%8."/>
      <w:lvlJc w:val="left"/>
      <w:pPr>
        <w:ind w:left="5760" w:hanging="360"/>
      </w:pPr>
    </w:lvl>
    <w:lvl w:ilvl="8" w:tplc="0C0C001B">
      <w:start w:val="1"/>
      <w:numFmt w:val="lowerRoman"/>
      <w:lvlText w:val="%9."/>
      <w:lvlJc w:val="right"/>
      <w:pPr>
        <w:ind w:left="6480" w:hanging="180"/>
      </w:pPr>
    </w:lvl>
  </w:abstractNum>
  <w:abstractNum w:abstractNumId="21" w15:restartNumberingAfterBreak="0">
    <w:nsid w:val="42CC6298"/>
    <w:multiLevelType w:val="hybridMultilevel"/>
    <w:tmpl w:val="A860ED7E"/>
    <w:lvl w:ilvl="0" w:tplc="B4BAF638">
      <w:start w:val="1"/>
      <w:numFmt w:val="bullet"/>
      <w:lvlText w:val=""/>
      <w:lvlJc w:val="left"/>
      <w:pPr>
        <w:ind w:left="720" w:hanging="360"/>
      </w:pPr>
      <w:rPr>
        <w:rFonts w:ascii="Symbol" w:hAnsi="Symbol" w:hint="default"/>
      </w:rPr>
    </w:lvl>
    <w:lvl w:ilvl="1" w:tplc="79F898D6">
      <w:start w:val="1"/>
      <w:numFmt w:val="bullet"/>
      <w:lvlText w:val="o"/>
      <w:lvlJc w:val="left"/>
      <w:pPr>
        <w:ind w:left="1440" w:hanging="360"/>
      </w:pPr>
      <w:rPr>
        <w:rFonts w:ascii="Courier New" w:hAnsi="Courier New" w:hint="default"/>
      </w:rPr>
    </w:lvl>
    <w:lvl w:ilvl="2" w:tplc="EE5825B0">
      <w:start w:val="1"/>
      <w:numFmt w:val="bullet"/>
      <w:lvlText w:val=""/>
      <w:lvlJc w:val="left"/>
      <w:pPr>
        <w:ind w:left="2160" w:hanging="360"/>
      </w:pPr>
      <w:rPr>
        <w:rFonts w:ascii="Wingdings" w:hAnsi="Wingdings" w:hint="default"/>
      </w:rPr>
    </w:lvl>
    <w:lvl w:ilvl="3" w:tplc="356014D0">
      <w:start w:val="1"/>
      <w:numFmt w:val="bullet"/>
      <w:lvlText w:val=""/>
      <w:lvlJc w:val="left"/>
      <w:pPr>
        <w:ind w:left="2880" w:hanging="360"/>
      </w:pPr>
      <w:rPr>
        <w:rFonts w:ascii="Symbol" w:hAnsi="Symbol" w:hint="default"/>
      </w:rPr>
    </w:lvl>
    <w:lvl w:ilvl="4" w:tplc="B204D89E">
      <w:start w:val="1"/>
      <w:numFmt w:val="bullet"/>
      <w:lvlText w:val="o"/>
      <w:lvlJc w:val="left"/>
      <w:pPr>
        <w:ind w:left="3600" w:hanging="360"/>
      </w:pPr>
      <w:rPr>
        <w:rFonts w:ascii="Courier New" w:hAnsi="Courier New" w:hint="default"/>
      </w:rPr>
    </w:lvl>
    <w:lvl w:ilvl="5" w:tplc="B5B2E0F6">
      <w:start w:val="1"/>
      <w:numFmt w:val="bullet"/>
      <w:lvlText w:val=""/>
      <w:lvlJc w:val="left"/>
      <w:pPr>
        <w:ind w:left="4320" w:hanging="360"/>
      </w:pPr>
      <w:rPr>
        <w:rFonts w:ascii="Wingdings" w:hAnsi="Wingdings" w:hint="default"/>
      </w:rPr>
    </w:lvl>
    <w:lvl w:ilvl="6" w:tplc="02F839E8">
      <w:start w:val="1"/>
      <w:numFmt w:val="bullet"/>
      <w:lvlText w:val=""/>
      <w:lvlJc w:val="left"/>
      <w:pPr>
        <w:ind w:left="5040" w:hanging="360"/>
      </w:pPr>
      <w:rPr>
        <w:rFonts w:ascii="Symbol" w:hAnsi="Symbol" w:hint="default"/>
      </w:rPr>
    </w:lvl>
    <w:lvl w:ilvl="7" w:tplc="0ADE2F26">
      <w:start w:val="1"/>
      <w:numFmt w:val="bullet"/>
      <w:lvlText w:val="o"/>
      <w:lvlJc w:val="left"/>
      <w:pPr>
        <w:ind w:left="5760" w:hanging="360"/>
      </w:pPr>
      <w:rPr>
        <w:rFonts w:ascii="Courier New" w:hAnsi="Courier New" w:hint="default"/>
      </w:rPr>
    </w:lvl>
    <w:lvl w:ilvl="8" w:tplc="44D638B2">
      <w:start w:val="1"/>
      <w:numFmt w:val="bullet"/>
      <w:lvlText w:val=""/>
      <w:lvlJc w:val="left"/>
      <w:pPr>
        <w:ind w:left="6480" w:hanging="360"/>
      </w:pPr>
      <w:rPr>
        <w:rFonts w:ascii="Wingdings" w:hAnsi="Wingdings" w:hint="default"/>
      </w:rPr>
    </w:lvl>
  </w:abstractNum>
  <w:abstractNum w:abstractNumId="22" w15:restartNumberingAfterBreak="0">
    <w:nsid w:val="46974E43"/>
    <w:multiLevelType w:val="hybridMultilevel"/>
    <w:tmpl w:val="5514487A"/>
    <w:lvl w:ilvl="0" w:tplc="7E7CD5F2">
      <w:start w:val="1"/>
      <w:numFmt w:val="bullet"/>
      <w:lvlText w:val="♦"/>
      <w:lvlJc w:val="left"/>
      <w:pPr>
        <w:ind w:left="720" w:hanging="360"/>
      </w:pPr>
      <w:rPr>
        <w:rFonts w:ascii="Bookman Old Style" w:hAnsi="Bookman Old Style" w:hint="default"/>
        <w:color w:val="999999"/>
        <w:sz w:val="16"/>
        <w:szCs w:val="16"/>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23" w15:restartNumberingAfterBreak="0">
    <w:nsid w:val="500C338E"/>
    <w:multiLevelType w:val="hybridMultilevel"/>
    <w:tmpl w:val="F3FCB1F6"/>
    <w:lvl w:ilvl="0" w:tplc="7E7CD5F2">
      <w:start w:val="1"/>
      <w:numFmt w:val="bullet"/>
      <w:lvlText w:val="♦"/>
      <w:lvlJc w:val="left"/>
      <w:pPr>
        <w:ind w:left="720" w:hanging="360"/>
      </w:pPr>
      <w:rPr>
        <w:rFonts w:ascii="Bookman Old Style" w:hAnsi="Bookman Old Style" w:hint="default"/>
        <w:color w:val="999999"/>
        <w:sz w:val="16"/>
        <w:szCs w:val="16"/>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24" w15:restartNumberingAfterBreak="0">
    <w:nsid w:val="50B462A5"/>
    <w:multiLevelType w:val="hybridMultilevel"/>
    <w:tmpl w:val="3A7E82AA"/>
    <w:lvl w:ilvl="0" w:tplc="7E7CD5F2">
      <w:start w:val="1"/>
      <w:numFmt w:val="bullet"/>
      <w:lvlText w:val="♦"/>
      <w:lvlJc w:val="left"/>
      <w:pPr>
        <w:ind w:left="720" w:hanging="360"/>
      </w:pPr>
      <w:rPr>
        <w:rFonts w:ascii="Bookman Old Style" w:hAnsi="Bookman Old Style" w:hint="default"/>
        <w:color w:val="999999"/>
        <w:sz w:val="16"/>
        <w:szCs w:val="16"/>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25" w15:restartNumberingAfterBreak="0">
    <w:nsid w:val="54E05A54"/>
    <w:multiLevelType w:val="hybridMultilevel"/>
    <w:tmpl w:val="481EF6A8"/>
    <w:lvl w:ilvl="0" w:tplc="7E7CD5F2">
      <w:start w:val="1"/>
      <w:numFmt w:val="bullet"/>
      <w:lvlText w:val="♦"/>
      <w:lvlJc w:val="left"/>
      <w:pPr>
        <w:ind w:left="720" w:hanging="360"/>
      </w:pPr>
      <w:rPr>
        <w:rFonts w:ascii="Bookman Old Style" w:hAnsi="Bookman Old Style" w:hint="default"/>
        <w:color w:val="999999"/>
        <w:sz w:val="16"/>
        <w:szCs w:val="16"/>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26" w15:restartNumberingAfterBreak="0">
    <w:nsid w:val="5B365F6C"/>
    <w:multiLevelType w:val="multilevel"/>
    <w:tmpl w:val="AD8C42D6"/>
    <w:lvl w:ilvl="0">
      <w:start w:val="1"/>
      <w:numFmt w:val="decimal"/>
      <w:lvlText w:val="%1."/>
      <w:lvlJc w:val="left"/>
      <w:pPr>
        <w:ind w:left="720" w:hanging="360"/>
      </w:pPr>
      <w:rPr>
        <w:rFonts w:asciiTheme="minorHAnsi" w:eastAsia="Times New Roman" w:hAnsiTheme="minorHAnsi" w:cstheme="minorHAnsi"/>
      </w:rPr>
    </w:lvl>
    <w:lvl w:ilvl="1">
      <w:start w:val="2"/>
      <w:numFmt w:val="decimal"/>
      <w:isLgl/>
      <w:lvlText w:val="%1.%2"/>
      <w:lvlJc w:val="left"/>
      <w:pPr>
        <w:ind w:left="720" w:hanging="360"/>
      </w:pPr>
    </w:lvl>
    <w:lvl w:ilvl="2">
      <w:start w:val="1"/>
      <w:numFmt w:val="decimal"/>
      <w:isLgl/>
      <w:lvlText w:val="%1.%2.%3"/>
      <w:lvlJc w:val="left"/>
      <w:pPr>
        <w:ind w:left="1080" w:hanging="720"/>
      </w:pPr>
    </w:lvl>
    <w:lvl w:ilvl="3">
      <w:start w:val="1"/>
      <w:numFmt w:val="decimal"/>
      <w:isLgl/>
      <w:lvlText w:val="%1.%2.%3.%4"/>
      <w:lvlJc w:val="left"/>
      <w:pPr>
        <w:ind w:left="1080" w:hanging="720"/>
      </w:pPr>
    </w:lvl>
    <w:lvl w:ilvl="4">
      <w:start w:val="1"/>
      <w:numFmt w:val="decimal"/>
      <w:isLgl/>
      <w:lvlText w:val="%1.%2.%3.%4.%5"/>
      <w:lvlJc w:val="left"/>
      <w:pPr>
        <w:ind w:left="1080" w:hanging="720"/>
      </w:pPr>
    </w:lvl>
    <w:lvl w:ilvl="5">
      <w:start w:val="1"/>
      <w:numFmt w:val="decimal"/>
      <w:isLgl/>
      <w:lvlText w:val="%1.%2.%3.%4.%5.%6"/>
      <w:lvlJc w:val="left"/>
      <w:pPr>
        <w:ind w:left="1440" w:hanging="1080"/>
      </w:pPr>
    </w:lvl>
    <w:lvl w:ilvl="6">
      <w:start w:val="1"/>
      <w:numFmt w:val="decimal"/>
      <w:isLgl/>
      <w:lvlText w:val="%1.%2.%3.%4.%5.%6.%7"/>
      <w:lvlJc w:val="left"/>
      <w:pPr>
        <w:ind w:left="1440" w:hanging="1080"/>
      </w:pPr>
    </w:lvl>
    <w:lvl w:ilvl="7">
      <w:start w:val="1"/>
      <w:numFmt w:val="decimal"/>
      <w:isLgl/>
      <w:lvlText w:val="%1.%2.%3.%4.%5.%6.%7.%8"/>
      <w:lvlJc w:val="left"/>
      <w:pPr>
        <w:ind w:left="1800" w:hanging="1440"/>
      </w:pPr>
    </w:lvl>
    <w:lvl w:ilvl="8">
      <w:start w:val="1"/>
      <w:numFmt w:val="decimal"/>
      <w:isLgl/>
      <w:lvlText w:val="%1.%2.%3.%4.%5.%6.%7.%8.%9"/>
      <w:lvlJc w:val="left"/>
      <w:pPr>
        <w:ind w:left="1800" w:hanging="1440"/>
      </w:pPr>
    </w:lvl>
  </w:abstractNum>
  <w:abstractNum w:abstractNumId="27" w15:restartNumberingAfterBreak="0">
    <w:nsid w:val="633B1B99"/>
    <w:multiLevelType w:val="hybridMultilevel"/>
    <w:tmpl w:val="DEF4AF92"/>
    <w:lvl w:ilvl="0" w:tplc="0C0C0005">
      <w:start w:val="1"/>
      <w:numFmt w:val="bullet"/>
      <w:lvlText w:val=""/>
      <w:lvlJc w:val="left"/>
      <w:pPr>
        <w:tabs>
          <w:tab w:val="num" w:pos="360"/>
        </w:tabs>
        <w:ind w:left="360" w:hanging="360"/>
      </w:pPr>
      <w:rPr>
        <w:rFonts w:ascii="Wingdings" w:hAnsi="Wingdings" w:hint="default"/>
        <w:sz w:val="20"/>
      </w:rPr>
    </w:lvl>
    <w:lvl w:ilvl="1" w:tplc="0C0C0003" w:tentative="1">
      <w:start w:val="1"/>
      <w:numFmt w:val="bullet"/>
      <w:lvlText w:val="o"/>
      <w:lvlJc w:val="left"/>
      <w:pPr>
        <w:tabs>
          <w:tab w:val="num" w:pos="1440"/>
        </w:tabs>
        <w:ind w:left="1440" w:hanging="360"/>
      </w:pPr>
      <w:rPr>
        <w:rFonts w:ascii="Courier New" w:hAnsi="Courier New" w:cs="Courier New" w:hint="default"/>
      </w:rPr>
    </w:lvl>
    <w:lvl w:ilvl="2" w:tplc="0C0C0005" w:tentative="1">
      <w:start w:val="1"/>
      <w:numFmt w:val="bullet"/>
      <w:lvlText w:val=""/>
      <w:lvlJc w:val="left"/>
      <w:pPr>
        <w:tabs>
          <w:tab w:val="num" w:pos="2160"/>
        </w:tabs>
        <w:ind w:left="2160" w:hanging="360"/>
      </w:pPr>
      <w:rPr>
        <w:rFonts w:ascii="Wingdings" w:hAnsi="Wingdings" w:hint="default"/>
      </w:rPr>
    </w:lvl>
    <w:lvl w:ilvl="3" w:tplc="0C0C0001" w:tentative="1">
      <w:start w:val="1"/>
      <w:numFmt w:val="bullet"/>
      <w:lvlText w:val=""/>
      <w:lvlJc w:val="left"/>
      <w:pPr>
        <w:tabs>
          <w:tab w:val="num" w:pos="2880"/>
        </w:tabs>
        <w:ind w:left="2880" w:hanging="360"/>
      </w:pPr>
      <w:rPr>
        <w:rFonts w:ascii="Symbol" w:hAnsi="Symbol" w:hint="default"/>
      </w:rPr>
    </w:lvl>
    <w:lvl w:ilvl="4" w:tplc="0C0C0003" w:tentative="1">
      <w:start w:val="1"/>
      <w:numFmt w:val="bullet"/>
      <w:lvlText w:val="o"/>
      <w:lvlJc w:val="left"/>
      <w:pPr>
        <w:tabs>
          <w:tab w:val="num" w:pos="3600"/>
        </w:tabs>
        <w:ind w:left="3600" w:hanging="360"/>
      </w:pPr>
      <w:rPr>
        <w:rFonts w:ascii="Courier New" w:hAnsi="Courier New" w:cs="Courier New" w:hint="default"/>
      </w:rPr>
    </w:lvl>
    <w:lvl w:ilvl="5" w:tplc="0C0C0005" w:tentative="1">
      <w:start w:val="1"/>
      <w:numFmt w:val="bullet"/>
      <w:lvlText w:val=""/>
      <w:lvlJc w:val="left"/>
      <w:pPr>
        <w:tabs>
          <w:tab w:val="num" w:pos="4320"/>
        </w:tabs>
        <w:ind w:left="4320" w:hanging="360"/>
      </w:pPr>
      <w:rPr>
        <w:rFonts w:ascii="Wingdings" w:hAnsi="Wingdings" w:hint="default"/>
      </w:rPr>
    </w:lvl>
    <w:lvl w:ilvl="6" w:tplc="0C0C0001" w:tentative="1">
      <w:start w:val="1"/>
      <w:numFmt w:val="bullet"/>
      <w:lvlText w:val=""/>
      <w:lvlJc w:val="left"/>
      <w:pPr>
        <w:tabs>
          <w:tab w:val="num" w:pos="5040"/>
        </w:tabs>
        <w:ind w:left="5040" w:hanging="360"/>
      </w:pPr>
      <w:rPr>
        <w:rFonts w:ascii="Symbol" w:hAnsi="Symbol" w:hint="default"/>
      </w:rPr>
    </w:lvl>
    <w:lvl w:ilvl="7" w:tplc="0C0C0003" w:tentative="1">
      <w:start w:val="1"/>
      <w:numFmt w:val="bullet"/>
      <w:lvlText w:val="o"/>
      <w:lvlJc w:val="left"/>
      <w:pPr>
        <w:tabs>
          <w:tab w:val="num" w:pos="5760"/>
        </w:tabs>
        <w:ind w:left="5760" w:hanging="360"/>
      </w:pPr>
      <w:rPr>
        <w:rFonts w:ascii="Courier New" w:hAnsi="Courier New" w:cs="Courier New" w:hint="default"/>
      </w:rPr>
    </w:lvl>
    <w:lvl w:ilvl="8" w:tplc="0C0C0005" w:tentative="1">
      <w:start w:val="1"/>
      <w:numFmt w:val="bullet"/>
      <w:lvlText w:val=""/>
      <w:lvlJc w:val="left"/>
      <w:pPr>
        <w:tabs>
          <w:tab w:val="num" w:pos="6480"/>
        </w:tabs>
        <w:ind w:left="6480" w:hanging="360"/>
      </w:pPr>
      <w:rPr>
        <w:rFonts w:ascii="Wingdings" w:hAnsi="Wingdings" w:hint="default"/>
      </w:rPr>
    </w:lvl>
  </w:abstractNum>
  <w:abstractNum w:abstractNumId="28" w15:restartNumberingAfterBreak="0">
    <w:nsid w:val="7F761C91"/>
    <w:multiLevelType w:val="hybridMultilevel"/>
    <w:tmpl w:val="613815D0"/>
    <w:lvl w:ilvl="0" w:tplc="7E7CD5F2">
      <w:start w:val="1"/>
      <w:numFmt w:val="bullet"/>
      <w:lvlText w:val="♦"/>
      <w:lvlJc w:val="left"/>
      <w:pPr>
        <w:ind w:left="720" w:hanging="360"/>
      </w:pPr>
      <w:rPr>
        <w:rFonts w:ascii="Bookman Old Style" w:hAnsi="Bookman Old Style" w:hint="default"/>
        <w:color w:val="999999"/>
        <w:sz w:val="16"/>
        <w:szCs w:val="16"/>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num w:numId="1" w16cid:durableId="648636599">
    <w:abstractNumId w:val="0"/>
  </w:num>
  <w:num w:numId="2" w16cid:durableId="229386672">
    <w:abstractNumId w:val="17"/>
  </w:num>
  <w:num w:numId="3" w16cid:durableId="937257764">
    <w:abstractNumId w:val="27"/>
  </w:num>
  <w:num w:numId="4" w16cid:durableId="257179463">
    <w:abstractNumId w:val="26"/>
    <w:lvlOverride w:ilvl="0">
      <w:startOverride w:val="1"/>
    </w:lvlOverride>
    <w:lvlOverride w:ilvl="1">
      <w:startOverride w:val="2"/>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254174124">
    <w:abstractNumId w:val="20"/>
    <w:lvlOverride w:ilvl="0">
      <w:startOverride w:val="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978145983">
    <w:abstractNumId w:val="20"/>
  </w:num>
  <w:num w:numId="7" w16cid:durableId="1320495383">
    <w:abstractNumId w:val="2"/>
  </w:num>
  <w:num w:numId="8" w16cid:durableId="928925342">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26702380">
    <w:abstractNumId w:val="13"/>
  </w:num>
  <w:num w:numId="10" w16cid:durableId="1661496091">
    <w:abstractNumId w:val="12"/>
  </w:num>
  <w:num w:numId="11" w16cid:durableId="1514874526">
    <w:abstractNumId w:val="16"/>
  </w:num>
  <w:num w:numId="12" w16cid:durableId="1142579844">
    <w:abstractNumId w:val="7"/>
  </w:num>
  <w:num w:numId="13" w16cid:durableId="511847338">
    <w:abstractNumId w:val="21"/>
  </w:num>
  <w:num w:numId="14" w16cid:durableId="1322192430">
    <w:abstractNumId w:val="14"/>
  </w:num>
  <w:num w:numId="15" w16cid:durableId="326137343">
    <w:abstractNumId w:val="9"/>
  </w:num>
  <w:num w:numId="16" w16cid:durableId="651374171">
    <w:abstractNumId w:val="10"/>
  </w:num>
  <w:num w:numId="17" w16cid:durableId="1316913149">
    <w:abstractNumId w:val="6"/>
  </w:num>
  <w:num w:numId="18" w16cid:durableId="655454490">
    <w:abstractNumId w:val="19"/>
  </w:num>
  <w:num w:numId="19" w16cid:durableId="940458266">
    <w:abstractNumId w:val="23"/>
  </w:num>
  <w:num w:numId="20" w16cid:durableId="507410258">
    <w:abstractNumId w:val="22"/>
  </w:num>
  <w:num w:numId="21" w16cid:durableId="914317390">
    <w:abstractNumId w:val="25"/>
  </w:num>
  <w:num w:numId="22" w16cid:durableId="1082020091">
    <w:abstractNumId w:val="28"/>
  </w:num>
  <w:num w:numId="23" w16cid:durableId="1609265961">
    <w:abstractNumId w:val="18"/>
  </w:num>
  <w:num w:numId="24" w16cid:durableId="1887256310">
    <w:abstractNumId w:val="15"/>
  </w:num>
  <w:num w:numId="25" w16cid:durableId="1585068943">
    <w:abstractNumId w:val="11"/>
  </w:num>
  <w:num w:numId="26" w16cid:durableId="457452451">
    <w:abstractNumId w:val="24"/>
  </w:num>
  <w:num w:numId="27" w16cid:durableId="1482968149">
    <w:abstractNumId w:val="8"/>
  </w:num>
  <w:num w:numId="28" w16cid:durableId="829176892">
    <w:abstractNumId w:val="3"/>
  </w:num>
  <w:num w:numId="29" w16cid:durableId="1290815489">
    <w:abstractNumId w:val="1"/>
  </w:num>
  <w:num w:numId="30" w16cid:durableId="184170789">
    <w:abstractNumId w:val="4"/>
  </w:num>
  <w:num w:numId="31" w16cid:durableId="11517724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09"/>
  <w:hyphenationZone w:val="425"/>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3224"/>
    <w:rsid w:val="00001B3A"/>
    <w:rsid w:val="00040C22"/>
    <w:rsid w:val="0004217C"/>
    <w:rsid w:val="0008497B"/>
    <w:rsid w:val="000944E1"/>
    <w:rsid w:val="000A2CCD"/>
    <w:rsid w:val="000B22B9"/>
    <w:rsid w:val="000C3795"/>
    <w:rsid w:val="000D06B4"/>
    <w:rsid w:val="000D7475"/>
    <w:rsid w:val="0011558B"/>
    <w:rsid w:val="00121B3C"/>
    <w:rsid w:val="00135F1D"/>
    <w:rsid w:val="0013741C"/>
    <w:rsid w:val="00143ABE"/>
    <w:rsid w:val="001555F3"/>
    <w:rsid w:val="00167A5C"/>
    <w:rsid w:val="00174154"/>
    <w:rsid w:val="0018022F"/>
    <w:rsid w:val="00183881"/>
    <w:rsid w:val="001A02F5"/>
    <w:rsid w:val="001C2E3F"/>
    <w:rsid w:val="001D2CE9"/>
    <w:rsid w:val="001F7A94"/>
    <w:rsid w:val="00207FC9"/>
    <w:rsid w:val="00264654"/>
    <w:rsid w:val="00267D9B"/>
    <w:rsid w:val="0028346F"/>
    <w:rsid w:val="002A0101"/>
    <w:rsid w:val="002A6F77"/>
    <w:rsid w:val="002C298B"/>
    <w:rsid w:val="002C4E34"/>
    <w:rsid w:val="002C64BE"/>
    <w:rsid w:val="00310E05"/>
    <w:rsid w:val="003112FE"/>
    <w:rsid w:val="00333044"/>
    <w:rsid w:val="00333224"/>
    <w:rsid w:val="00334960"/>
    <w:rsid w:val="00341F1D"/>
    <w:rsid w:val="003434D0"/>
    <w:rsid w:val="00347FE1"/>
    <w:rsid w:val="00357DA4"/>
    <w:rsid w:val="003A44B3"/>
    <w:rsid w:val="003B0887"/>
    <w:rsid w:val="003B6CE9"/>
    <w:rsid w:val="003C17D8"/>
    <w:rsid w:val="003C60A9"/>
    <w:rsid w:val="003E42D6"/>
    <w:rsid w:val="003F0B29"/>
    <w:rsid w:val="00401E50"/>
    <w:rsid w:val="004B4971"/>
    <w:rsid w:val="004B6A35"/>
    <w:rsid w:val="004C50CB"/>
    <w:rsid w:val="004F5BEA"/>
    <w:rsid w:val="004F72E8"/>
    <w:rsid w:val="00527276"/>
    <w:rsid w:val="0053139D"/>
    <w:rsid w:val="00534D63"/>
    <w:rsid w:val="00537A5C"/>
    <w:rsid w:val="00551E4F"/>
    <w:rsid w:val="005B2B04"/>
    <w:rsid w:val="005B7A7E"/>
    <w:rsid w:val="005D285E"/>
    <w:rsid w:val="005E6902"/>
    <w:rsid w:val="005F1B5F"/>
    <w:rsid w:val="00617A3F"/>
    <w:rsid w:val="00624458"/>
    <w:rsid w:val="00641329"/>
    <w:rsid w:val="00642964"/>
    <w:rsid w:val="006434EE"/>
    <w:rsid w:val="00651198"/>
    <w:rsid w:val="00657C07"/>
    <w:rsid w:val="006646AB"/>
    <w:rsid w:val="00684B7F"/>
    <w:rsid w:val="0069009A"/>
    <w:rsid w:val="00724223"/>
    <w:rsid w:val="00730B7F"/>
    <w:rsid w:val="00747202"/>
    <w:rsid w:val="00754378"/>
    <w:rsid w:val="007609BF"/>
    <w:rsid w:val="007621E1"/>
    <w:rsid w:val="007802CE"/>
    <w:rsid w:val="00780E26"/>
    <w:rsid w:val="00784EB0"/>
    <w:rsid w:val="007A3211"/>
    <w:rsid w:val="007B40E4"/>
    <w:rsid w:val="007C4162"/>
    <w:rsid w:val="007E26F3"/>
    <w:rsid w:val="007E72D9"/>
    <w:rsid w:val="007F0A13"/>
    <w:rsid w:val="00813929"/>
    <w:rsid w:val="00833A2B"/>
    <w:rsid w:val="00865639"/>
    <w:rsid w:val="008A5A2B"/>
    <w:rsid w:val="008B3171"/>
    <w:rsid w:val="008C46BD"/>
    <w:rsid w:val="009302B7"/>
    <w:rsid w:val="0096042C"/>
    <w:rsid w:val="00960EF5"/>
    <w:rsid w:val="00971A13"/>
    <w:rsid w:val="0097229E"/>
    <w:rsid w:val="009B0AC8"/>
    <w:rsid w:val="00A00F7E"/>
    <w:rsid w:val="00A0182E"/>
    <w:rsid w:val="00A0542A"/>
    <w:rsid w:val="00A1206F"/>
    <w:rsid w:val="00A36C84"/>
    <w:rsid w:val="00A41D04"/>
    <w:rsid w:val="00A47EEF"/>
    <w:rsid w:val="00A57C9C"/>
    <w:rsid w:val="00A83C42"/>
    <w:rsid w:val="00AC374E"/>
    <w:rsid w:val="00AD7CD2"/>
    <w:rsid w:val="00AE59DA"/>
    <w:rsid w:val="00B40617"/>
    <w:rsid w:val="00B45DBC"/>
    <w:rsid w:val="00B569B9"/>
    <w:rsid w:val="00BB4C7C"/>
    <w:rsid w:val="00BC4677"/>
    <w:rsid w:val="00BC618D"/>
    <w:rsid w:val="00BE60B3"/>
    <w:rsid w:val="00BF34DC"/>
    <w:rsid w:val="00BF7878"/>
    <w:rsid w:val="00C112CA"/>
    <w:rsid w:val="00C4218B"/>
    <w:rsid w:val="00C426F2"/>
    <w:rsid w:val="00C442D4"/>
    <w:rsid w:val="00C443B2"/>
    <w:rsid w:val="00C5615C"/>
    <w:rsid w:val="00C74174"/>
    <w:rsid w:val="00C84EF3"/>
    <w:rsid w:val="00C905AA"/>
    <w:rsid w:val="00CA20D0"/>
    <w:rsid w:val="00CC6EE0"/>
    <w:rsid w:val="00CD604B"/>
    <w:rsid w:val="00D05778"/>
    <w:rsid w:val="00D60342"/>
    <w:rsid w:val="00D6670C"/>
    <w:rsid w:val="00D8326B"/>
    <w:rsid w:val="00D95F6F"/>
    <w:rsid w:val="00DA264B"/>
    <w:rsid w:val="00DC212D"/>
    <w:rsid w:val="00DC7E0B"/>
    <w:rsid w:val="00DE34FD"/>
    <w:rsid w:val="00DF0A0D"/>
    <w:rsid w:val="00DF5852"/>
    <w:rsid w:val="00E206E0"/>
    <w:rsid w:val="00E27932"/>
    <w:rsid w:val="00E46DBD"/>
    <w:rsid w:val="00E5528F"/>
    <w:rsid w:val="00EA3E21"/>
    <w:rsid w:val="00EA7E30"/>
    <w:rsid w:val="00EC3818"/>
    <w:rsid w:val="00ED4DD3"/>
    <w:rsid w:val="00ED7E0F"/>
    <w:rsid w:val="00F27CFD"/>
    <w:rsid w:val="00F3008B"/>
    <w:rsid w:val="00F34649"/>
    <w:rsid w:val="00F44BFF"/>
    <w:rsid w:val="00F718C8"/>
    <w:rsid w:val="00FE066C"/>
    <w:rsid w:val="00FE534D"/>
    <w:rsid w:val="00FF5EF5"/>
  </w:rsids>
  <m:mathPr>
    <m:mathFont m:val="Cambria Math"/>
    <m:brkBin m:val="before"/>
    <m:brkBinSub m:val="--"/>
    <m:smallFrac m:val="0"/>
    <m:dispDef/>
    <m:lMargin m:val="0"/>
    <m:rMargin m:val="0"/>
    <m:defJc m:val="centerGroup"/>
    <m:wrapIndent m:val="1440"/>
    <m:intLim m:val="subSup"/>
    <m:naryLim m:val="undOvr"/>
  </m:mathPr>
  <w:themeFontLang w:val="fr-C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A224A7A"/>
  <w15:chartTrackingRefBased/>
  <w15:docId w15:val="{9AA0A5D9-383C-4C5E-9D22-3DAD64FE06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C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autoRedefine/>
    <w:qFormat/>
    <w:rsid w:val="00EC3818"/>
    <w:pPr>
      <w:widowControl w:val="0"/>
      <w:spacing w:after="120"/>
      <w:outlineLvl w:val="0"/>
    </w:pPr>
    <w:rPr>
      <w:rFonts w:cs="Arial"/>
      <w:b/>
      <w:bCs/>
      <w:kern w:val="32"/>
      <w:sz w:val="28"/>
      <w:szCs w:val="28"/>
    </w:rPr>
  </w:style>
  <w:style w:type="paragraph" w:styleId="Titre3">
    <w:name w:val="heading 3"/>
    <w:basedOn w:val="Normal"/>
    <w:next w:val="Normal"/>
    <w:link w:val="Titre3Car"/>
    <w:uiPriority w:val="9"/>
    <w:semiHidden/>
    <w:unhideWhenUsed/>
    <w:qFormat/>
    <w:rsid w:val="00135F1D"/>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Titre4">
    <w:name w:val="heading 4"/>
    <w:basedOn w:val="Normal"/>
    <w:next w:val="Normal"/>
    <w:link w:val="Titre4Car"/>
    <w:qFormat/>
    <w:rsid w:val="00EC3818"/>
    <w:pPr>
      <w:keepNext/>
      <w:outlineLvl w:val="3"/>
    </w:pPr>
    <w:rPr>
      <w:b/>
      <w:bCs/>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F34649"/>
    <w:pPr>
      <w:tabs>
        <w:tab w:val="center" w:pos="4320"/>
        <w:tab w:val="right" w:pos="8640"/>
      </w:tabs>
      <w:spacing w:after="0" w:line="240" w:lineRule="auto"/>
    </w:pPr>
  </w:style>
  <w:style w:type="character" w:customStyle="1" w:styleId="En-tteCar">
    <w:name w:val="En-tête Car"/>
    <w:basedOn w:val="Policepardfaut"/>
    <w:link w:val="En-tte"/>
    <w:uiPriority w:val="99"/>
    <w:rsid w:val="00F34649"/>
  </w:style>
  <w:style w:type="paragraph" w:styleId="Pieddepage">
    <w:name w:val="footer"/>
    <w:basedOn w:val="Normal"/>
    <w:link w:val="PieddepageCar"/>
    <w:unhideWhenUsed/>
    <w:rsid w:val="00F34649"/>
    <w:pPr>
      <w:tabs>
        <w:tab w:val="center" w:pos="4320"/>
        <w:tab w:val="right" w:pos="8640"/>
      </w:tabs>
      <w:spacing w:after="0" w:line="240" w:lineRule="auto"/>
    </w:pPr>
  </w:style>
  <w:style w:type="character" w:customStyle="1" w:styleId="PieddepageCar">
    <w:name w:val="Pied de page Car"/>
    <w:basedOn w:val="Policepardfaut"/>
    <w:link w:val="Pieddepage"/>
    <w:uiPriority w:val="99"/>
    <w:rsid w:val="00F34649"/>
  </w:style>
  <w:style w:type="paragraph" w:styleId="Sansinterligne">
    <w:name w:val="No Spacing"/>
    <w:uiPriority w:val="1"/>
    <w:qFormat/>
    <w:rsid w:val="00F34649"/>
    <w:pPr>
      <w:spacing w:after="0" w:line="240" w:lineRule="auto"/>
    </w:pPr>
  </w:style>
  <w:style w:type="character" w:styleId="lev">
    <w:name w:val="Strong"/>
    <w:basedOn w:val="Policepardfaut"/>
    <w:uiPriority w:val="22"/>
    <w:qFormat/>
    <w:rsid w:val="00F34649"/>
    <w:rPr>
      <w:b/>
      <w:bCs/>
    </w:rPr>
  </w:style>
  <w:style w:type="character" w:styleId="Numrodepage">
    <w:name w:val="page number"/>
    <w:basedOn w:val="Policepardfaut"/>
    <w:rsid w:val="00642964"/>
  </w:style>
  <w:style w:type="character" w:customStyle="1" w:styleId="Titre1Car">
    <w:name w:val="Titre 1 Car"/>
    <w:basedOn w:val="Policepardfaut"/>
    <w:link w:val="Titre1"/>
    <w:rsid w:val="00EC3818"/>
    <w:rPr>
      <w:rFonts w:cs="Arial"/>
      <w:b/>
      <w:bCs/>
      <w:kern w:val="32"/>
      <w:sz w:val="28"/>
      <w:szCs w:val="28"/>
    </w:rPr>
  </w:style>
  <w:style w:type="character" w:customStyle="1" w:styleId="Titre4Car">
    <w:name w:val="Titre 4 Car"/>
    <w:basedOn w:val="Policepardfaut"/>
    <w:link w:val="Titre4"/>
    <w:rsid w:val="00EC3818"/>
    <w:rPr>
      <w:b/>
      <w:bCs/>
      <w:lang w:eastAsia="fr-FR"/>
    </w:rPr>
  </w:style>
  <w:style w:type="character" w:styleId="Appelnotedebasdep">
    <w:name w:val="footnote reference"/>
    <w:semiHidden/>
    <w:rsid w:val="00FE066C"/>
    <w:rPr>
      <w:vertAlign w:val="superscript"/>
    </w:rPr>
  </w:style>
  <w:style w:type="character" w:customStyle="1" w:styleId="Titre3Car">
    <w:name w:val="Titre 3 Car"/>
    <w:basedOn w:val="Policepardfaut"/>
    <w:link w:val="Titre3"/>
    <w:uiPriority w:val="9"/>
    <w:semiHidden/>
    <w:rsid w:val="00135F1D"/>
    <w:rPr>
      <w:rFonts w:asciiTheme="majorHAnsi" w:eastAsiaTheme="majorEastAsia" w:hAnsiTheme="majorHAnsi" w:cstheme="majorBidi"/>
      <w:color w:val="1F3763" w:themeColor="accent1" w:themeShade="7F"/>
      <w:sz w:val="24"/>
      <w:szCs w:val="24"/>
    </w:rPr>
  </w:style>
  <w:style w:type="paragraph" w:styleId="Titre">
    <w:name w:val="Title"/>
    <w:basedOn w:val="Normal"/>
    <w:link w:val="TitreCar"/>
    <w:qFormat/>
    <w:rsid w:val="00135F1D"/>
    <w:pPr>
      <w:spacing w:before="720"/>
      <w:jc w:val="center"/>
      <w:outlineLvl w:val="0"/>
    </w:pPr>
    <w:rPr>
      <w:rFonts w:ascii="Arial" w:hAnsi="Arial" w:cs="Arial"/>
      <w:b/>
      <w:bCs/>
      <w:sz w:val="28"/>
      <w:szCs w:val="28"/>
    </w:rPr>
  </w:style>
  <w:style w:type="character" w:customStyle="1" w:styleId="TitreCar">
    <w:name w:val="Titre Car"/>
    <w:basedOn w:val="Policepardfaut"/>
    <w:link w:val="Titre"/>
    <w:rsid w:val="00135F1D"/>
    <w:rPr>
      <w:rFonts w:ascii="Arial" w:hAnsi="Arial" w:cs="Arial"/>
      <w:b/>
      <w:bCs/>
      <w:sz w:val="28"/>
      <w:szCs w:val="28"/>
    </w:rPr>
  </w:style>
  <w:style w:type="paragraph" w:styleId="Sous-titre">
    <w:name w:val="Subtitle"/>
    <w:basedOn w:val="Normal"/>
    <w:link w:val="Sous-titreCar"/>
    <w:qFormat/>
    <w:rsid w:val="00135F1D"/>
    <w:pPr>
      <w:spacing w:after="60"/>
      <w:outlineLvl w:val="1"/>
    </w:pPr>
    <w:rPr>
      <w:rFonts w:ascii="Arial" w:hAnsi="Arial" w:cs="Arial"/>
      <w:b/>
    </w:rPr>
  </w:style>
  <w:style w:type="character" w:customStyle="1" w:styleId="Sous-titreCar">
    <w:name w:val="Sous-titre Car"/>
    <w:basedOn w:val="Policepardfaut"/>
    <w:link w:val="Sous-titre"/>
    <w:rsid w:val="00135F1D"/>
    <w:rPr>
      <w:rFonts w:ascii="Arial" w:hAnsi="Arial" w:cs="Arial"/>
      <w:b/>
    </w:rPr>
  </w:style>
  <w:style w:type="paragraph" w:styleId="Notedebasdepage">
    <w:name w:val="footnote text"/>
    <w:basedOn w:val="Normal"/>
    <w:link w:val="NotedebasdepageCar"/>
    <w:semiHidden/>
    <w:rsid w:val="00135F1D"/>
    <w:rPr>
      <w:sz w:val="20"/>
      <w:szCs w:val="20"/>
      <w:lang w:eastAsia="fr-FR"/>
    </w:rPr>
  </w:style>
  <w:style w:type="character" w:customStyle="1" w:styleId="NotedebasdepageCar">
    <w:name w:val="Note de bas de page Car"/>
    <w:basedOn w:val="Policepardfaut"/>
    <w:link w:val="Notedebasdepage"/>
    <w:semiHidden/>
    <w:rsid w:val="00135F1D"/>
    <w:rPr>
      <w:sz w:val="20"/>
      <w:szCs w:val="20"/>
      <w:lang w:eastAsia="fr-FR"/>
    </w:rPr>
  </w:style>
  <w:style w:type="paragraph" w:styleId="Paragraphedeliste">
    <w:name w:val="List Paragraph"/>
    <w:basedOn w:val="Normal"/>
    <w:uiPriority w:val="34"/>
    <w:qFormat/>
    <w:rsid w:val="00135F1D"/>
    <w:pPr>
      <w:ind w:left="720"/>
      <w:contextualSpacing/>
    </w:pPr>
  </w:style>
  <w:style w:type="paragraph" w:customStyle="1" w:styleId="Default">
    <w:name w:val="Default"/>
    <w:rsid w:val="000B22B9"/>
    <w:pPr>
      <w:autoSpaceDE w:val="0"/>
      <w:autoSpaceDN w:val="0"/>
      <w:adjustRightInd w:val="0"/>
      <w:spacing w:after="0" w:line="240" w:lineRule="auto"/>
    </w:pPr>
    <w:rPr>
      <w:rFonts w:ascii="Garamond" w:eastAsia="Times New Roman" w:hAnsi="Garamond" w:cs="Garamond"/>
      <w:color w:val="000000"/>
      <w:sz w:val="24"/>
      <w:szCs w:val="24"/>
      <w:lang w:eastAsia="fr-CA"/>
    </w:rPr>
  </w:style>
  <w:style w:type="character" w:styleId="Hyperlien">
    <w:name w:val="Hyperlink"/>
    <w:basedOn w:val="Policepardfaut"/>
    <w:uiPriority w:val="99"/>
    <w:unhideWhenUsed/>
    <w:rsid w:val="00BF7878"/>
    <w:rPr>
      <w:color w:val="0563C1" w:themeColor="hyperlink"/>
      <w:u w:val="single"/>
    </w:rPr>
  </w:style>
  <w:style w:type="character" w:styleId="Mentionnonrsolue">
    <w:name w:val="Unresolved Mention"/>
    <w:basedOn w:val="Policepardfaut"/>
    <w:uiPriority w:val="99"/>
    <w:semiHidden/>
    <w:unhideWhenUsed/>
    <w:rsid w:val="00BF787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www.nngroup.com/articles/" TargetMode="External"/><Relationship Id="rId18"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s://developer.mozilla.org/fr/" TargetMode="External"/><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1.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hyperlink" Target="https://www.w3.org/WAI/fundamentals/accessibility-intro/fr" TargetMode="External"/><Relationship Id="rId10" Type="http://schemas.openxmlformats.org/officeDocument/2006/relationships/endnotes" Target="end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scrumguides.org/download.html" TargetMode="External"/></Relationships>
</file>

<file path=word/_rels/footer2.xml.rels><?xml version="1.0" encoding="UTF-8" standalone="yes"?>
<Relationships xmlns="http://schemas.openxmlformats.org/package/2006/relationships"><Relationship Id="rId1" Type="http://schemas.openxmlformats.org/officeDocument/2006/relationships/image" Target="media/image2.emf"/></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E8DBC3BDFCC8E64AB99E881E09451B00" ma:contentTypeVersion="11" ma:contentTypeDescription="Crée un document." ma:contentTypeScope="" ma:versionID="b3aec2fa029e849a7b7e8f263bb56778">
  <xsd:schema xmlns:xsd="http://www.w3.org/2001/XMLSchema" xmlns:xs="http://www.w3.org/2001/XMLSchema" xmlns:p="http://schemas.microsoft.com/office/2006/metadata/properties" xmlns:ns2="8084a675-d07f-46cc-8ca7-1f048b9ce171" xmlns:ns3="3a88791a-9bfd-46a9-aa18-f155f4458de8" targetNamespace="http://schemas.microsoft.com/office/2006/metadata/properties" ma:root="true" ma:fieldsID="fc5098570c1d9c9ec62e1cc77dee8b6c" ns2:_="" ns3:_="">
    <xsd:import namespace="8084a675-d07f-46cc-8ca7-1f048b9ce171"/>
    <xsd:import namespace="3a88791a-9bfd-46a9-aa18-f155f4458de8"/>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084a675-d07f-46cc-8ca7-1f048b9ce17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lcf76f155ced4ddcb4097134ff3c332f" ma:index="14" nillable="true" ma:taxonomy="true" ma:internalName="lcf76f155ced4ddcb4097134ff3c332f" ma:taxonomyFieldName="MediaServiceImageTags" ma:displayName="Balises d’images" ma:readOnly="false" ma:fieldId="{5cf76f15-5ced-4ddc-b409-7134ff3c332f}" ma:taxonomyMulti="true" ma:sspId="8de78d26-0f13-4788-a9a0-c1bc9af01dba"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3a88791a-9bfd-46a9-aa18-f155f4458de8"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cdc8ada8-9023-45b5-bed5-67514108118b}" ma:internalName="TaxCatchAll" ma:showField="CatchAllData" ma:web="3a88791a-9bfd-46a9-aa18-f155f4458de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TaxCatchAll xmlns="3a88791a-9bfd-46a9-aa18-f155f4458de8" xsi:nil="true"/>
    <lcf76f155ced4ddcb4097134ff3c332f xmlns="8084a675-d07f-46cc-8ca7-1f048b9ce171">
      <Terms xmlns="http://schemas.microsoft.com/office/infopath/2007/PartnerControls"/>
    </lcf76f155ced4ddcb4097134ff3c332f>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1C16C3E-49EF-409C-9FB7-7C1A00BAC55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084a675-d07f-46cc-8ca7-1f048b9ce171"/>
    <ds:schemaRef ds:uri="3a88791a-9bfd-46a9-aa18-f155f4458de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0E75ACEB-C492-4439-ACDA-3C302F908B2F}">
  <ds:schemaRefs>
    <ds:schemaRef ds:uri="http://schemas.microsoft.com/office/2006/metadata/properties"/>
    <ds:schemaRef ds:uri="http://schemas.microsoft.com/office/infopath/2007/PartnerControls"/>
    <ds:schemaRef ds:uri="3a88791a-9bfd-46a9-aa18-f155f4458de8"/>
    <ds:schemaRef ds:uri="8084a675-d07f-46cc-8ca7-1f048b9ce171"/>
  </ds:schemaRefs>
</ds:datastoreItem>
</file>

<file path=customXml/itemProps3.xml><?xml version="1.0" encoding="utf-8"?>
<ds:datastoreItem xmlns:ds="http://schemas.openxmlformats.org/officeDocument/2006/customXml" ds:itemID="{90E52CD7-D631-4877-BC0E-9A64E683F323}">
  <ds:schemaRefs>
    <ds:schemaRef ds:uri="http://schemas.microsoft.com/sharepoint/v3/contenttype/forms"/>
  </ds:schemaRefs>
</ds:datastoreItem>
</file>

<file path=customXml/itemProps4.xml><?xml version="1.0" encoding="utf-8"?>
<ds:datastoreItem xmlns:ds="http://schemas.openxmlformats.org/officeDocument/2006/customXml" ds:itemID="{3307A709-AD21-4F3E-90BA-CD3A43A2312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121</TotalTime>
  <Pages>14</Pages>
  <Words>4928</Words>
  <Characters>27109</Characters>
  <Application>Microsoft Office Word</Application>
  <DocSecurity>0</DocSecurity>
  <Lines>225</Lines>
  <Paragraphs>63</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31974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Carole Philibert</dc:creator>
  <cp:keywords/>
  <dc:description/>
  <cp:lastModifiedBy>Laurent Drolet</cp:lastModifiedBy>
  <cp:revision>109</cp:revision>
  <dcterms:created xsi:type="dcterms:W3CDTF">2025-11-18T19:48:00Z</dcterms:created>
  <dcterms:modified xsi:type="dcterms:W3CDTF">2026-09-14T16:55:00Z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0x010100E8DBC3BDFCC8E64AB99E881E09451B00</vt:lpwstr>
  </property>
  <property fmtid="{D5CDD505-2E9C-101B-9397-08002B2CF9AE}" pid="3" name="MediaServiceImageTags">
    <vt:lpwstr/>
  </property>
</Properties>
</file>