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sz w:val="24"/>
          <w:szCs w:val="24"/>
          <w:rtl w:val="0"/>
        </w:rPr>
        <w:t xml:space="preserve">1-Check Even/Odd and Positive/Negative Take a number and determine whether it is positive/negative/zero and, if applicable, whether it is even or odd.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114925" cy="61722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4925" cy="6172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sz w:val="24"/>
          <w:szCs w:val="24"/>
          <w:rtl w:val="0"/>
        </w:rPr>
        <w:t xml:space="preserve">2-Largest of Three Numbers Take three numbers and find the largest using if-else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/>
        <w:drawing>
          <wp:inline distB="114300" distT="114300" distL="114300" distR="114300">
            <wp:extent cx="4505325" cy="6143625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05325" cy="61436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sz w:val="24"/>
          <w:szCs w:val="24"/>
          <w:rtl w:val="0"/>
        </w:rPr>
        <w:t xml:space="preserve">3-Number Divisibility Checker Take a number and check whether it is divisible by 5. If yes, further check whether it is also divisible by 10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041900"/>
            <wp:effectExtent b="0" l="0" r="0" t="0"/>
            <wp:docPr id="1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4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sz w:val="24"/>
          <w:szCs w:val="24"/>
          <w:rtl w:val="0"/>
        </w:rPr>
        <w:t xml:space="preserve">4-Check Working Day Take a day number (1–7) and determine whether it is a working day or weekend.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118100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sz w:val="24"/>
          <w:szCs w:val="24"/>
          <w:rtl w:val="0"/>
        </w:rPr>
        <w:t xml:space="preserve">5-Password Length Checker Check whether a password is less than 8 characters, acceptable, or strong based on its length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5448300"/>
            <wp:effectExtent b="0" l="0" r="0" t="0"/>
            <wp:docPr id="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4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5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