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519F" w:rsidRPr="00CC725A" w:rsidRDefault="002E731C" w:rsidP="00C44146">
      <w:pPr>
        <w:spacing w:before="50" w:after="64" w:line="240" w:lineRule="auto"/>
        <w:jc w:val="center"/>
        <w:rPr>
          <w:rFonts w:ascii="맑은 고딕" w:eastAsia="맑은 고딕" w:hAnsi="맑은 고딕"/>
          <w:sz w:val="20"/>
          <w:lang w:eastAsia="ko-KR"/>
        </w:rPr>
      </w:pPr>
      <w:r w:rsidRPr="00CC725A">
        <w:rPr>
          <w:rFonts w:ascii="맑은 고딕" w:eastAsia="맑은 고딕" w:hAnsi="맑은 고딕"/>
          <w:b/>
          <w:sz w:val="24"/>
          <w:lang w:eastAsia="ko-KR"/>
        </w:rPr>
        <w:t>한국농업기술진흥원</w:t>
      </w:r>
      <w:r w:rsidRPr="00CC725A">
        <w:rPr>
          <w:rFonts w:ascii="맑은 고딕" w:eastAsia="맑은 고딕" w:hAnsi="맑은 고딕"/>
          <w:b/>
          <w:sz w:val="24"/>
          <w:lang w:eastAsia="ko-KR"/>
        </w:rPr>
        <w:t xml:space="preserve"> </w:t>
      </w:r>
      <w:r w:rsidRPr="00CC725A">
        <w:rPr>
          <w:rFonts w:ascii="맑은 고딕" w:eastAsia="맑은 고딕" w:hAnsi="맑은 고딕"/>
          <w:b/>
          <w:sz w:val="24"/>
          <w:lang w:eastAsia="ko-KR"/>
        </w:rPr>
        <w:t>신규</w:t>
      </w:r>
      <w:r w:rsidRPr="00CC725A">
        <w:rPr>
          <w:rFonts w:ascii="맑은 고딕" w:eastAsia="맑은 고딕" w:hAnsi="맑은 고딕"/>
          <w:b/>
          <w:sz w:val="24"/>
          <w:lang w:eastAsia="ko-KR"/>
        </w:rPr>
        <w:t xml:space="preserve"> </w:t>
      </w:r>
      <w:r w:rsidRPr="00CC725A">
        <w:rPr>
          <w:rFonts w:ascii="맑은 고딕" w:eastAsia="맑은 고딕" w:hAnsi="맑은 고딕"/>
          <w:b/>
          <w:sz w:val="24"/>
          <w:lang w:eastAsia="ko-KR"/>
        </w:rPr>
        <w:t>과제제안서</w:t>
      </w:r>
    </w:p>
    <w:p w:rsidR="00F9519F" w:rsidRPr="00666BAA" w:rsidRDefault="002E731C" w:rsidP="00C44146">
      <w:pPr>
        <w:spacing w:before="29" w:after="86" w:line="240" w:lineRule="auto"/>
        <w:jc w:val="center"/>
        <w:rPr>
          <w:rFonts w:ascii="맑은 고딕" w:eastAsia="맑은 고딕" w:hAnsi="맑은 고딕"/>
          <w:sz w:val="16"/>
          <w:lang w:eastAsia="ko-KR"/>
        </w:rPr>
      </w:pP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AI·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빅데이터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 xml:space="preserve"> 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기반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 xml:space="preserve"> </w:t>
      </w:r>
      <w:proofErr w:type="spellStart"/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농식품</w:t>
      </w:r>
      <w:proofErr w:type="spellEnd"/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 xml:space="preserve"> 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기술사업화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 xml:space="preserve"> </w:t>
      </w:r>
      <w:proofErr w:type="spellStart"/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인텔리전스</w:t>
      </w:r>
      <w:proofErr w:type="spellEnd"/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 xml:space="preserve"> 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및</w:t>
      </w:r>
      <w:r w:rsidR="00666BAA" w:rsidRPr="00666BAA">
        <w:rPr>
          <w:rFonts w:ascii="맑은 고딕" w:eastAsia="맑은 고딕" w:hAnsi="맑은 고딕" w:hint="eastAsia"/>
          <w:b/>
          <w:color w:val="17365D"/>
          <w:sz w:val="36"/>
          <w:lang w:eastAsia="ko-KR"/>
        </w:rPr>
        <w:t xml:space="preserve"> 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유망기술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 xml:space="preserve"> 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발굴체계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 xml:space="preserve"> </w:t>
      </w:r>
      <w:r w:rsidRPr="00666BAA">
        <w:rPr>
          <w:rFonts w:ascii="맑은 고딕" w:eastAsia="맑은 고딕" w:hAnsi="맑은 고딕"/>
          <w:b/>
          <w:color w:val="17365D"/>
          <w:sz w:val="36"/>
          <w:lang w:eastAsia="ko-KR"/>
        </w:rPr>
        <w:t>구축</w:t>
      </w:r>
    </w:p>
    <w:p w:rsidR="00F9519F" w:rsidRPr="00666BAA" w:rsidRDefault="00F9519F" w:rsidP="00C44146">
      <w:pPr>
        <w:spacing w:after="86" w:line="240" w:lineRule="auto"/>
        <w:jc w:val="both"/>
        <w:rPr>
          <w:rFonts w:ascii="맑은 고딕" w:eastAsia="맑은 고딕" w:hAnsi="맑은 고딕"/>
          <w:lang w:eastAsia="ko-KR"/>
        </w:rPr>
      </w:pPr>
    </w:p>
    <w:tbl>
      <w:tblPr>
        <w:tblW w:w="9025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24"/>
      </w:tblGrid>
      <w:tr w:rsidR="00F9519F" w:rsidRPr="00666BAA" w:rsidTr="00C44146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F9519F" w:rsidRPr="00666BAA" w:rsidRDefault="002E731C" w:rsidP="00072D89">
            <w:pPr>
              <w:spacing w:after="19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  <w:proofErr w:type="spellStart"/>
            <w:r w:rsidRPr="00666BAA">
              <w:rPr>
                <w:rFonts w:ascii="맑은 고딕" w:eastAsia="맑은 고딕" w:hAnsi="맑은 고딕"/>
                <w:b/>
                <w:color w:val="17365D"/>
                <w:sz w:val="22"/>
              </w:rPr>
              <w:t>제안기관</w:t>
            </w:r>
            <w:proofErr w:type="spellEnd"/>
          </w:p>
        </w:tc>
        <w:tc>
          <w:tcPr>
            <w:tcW w:w="732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F9519F" w:rsidRPr="00666BA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2"/>
                <w:lang w:eastAsia="ko-KR"/>
              </w:rPr>
            </w:pP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경희대학교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경영연구원</w:t>
            </w:r>
          </w:p>
        </w:tc>
      </w:tr>
      <w:tr w:rsidR="00F9519F" w:rsidRPr="00666BAA" w:rsidTr="00C44146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F9519F" w:rsidRPr="00666BAA" w:rsidRDefault="002E731C" w:rsidP="00072D89">
            <w:pPr>
              <w:spacing w:after="19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  <w:proofErr w:type="spellStart"/>
            <w:r w:rsidRPr="00666BAA">
              <w:rPr>
                <w:rFonts w:ascii="맑은 고딕" w:eastAsia="맑은 고딕" w:hAnsi="맑은 고딕"/>
                <w:b/>
                <w:color w:val="17365D"/>
                <w:sz w:val="22"/>
              </w:rPr>
              <w:t>연구책임자</w:t>
            </w:r>
            <w:proofErr w:type="spellEnd"/>
          </w:p>
        </w:tc>
        <w:tc>
          <w:tcPr>
            <w:tcW w:w="732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F9519F" w:rsidRPr="00666BA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2"/>
                <w:lang w:eastAsia="ko-KR"/>
              </w:rPr>
            </w:pPr>
            <w:proofErr w:type="spellStart"/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양성병</w:t>
            </w:r>
            <w:proofErr w:type="spellEnd"/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경희대학교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경영연구원장</w:t>
            </w:r>
            <w:r w:rsid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(</w:t>
            </w:r>
            <w:r w:rsidR="00666BAA">
              <w:rPr>
                <w:rFonts w:ascii="맑은 고딕" w:eastAsia="맑은 고딕" w:hAnsi="맑은 고딕" w:hint="eastAsia"/>
                <w:color w:val="1F1F1F"/>
                <w:sz w:val="22"/>
                <w:lang w:eastAsia="ko-KR"/>
              </w:rPr>
              <w:t>경영학과/</w:t>
            </w:r>
            <w:proofErr w:type="spellStart"/>
            <w:r w:rsidR="00666BAA">
              <w:rPr>
                <w:rFonts w:ascii="맑은 고딕" w:eastAsia="맑은 고딕" w:hAnsi="맑은 고딕" w:hint="eastAsia"/>
                <w:color w:val="1F1F1F"/>
                <w:sz w:val="22"/>
                <w:lang w:eastAsia="ko-KR"/>
              </w:rPr>
              <w:t>빅데이터응용학과</w:t>
            </w:r>
            <w:proofErr w:type="spellEnd"/>
            <w:r w:rsidR="00666BAA">
              <w:rPr>
                <w:rFonts w:ascii="맑은 고딕" w:eastAsia="맑은 고딕" w:hAnsi="맑은 고딕" w:hint="eastAsia"/>
                <w:color w:val="1F1F1F"/>
                <w:sz w:val="22"/>
                <w:lang w:eastAsia="ko-KR"/>
              </w:rPr>
              <w:t xml:space="preserve"> 교수)</w:t>
            </w:r>
          </w:p>
        </w:tc>
      </w:tr>
      <w:tr w:rsidR="00F9519F" w:rsidRPr="00666BAA" w:rsidTr="00C44146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F9519F" w:rsidRPr="00666BAA" w:rsidRDefault="002E731C" w:rsidP="00072D89">
            <w:pPr>
              <w:spacing w:after="19"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  <w:proofErr w:type="spellStart"/>
            <w:r w:rsidRPr="00666BAA">
              <w:rPr>
                <w:rFonts w:ascii="맑은 고딕" w:eastAsia="맑은 고딕" w:hAnsi="맑은 고딕"/>
                <w:b/>
                <w:color w:val="17365D"/>
                <w:sz w:val="22"/>
              </w:rPr>
              <w:t>연계</w:t>
            </w:r>
            <w:proofErr w:type="spellEnd"/>
            <w:r w:rsidRPr="00666BAA">
              <w:rPr>
                <w:rFonts w:ascii="맑은 고딕" w:eastAsia="맑은 고딕" w:hAnsi="맑은 고딕"/>
                <w:b/>
                <w:color w:val="17365D"/>
                <w:sz w:val="22"/>
              </w:rPr>
              <w:t xml:space="preserve"> </w:t>
            </w:r>
            <w:proofErr w:type="spellStart"/>
            <w:r w:rsidRPr="00666BAA">
              <w:rPr>
                <w:rFonts w:ascii="맑은 고딕" w:eastAsia="맑은 고딕" w:hAnsi="맑은 고딕"/>
                <w:b/>
                <w:color w:val="17365D"/>
                <w:sz w:val="22"/>
              </w:rPr>
              <w:t>대상사업</w:t>
            </w:r>
            <w:proofErr w:type="spellEnd"/>
          </w:p>
        </w:tc>
        <w:tc>
          <w:tcPr>
            <w:tcW w:w="732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F9519F" w:rsidRPr="00666BA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2"/>
                <w:lang w:eastAsia="ko-KR"/>
              </w:rPr>
            </w:pP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기술사업화</w:t>
            </w:r>
            <w:r w:rsidR="00AC106A">
              <w:rPr>
                <w:rFonts w:ascii="맑은 고딕" w:eastAsia="맑은 고딕" w:hAnsi="맑은 고딕" w:hint="eastAsia"/>
                <w:color w:val="1F1F1F"/>
                <w:sz w:val="22"/>
                <w:lang w:eastAsia="ko-KR"/>
              </w:rPr>
              <w:t>(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농산업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기술수요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조사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및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신기술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proofErr w:type="gramStart"/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발굴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/</w:t>
            </w:r>
            <w:proofErr w:type="gramEnd"/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proofErr w:type="spellStart"/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농식품</w:t>
            </w:r>
            <w:proofErr w:type="spellEnd"/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기술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·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시장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동향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조사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/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기술이전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·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거래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및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사업화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 xml:space="preserve"> </w:t>
            </w:r>
            <w:r w:rsidRPr="00666BAA">
              <w:rPr>
                <w:rFonts w:ascii="맑은 고딕" w:eastAsia="맑은 고딕" w:hAnsi="맑은 고딕"/>
                <w:color w:val="1F1F1F"/>
                <w:sz w:val="22"/>
                <w:lang w:eastAsia="ko-KR"/>
              </w:rPr>
              <w:t>지원</w:t>
            </w:r>
            <w:r w:rsidR="00AC106A">
              <w:rPr>
                <w:rFonts w:ascii="맑은 고딕" w:eastAsia="맑은 고딕" w:hAnsi="맑은 고딕" w:hint="eastAsia"/>
                <w:color w:val="1F1F1F"/>
                <w:sz w:val="22"/>
                <w:lang w:eastAsia="ko-KR"/>
              </w:rPr>
              <w:t>)</w:t>
            </w:r>
          </w:p>
        </w:tc>
      </w:tr>
    </w:tbl>
    <w:p w:rsidR="00666BAA" w:rsidRPr="00666BAA" w:rsidRDefault="00666BAA" w:rsidP="00C44146">
      <w:pPr>
        <w:spacing w:after="86" w:line="240" w:lineRule="auto"/>
        <w:jc w:val="both"/>
        <w:rPr>
          <w:rFonts w:ascii="맑은 고딕" w:eastAsia="맑은 고딕" w:hAnsi="맑은 고딕"/>
          <w:b/>
          <w:color w:val="17365D"/>
          <w:lang w:eastAsia="ko-KR"/>
        </w:rPr>
      </w:pPr>
    </w:p>
    <w:p w:rsidR="00F9519F" w:rsidRPr="001E03DB" w:rsidRDefault="002E731C" w:rsidP="00C44146">
      <w:pPr>
        <w:keepNext/>
        <w:pBdr>
          <w:bottom w:val="single" w:sz="8" w:space="2" w:color="17365D"/>
        </w:pBdr>
        <w:spacing w:before="72" w:after="75" w:line="240" w:lineRule="auto"/>
        <w:jc w:val="both"/>
        <w:rPr>
          <w:rFonts w:ascii="맑은 고딕" w:eastAsia="맑은 고딕" w:hAnsi="맑은 고딕"/>
          <w:sz w:val="20"/>
          <w:lang w:eastAsia="ko-KR"/>
        </w:rPr>
      </w:pPr>
      <w:r w:rsidRPr="001E03DB">
        <w:rPr>
          <w:rFonts w:ascii="맑은 고딕" w:eastAsia="맑은 고딕" w:hAnsi="맑은 고딕"/>
          <w:b/>
          <w:color w:val="17365D"/>
          <w:sz w:val="28"/>
          <w:lang w:eastAsia="ko-KR"/>
        </w:rPr>
        <w:t xml:space="preserve">1. </w:t>
      </w:r>
      <w:r w:rsidR="00AC106A"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t>연구의 필요성 및 목적</w:t>
      </w:r>
    </w:p>
    <w:p w:rsidR="00AC106A" w:rsidRPr="007C5826" w:rsidRDefault="00AC106A" w:rsidP="00AC106A">
      <w:pPr>
        <w:spacing w:after="120" w:line="240" w:lineRule="auto"/>
        <w:jc w:val="both"/>
        <w:rPr>
          <w:rFonts w:ascii="맑은 고딕" w:eastAsia="맑은 고딕" w:hAnsi="맑은 고딕"/>
          <w:b/>
          <w:color w:val="17365D"/>
          <w:sz w:val="24"/>
          <w:lang w:eastAsia="ko-KR"/>
        </w:rPr>
      </w:pP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1</w:t>
      </w: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.1 </w:t>
      </w: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연구배경 및 필요성</w:t>
      </w:r>
    </w:p>
    <w:p w:rsidR="00AC106A" w:rsidRPr="00AC106A" w:rsidRDefault="00AC106A" w:rsidP="00AC106A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한국농업기술진흥원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>(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이하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‘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농진원</w:t>
      </w:r>
      <w:proofErr w:type="spellEnd"/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’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>)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농산업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기술수요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조사와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신기술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발굴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농식품</w:t>
      </w:r>
      <w:proofErr w:type="spellEnd"/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동향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조사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우수기술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이전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거래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사업화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기획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컨설팅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등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농식품</w:t>
      </w:r>
      <w:proofErr w:type="spellEnd"/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기술사업화의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전주기를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지원하고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이러한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기능은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농식품</w:t>
      </w:r>
      <w:proofErr w:type="spellEnd"/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분야의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연구개발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성과를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산업현장과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연결하고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사업화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가능성이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높은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발굴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확산한다는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점에서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중요하다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AC106A" w:rsidRPr="00AC106A" w:rsidRDefault="00AC106A" w:rsidP="00AC106A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최근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농식품</w:t>
      </w:r>
      <w:proofErr w:type="spellEnd"/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산업은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AI,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빅데이터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로봇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자율주행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바이오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푸드테크</w:t>
      </w:r>
      <w:proofErr w:type="spellEnd"/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등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첨단기술과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빠르게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융합하고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있으며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변화의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속도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역시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급격히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빨라지고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이에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따라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이미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알려진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현황을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파악하는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것을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넘어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특허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논문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>R&amp;D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기업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투자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정책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등에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나타나는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신흥기술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>(Emerging Technology)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과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초기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변화징후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>(Weak Signal)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를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조기에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탐지하고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,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실제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가능성까지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종합적으로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판단하는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역량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요구된다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AC106A" w:rsidRPr="00AC106A" w:rsidRDefault="00AC106A" w:rsidP="00AC106A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그러나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기존의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전문가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중심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조사와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개별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정보검색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방식만으로는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첫째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다양한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데이터가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분산되어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통합적인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분석이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어렵고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둘째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아직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충분히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가시화되지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않은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기술기회를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선제적으로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포착하는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한계가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있으며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셋째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기술성</w:t>
      </w:r>
      <w:proofErr w:type="spellEnd"/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시장성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기업수요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사업화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가능성이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분절적으로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평가될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가능성이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또한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기술수요와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보유기술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연결이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키워드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또는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담당자의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경험에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의존할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경우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잠재적인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기술이전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기회를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충분히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발굴하기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어렵고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개별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조사결과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역시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일회성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보고서에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머무를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가능성이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666BAA" w:rsidRDefault="00AC106A" w:rsidP="00AC106A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따라서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농진원이</w:t>
      </w:r>
      <w:proofErr w:type="spellEnd"/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확보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가능한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다양한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기업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데이터를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AI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빅데이터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기반으로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체계적으로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연계</w:t>
      </w:r>
      <w:r w:rsidRPr="00AC106A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분석하고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신흥</w:t>
      </w:r>
      <w:r w:rsidRPr="00435443">
        <w:rPr>
          <w:rFonts w:ascii="맑은 고딕" w:eastAsia="맑은 고딕" w:hAnsi="맑은 고딕" w:hint="cs"/>
          <w:b/>
          <w:sz w:val="22"/>
          <w:lang w:eastAsia="ko-KR"/>
        </w:rPr>
        <w:t>·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유망기술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조기발굴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사업화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유망도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평가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기업수요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매칭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기술이전</w:t>
      </w:r>
      <w:r w:rsidRPr="00435443">
        <w:rPr>
          <w:rFonts w:ascii="맑은 고딕" w:eastAsia="맑은 고딕" w:hAnsi="맑은 고딕" w:hint="cs"/>
          <w:b/>
          <w:sz w:val="22"/>
          <w:lang w:eastAsia="ko-KR"/>
        </w:rPr>
        <w:t>·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사업화</w:t>
      </w:r>
      <w:r w:rsidRPr="00435443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sz w:val="22"/>
          <w:lang w:eastAsia="ko-KR"/>
        </w:rPr>
        <w:t>지원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으로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이어지는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데이터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기반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기술사업화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의사결정체계를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구축할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필요가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AC106A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AC106A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435443" w:rsidRDefault="00435443" w:rsidP="00AC106A">
      <w:pPr>
        <w:spacing w:after="75" w:line="240" w:lineRule="auto"/>
        <w:jc w:val="both"/>
        <w:rPr>
          <w:rFonts w:ascii="맑은 고딕" w:eastAsia="맑은 고딕" w:hAnsi="맑은 고딕"/>
          <w:lang w:eastAsia="ko-KR"/>
        </w:rPr>
      </w:pPr>
    </w:p>
    <w:p w:rsidR="00435443" w:rsidRPr="007C5826" w:rsidRDefault="00435443" w:rsidP="00435443">
      <w:pPr>
        <w:spacing w:after="120" w:line="240" w:lineRule="auto"/>
        <w:jc w:val="both"/>
        <w:rPr>
          <w:rFonts w:ascii="맑은 고딕" w:eastAsia="맑은 고딕" w:hAnsi="맑은 고딕"/>
          <w:b/>
          <w:color w:val="17365D"/>
          <w:sz w:val="24"/>
          <w:lang w:eastAsia="ko-KR"/>
        </w:rPr>
      </w:pP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lastRenderedPageBreak/>
        <w:t>1</w:t>
      </w: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>.</w:t>
      </w: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2</w:t>
      </w: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연구</w:t>
      </w: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목적</w:t>
      </w:r>
    </w:p>
    <w:p w:rsidR="00435443" w:rsidRPr="00435443" w:rsidRDefault="00435443" w:rsidP="00435443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본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연구의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최종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목적은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>AI</w:t>
      </w:r>
      <w:r w:rsidRPr="00435443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빅데이터를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활용하여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proofErr w:type="spellStart"/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농식품</w:t>
      </w:r>
      <w:proofErr w:type="spellEnd"/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분야의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435443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변화를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체계적으로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탐색하고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,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유망기술을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조기에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발굴</w:t>
      </w:r>
      <w:r w:rsidRPr="00435443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평가하며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,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기술과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실제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기업수요를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연결하는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「</w:t>
      </w:r>
      <w:proofErr w:type="spellStart"/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농식품</w:t>
      </w:r>
      <w:proofErr w:type="spellEnd"/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기술사업화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proofErr w:type="spellStart"/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인텔리전스</w:t>
      </w:r>
      <w:proofErr w:type="spellEnd"/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>(Agri-Food Commercialization Intelligence: AFCI)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」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체계를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구축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하는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것이다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435443" w:rsidRDefault="00435443" w:rsidP="00435443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>AFCI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단순한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기술동향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조사나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생성형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AI </w:t>
      </w:r>
      <w:proofErr w:type="spellStart"/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챗봇</w:t>
      </w:r>
      <w:proofErr w:type="spellEnd"/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구축이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아니라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농진원의</w:t>
      </w:r>
      <w:proofErr w:type="spellEnd"/>
      <w:r>
        <w:rPr>
          <w:rFonts w:ascii="맑은 고딕" w:eastAsia="맑은 고딕" w:hAnsi="맑은 고딕" w:hint="eastAsia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「기술수요조사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신기술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탐색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유망도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평가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전문가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검증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435443">
        <w:rPr>
          <w:rFonts w:ascii="맑은 고딕" w:eastAsia="맑은 고딕" w:hAnsi="맑은 고딕" w:hint="cs"/>
          <w:b/>
          <w:color w:val="1F1F1F"/>
          <w:sz w:val="22"/>
          <w:lang w:eastAsia="ko-KR"/>
        </w:rPr>
        <w:t>–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매칭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기술이전</w:t>
      </w:r>
      <w:r w:rsidRPr="00435443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435443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지원」</w:t>
      </w:r>
      <w:r>
        <w:rPr>
          <w:rFonts w:ascii="맑은 고딕" w:eastAsia="맑은 고딕" w:hAnsi="맑은 고딕" w:hint="eastAsia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전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과정을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데이터와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AI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연결하는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반복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가능한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기술사업화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의사결정체계를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의미한다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궁극적으로는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특정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시점의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유망기술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목록을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일회적으로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제시하는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데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그치지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않고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새로운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데이터가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지속적으로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축적</w:t>
      </w:r>
      <w:r w:rsidRPr="00435443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갱신되는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>Technology Commercialization Intelligence Cycle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을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구축함으로써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농진원이</w:t>
      </w:r>
      <w:proofErr w:type="spellEnd"/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미래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시장기회를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선제적으로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발견하고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우수기술을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실제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수요기업과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연결하는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데이터</w:t>
      </w:r>
      <w:r w:rsidRPr="00435443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AI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기반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기술사업화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허브로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발전하는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데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기여하고자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435443">
        <w:rPr>
          <w:rFonts w:ascii="맑은 고딕" w:eastAsia="맑은 고딕" w:hAnsi="맑은 고딕" w:hint="eastAsia"/>
          <w:color w:val="1F1F1F"/>
          <w:sz w:val="22"/>
          <w:lang w:eastAsia="ko-KR"/>
        </w:rPr>
        <w:t>한다</w:t>
      </w:r>
      <w:r w:rsidRPr="00435443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435443" w:rsidRDefault="00435443" w:rsidP="00435443">
      <w:pPr>
        <w:spacing w:after="75" w:line="240" w:lineRule="auto"/>
        <w:jc w:val="both"/>
        <w:rPr>
          <w:rFonts w:ascii="맑은 고딕" w:eastAsia="맑은 고딕" w:hAnsi="맑은 고딕" w:hint="eastAsia"/>
          <w:lang w:eastAsia="ko-KR"/>
        </w:rPr>
      </w:pPr>
    </w:p>
    <w:p w:rsidR="005D6127" w:rsidRPr="001E03DB" w:rsidRDefault="005D6127" w:rsidP="005D6127">
      <w:pPr>
        <w:keepNext/>
        <w:pBdr>
          <w:bottom w:val="single" w:sz="8" w:space="2" w:color="17365D"/>
        </w:pBdr>
        <w:spacing w:before="72" w:after="75" w:line="240" w:lineRule="auto"/>
        <w:jc w:val="both"/>
        <w:rPr>
          <w:rFonts w:ascii="맑은 고딕" w:eastAsia="맑은 고딕" w:hAnsi="맑은 고딕"/>
          <w:sz w:val="20"/>
          <w:lang w:eastAsia="ko-KR"/>
        </w:rPr>
      </w:pPr>
      <w:r w:rsidRPr="001E03DB">
        <w:rPr>
          <w:rFonts w:ascii="맑은 고딕" w:eastAsia="맑은 고딕" w:hAnsi="맑은 고딕"/>
          <w:b/>
          <w:color w:val="17365D"/>
          <w:sz w:val="28"/>
          <w:lang w:eastAsia="ko-KR"/>
        </w:rPr>
        <w:t>2</w:t>
      </w:r>
      <w:r w:rsidRPr="001E03DB">
        <w:rPr>
          <w:rFonts w:ascii="맑은 고딕" w:eastAsia="맑은 고딕" w:hAnsi="맑은 고딕"/>
          <w:b/>
          <w:color w:val="17365D"/>
          <w:sz w:val="28"/>
          <w:lang w:eastAsia="ko-KR"/>
        </w:rPr>
        <w:t xml:space="preserve">. </w:t>
      </w:r>
      <w:r w:rsidR="00435443"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t>연구내용 및 방법</w:t>
      </w:r>
    </w:p>
    <w:p w:rsidR="007C5826" w:rsidRPr="007C5826" w:rsidRDefault="007C5826" w:rsidP="001E03DB">
      <w:pPr>
        <w:spacing w:after="120" w:line="240" w:lineRule="auto"/>
        <w:jc w:val="both"/>
        <w:rPr>
          <w:rFonts w:ascii="맑은 고딕" w:eastAsia="맑은 고딕" w:hAnsi="맑은 고딕"/>
          <w:b/>
          <w:color w:val="17365D"/>
          <w:sz w:val="24"/>
          <w:lang w:eastAsia="ko-KR"/>
        </w:rPr>
      </w:pP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>2</w:t>
      </w: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.1 </w:t>
      </w:r>
      <w:r w:rsidR="00435443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전체 연구개념 및 차별성</w:t>
      </w:r>
    </w:p>
    <w:p w:rsidR="00435443" w:rsidRPr="005F12BA" w:rsidRDefault="00715CDF" w:rsidP="00435443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본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연구는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①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DATA: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715CD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데이터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통합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②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INTELLIGENCE: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715CD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변화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탐색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③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OPPORTUNITY: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유망기술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발굴</w:t>
      </w:r>
      <w:r w:rsidRPr="00715CD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평가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④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MATCHING: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715CD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–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715CD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–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연결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⑤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DECISION SUPPORT: </w:t>
      </w:r>
      <w:proofErr w:type="spellStart"/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농진원</w:t>
      </w:r>
      <w:proofErr w:type="spellEnd"/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의사결정지원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5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단계로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추진한다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이러한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연구의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전체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개념과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단계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간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연계구조는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[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그림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1]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같다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435443" w:rsidRPr="00435443" w:rsidRDefault="00435443" w:rsidP="00435443">
      <w:pPr>
        <w:spacing w:after="75" w:line="240" w:lineRule="auto"/>
        <w:jc w:val="both"/>
        <w:rPr>
          <w:rFonts w:ascii="맑은 고딕" w:eastAsia="맑은 고딕" w:hAnsi="맑은 고딕"/>
          <w:b/>
          <w:color w:val="17365D"/>
          <w:highlight w:val="yellow"/>
          <w:lang w:eastAsia="ko-KR"/>
        </w:rPr>
      </w:pPr>
      <w:bookmarkStart w:id="0" w:name="_GoBack"/>
      <w:bookmarkEnd w:id="0"/>
    </w:p>
    <w:p w:rsidR="005D6127" w:rsidRPr="00666BAA" w:rsidRDefault="00BD3D46" w:rsidP="005D6127">
      <w:pPr>
        <w:spacing w:after="53" w:line="240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w:drawing>
          <wp:inline distT="0" distB="0" distL="0" distR="0">
            <wp:extent cx="5731510" cy="322580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026년 9월 9일 오후 06_29_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127" w:rsidRPr="001E03DB" w:rsidRDefault="005D6127" w:rsidP="005D6127">
      <w:pPr>
        <w:spacing w:after="64" w:line="240" w:lineRule="auto"/>
        <w:jc w:val="center"/>
        <w:rPr>
          <w:rFonts w:ascii="맑은 고딕" w:eastAsia="맑은 고딕" w:hAnsi="맑은 고딕" w:hint="eastAsia"/>
          <w:b/>
          <w:sz w:val="20"/>
          <w:lang w:eastAsia="ko-KR"/>
        </w:rPr>
      </w:pPr>
      <w:r w:rsidRPr="00715CDF">
        <w:rPr>
          <w:rFonts w:ascii="맑은 고딕" w:eastAsia="맑은 고딕" w:hAnsi="맑은 고딕"/>
          <w:b/>
          <w:sz w:val="20"/>
          <w:lang w:eastAsia="ko-KR"/>
        </w:rPr>
        <w:t xml:space="preserve">[그림 1] </w:t>
      </w:r>
      <w:r w:rsidR="001E03DB" w:rsidRPr="00715CDF">
        <w:rPr>
          <w:rFonts w:ascii="맑은 고딕" w:eastAsia="맑은 고딕" w:hAnsi="맑은 고딕" w:hint="eastAsia"/>
          <w:b/>
          <w:sz w:val="20"/>
          <w:lang w:eastAsia="ko-KR"/>
        </w:rPr>
        <w:t>연구개념도:</w:t>
      </w:r>
      <w:r w:rsidR="001E03DB" w:rsidRPr="00715CDF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="00715CDF" w:rsidRPr="00715CDF">
        <w:rPr>
          <w:rFonts w:ascii="맑은 고딕" w:eastAsia="맑은 고딕" w:hAnsi="맑은 고딕"/>
          <w:b/>
          <w:sz w:val="20"/>
          <w:lang w:eastAsia="ko-KR"/>
        </w:rPr>
        <w:t>AI</w:t>
      </w:r>
      <w:r w:rsidR="00715CDF" w:rsidRPr="00715CDF">
        <w:rPr>
          <w:rFonts w:ascii="맑은 고딕" w:eastAsia="맑은 고딕" w:hAnsi="맑은 고딕" w:hint="cs"/>
          <w:b/>
          <w:sz w:val="20"/>
          <w:lang w:eastAsia="ko-KR"/>
        </w:rPr>
        <w:t>·</w:t>
      </w:r>
      <w:r w:rsidR="00715CDF" w:rsidRPr="00715CDF">
        <w:rPr>
          <w:rFonts w:ascii="맑은 고딕" w:eastAsia="맑은 고딕" w:hAnsi="맑은 고딕" w:hint="eastAsia"/>
          <w:b/>
          <w:sz w:val="20"/>
          <w:lang w:eastAsia="ko-KR"/>
        </w:rPr>
        <w:t>빅데이터</w:t>
      </w:r>
      <w:r w:rsidR="00715CDF" w:rsidRPr="00715CDF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="00715CDF" w:rsidRPr="00715CDF">
        <w:rPr>
          <w:rFonts w:ascii="맑은 고딕" w:eastAsia="맑은 고딕" w:hAnsi="맑은 고딕" w:hint="eastAsia"/>
          <w:b/>
          <w:sz w:val="20"/>
          <w:lang w:eastAsia="ko-KR"/>
        </w:rPr>
        <w:t>기반</w:t>
      </w:r>
      <w:r w:rsidR="00715CDF" w:rsidRPr="00715CDF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proofErr w:type="spellStart"/>
      <w:r w:rsidR="00715CDF" w:rsidRPr="00715CDF">
        <w:rPr>
          <w:rFonts w:ascii="맑은 고딕" w:eastAsia="맑은 고딕" w:hAnsi="맑은 고딕" w:hint="eastAsia"/>
          <w:b/>
          <w:sz w:val="20"/>
          <w:lang w:eastAsia="ko-KR"/>
        </w:rPr>
        <w:t>농식품</w:t>
      </w:r>
      <w:proofErr w:type="spellEnd"/>
      <w:r w:rsidR="00715CDF" w:rsidRPr="00715CDF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="00715CDF" w:rsidRPr="00715CDF">
        <w:rPr>
          <w:rFonts w:ascii="맑은 고딕" w:eastAsia="맑은 고딕" w:hAnsi="맑은 고딕" w:hint="eastAsia"/>
          <w:b/>
          <w:sz w:val="20"/>
          <w:lang w:eastAsia="ko-KR"/>
        </w:rPr>
        <w:t>기술사업화</w:t>
      </w:r>
      <w:r w:rsidR="00715CDF" w:rsidRPr="00715CDF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proofErr w:type="spellStart"/>
      <w:r w:rsidR="00715CDF" w:rsidRPr="00715CDF">
        <w:rPr>
          <w:rFonts w:ascii="맑은 고딕" w:eastAsia="맑은 고딕" w:hAnsi="맑은 고딕" w:hint="eastAsia"/>
          <w:b/>
          <w:sz w:val="20"/>
          <w:lang w:eastAsia="ko-KR"/>
        </w:rPr>
        <w:t>인텔리전스</w:t>
      </w:r>
      <w:proofErr w:type="spellEnd"/>
      <w:r w:rsidR="00715CDF" w:rsidRPr="00715CDF">
        <w:rPr>
          <w:rFonts w:ascii="맑은 고딕" w:eastAsia="맑은 고딕" w:hAnsi="맑은 고딕"/>
          <w:b/>
          <w:sz w:val="20"/>
          <w:lang w:eastAsia="ko-KR"/>
        </w:rPr>
        <w:t>(AFCI)</w:t>
      </w:r>
    </w:p>
    <w:p w:rsidR="00F9519F" w:rsidRPr="00715CDF" w:rsidRDefault="00F9519F" w:rsidP="00CC725A">
      <w:pPr>
        <w:spacing w:after="75" w:line="240" w:lineRule="auto"/>
        <w:jc w:val="both"/>
        <w:rPr>
          <w:rFonts w:ascii="맑은 고딕" w:eastAsia="맑은 고딕" w:hAnsi="맑은 고딕"/>
          <w:lang w:eastAsia="ko-KR"/>
        </w:rPr>
      </w:pPr>
    </w:p>
    <w:p w:rsidR="00715CDF" w:rsidRPr="00715CDF" w:rsidRDefault="00715CDF" w:rsidP="00715CDF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본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연구의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핵심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차별성은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AI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가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전문가의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판단을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대체하는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것이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아니라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>,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AI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가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대규모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데이터에서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유망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후보와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변화신호를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탐색하고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proofErr w:type="spellStart"/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농진원</w:t>
      </w:r>
      <w:proofErr w:type="spellEnd"/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실무진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전문가가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반복적으로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검증하는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Human-in-the-Loop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체계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적용한다는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점이다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715CDF" w:rsidRDefault="00715CDF" w:rsidP="00715CDF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이를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통해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기존의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정기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조사</w:t>
      </w:r>
      <w:r w:rsidRPr="00715CD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전문가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검색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중심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기술탐색을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AI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기반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상시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탐색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으로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이미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인지된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기술의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사후적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평가를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>Weak Signal</w:t>
      </w:r>
      <w:r w:rsidRPr="00715CD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성장속도</w:t>
      </w:r>
      <w:r w:rsidRPr="00715CD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기술융합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기반의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선제적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발굴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고도화한다</w:t>
      </w:r>
      <w:proofErr w:type="spellEnd"/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또한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기술성과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시장성을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개별적으로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판단하는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방식에서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벗어나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기술성</w:t>
      </w:r>
      <w:proofErr w:type="spellEnd"/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>+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시장성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>+</w:t>
      </w:r>
      <w:proofErr w:type="spellStart"/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수요성</w:t>
      </w:r>
      <w:proofErr w:type="spellEnd"/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>+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가능성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>+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전략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적합성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을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통합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평가하고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715CDF">
        <w:rPr>
          <w:rFonts w:ascii="맑은 고딕" w:eastAsia="맑은 고딕" w:hAnsi="맑은 고딕" w:hint="cs"/>
          <w:color w:val="1F1F1F"/>
          <w:sz w:val="22"/>
          <w:lang w:eastAsia="ko-KR"/>
        </w:rPr>
        <w:t>–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기업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연결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역시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키워드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중심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검색에서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의미기반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AI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매칭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+AI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재평가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>+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전문가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검증</w:t>
      </w:r>
      <w:r w:rsidRPr="00715CD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방식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으로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발전시킨다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기존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접근방식과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AFCI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기반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고도화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방식의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주요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차이는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[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표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1]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과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같이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정리할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715CDF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715CD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715CDF" w:rsidRPr="00715CDF" w:rsidRDefault="00715CDF" w:rsidP="00715CDF">
      <w:pPr>
        <w:spacing w:after="75" w:line="240" w:lineRule="auto"/>
        <w:jc w:val="both"/>
        <w:rPr>
          <w:rFonts w:ascii="맑은 고딕" w:eastAsia="맑은 고딕" w:hAnsi="맑은 고딕" w:hint="eastAsia"/>
          <w:color w:val="1F1F1F"/>
          <w:lang w:eastAsia="ko-KR"/>
        </w:rPr>
      </w:pPr>
    </w:p>
    <w:p w:rsidR="00CC725A" w:rsidRPr="00CC725A" w:rsidRDefault="00CC725A" w:rsidP="00CC725A">
      <w:pPr>
        <w:spacing w:after="64" w:line="240" w:lineRule="auto"/>
        <w:jc w:val="center"/>
        <w:rPr>
          <w:rFonts w:ascii="맑은 고딕" w:eastAsia="맑은 고딕" w:hAnsi="맑은 고딕" w:hint="eastAsia"/>
          <w:sz w:val="20"/>
          <w:lang w:eastAsia="ko-KR"/>
        </w:rPr>
      </w:pPr>
      <w:r w:rsidRPr="00715CDF">
        <w:rPr>
          <w:rFonts w:ascii="맑은 고딕" w:eastAsia="맑은 고딕" w:hAnsi="맑은 고딕"/>
          <w:b/>
          <w:sz w:val="20"/>
          <w:lang w:eastAsia="ko-KR"/>
        </w:rPr>
        <w:t>[</w:t>
      </w:r>
      <w:r w:rsidRPr="00715CDF">
        <w:rPr>
          <w:rFonts w:ascii="맑은 고딕" w:eastAsia="맑은 고딕" w:hAnsi="맑은 고딕" w:hint="eastAsia"/>
          <w:b/>
          <w:sz w:val="20"/>
          <w:lang w:eastAsia="ko-KR"/>
        </w:rPr>
        <w:t>표</w:t>
      </w:r>
      <w:r w:rsidRPr="00715CDF">
        <w:rPr>
          <w:rFonts w:ascii="맑은 고딕" w:eastAsia="맑은 고딕" w:hAnsi="맑은 고딕"/>
          <w:b/>
          <w:sz w:val="20"/>
          <w:lang w:eastAsia="ko-KR"/>
        </w:rPr>
        <w:t xml:space="preserve"> 1] </w:t>
      </w:r>
      <w:r w:rsidRPr="00715CDF">
        <w:rPr>
          <w:rFonts w:ascii="맑은 고딕" w:eastAsia="맑은 고딕" w:hAnsi="맑은 고딕" w:hint="eastAsia"/>
          <w:b/>
          <w:sz w:val="20"/>
          <w:lang w:eastAsia="ko-KR"/>
        </w:rPr>
        <w:t xml:space="preserve">기존 </w:t>
      </w:r>
      <w:r w:rsidR="00715CDF" w:rsidRPr="00715CDF">
        <w:rPr>
          <w:rFonts w:ascii="맑은 고딕" w:eastAsia="맑은 고딕" w:hAnsi="맑은 고딕" w:hint="eastAsia"/>
          <w:b/>
          <w:sz w:val="20"/>
          <w:lang w:eastAsia="ko-KR"/>
        </w:rPr>
        <w:t xml:space="preserve">기술사업화 지원방식과 </w:t>
      </w:r>
      <w:r w:rsidRPr="00715CDF">
        <w:rPr>
          <w:rFonts w:ascii="맑은 고딕" w:eastAsia="맑은 고딕" w:hAnsi="맑은 고딕"/>
          <w:b/>
          <w:sz w:val="20"/>
          <w:lang w:eastAsia="ko-KR"/>
        </w:rPr>
        <w:t>AFCI</w:t>
      </w:r>
      <w:r w:rsidRPr="00715CDF">
        <w:rPr>
          <w:rFonts w:ascii="맑은 고딕" w:eastAsia="맑은 고딕" w:hAnsi="맑은 고딕" w:hint="eastAsia"/>
          <w:b/>
          <w:sz w:val="20"/>
          <w:lang w:eastAsia="ko-KR"/>
        </w:rPr>
        <w:t xml:space="preserve"> </w:t>
      </w:r>
      <w:r w:rsidR="00715CDF" w:rsidRPr="00715CDF">
        <w:rPr>
          <w:rFonts w:ascii="맑은 고딕" w:eastAsia="맑은 고딕" w:hAnsi="맑은 고딕" w:hint="eastAsia"/>
          <w:b/>
          <w:sz w:val="20"/>
          <w:lang w:eastAsia="ko-KR"/>
        </w:rPr>
        <w:t>기반 고도화 방식 비교</w:t>
      </w:r>
    </w:p>
    <w:tbl>
      <w:tblPr>
        <w:tblW w:w="9025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4205"/>
      </w:tblGrid>
      <w:tr w:rsidR="00F9519F" w:rsidRPr="002678BA" w:rsidTr="00A6427A">
        <w:trPr>
          <w:tblHeader/>
          <w:jc w:val="center"/>
        </w:trPr>
        <w:tc>
          <w:tcPr>
            <w:tcW w:w="1843" w:type="dxa"/>
            <w:shd w:val="clear" w:color="auto" w:fill="17365D"/>
            <w:tcMar>
              <w:top w:w="70" w:type="dxa"/>
              <w:left w:w="65" w:type="dxa"/>
              <w:bottom w:w="70" w:type="dxa"/>
              <w:right w:w="65" w:type="dxa"/>
            </w:tcMar>
          </w:tcPr>
          <w:p w:rsidR="00F9519F" w:rsidRPr="002678BA" w:rsidRDefault="002E731C" w:rsidP="00165800">
            <w:pPr>
              <w:spacing w:line="240" w:lineRule="auto"/>
              <w:jc w:val="center"/>
              <w:rPr>
                <w:rFonts w:ascii="맑은 고딕" w:eastAsia="맑은 고딕" w:hAnsi="맑은 고딕"/>
                <w:sz w:val="22"/>
                <w:szCs w:val="20"/>
              </w:rPr>
            </w:pPr>
            <w:proofErr w:type="spellStart"/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</w:rPr>
              <w:t>구분</w:t>
            </w:r>
            <w:proofErr w:type="spellEnd"/>
          </w:p>
        </w:tc>
        <w:tc>
          <w:tcPr>
            <w:tcW w:w="2977" w:type="dxa"/>
            <w:shd w:val="clear" w:color="auto" w:fill="17365D"/>
            <w:tcMar>
              <w:top w:w="70" w:type="dxa"/>
              <w:left w:w="65" w:type="dxa"/>
              <w:bottom w:w="70" w:type="dxa"/>
              <w:right w:w="65" w:type="dxa"/>
            </w:tcMar>
          </w:tcPr>
          <w:p w:rsidR="00F9519F" w:rsidRPr="002678BA" w:rsidRDefault="002E731C" w:rsidP="00165800">
            <w:pPr>
              <w:spacing w:line="240" w:lineRule="auto"/>
              <w:jc w:val="center"/>
              <w:rPr>
                <w:rFonts w:ascii="맑은 고딕" w:eastAsia="맑은 고딕" w:hAnsi="맑은 고딕"/>
                <w:sz w:val="22"/>
                <w:szCs w:val="20"/>
              </w:rPr>
            </w:pPr>
            <w:proofErr w:type="spellStart"/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</w:rPr>
              <w:t>기존</w:t>
            </w:r>
            <w:proofErr w:type="spellEnd"/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</w:rPr>
              <w:t xml:space="preserve"> </w:t>
            </w:r>
            <w:proofErr w:type="spellStart"/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</w:rPr>
              <w:t>접근</w:t>
            </w:r>
            <w:proofErr w:type="spellEnd"/>
          </w:p>
        </w:tc>
        <w:tc>
          <w:tcPr>
            <w:tcW w:w="4205" w:type="dxa"/>
            <w:shd w:val="clear" w:color="auto" w:fill="17365D"/>
            <w:tcMar>
              <w:top w:w="70" w:type="dxa"/>
              <w:left w:w="65" w:type="dxa"/>
              <w:bottom w:w="70" w:type="dxa"/>
              <w:right w:w="65" w:type="dxa"/>
            </w:tcMar>
          </w:tcPr>
          <w:p w:rsidR="00F9519F" w:rsidRPr="002678BA" w:rsidRDefault="002E731C" w:rsidP="00165800">
            <w:pPr>
              <w:spacing w:line="240" w:lineRule="auto"/>
              <w:jc w:val="center"/>
              <w:rPr>
                <w:rFonts w:ascii="맑은 고딕" w:eastAsia="맑은 고딕" w:hAnsi="맑은 고딕"/>
                <w:sz w:val="22"/>
                <w:szCs w:val="20"/>
                <w:lang w:eastAsia="ko-KR"/>
              </w:rPr>
            </w:pPr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  <w:lang w:eastAsia="ko-KR"/>
              </w:rPr>
              <w:t>제안</w:t>
            </w:r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  <w:lang w:eastAsia="ko-KR"/>
              </w:rPr>
              <w:t xml:space="preserve">: AFCI </w:t>
            </w:r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  <w:lang w:eastAsia="ko-KR"/>
              </w:rPr>
              <w:t>기반</w:t>
            </w:r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b/>
                <w:color w:val="FFFFFF"/>
                <w:sz w:val="22"/>
                <w:szCs w:val="20"/>
                <w:lang w:eastAsia="ko-KR"/>
              </w:rPr>
              <w:t>고도화</w:t>
            </w:r>
          </w:p>
        </w:tc>
      </w:tr>
      <w:tr w:rsidR="00F9519F" w:rsidRPr="00A6427A" w:rsidTr="00A6427A">
        <w:trPr>
          <w:jc w:val="center"/>
        </w:trPr>
        <w:tc>
          <w:tcPr>
            <w:tcW w:w="1843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기술</w:t>
            </w:r>
            <w:proofErr w:type="spellEnd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 xml:space="preserve"> </w:t>
            </w: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탐색</w:t>
            </w:r>
            <w:proofErr w:type="spellEnd"/>
          </w:p>
        </w:tc>
        <w:tc>
          <w:tcPr>
            <w:tcW w:w="2977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정기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조사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·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전문가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검색</w:t>
            </w:r>
          </w:p>
        </w:tc>
        <w:tc>
          <w:tcPr>
            <w:tcW w:w="4205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특허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·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논문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·R&amp;D·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기업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·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시장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데이터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AI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탐색</w:t>
            </w:r>
          </w:p>
        </w:tc>
      </w:tr>
      <w:tr w:rsidR="00F9519F" w:rsidRPr="00A6427A" w:rsidTr="00A6427A">
        <w:trPr>
          <w:jc w:val="center"/>
        </w:trPr>
        <w:tc>
          <w:tcPr>
            <w:tcW w:w="1843" w:type="dxa"/>
            <w:shd w:val="clear" w:color="auto" w:fill="FFFFFF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유망기술</w:t>
            </w:r>
            <w:proofErr w:type="spellEnd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 xml:space="preserve"> </w:t>
            </w: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발굴</w:t>
            </w:r>
            <w:proofErr w:type="spellEnd"/>
          </w:p>
        </w:tc>
        <w:tc>
          <w:tcPr>
            <w:tcW w:w="2977" w:type="dxa"/>
            <w:shd w:val="clear" w:color="auto" w:fill="FFFFFF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인지된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기술의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사후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평가</w:t>
            </w:r>
          </w:p>
        </w:tc>
        <w:tc>
          <w:tcPr>
            <w:tcW w:w="4205" w:type="dxa"/>
            <w:shd w:val="clear" w:color="auto" w:fill="FFFFFF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Weak Signal·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성장속도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·</w:t>
            </w:r>
            <w:proofErr w:type="spellStart"/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융합성</w:t>
            </w:r>
            <w:proofErr w:type="spellEnd"/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기반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조기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발굴</w:t>
            </w:r>
          </w:p>
        </w:tc>
      </w:tr>
      <w:tr w:rsidR="00F9519F" w:rsidRPr="00A6427A" w:rsidTr="00A6427A">
        <w:trPr>
          <w:jc w:val="center"/>
        </w:trPr>
        <w:tc>
          <w:tcPr>
            <w:tcW w:w="1843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사업화</w:t>
            </w:r>
            <w:proofErr w:type="spellEnd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 xml:space="preserve"> </w:t>
            </w: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판단</w:t>
            </w:r>
            <w:proofErr w:type="spellEnd"/>
          </w:p>
        </w:tc>
        <w:tc>
          <w:tcPr>
            <w:tcW w:w="2977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proofErr w:type="spellStart"/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기술성</w:t>
            </w:r>
            <w:proofErr w:type="spellEnd"/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·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시장성</w:t>
            </w:r>
            <w:r w:rsid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 xml:space="preserve"> 중심</w:t>
            </w:r>
          </w:p>
        </w:tc>
        <w:tc>
          <w:tcPr>
            <w:tcW w:w="4205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83393B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기술</w:t>
            </w:r>
            <w:r w:rsidRPr="0083393B">
              <w:rPr>
                <w:rFonts w:ascii="맑은 고딕" w:eastAsia="맑은 고딕" w:hAnsi="맑은 고딕" w:hint="cs"/>
                <w:color w:val="1F1F1F"/>
                <w:sz w:val="20"/>
                <w:szCs w:val="20"/>
                <w:lang w:eastAsia="ko-KR"/>
              </w:rPr>
              <w:t>·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시장</w:t>
            </w:r>
            <w:r w:rsidRPr="0083393B">
              <w:rPr>
                <w:rFonts w:ascii="맑은 고딕" w:eastAsia="맑은 고딕" w:hAnsi="맑은 고딕" w:hint="cs"/>
                <w:color w:val="1F1F1F"/>
                <w:sz w:val="20"/>
                <w:szCs w:val="20"/>
                <w:lang w:eastAsia="ko-KR"/>
              </w:rPr>
              <w:t>·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수요</w:t>
            </w:r>
            <w:r w:rsidRPr="0083393B">
              <w:rPr>
                <w:rFonts w:ascii="맑은 고딕" w:eastAsia="맑은 고딕" w:hAnsi="맑은 고딕" w:hint="cs"/>
                <w:color w:val="1F1F1F"/>
                <w:sz w:val="20"/>
                <w:szCs w:val="20"/>
                <w:lang w:eastAsia="ko-KR"/>
              </w:rPr>
              <w:t>·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사업화</w:t>
            </w:r>
            <w:r w:rsidRPr="0083393B">
              <w:rPr>
                <w:rFonts w:ascii="맑은 고딕" w:eastAsia="맑은 고딕" w:hAnsi="맑은 고딕" w:hint="cs"/>
                <w:color w:val="1F1F1F"/>
                <w:sz w:val="20"/>
                <w:szCs w:val="20"/>
                <w:lang w:eastAsia="ko-KR"/>
              </w:rPr>
              <w:t>·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전략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적합성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통합</w:t>
            </w:r>
          </w:p>
        </w:tc>
      </w:tr>
      <w:tr w:rsidR="00F9519F" w:rsidRPr="00A6427A" w:rsidTr="00A6427A">
        <w:trPr>
          <w:jc w:val="center"/>
        </w:trPr>
        <w:tc>
          <w:tcPr>
            <w:tcW w:w="1843" w:type="dxa"/>
            <w:shd w:val="clear" w:color="auto" w:fill="FFFFFF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기술</w:t>
            </w:r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-</w:t>
            </w:r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수요</w:t>
            </w:r>
            <w:proofErr w:type="spellEnd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 xml:space="preserve"> </w:t>
            </w: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연결</w:t>
            </w:r>
            <w:proofErr w:type="spellEnd"/>
          </w:p>
        </w:tc>
        <w:tc>
          <w:tcPr>
            <w:tcW w:w="2977" w:type="dxa"/>
            <w:shd w:val="clear" w:color="auto" w:fill="FFFFFF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키워드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·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담당자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경험</w:t>
            </w:r>
          </w:p>
        </w:tc>
        <w:tc>
          <w:tcPr>
            <w:tcW w:w="4205" w:type="dxa"/>
            <w:shd w:val="clear" w:color="auto" w:fill="FFFFFF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83393B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의미기반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AI 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매칭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+AI 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재평가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+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전문가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  <w:lang w:eastAsia="ko-KR"/>
              </w:rPr>
              <w:t>검증</w:t>
            </w:r>
          </w:p>
        </w:tc>
      </w:tr>
      <w:tr w:rsidR="00F9519F" w:rsidRPr="00A6427A" w:rsidTr="00CC725A">
        <w:trPr>
          <w:trHeight w:val="15"/>
          <w:jc w:val="center"/>
        </w:trPr>
        <w:tc>
          <w:tcPr>
            <w:tcW w:w="1843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C44146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성과</w:t>
            </w:r>
            <w:proofErr w:type="spellEnd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 xml:space="preserve"> </w:t>
            </w:r>
            <w:proofErr w:type="spellStart"/>
            <w:r w:rsidRPr="002678BA">
              <w:rPr>
                <w:rFonts w:ascii="맑은 고딕" w:eastAsia="맑은 고딕" w:hAnsi="맑은 고딕"/>
                <w:b/>
                <w:color w:val="17365D"/>
                <w:sz w:val="20"/>
                <w:szCs w:val="20"/>
              </w:rPr>
              <w:t>활용</w:t>
            </w:r>
            <w:proofErr w:type="spellEnd"/>
          </w:p>
        </w:tc>
        <w:tc>
          <w:tcPr>
            <w:tcW w:w="2977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2E731C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보고서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중심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일회성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 xml:space="preserve"> </w:t>
            </w:r>
            <w:r w:rsidRPr="002678BA">
              <w:rPr>
                <w:rFonts w:ascii="맑은 고딕" w:eastAsia="맑은 고딕" w:hAnsi="맑은 고딕"/>
                <w:color w:val="1F1F1F"/>
                <w:sz w:val="20"/>
                <w:szCs w:val="20"/>
                <w:lang w:eastAsia="ko-KR"/>
              </w:rPr>
              <w:t>활용</w:t>
            </w:r>
          </w:p>
        </w:tc>
        <w:tc>
          <w:tcPr>
            <w:tcW w:w="4205" w:type="dxa"/>
            <w:shd w:val="clear" w:color="auto" w:fill="F4F6F7"/>
            <w:tcMar>
              <w:top w:w="65" w:type="dxa"/>
              <w:left w:w="61" w:type="dxa"/>
              <w:bottom w:w="65" w:type="dxa"/>
              <w:right w:w="61" w:type="dxa"/>
            </w:tcMar>
            <w:vAlign w:val="center"/>
          </w:tcPr>
          <w:p w:rsidR="00F9519F" w:rsidRPr="002678BA" w:rsidRDefault="0083393B" w:rsidP="00A6427A">
            <w:pPr>
              <w:spacing w:after="19"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</w:rPr>
              <w:t>데이터</w:t>
            </w:r>
            <w:r w:rsidRPr="0083393B">
              <w:rPr>
                <w:rFonts w:ascii="맑은 고딕" w:eastAsia="맑은 고딕" w:hAnsi="맑은 고딕" w:hint="cs"/>
                <w:color w:val="1F1F1F"/>
                <w:sz w:val="20"/>
                <w:szCs w:val="20"/>
              </w:rPr>
              <w:t>·</w:t>
            </w:r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</w:rPr>
              <w:t>모형</w:t>
            </w:r>
            <w:r w:rsidRPr="0083393B">
              <w:rPr>
                <w:rFonts w:ascii="맑은 고딕" w:eastAsia="맑은 고딕" w:hAnsi="맑은 고딕" w:hint="cs"/>
                <w:color w:val="1F1F1F"/>
                <w:sz w:val="20"/>
                <w:szCs w:val="20"/>
              </w:rPr>
              <w:t>·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</w:rPr>
              <w:t>Dashboard</w:t>
            </w:r>
            <w:r w:rsidRPr="0083393B">
              <w:rPr>
                <w:rFonts w:ascii="맑은 고딕" w:eastAsia="맑은 고딕" w:hAnsi="맑은 고딕" w:hint="cs"/>
                <w:color w:val="1F1F1F"/>
                <w:sz w:val="20"/>
                <w:szCs w:val="20"/>
              </w:rPr>
              <w:t>·</w:t>
            </w:r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</w:rPr>
              <w:t>AI</w:t>
            </w:r>
            <w:proofErr w:type="spellEnd"/>
            <w:r w:rsidRPr="0083393B">
              <w:rPr>
                <w:rFonts w:ascii="맑은 고딕" w:eastAsia="맑은 고딕" w:hAnsi="맑은 고딕"/>
                <w:color w:val="1F1F1F"/>
                <w:sz w:val="20"/>
                <w:szCs w:val="20"/>
              </w:rPr>
              <w:t xml:space="preserve"> Assistant </w:t>
            </w:r>
            <w:proofErr w:type="spellStart"/>
            <w:r w:rsidRPr="0083393B">
              <w:rPr>
                <w:rFonts w:ascii="맑은 고딕" w:eastAsia="맑은 고딕" w:hAnsi="맑은 고딕" w:hint="eastAsia"/>
                <w:color w:val="1F1F1F"/>
                <w:sz w:val="20"/>
                <w:szCs w:val="20"/>
              </w:rPr>
              <w:t>자산화</w:t>
            </w:r>
            <w:proofErr w:type="spellEnd"/>
          </w:p>
        </w:tc>
      </w:tr>
    </w:tbl>
    <w:p w:rsidR="005D6127" w:rsidRDefault="005D6127" w:rsidP="005D6127">
      <w:pPr>
        <w:spacing w:after="75" w:line="240" w:lineRule="auto"/>
        <w:jc w:val="both"/>
        <w:rPr>
          <w:rFonts w:ascii="맑은 고딕" w:eastAsia="맑은 고딕" w:hAnsi="맑은 고딕"/>
          <w:lang w:eastAsia="ko-KR"/>
        </w:rPr>
      </w:pPr>
    </w:p>
    <w:p w:rsidR="00FC2128" w:rsidRPr="007C5826" w:rsidRDefault="00FC2128" w:rsidP="00FC2128">
      <w:pPr>
        <w:spacing w:after="120" w:line="240" w:lineRule="auto"/>
        <w:jc w:val="both"/>
        <w:rPr>
          <w:rFonts w:ascii="맑은 고딕" w:eastAsia="맑은 고딕" w:hAnsi="맑은 고딕"/>
          <w:b/>
          <w:color w:val="17365D"/>
          <w:sz w:val="24"/>
          <w:lang w:eastAsia="ko-KR"/>
        </w:rPr>
      </w:pPr>
      <w:r w:rsidRPr="0083393B">
        <w:rPr>
          <w:rFonts w:ascii="맑은 고딕" w:eastAsia="맑은 고딕" w:hAnsi="맑은 고딕"/>
          <w:b/>
          <w:color w:val="17365D"/>
          <w:sz w:val="24"/>
          <w:lang w:eastAsia="ko-KR"/>
        </w:rPr>
        <w:t>2.</w:t>
      </w:r>
      <w:r w:rsidR="0083393B" w:rsidRPr="0083393B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2</w:t>
      </w:r>
      <w:r w:rsidRPr="0083393B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 </w:t>
      </w:r>
      <w:r w:rsidR="0083393B" w:rsidRPr="0083393B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세부 연구내용 및 방법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b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1) </w:t>
      </w:r>
      <w:proofErr w:type="spellStart"/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농식품</w:t>
      </w:r>
      <w:proofErr w:type="spellEnd"/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Technology &amp; Market Intelligence Data Map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구축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국내외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특허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논문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국가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R&amp;D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기업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스타트업</w:t>
      </w:r>
      <w:proofErr w:type="spellEnd"/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투자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정책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뉴스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농진원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보유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수요정보를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조사하여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이용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가능성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신뢰성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갱신주기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데이터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품질을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진단하고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통합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데이터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구조를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설계한다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IPC/CPC,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산업분류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기존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농식품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기술분류체계와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AI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의미분석을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결합하여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신규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융합기술까지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분석할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있는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Technology Taxonomy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Knowledge Map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구축하며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향후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농진원이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반복적으로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활용할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있도록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데이터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수집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정제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연계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갱신기준을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정립한다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b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2) AI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기반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Emerging Technology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Weak Signal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탐지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자연어처리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(NLP),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문서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임베딩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토픽모델링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시계열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네트워크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분석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등을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활용하여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대규모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비정형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데이터에서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주요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기술주제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관계를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자동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추출한다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특허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논문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R&amp;D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증가율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신규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기술키워드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출현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기술융합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증가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신규기업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진입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투자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정책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변화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등을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복합적으로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분석하여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현재는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초기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단계이나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향후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성장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가능성이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확대될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가능성이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높은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기술을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탐지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b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lastRenderedPageBreak/>
        <w:t xml:space="preserve">3) </w:t>
      </w:r>
      <w:proofErr w:type="spellStart"/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농식품</w:t>
      </w:r>
      <w:proofErr w:type="spellEnd"/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Commercialization Opportunity Score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개발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발굴된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후보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>Technology Momentum(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성장성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신규성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proofErr w:type="spellStart"/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융합성</w:t>
      </w:r>
      <w:proofErr w:type="spellEnd"/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IP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경쟁력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>), Market Attractiveness(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시장성장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기업진입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투자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>), Industry Demand(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기술수요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현장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애로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>), Commercialization Feasibility(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기술성숙도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이전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적용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가능성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>), Strategic Fit(</w:t>
      </w:r>
      <w:proofErr w:type="spellStart"/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농진원</w:t>
      </w:r>
      <w:proofErr w:type="spellEnd"/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정책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연계성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>)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5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차원으로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평가한다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전문가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Delphi/AHP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등을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활용하여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지표와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가중치를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검증하고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후보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Long-list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Short-list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핵심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유망기술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Portfolio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단계적으로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압축한다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핵심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기술에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대해서는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수요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정책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사업화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근거를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종합한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>Evidence Card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제시한다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b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4)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–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–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AI Matching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기술설명서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기업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프로필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기술수요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정보를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임베딩하여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의미기반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(Semantic)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매칭을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수행하고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생성형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AI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재평가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(Reranking)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통해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기술적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사업적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맥락의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적합성을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보완한다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구체적으로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AI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후보발굴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AI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재평가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137B8F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전문가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검증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농진원</w:t>
      </w:r>
      <w:proofErr w:type="spellEnd"/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실무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확인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절차를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적용한다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또한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보유기술에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적합한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잠재수요기업을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추천하는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방식과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기업수요에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적합한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찾는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방식을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모두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포함하여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양방향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Technology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–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Demand Matching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실증한다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137B8F" w:rsidRPr="00137B8F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b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5) AFCI Dashboard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RAG Assistant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프로토타입</w:t>
      </w:r>
      <w:r w:rsidRPr="00137B8F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구축</w:t>
      </w:r>
    </w:p>
    <w:p w:rsidR="00457E1C" w:rsidRDefault="00137B8F" w:rsidP="00137B8F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Technology Radar, Emerging Technology Map, Opportunity Matrix,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–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기업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Matching Matrix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기술별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Evidence Card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등을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통합한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실증용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Dashboard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구축한다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 w:rsidR="00457E1C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아울러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RAG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AFCI Assistant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개발하여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농진원</w:t>
      </w:r>
      <w:proofErr w:type="spellEnd"/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담당자가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자연어로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질문할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경우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검증된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데이터와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근거문서를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검색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인용하여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결과를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제공하도록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예를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들어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“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최근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3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년간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농업용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로봇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분야에서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가장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빠르게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성장한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세부기술은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무엇인가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?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”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“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국내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기술축적은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높으나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민간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진입이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낮은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기술영역은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어디인가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?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”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“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○○기술의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잠재수요기업은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어디인가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?</w:t>
      </w:r>
      <w:r w:rsidRPr="00137B8F">
        <w:rPr>
          <w:rFonts w:ascii="맑은 고딕" w:eastAsia="맑은 고딕" w:hAnsi="맑은 고딕" w:hint="cs"/>
          <w:color w:val="1F1F1F"/>
          <w:sz w:val="22"/>
          <w:lang w:eastAsia="ko-KR"/>
        </w:rPr>
        <w:t>”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같은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질의를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137B8F">
        <w:rPr>
          <w:rFonts w:ascii="맑은 고딕" w:eastAsia="맑은 고딕" w:hAnsi="맑은 고딕" w:hint="eastAsia"/>
          <w:color w:val="1F1F1F"/>
          <w:sz w:val="22"/>
          <w:lang w:eastAsia="ko-KR"/>
        </w:rPr>
        <w:t>지원한다</w:t>
      </w:r>
      <w:r w:rsidRPr="00137B8F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457E1C" w:rsidRPr="00457E1C" w:rsidRDefault="00457E1C" w:rsidP="00137B8F">
      <w:pPr>
        <w:spacing w:after="75" w:line="240" w:lineRule="auto"/>
        <w:jc w:val="both"/>
        <w:rPr>
          <w:rFonts w:ascii="맑은 고딕" w:eastAsia="맑은 고딕" w:hAnsi="맑은 고딕"/>
          <w:color w:val="1F1F1F"/>
          <w:lang w:eastAsia="ko-KR"/>
        </w:rPr>
      </w:pPr>
    </w:p>
    <w:p w:rsidR="007B3067" w:rsidRPr="007C5826" w:rsidRDefault="007B3067" w:rsidP="007B3067">
      <w:pPr>
        <w:spacing w:after="120" w:line="240" w:lineRule="auto"/>
        <w:jc w:val="both"/>
        <w:rPr>
          <w:rFonts w:ascii="맑은 고딕" w:eastAsia="맑은 고딕" w:hAnsi="맑은 고딕"/>
          <w:b/>
          <w:color w:val="17365D"/>
          <w:sz w:val="24"/>
          <w:lang w:eastAsia="ko-KR"/>
        </w:rPr>
      </w:pPr>
      <w:r w:rsidRPr="00457E1C">
        <w:rPr>
          <w:rFonts w:ascii="맑은 고딕" w:eastAsia="맑은 고딕" w:hAnsi="맑은 고딕"/>
          <w:b/>
          <w:color w:val="17365D"/>
          <w:sz w:val="24"/>
          <w:lang w:eastAsia="ko-KR"/>
        </w:rPr>
        <w:t>2.</w:t>
      </w:r>
      <w:r w:rsidR="00457E1C" w:rsidRPr="00457E1C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3</w:t>
      </w:r>
      <w:r w:rsidRPr="00457E1C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 </w:t>
      </w:r>
      <w:r w:rsidR="00457E1C" w:rsidRPr="00457E1C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Pilot </w:t>
      </w:r>
      <w:r w:rsidR="00457E1C" w:rsidRPr="00457E1C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분석</w:t>
      </w:r>
      <w:r w:rsidR="00457E1C" w:rsidRPr="00457E1C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 </w:t>
      </w:r>
      <w:r w:rsidR="00457E1C" w:rsidRPr="00457E1C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및</w:t>
      </w:r>
      <w:r w:rsidR="00457E1C" w:rsidRPr="00457E1C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 Human-in-the-Loop</w:t>
      </w:r>
      <w:r w:rsidR="00C946DF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(HITL)</w:t>
      </w:r>
      <w:r w:rsidR="00457E1C" w:rsidRPr="00457E1C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 </w:t>
      </w:r>
      <w:r w:rsidR="00457E1C" w:rsidRPr="00457E1C"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검증</w:t>
      </w:r>
    </w:p>
    <w:p w:rsidR="00457E1C" w:rsidRPr="00457E1C" w:rsidRDefault="00457E1C" w:rsidP="00457E1C">
      <w:pPr>
        <w:spacing w:line="240" w:lineRule="auto"/>
        <w:jc w:val="both"/>
        <w:rPr>
          <w:rFonts w:ascii="맑은 고딕" w:eastAsia="맑은 고딕" w:hAnsi="맑은 고딕"/>
          <w:sz w:val="22"/>
          <w:lang w:eastAsia="ko-KR"/>
        </w:rPr>
      </w:pPr>
      <w:r w:rsidRPr="00457E1C">
        <w:rPr>
          <w:rFonts w:ascii="맑은 고딕" w:eastAsia="맑은 고딕" w:hAnsi="맑은 고딕" w:hint="eastAsia"/>
          <w:sz w:val="22"/>
          <w:lang w:eastAsia="ko-KR"/>
        </w:rPr>
        <w:t>전체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proofErr w:type="spellStart"/>
      <w:r w:rsidRPr="00457E1C">
        <w:rPr>
          <w:rFonts w:ascii="맑은 고딕" w:eastAsia="맑은 고딕" w:hAnsi="맑은 고딕" w:hint="eastAsia"/>
          <w:sz w:val="22"/>
          <w:lang w:eastAsia="ko-KR"/>
        </w:rPr>
        <w:t>농식품</w:t>
      </w:r>
      <w:proofErr w:type="spellEnd"/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산업을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일시에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분석하기보다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proofErr w:type="spellStart"/>
      <w:r w:rsidRPr="00457E1C">
        <w:rPr>
          <w:rFonts w:ascii="맑은 고딕" w:eastAsia="맑은 고딕" w:hAnsi="맑은 고딕" w:hint="eastAsia"/>
          <w:sz w:val="22"/>
          <w:lang w:eastAsia="ko-KR"/>
        </w:rPr>
        <w:t>농진원과</w:t>
      </w:r>
      <w:proofErr w:type="spellEnd"/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협의하여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기술적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특성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,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시장성숙도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,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데이터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확보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가능성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및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정책적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중요성이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상이한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3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개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내외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분야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를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Pilot Domain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으로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선정한다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.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예시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분야는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①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AI</w:t>
      </w:r>
      <w:r w:rsidRPr="00457E1C">
        <w:rPr>
          <w:rFonts w:ascii="맑은 고딕" w:eastAsia="맑은 고딕" w:hAnsi="맑은 고딕" w:hint="cs"/>
          <w:sz w:val="22"/>
          <w:lang w:eastAsia="ko-KR"/>
        </w:rPr>
        <w:t>·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데이터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기반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스마트농업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,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②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농업용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로봇</w:t>
      </w:r>
      <w:r w:rsidRPr="00457E1C">
        <w:rPr>
          <w:rFonts w:ascii="맑은 고딕" w:eastAsia="맑은 고딕" w:hAnsi="맑은 고딕" w:hint="cs"/>
          <w:sz w:val="22"/>
          <w:lang w:eastAsia="ko-KR"/>
        </w:rPr>
        <w:t>·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자율주행</w:t>
      </w:r>
      <w:r w:rsidRPr="00457E1C">
        <w:rPr>
          <w:rFonts w:ascii="맑은 고딕" w:eastAsia="맑은 고딕" w:hAnsi="맑은 고딕" w:hint="cs"/>
          <w:sz w:val="22"/>
          <w:lang w:eastAsia="ko-KR"/>
        </w:rPr>
        <w:t>·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Physical AI,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③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proofErr w:type="spellStart"/>
      <w:r w:rsidRPr="00457E1C">
        <w:rPr>
          <w:rFonts w:ascii="맑은 고딕" w:eastAsia="맑은 고딕" w:hAnsi="맑은 고딕" w:hint="eastAsia"/>
          <w:sz w:val="22"/>
          <w:lang w:eastAsia="ko-KR"/>
        </w:rPr>
        <w:t>그린바이오</w:t>
      </w:r>
      <w:proofErr w:type="spellEnd"/>
      <w:r w:rsidRPr="00457E1C">
        <w:rPr>
          <w:rFonts w:ascii="맑은 고딕" w:eastAsia="맑은 고딕" w:hAnsi="맑은 고딕" w:hint="cs"/>
          <w:sz w:val="22"/>
          <w:lang w:eastAsia="ko-KR"/>
        </w:rPr>
        <w:t>·</w:t>
      </w:r>
      <w:proofErr w:type="spellStart"/>
      <w:r w:rsidRPr="00457E1C">
        <w:rPr>
          <w:rFonts w:ascii="맑은 고딕" w:eastAsia="맑은 고딕" w:hAnsi="맑은 고딕" w:hint="eastAsia"/>
          <w:sz w:val="22"/>
          <w:lang w:eastAsia="ko-KR"/>
        </w:rPr>
        <w:t>푸드테크</w:t>
      </w:r>
      <w:proofErr w:type="spellEnd"/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등이며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,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최종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분야는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과제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착수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후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proofErr w:type="spellStart"/>
      <w:r w:rsidRPr="00457E1C">
        <w:rPr>
          <w:rFonts w:ascii="맑은 고딕" w:eastAsia="맑은 고딕" w:hAnsi="맑은 고딕" w:hint="eastAsia"/>
          <w:sz w:val="22"/>
          <w:lang w:eastAsia="ko-KR"/>
        </w:rPr>
        <w:t>농진원과</w:t>
      </w:r>
      <w:proofErr w:type="spellEnd"/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협의하여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결정한다</w:t>
      </w:r>
      <w:r w:rsidRPr="00457E1C">
        <w:rPr>
          <w:rFonts w:ascii="맑은 고딕" w:eastAsia="맑은 고딕" w:hAnsi="맑은 고딕"/>
          <w:sz w:val="22"/>
          <w:lang w:eastAsia="ko-KR"/>
        </w:rPr>
        <w:t>.</w:t>
      </w:r>
      <w:r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각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단계에서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도출되는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AI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분석결과는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proofErr w:type="spellStart"/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농진원</w:t>
      </w:r>
      <w:proofErr w:type="spellEnd"/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실무진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>(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업무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활용성</w:t>
      </w:r>
      <w:r w:rsidRPr="00457E1C">
        <w:rPr>
          <w:rFonts w:ascii="맑은 고딕" w:eastAsia="맑은 고딕" w:hAnsi="맑은 고딕" w:hint="cs"/>
          <w:b/>
          <w:sz w:val="22"/>
          <w:lang w:eastAsia="ko-KR"/>
        </w:rPr>
        <w:t>·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사업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및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정책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연계성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), </w:t>
      </w:r>
      <w:proofErr w:type="spellStart"/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농식품</w:t>
      </w:r>
      <w:proofErr w:type="spellEnd"/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기술전문가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>(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기술적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타당성</w:t>
      </w:r>
      <w:r w:rsidRPr="00457E1C">
        <w:rPr>
          <w:rFonts w:ascii="맑은 고딕" w:eastAsia="맑은 고딕" w:hAnsi="맑은 고딕" w:hint="cs"/>
          <w:b/>
          <w:sz w:val="22"/>
          <w:lang w:eastAsia="ko-KR"/>
        </w:rPr>
        <w:t>·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기술성숙도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),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시장</w:t>
      </w:r>
      <w:r w:rsidRPr="00457E1C">
        <w:rPr>
          <w:rFonts w:ascii="맑은 고딕" w:eastAsia="맑은 고딕" w:hAnsi="맑은 고딕" w:hint="cs"/>
          <w:b/>
          <w:sz w:val="22"/>
          <w:lang w:eastAsia="ko-KR"/>
        </w:rPr>
        <w:t>·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사업화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전문가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>(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시장성</w:t>
      </w:r>
      <w:r w:rsidRPr="00457E1C">
        <w:rPr>
          <w:rFonts w:ascii="맑은 고딕" w:eastAsia="맑은 고딕" w:hAnsi="맑은 고딕" w:hint="cs"/>
          <w:b/>
          <w:sz w:val="22"/>
          <w:lang w:eastAsia="ko-KR"/>
        </w:rPr>
        <w:t>·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기업수요</w:t>
      </w:r>
      <w:r w:rsidRPr="00457E1C">
        <w:rPr>
          <w:rFonts w:ascii="맑은 고딕" w:eastAsia="맑은 고딕" w:hAnsi="맑은 고딕" w:hint="cs"/>
          <w:b/>
          <w:sz w:val="22"/>
          <w:lang w:eastAsia="ko-KR"/>
        </w:rPr>
        <w:t>·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기술이전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가능성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>)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가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반복적으로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검증한다</w:t>
      </w:r>
      <w:r w:rsidRPr="00457E1C">
        <w:rPr>
          <w:rFonts w:ascii="맑은 고딕" w:eastAsia="맑은 고딕" w:hAnsi="맑은 고딕"/>
          <w:sz w:val="22"/>
          <w:lang w:eastAsia="ko-KR"/>
        </w:rPr>
        <w:t>.</w:t>
      </w:r>
      <w:r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검증결과를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다시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데이터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,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평가모형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및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후보선정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과정에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반영함으로써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AI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분석의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확장성과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속도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,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전문가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판단의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맥락성과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신뢰성을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결합하는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반복적</w:t>
      </w:r>
      <w:r w:rsidRPr="00457E1C">
        <w:rPr>
          <w:rFonts w:ascii="맑은 고딕" w:eastAsia="맑은 고딕" w:hAnsi="맑은 고딕"/>
          <w:b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2"/>
          <w:lang w:eastAsia="ko-KR"/>
        </w:rPr>
        <w:t>검증체계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를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구축한다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.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이러한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연구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추진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및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검증절차는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[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그림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2]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와</w:t>
      </w:r>
      <w:r w:rsidRPr="00457E1C">
        <w:rPr>
          <w:rFonts w:ascii="맑은 고딕" w:eastAsia="맑은 고딕" w:hAnsi="맑은 고딕"/>
          <w:sz w:val="22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sz w:val="22"/>
          <w:lang w:eastAsia="ko-KR"/>
        </w:rPr>
        <w:t>같다</w:t>
      </w:r>
      <w:r w:rsidRPr="00457E1C">
        <w:rPr>
          <w:rFonts w:ascii="맑은 고딕" w:eastAsia="맑은 고딕" w:hAnsi="맑은 고딕"/>
          <w:sz w:val="22"/>
          <w:lang w:eastAsia="ko-KR"/>
        </w:rPr>
        <w:t>.</w:t>
      </w:r>
    </w:p>
    <w:p w:rsidR="00457E1C" w:rsidRPr="00457E1C" w:rsidRDefault="002C6F25" w:rsidP="00457E1C">
      <w:pPr>
        <w:spacing w:line="240" w:lineRule="auto"/>
        <w:jc w:val="both"/>
        <w:rPr>
          <w:rFonts w:ascii="맑은 고딕" w:eastAsia="맑은 고딕" w:hAnsi="맑은 고딕"/>
          <w:sz w:val="22"/>
          <w:lang w:eastAsia="ko-KR"/>
        </w:rPr>
      </w:pPr>
      <w:r>
        <w:rPr>
          <w:rFonts w:ascii="맑은 고딕" w:eastAsia="맑은 고딕" w:hAnsi="맑은 고딕"/>
          <w:noProof/>
          <w:sz w:val="22"/>
          <w:lang w:eastAsia="ko-KR"/>
        </w:rPr>
        <w:lastRenderedPageBreak/>
        <w:drawing>
          <wp:inline distT="0" distB="0" distL="0" distR="0">
            <wp:extent cx="5731510" cy="32258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2026년 9월 9일 오후 06_18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67" w:rsidRPr="00457E1C" w:rsidRDefault="00457E1C" w:rsidP="00457E1C">
      <w:pPr>
        <w:spacing w:after="64" w:line="240" w:lineRule="auto"/>
        <w:jc w:val="center"/>
        <w:rPr>
          <w:rFonts w:ascii="맑은 고딕" w:eastAsia="맑은 고딕" w:hAnsi="맑은 고딕"/>
          <w:b/>
          <w:sz w:val="20"/>
          <w:lang w:eastAsia="ko-KR"/>
        </w:rPr>
      </w:pPr>
      <w:r w:rsidRPr="00457E1C">
        <w:rPr>
          <w:rFonts w:ascii="맑은 고딕" w:eastAsia="맑은 고딕" w:hAnsi="맑은 고딕"/>
          <w:b/>
          <w:sz w:val="20"/>
          <w:lang w:eastAsia="ko-KR"/>
        </w:rPr>
        <w:t>[</w:t>
      </w:r>
      <w:r w:rsidRPr="00457E1C">
        <w:rPr>
          <w:rFonts w:ascii="맑은 고딕" w:eastAsia="맑은 고딕" w:hAnsi="맑은 고딕" w:hint="eastAsia"/>
          <w:b/>
          <w:sz w:val="20"/>
          <w:lang w:eastAsia="ko-KR"/>
        </w:rPr>
        <w:t>그림</w:t>
      </w:r>
      <w:r w:rsidRPr="00457E1C">
        <w:rPr>
          <w:rFonts w:ascii="맑은 고딕" w:eastAsia="맑은 고딕" w:hAnsi="맑은 고딕"/>
          <w:b/>
          <w:sz w:val="20"/>
          <w:lang w:eastAsia="ko-KR"/>
        </w:rPr>
        <w:t xml:space="preserve"> 2] </w:t>
      </w:r>
      <w:r w:rsidRPr="00457E1C">
        <w:rPr>
          <w:rFonts w:ascii="맑은 고딕" w:eastAsia="맑은 고딕" w:hAnsi="맑은 고딕"/>
          <w:b/>
          <w:sz w:val="20"/>
          <w:lang w:eastAsia="ko-KR"/>
        </w:rPr>
        <w:t xml:space="preserve">AFCI </w:t>
      </w:r>
      <w:r w:rsidRPr="00457E1C">
        <w:rPr>
          <w:rFonts w:ascii="맑은 고딕" w:eastAsia="맑은 고딕" w:hAnsi="맑은 고딕" w:hint="eastAsia"/>
          <w:b/>
          <w:sz w:val="20"/>
          <w:lang w:eastAsia="ko-KR"/>
        </w:rPr>
        <w:t>연구</w:t>
      </w:r>
      <w:r w:rsidRPr="00457E1C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0"/>
          <w:lang w:eastAsia="ko-KR"/>
        </w:rPr>
        <w:t>추진절차</w:t>
      </w:r>
      <w:r w:rsidRPr="00457E1C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0"/>
          <w:lang w:eastAsia="ko-KR"/>
        </w:rPr>
        <w:t>및</w:t>
      </w:r>
      <w:r w:rsidRPr="00457E1C">
        <w:rPr>
          <w:rFonts w:ascii="맑은 고딕" w:eastAsia="맑은 고딕" w:hAnsi="맑은 고딕"/>
          <w:b/>
          <w:sz w:val="20"/>
          <w:lang w:eastAsia="ko-KR"/>
        </w:rPr>
        <w:t xml:space="preserve"> Human-in-the-Loop </w:t>
      </w:r>
      <w:r w:rsidRPr="00457E1C">
        <w:rPr>
          <w:rFonts w:ascii="맑은 고딕" w:eastAsia="맑은 고딕" w:hAnsi="맑은 고딕" w:hint="eastAsia"/>
          <w:b/>
          <w:sz w:val="20"/>
          <w:lang w:eastAsia="ko-KR"/>
        </w:rPr>
        <w:t>기반</w:t>
      </w:r>
      <w:r w:rsidRPr="00457E1C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0"/>
          <w:lang w:eastAsia="ko-KR"/>
        </w:rPr>
        <w:t>반복</w:t>
      </w:r>
      <w:r w:rsidRPr="00457E1C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457E1C">
        <w:rPr>
          <w:rFonts w:ascii="맑은 고딕" w:eastAsia="맑은 고딕" w:hAnsi="맑은 고딕" w:hint="eastAsia"/>
          <w:b/>
          <w:sz w:val="20"/>
          <w:lang w:eastAsia="ko-KR"/>
        </w:rPr>
        <w:t>검증체계</w:t>
      </w:r>
    </w:p>
    <w:p w:rsidR="00C57061" w:rsidRPr="00457E1C" w:rsidRDefault="00C57061" w:rsidP="005F12BA">
      <w:pPr>
        <w:spacing w:line="240" w:lineRule="auto"/>
        <w:jc w:val="both"/>
        <w:rPr>
          <w:rFonts w:ascii="맑은 고딕" w:eastAsia="맑은 고딕" w:hAnsi="맑은 고딕" w:hint="eastAsia"/>
          <w:lang w:eastAsia="ko-KR"/>
        </w:rPr>
      </w:pPr>
    </w:p>
    <w:p w:rsidR="00F9519F" w:rsidRPr="001E03DB" w:rsidRDefault="007C5826" w:rsidP="00C44146">
      <w:pPr>
        <w:keepNext/>
        <w:pBdr>
          <w:bottom w:val="single" w:sz="8" w:space="2" w:color="17365D"/>
        </w:pBdr>
        <w:spacing w:before="72" w:after="75" w:line="240" w:lineRule="auto"/>
        <w:jc w:val="both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b/>
          <w:color w:val="17365D"/>
          <w:sz w:val="28"/>
          <w:lang w:eastAsia="ko-KR"/>
        </w:rPr>
        <w:t>3</w:t>
      </w:r>
      <w:r w:rsidR="002E731C" w:rsidRPr="001E03DB">
        <w:rPr>
          <w:rFonts w:ascii="맑은 고딕" w:eastAsia="맑은 고딕" w:hAnsi="맑은 고딕"/>
          <w:b/>
          <w:color w:val="17365D"/>
          <w:sz w:val="28"/>
          <w:lang w:eastAsia="ko-KR"/>
        </w:rPr>
        <w:t xml:space="preserve">. </w:t>
      </w:r>
      <w:r w:rsidR="005F12BA"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t>연구</w:t>
      </w:r>
      <w:r w:rsidR="00265A6D"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t>업적 및 수행역량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과제는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농업기술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자체를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개발하는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연구보다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대규모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데이터를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활용해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기회를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발굴하고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이를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기업수요와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연결하는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경영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AI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융합과제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성격이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강하다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경희대학교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경영연구원은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과제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수행을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위해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경영정보시스템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(MIS),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빅데이터응용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proofErr w:type="spellStart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AI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Business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Analytics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분야의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연구진을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통합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구성하여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다음의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핵심역량을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제공할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>AI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빅데이터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분석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>: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NLP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텍스트마이닝</w:t>
      </w:r>
      <w:proofErr w:type="spellEnd"/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머신러닝</w:t>
      </w:r>
      <w:proofErr w:type="spellEnd"/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딥러닝</w:t>
      </w:r>
      <w:proofErr w:type="spellEnd"/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예측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시계열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네트워크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분석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②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생성형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AI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Agentic AI: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LLM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RAG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AI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의사결정지원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업무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AX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③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경영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분석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>: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기업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소비자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데이터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분석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기술수용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비즈니스모델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DX/AX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전략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④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시스템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설계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실증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>: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Design Science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Prototype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설계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개발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사용자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전문가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검증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융합연구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>: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AI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분석결과를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시장기회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사업화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우선순위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기업매칭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등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actionable insight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전환</w:t>
      </w:r>
    </w:p>
    <w:p w:rsidR="00F9519F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특히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연구책임자는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MIS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빅데이터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AI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응용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분야에서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다수의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국내외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연구성과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한국연구재단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과제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수행경험을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보유하고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있으며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생성형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AI, LLM,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디자인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사이언스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혼합연구방법론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등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과제와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직접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관련된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연구역량을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확보하고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따라서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경희대학교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경영연구원은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AI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자체의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개발을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넘어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>, AI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빅데이터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분석결과를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기업수요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의사결정으로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전환한다는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본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과제의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목적에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적합한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수행역량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갖추고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F9519F" w:rsidRPr="00666BAA" w:rsidRDefault="00F9519F" w:rsidP="00C44146">
      <w:pPr>
        <w:spacing w:line="240" w:lineRule="auto"/>
        <w:jc w:val="both"/>
        <w:rPr>
          <w:rFonts w:ascii="맑은 고딕" w:eastAsia="맑은 고딕" w:hAnsi="맑은 고딕"/>
          <w:lang w:eastAsia="ko-KR"/>
        </w:rPr>
      </w:pPr>
    </w:p>
    <w:p w:rsidR="00F9519F" w:rsidRDefault="001C77FD" w:rsidP="00C44146">
      <w:pPr>
        <w:keepNext/>
        <w:pBdr>
          <w:bottom w:val="single" w:sz="8" w:space="2" w:color="17365D"/>
        </w:pBdr>
        <w:spacing w:before="72" w:after="75" w:line="240" w:lineRule="auto"/>
        <w:jc w:val="both"/>
        <w:rPr>
          <w:rFonts w:ascii="맑은 고딕" w:eastAsia="맑은 고딕" w:hAnsi="맑은 고딕"/>
          <w:b/>
          <w:color w:val="17365D"/>
          <w:sz w:val="28"/>
          <w:lang w:eastAsia="ko-KR"/>
        </w:rPr>
      </w:pPr>
      <w:r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t>4</w:t>
      </w:r>
      <w:r w:rsidR="002E731C" w:rsidRPr="001E03DB">
        <w:rPr>
          <w:rFonts w:ascii="맑은 고딕" w:eastAsia="맑은 고딕" w:hAnsi="맑은 고딕"/>
          <w:b/>
          <w:color w:val="17365D"/>
          <w:sz w:val="28"/>
          <w:lang w:eastAsia="ko-KR"/>
        </w:rPr>
        <w:t xml:space="preserve">. </w:t>
      </w:r>
      <w:r w:rsidR="00265A6D"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t>연구결과의 기대효과 및 활용방안</w:t>
      </w:r>
    </w:p>
    <w:p w:rsidR="00265A6D" w:rsidRPr="007C5826" w:rsidRDefault="00265A6D" w:rsidP="00265A6D">
      <w:pPr>
        <w:spacing w:after="120" w:line="240" w:lineRule="auto"/>
        <w:jc w:val="both"/>
        <w:rPr>
          <w:rFonts w:ascii="맑은 고딕" w:eastAsia="맑은 고딕" w:hAnsi="맑은 고딕"/>
          <w:b/>
          <w:color w:val="17365D"/>
          <w:sz w:val="24"/>
          <w:lang w:eastAsia="ko-KR"/>
        </w:rPr>
      </w:pP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4</w:t>
      </w: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.1 </w:t>
      </w: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기대효과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lastRenderedPageBreak/>
        <w:t>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연구를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통해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농진원의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기술사업화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업무를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개별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조사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경험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중심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방식에서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데이터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AI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기반의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선제적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기술사업화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Intelligence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체계로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전환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것으로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기대한다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1F1F1F"/>
          <w:sz w:val="22"/>
          <w:lang w:eastAsia="ko-KR"/>
        </w:rPr>
        <w:t>구체적으로,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첫째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사후적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기술동향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조사에서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선제적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기술기회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탐색으로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전환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하여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Weak Signal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성장가속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신호를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조기에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포착할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둘째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기술성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중심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판단에서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벗어나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시장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기업수요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가능성</w:t>
      </w:r>
      <w:r w:rsidRPr="00265A6D">
        <w:rPr>
          <w:rFonts w:ascii="맑은 고딕" w:eastAsia="맑은 고딕" w:hAnsi="맑은 고딕" w:hint="cs"/>
          <w:b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정책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적합성을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통합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평가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함으로써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지원대상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우선순위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선정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근거를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강화할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셋째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기술수요조사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결과를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보유기술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잠재수요기업과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연결함으로써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조사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기술발굴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기술이전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연계를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강화할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넷째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검색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분류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비교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정보요약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등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반복업무를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AI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지원하도록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함으로써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담당자가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기술평가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기업상담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사업화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전략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등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고부가가치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업무에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집중하는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실질적인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AX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구현할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  <w:r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다섯째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데이터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구조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기술분류체계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평가모형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유망기술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이력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기업매칭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결과를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축적하여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농진원</w:t>
      </w:r>
      <w:proofErr w:type="spellEnd"/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고유의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Technology Intelligence </w:t>
      </w:r>
      <w:r w:rsidRPr="00265A6D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지식자산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확보할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880254" w:rsidRDefault="00265A6D" w:rsidP="00265A6D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궁극적으로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농진원이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농식품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분야의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미래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시장기회를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조기에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발굴하고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우수기술을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실제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산업수요와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연결하는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/>
          <w:b/>
          <w:color w:val="1F1F1F"/>
          <w:sz w:val="22"/>
          <w:lang w:eastAsia="ko-KR"/>
        </w:rPr>
        <w:t>Technology Commercialization Intelligence Hub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역할을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고도화하는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데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기여할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것으로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기대한다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265A6D" w:rsidRPr="00265A6D" w:rsidRDefault="00265A6D" w:rsidP="00265A6D">
      <w:pPr>
        <w:spacing w:after="75" w:line="240" w:lineRule="auto"/>
        <w:jc w:val="both"/>
        <w:rPr>
          <w:rFonts w:ascii="맑은 고딕" w:eastAsia="맑은 고딕" w:hAnsi="맑은 고딕" w:hint="eastAsia"/>
          <w:color w:val="1F1F1F"/>
          <w:lang w:eastAsia="ko-KR"/>
        </w:rPr>
      </w:pPr>
    </w:p>
    <w:p w:rsidR="00265A6D" w:rsidRPr="007C5826" w:rsidRDefault="00265A6D" w:rsidP="00265A6D">
      <w:pPr>
        <w:spacing w:after="120" w:line="240" w:lineRule="auto"/>
        <w:jc w:val="both"/>
        <w:rPr>
          <w:rFonts w:ascii="맑은 고딕" w:eastAsia="맑은 고딕" w:hAnsi="맑은 고딕"/>
          <w:b/>
          <w:color w:val="17365D"/>
          <w:sz w:val="24"/>
          <w:lang w:eastAsia="ko-KR"/>
        </w:rPr>
      </w:pP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4</w:t>
      </w: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>.</w:t>
      </w: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2</w:t>
      </w:r>
      <w:r w:rsidRPr="007C5826">
        <w:rPr>
          <w:rFonts w:ascii="맑은 고딕" w:eastAsia="맑은 고딕" w:hAnsi="맑은 고딕"/>
          <w:b/>
          <w:color w:val="17365D"/>
          <w:sz w:val="24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color w:val="17365D"/>
          <w:sz w:val="24"/>
          <w:lang w:eastAsia="ko-KR"/>
        </w:rPr>
        <w:t>연구결과 활용방안</w:t>
      </w:r>
    </w:p>
    <w:p w:rsidR="00880254" w:rsidRDefault="00265A6D" w:rsidP="00265A6D">
      <w:pPr>
        <w:spacing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과제를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통해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도출되는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핵심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산출물은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proofErr w:type="spellStart"/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농진원의</w:t>
      </w:r>
      <w:proofErr w:type="spellEnd"/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</w:t>
      </w:r>
      <w:r w:rsidRPr="00265A6D">
        <w:rPr>
          <w:rFonts w:ascii="맑은 고딕" w:eastAsia="맑은 고딕" w:hAnsi="맑은 고딕" w:hint="cs"/>
          <w:color w:val="1F1F1F"/>
          <w:sz w:val="22"/>
          <w:lang w:eastAsia="ko-KR"/>
        </w:rPr>
        <w:t>·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시장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조사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유망기술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발굴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지원대상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선정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기술이전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및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실무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의사결정에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직접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활용할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수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있다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구체적인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산출물별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활용방안은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[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표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2]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와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color w:val="1F1F1F"/>
          <w:sz w:val="22"/>
          <w:lang w:eastAsia="ko-KR"/>
        </w:rPr>
        <w:t>같다</w:t>
      </w:r>
      <w:r w:rsidRPr="00265A6D">
        <w:rPr>
          <w:rFonts w:ascii="맑은 고딕" w:eastAsia="맑은 고딕" w:hAnsi="맑은 고딕"/>
          <w:color w:val="1F1F1F"/>
          <w:sz w:val="22"/>
          <w:lang w:eastAsia="ko-KR"/>
        </w:rPr>
        <w:t>.</w:t>
      </w:r>
    </w:p>
    <w:p w:rsidR="00265A6D" w:rsidRPr="00880254" w:rsidRDefault="00265A6D" w:rsidP="00265A6D">
      <w:pPr>
        <w:spacing w:line="240" w:lineRule="auto"/>
        <w:jc w:val="both"/>
        <w:rPr>
          <w:rFonts w:ascii="맑은 고딕" w:eastAsia="맑은 고딕" w:hAnsi="맑은 고딕" w:hint="eastAsia"/>
          <w:b/>
          <w:highlight w:val="yellow"/>
          <w:lang w:eastAsia="ko-KR"/>
        </w:rPr>
      </w:pPr>
    </w:p>
    <w:p w:rsidR="00880254" w:rsidRPr="00CC725A" w:rsidRDefault="00880254" w:rsidP="00880254">
      <w:pPr>
        <w:spacing w:line="240" w:lineRule="auto"/>
        <w:jc w:val="center"/>
        <w:rPr>
          <w:rFonts w:ascii="맑은 고딕" w:eastAsia="맑은 고딕" w:hAnsi="맑은 고딕" w:hint="eastAsia"/>
          <w:sz w:val="20"/>
          <w:lang w:eastAsia="ko-KR"/>
        </w:rPr>
      </w:pPr>
      <w:r w:rsidRPr="00265A6D">
        <w:rPr>
          <w:rFonts w:ascii="맑은 고딕" w:eastAsia="맑은 고딕" w:hAnsi="맑은 고딕"/>
          <w:b/>
          <w:sz w:val="20"/>
          <w:lang w:eastAsia="ko-KR"/>
        </w:rPr>
        <w:t>[</w:t>
      </w:r>
      <w:r w:rsidRPr="00265A6D">
        <w:rPr>
          <w:rFonts w:ascii="맑은 고딕" w:eastAsia="맑은 고딕" w:hAnsi="맑은 고딕" w:hint="eastAsia"/>
          <w:b/>
          <w:sz w:val="20"/>
          <w:lang w:eastAsia="ko-KR"/>
        </w:rPr>
        <w:t>표</w:t>
      </w:r>
      <w:r w:rsidRPr="00265A6D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265A6D">
        <w:rPr>
          <w:rFonts w:ascii="맑은 고딕" w:eastAsia="맑은 고딕" w:hAnsi="맑은 고딕" w:hint="eastAsia"/>
          <w:b/>
          <w:sz w:val="20"/>
          <w:lang w:eastAsia="ko-KR"/>
        </w:rPr>
        <w:t>2</w:t>
      </w:r>
      <w:r w:rsidRPr="00265A6D">
        <w:rPr>
          <w:rFonts w:ascii="맑은 고딕" w:eastAsia="맑은 고딕" w:hAnsi="맑은 고딕"/>
          <w:b/>
          <w:sz w:val="20"/>
          <w:lang w:eastAsia="ko-KR"/>
        </w:rPr>
        <w:t xml:space="preserve">] </w:t>
      </w:r>
      <w:r w:rsidR="00265A6D" w:rsidRPr="00265A6D">
        <w:rPr>
          <w:rFonts w:ascii="맑은 고딕" w:eastAsia="맑은 고딕" w:hAnsi="맑은 고딕"/>
          <w:b/>
          <w:sz w:val="20"/>
          <w:lang w:eastAsia="ko-KR"/>
        </w:rPr>
        <w:t xml:space="preserve">AFCI </w:t>
      </w:r>
      <w:r w:rsidR="00265A6D" w:rsidRPr="00265A6D">
        <w:rPr>
          <w:rFonts w:ascii="맑은 고딕" w:eastAsia="맑은 고딕" w:hAnsi="맑은 고딕" w:hint="eastAsia"/>
          <w:b/>
          <w:sz w:val="20"/>
          <w:lang w:eastAsia="ko-KR"/>
        </w:rPr>
        <w:t>핵심</w:t>
      </w:r>
      <w:r w:rsidR="00265A6D" w:rsidRPr="00265A6D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="00265A6D" w:rsidRPr="00265A6D">
        <w:rPr>
          <w:rFonts w:ascii="맑은 고딕" w:eastAsia="맑은 고딕" w:hAnsi="맑은 고딕" w:hint="eastAsia"/>
          <w:b/>
          <w:sz w:val="20"/>
          <w:lang w:eastAsia="ko-KR"/>
        </w:rPr>
        <w:t>연구성과</w:t>
      </w:r>
      <w:r w:rsidR="00265A6D" w:rsidRPr="00265A6D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="00265A6D" w:rsidRPr="00265A6D">
        <w:rPr>
          <w:rFonts w:ascii="맑은 고딕" w:eastAsia="맑은 고딕" w:hAnsi="맑은 고딕" w:hint="eastAsia"/>
          <w:b/>
          <w:sz w:val="20"/>
          <w:lang w:eastAsia="ko-KR"/>
        </w:rPr>
        <w:t>및</w:t>
      </w:r>
      <w:r w:rsidR="00265A6D" w:rsidRPr="00265A6D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proofErr w:type="spellStart"/>
      <w:r w:rsidR="00265A6D" w:rsidRPr="00265A6D">
        <w:rPr>
          <w:rFonts w:ascii="맑은 고딕" w:eastAsia="맑은 고딕" w:hAnsi="맑은 고딕" w:hint="eastAsia"/>
          <w:b/>
          <w:sz w:val="20"/>
          <w:lang w:eastAsia="ko-KR"/>
        </w:rPr>
        <w:t>농진원</w:t>
      </w:r>
      <w:proofErr w:type="spellEnd"/>
      <w:r w:rsidR="00265A6D" w:rsidRPr="00265A6D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="00265A6D" w:rsidRPr="00265A6D">
        <w:rPr>
          <w:rFonts w:ascii="맑은 고딕" w:eastAsia="맑은 고딕" w:hAnsi="맑은 고딕" w:hint="eastAsia"/>
          <w:b/>
          <w:sz w:val="20"/>
          <w:lang w:eastAsia="ko-KR"/>
        </w:rPr>
        <w:t>활용방안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880254" w:rsidRPr="00666BAA" w:rsidTr="002F4308">
        <w:trPr>
          <w:jc w:val="center"/>
        </w:trPr>
        <w:tc>
          <w:tcPr>
            <w:tcW w:w="453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880254" w:rsidRPr="00880254" w:rsidRDefault="00265A6D" w:rsidP="00880254">
            <w:pPr>
              <w:spacing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2"/>
                <w:lang w:eastAsia="ko-KR"/>
              </w:rPr>
              <w:t>주요</w:t>
            </w:r>
            <w:r w:rsidR="00880254" w:rsidRPr="00880254"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</w:t>
            </w:r>
            <w:proofErr w:type="spellStart"/>
            <w:r w:rsidR="00880254" w:rsidRPr="00880254">
              <w:rPr>
                <w:rFonts w:ascii="맑은 고딕" w:eastAsia="맑은 고딕" w:hAnsi="맑은 고딕"/>
                <w:b/>
                <w:color w:val="FFFFFF"/>
                <w:sz w:val="22"/>
              </w:rPr>
              <w:t>산출물</w:t>
            </w:r>
            <w:proofErr w:type="spellEnd"/>
          </w:p>
        </w:tc>
        <w:tc>
          <w:tcPr>
            <w:tcW w:w="453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880254" w:rsidRPr="00880254" w:rsidRDefault="00880254" w:rsidP="00880254">
            <w:pPr>
              <w:spacing w:line="240" w:lineRule="auto"/>
              <w:jc w:val="center"/>
              <w:rPr>
                <w:rFonts w:ascii="맑은 고딕" w:eastAsia="맑은 고딕" w:hAnsi="맑은 고딕"/>
                <w:sz w:val="22"/>
              </w:rPr>
            </w:pPr>
            <w:proofErr w:type="spellStart"/>
            <w:r w:rsidRPr="00880254">
              <w:rPr>
                <w:rFonts w:ascii="맑은 고딕" w:eastAsia="맑은 고딕" w:hAnsi="맑은 고딕"/>
                <w:b/>
                <w:color w:val="FFFFFF"/>
                <w:sz w:val="22"/>
              </w:rPr>
              <w:t>농진원</w:t>
            </w:r>
            <w:proofErr w:type="spellEnd"/>
            <w:r w:rsidRPr="00880254">
              <w:rPr>
                <w:rFonts w:ascii="맑은 고딕" w:eastAsia="맑은 고딕" w:hAnsi="맑은 고딕"/>
                <w:b/>
                <w:color w:val="FFFFFF"/>
                <w:sz w:val="22"/>
              </w:rPr>
              <w:t xml:space="preserve"> </w:t>
            </w:r>
            <w:proofErr w:type="spellStart"/>
            <w:r w:rsidRPr="00880254">
              <w:rPr>
                <w:rFonts w:ascii="맑은 고딕" w:eastAsia="맑은 고딕" w:hAnsi="맑은 고딕"/>
                <w:b/>
                <w:color w:val="FFFFFF"/>
                <w:sz w:val="22"/>
              </w:rPr>
              <w:t>활용방안</w:t>
            </w:r>
            <w:proofErr w:type="spellEnd"/>
          </w:p>
        </w:tc>
      </w:tr>
      <w:tr w:rsidR="00880254" w:rsidRPr="00880254" w:rsidTr="002F4308">
        <w:trPr>
          <w:jc w:val="center"/>
        </w:trPr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880254" w:rsidP="00880254">
            <w:pPr>
              <w:spacing w:after="19" w:line="240" w:lineRule="auto"/>
              <w:rPr>
                <w:rFonts w:ascii="맑은 고딕" w:eastAsia="맑은 고딕" w:hAnsi="맑은 고딕"/>
                <w:sz w:val="20"/>
              </w:rPr>
            </w:pPr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>Technology &amp; Market Intelligence Data Map</w:t>
            </w:r>
          </w:p>
        </w:tc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lang w:eastAsia="ko-KR"/>
              </w:rPr>
            </w:pP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기술</w:t>
            </w:r>
            <w:r w:rsidRPr="002F4308">
              <w:rPr>
                <w:rFonts w:ascii="맑은 고딕" w:eastAsia="맑은 고딕" w:hAnsi="맑은 고딕" w:hint="cs"/>
                <w:color w:val="1F1F1F"/>
                <w:sz w:val="20"/>
                <w:lang w:eastAsia="ko-KR"/>
              </w:rPr>
              <w:t>·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시장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조사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및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반복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데이터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수집</w:t>
            </w:r>
            <w:r w:rsidRPr="002F4308">
              <w:rPr>
                <w:rFonts w:ascii="맑은 고딕" w:eastAsia="맑은 고딕" w:hAnsi="맑은 고딕" w:hint="cs"/>
                <w:color w:val="1F1F1F"/>
                <w:sz w:val="20"/>
                <w:lang w:eastAsia="ko-KR"/>
              </w:rPr>
              <w:t>·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갱신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기준</w:t>
            </w:r>
          </w:p>
        </w:tc>
      </w:tr>
      <w:tr w:rsidR="00880254" w:rsidRPr="00880254" w:rsidTr="002F4308">
        <w:trPr>
          <w:jc w:val="center"/>
        </w:trPr>
        <w:tc>
          <w:tcPr>
            <w:tcW w:w="4536" w:type="dxa"/>
            <w:shd w:val="clear" w:color="auto" w:fill="F4F6F7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880254" w:rsidP="00880254">
            <w:pPr>
              <w:spacing w:after="19" w:line="240" w:lineRule="auto"/>
              <w:rPr>
                <w:rFonts w:ascii="맑은 고딕" w:eastAsia="맑은 고딕" w:hAnsi="맑은 고딕"/>
                <w:sz w:val="20"/>
              </w:rPr>
            </w:pPr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>Emerging Technology &amp; Market Map</w:t>
            </w:r>
          </w:p>
        </w:tc>
        <w:tc>
          <w:tcPr>
            <w:tcW w:w="4536" w:type="dxa"/>
            <w:shd w:val="clear" w:color="auto" w:fill="F4F6F7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lang w:eastAsia="ko-KR"/>
              </w:rPr>
            </w:pP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신기술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후보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발굴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및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신규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사업</w:t>
            </w:r>
            <w:r w:rsidRPr="002F4308">
              <w:rPr>
                <w:rFonts w:ascii="맑은 고딕" w:eastAsia="맑은 고딕" w:hAnsi="맑은 고딕" w:hint="cs"/>
                <w:color w:val="1F1F1F"/>
                <w:sz w:val="20"/>
                <w:lang w:eastAsia="ko-KR"/>
              </w:rPr>
              <w:t>·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지원분야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기획</w:t>
            </w:r>
          </w:p>
        </w:tc>
      </w:tr>
      <w:tr w:rsidR="00880254" w:rsidRPr="00880254" w:rsidTr="002F4308">
        <w:trPr>
          <w:jc w:val="center"/>
        </w:trPr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880254" w:rsidP="00880254">
            <w:pPr>
              <w:spacing w:after="19" w:line="240" w:lineRule="auto"/>
              <w:rPr>
                <w:rFonts w:ascii="맑은 고딕" w:eastAsia="맑은 고딕" w:hAnsi="맑은 고딕"/>
                <w:sz w:val="20"/>
              </w:rPr>
            </w:pPr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>Commercialization Opportunity Score</w:t>
            </w:r>
          </w:p>
        </w:tc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lang w:eastAsia="ko-KR"/>
              </w:rPr>
            </w:pP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후보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기술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우선순위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및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지원대상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선정</w:t>
            </w:r>
          </w:p>
        </w:tc>
      </w:tr>
      <w:tr w:rsidR="00880254" w:rsidRPr="00880254" w:rsidTr="002F4308">
        <w:trPr>
          <w:jc w:val="center"/>
        </w:trPr>
        <w:tc>
          <w:tcPr>
            <w:tcW w:w="4536" w:type="dxa"/>
            <w:shd w:val="clear" w:color="auto" w:fill="F4F6F7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880254" w:rsidP="00880254">
            <w:pPr>
              <w:spacing w:after="19" w:line="240" w:lineRule="auto"/>
              <w:rPr>
                <w:rFonts w:ascii="맑은 고딕" w:eastAsia="맑은 고딕" w:hAnsi="맑은 고딕"/>
                <w:sz w:val="20"/>
              </w:rPr>
            </w:pPr>
            <w:proofErr w:type="spellStart"/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>유망기술</w:t>
            </w:r>
            <w:proofErr w:type="spellEnd"/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 xml:space="preserve"> Portfolio </w:t>
            </w:r>
            <w:r w:rsidR="00265A6D">
              <w:rPr>
                <w:rFonts w:ascii="맑은 고딕" w:eastAsia="맑은 고딕" w:hAnsi="맑은 고딕" w:hint="eastAsia"/>
                <w:b/>
                <w:color w:val="17365D"/>
                <w:sz w:val="20"/>
                <w:lang w:eastAsia="ko-KR"/>
              </w:rPr>
              <w:t>/</w:t>
            </w:r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 xml:space="preserve"> Evidence Card</w:t>
            </w:r>
          </w:p>
        </w:tc>
        <w:tc>
          <w:tcPr>
            <w:tcW w:w="4536" w:type="dxa"/>
            <w:shd w:val="clear" w:color="auto" w:fill="F4F6F7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lang w:eastAsia="ko-KR"/>
              </w:rPr>
            </w:pP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내부검토</w:t>
            </w:r>
            <w:r w:rsidRPr="002F4308">
              <w:rPr>
                <w:rFonts w:ascii="맑은 고딕" w:eastAsia="맑은 고딕" w:hAnsi="맑은 고딕" w:hint="cs"/>
                <w:color w:val="1F1F1F"/>
                <w:sz w:val="20"/>
                <w:lang w:eastAsia="ko-KR"/>
              </w:rPr>
              <w:t>·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전문가회의</w:t>
            </w:r>
            <w:r w:rsidRPr="002F4308">
              <w:rPr>
                <w:rFonts w:ascii="맑은 고딕" w:eastAsia="맑은 고딕" w:hAnsi="맑은 고딕" w:hint="cs"/>
                <w:color w:val="1F1F1F"/>
                <w:sz w:val="20"/>
                <w:lang w:eastAsia="ko-KR"/>
              </w:rPr>
              <w:t>·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사업기획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근거</w:t>
            </w:r>
          </w:p>
        </w:tc>
      </w:tr>
      <w:tr w:rsidR="00880254" w:rsidRPr="00880254" w:rsidTr="002F4308">
        <w:trPr>
          <w:jc w:val="center"/>
        </w:trPr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880254" w:rsidP="00880254">
            <w:pPr>
              <w:spacing w:after="19" w:line="240" w:lineRule="auto"/>
              <w:rPr>
                <w:rFonts w:ascii="맑은 고딕" w:eastAsia="맑은 고딕" w:hAnsi="맑은 고딕"/>
                <w:sz w:val="20"/>
              </w:rPr>
            </w:pPr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>Technology–Market–Company Matching Model</w:t>
            </w:r>
          </w:p>
        </w:tc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lang w:eastAsia="ko-KR"/>
              </w:rPr>
            </w:pP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기술이전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대상기업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탐색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및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기술마케팅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지원</w:t>
            </w:r>
          </w:p>
        </w:tc>
      </w:tr>
      <w:tr w:rsidR="00880254" w:rsidRPr="00880254" w:rsidTr="002F4308">
        <w:trPr>
          <w:jc w:val="center"/>
        </w:trPr>
        <w:tc>
          <w:tcPr>
            <w:tcW w:w="4536" w:type="dxa"/>
            <w:shd w:val="clear" w:color="auto" w:fill="F4F6F7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880254" w:rsidP="00880254">
            <w:pPr>
              <w:spacing w:after="19" w:line="240" w:lineRule="auto"/>
              <w:rPr>
                <w:rFonts w:ascii="맑은 고딕" w:eastAsia="맑은 고딕" w:hAnsi="맑은 고딕"/>
                <w:sz w:val="20"/>
              </w:rPr>
            </w:pPr>
            <w:r w:rsidRPr="00880254">
              <w:rPr>
                <w:rFonts w:ascii="맑은 고딕" w:eastAsia="맑은 고딕" w:hAnsi="맑은 고딕"/>
                <w:b/>
                <w:color w:val="17365D"/>
                <w:sz w:val="20"/>
              </w:rPr>
              <w:t>AFCI Dashboard / RAG Assistant</w:t>
            </w:r>
          </w:p>
        </w:tc>
        <w:tc>
          <w:tcPr>
            <w:tcW w:w="4536" w:type="dxa"/>
            <w:shd w:val="clear" w:color="auto" w:fill="F4F6F7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lang w:eastAsia="ko-KR"/>
              </w:rPr>
            </w:pP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실무자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정보검색</w:t>
            </w:r>
            <w:r w:rsidRPr="002F4308">
              <w:rPr>
                <w:rFonts w:ascii="맑은 고딕" w:eastAsia="맑은 고딕" w:hAnsi="맑은 고딕" w:hint="cs"/>
                <w:color w:val="1F1F1F"/>
                <w:sz w:val="20"/>
                <w:lang w:eastAsia="ko-KR"/>
              </w:rPr>
              <w:t>·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분석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및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의사결정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지원</w:t>
            </w:r>
          </w:p>
        </w:tc>
      </w:tr>
      <w:tr w:rsidR="00880254" w:rsidRPr="00880254" w:rsidTr="002F4308">
        <w:trPr>
          <w:trHeight w:val="25"/>
          <w:jc w:val="center"/>
        </w:trPr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rPr>
                <w:rFonts w:ascii="맑은 고딕" w:eastAsia="맑은 고딕" w:hAnsi="맑은 고딕"/>
                <w:sz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color w:val="17365D"/>
                <w:sz w:val="20"/>
                <w:lang w:eastAsia="ko-KR"/>
              </w:rPr>
              <w:t>AFCI</w:t>
            </w:r>
            <w:r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  <w:t xml:space="preserve"> </w:t>
            </w:r>
            <w:r w:rsidR="00880254" w:rsidRPr="00880254"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  <w:t>운영·확산 가이드</w:t>
            </w:r>
          </w:p>
        </w:tc>
        <w:tc>
          <w:tcPr>
            <w:tcW w:w="4536" w:type="dxa"/>
            <w:shd w:val="clear" w:color="auto" w:fill="FFFFFF"/>
            <w:tcMar>
              <w:top w:w="55" w:type="dxa"/>
              <w:left w:w="53" w:type="dxa"/>
              <w:bottom w:w="55" w:type="dxa"/>
              <w:right w:w="53" w:type="dxa"/>
            </w:tcMar>
            <w:vAlign w:val="center"/>
          </w:tcPr>
          <w:p w:rsidR="00880254" w:rsidRPr="00880254" w:rsidRDefault="002F4308" w:rsidP="00880254">
            <w:pPr>
              <w:spacing w:after="19" w:line="240" w:lineRule="auto"/>
              <w:jc w:val="both"/>
              <w:rPr>
                <w:rFonts w:ascii="맑은 고딕" w:eastAsia="맑은 고딕" w:hAnsi="맑은 고딕"/>
                <w:sz w:val="20"/>
                <w:lang w:eastAsia="ko-KR"/>
              </w:rPr>
            </w:pP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과제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종료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후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자체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갱신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및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타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사업영역</w:t>
            </w:r>
            <w:r w:rsidRPr="002F4308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</w:t>
            </w:r>
            <w:r w:rsidRPr="002F4308">
              <w:rPr>
                <w:rFonts w:ascii="맑은 고딕" w:eastAsia="맑은 고딕" w:hAnsi="맑은 고딕" w:hint="eastAsia"/>
                <w:color w:val="1F1F1F"/>
                <w:sz w:val="20"/>
                <w:lang w:eastAsia="ko-KR"/>
              </w:rPr>
              <w:t>확산</w:t>
            </w:r>
          </w:p>
        </w:tc>
      </w:tr>
    </w:tbl>
    <w:p w:rsidR="00880254" w:rsidRPr="00880254" w:rsidRDefault="00880254" w:rsidP="00C44146">
      <w:pPr>
        <w:spacing w:line="240" w:lineRule="auto"/>
        <w:jc w:val="both"/>
        <w:rPr>
          <w:rFonts w:ascii="맑은 고딕" w:eastAsia="맑은 고딕" w:hAnsi="맑은 고딕"/>
          <w:lang w:eastAsia="ko-KR"/>
        </w:rPr>
      </w:pPr>
    </w:p>
    <w:p w:rsidR="00F9519F" w:rsidRPr="001E03DB" w:rsidRDefault="00880254" w:rsidP="00C44146">
      <w:pPr>
        <w:keepNext/>
        <w:pBdr>
          <w:bottom w:val="single" w:sz="8" w:space="2" w:color="17365D"/>
        </w:pBdr>
        <w:spacing w:before="72" w:after="75" w:line="240" w:lineRule="auto"/>
        <w:jc w:val="both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lastRenderedPageBreak/>
        <w:t>5</w:t>
      </w:r>
      <w:r w:rsidR="002E731C" w:rsidRPr="001E03DB">
        <w:rPr>
          <w:rFonts w:ascii="맑은 고딕" w:eastAsia="맑은 고딕" w:hAnsi="맑은 고딕"/>
          <w:b/>
          <w:color w:val="17365D"/>
          <w:sz w:val="28"/>
          <w:lang w:eastAsia="ko-KR"/>
        </w:rPr>
        <w:t xml:space="preserve">. </w:t>
      </w:r>
      <w:r w:rsidR="00BA05E5">
        <w:rPr>
          <w:rFonts w:ascii="맑은 고딕" w:eastAsia="맑은 고딕" w:hAnsi="맑은 고딕" w:hint="eastAsia"/>
          <w:b/>
          <w:color w:val="17365D"/>
          <w:sz w:val="28"/>
          <w:lang w:eastAsia="ko-KR"/>
        </w:rPr>
        <w:t>연구 추진일정</w:t>
      </w:r>
    </w:p>
    <w:p w:rsidR="00F9519F" w:rsidRPr="00880254" w:rsidRDefault="00DE55E0" w:rsidP="00DE55E0">
      <w:pPr>
        <w:spacing w:after="75" w:line="240" w:lineRule="auto"/>
        <w:jc w:val="both"/>
        <w:rPr>
          <w:rFonts w:ascii="맑은 고딕" w:eastAsia="맑은 고딕" w:hAnsi="맑은 고딕"/>
          <w:color w:val="1F1F1F"/>
          <w:sz w:val="22"/>
          <w:lang w:eastAsia="ko-KR"/>
        </w:rPr>
      </w:pP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본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과제는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총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6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개월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을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기본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수행기간으로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설정하고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,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현황진단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Pilot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분야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선정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데이터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체계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구축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AI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기반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유망기술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탐색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사업화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유망도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평가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기술</w:t>
      </w:r>
      <w:r w:rsidRPr="00DE55E0">
        <w:rPr>
          <w:rFonts w:ascii="맑은 고딕" w:eastAsia="맑은 고딕" w:hAnsi="맑은 고딕" w:hint="cs"/>
          <w:b/>
          <w:color w:val="1F1F1F"/>
          <w:sz w:val="22"/>
          <w:lang w:eastAsia="ko-KR"/>
        </w:rPr>
        <w:t>–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기업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매칭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AFCI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프로토타입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구축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→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종합검증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및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활용방안</w:t>
      </w:r>
      <w:r w:rsidRPr="00DE55E0">
        <w:rPr>
          <w:rFonts w:ascii="맑은 고딕" w:eastAsia="맑은 고딕" w:hAnsi="맑은 고딕"/>
          <w:b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color w:val="1F1F1F"/>
          <w:sz w:val="22"/>
          <w:lang w:eastAsia="ko-KR"/>
        </w:rPr>
        <w:t>제시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의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순서로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추진한다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단계별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연구내용과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주요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산출물은</w:t>
      </w:r>
      <w:r>
        <w:rPr>
          <w:rFonts w:ascii="맑은 고딕" w:eastAsia="맑은 고딕" w:hAnsi="맑은 고딕" w:hint="eastAsia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>[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표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3]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과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color w:val="1F1F1F"/>
          <w:sz w:val="22"/>
          <w:lang w:eastAsia="ko-KR"/>
        </w:rPr>
        <w:t>같다</w:t>
      </w:r>
      <w:r w:rsidRPr="00DE55E0">
        <w:rPr>
          <w:rFonts w:ascii="맑은 고딕" w:eastAsia="맑은 고딕" w:hAnsi="맑은 고딕"/>
          <w:color w:val="1F1F1F"/>
          <w:sz w:val="22"/>
          <w:lang w:eastAsia="ko-KR"/>
        </w:rPr>
        <w:t xml:space="preserve">. </w:t>
      </w:r>
    </w:p>
    <w:p w:rsidR="00DE55E0" w:rsidRPr="00880254" w:rsidRDefault="00DE55E0" w:rsidP="00DE55E0">
      <w:pPr>
        <w:spacing w:line="240" w:lineRule="auto"/>
        <w:jc w:val="both"/>
        <w:rPr>
          <w:rFonts w:ascii="맑은 고딕" w:eastAsia="맑은 고딕" w:hAnsi="맑은 고딕" w:hint="eastAsia"/>
          <w:b/>
          <w:highlight w:val="yellow"/>
          <w:lang w:eastAsia="ko-KR"/>
        </w:rPr>
      </w:pPr>
    </w:p>
    <w:p w:rsidR="00DE55E0" w:rsidRPr="00CC725A" w:rsidRDefault="00DE55E0" w:rsidP="00DE55E0">
      <w:pPr>
        <w:spacing w:line="240" w:lineRule="auto"/>
        <w:jc w:val="center"/>
        <w:rPr>
          <w:rFonts w:ascii="맑은 고딕" w:eastAsia="맑은 고딕" w:hAnsi="맑은 고딕" w:hint="eastAsia"/>
          <w:sz w:val="20"/>
          <w:lang w:eastAsia="ko-KR"/>
        </w:rPr>
      </w:pPr>
      <w:r w:rsidRPr="00265A6D">
        <w:rPr>
          <w:rFonts w:ascii="맑은 고딕" w:eastAsia="맑은 고딕" w:hAnsi="맑은 고딕"/>
          <w:b/>
          <w:sz w:val="20"/>
          <w:lang w:eastAsia="ko-KR"/>
        </w:rPr>
        <w:t>[</w:t>
      </w:r>
      <w:r w:rsidRPr="00265A6D">
        <w:rPr>
          <w:rFonts w:ascii="맑은 고딕" w:eastAsia="맑은 고딕" w:hAnsi="맑은 고딕" w:hint="eastAsia"/>
          <w:b/>
          <w:sz w:val="20"/>
          <w:lang w:eastAsia="ko-KR"/>
        </w:rPr>
        <w:t>표</w:t>
      </w:r>
      <w:r w:rsidRPr="00265A6D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sz w:val="20"/>
          <w:lang w:eastAsia="ko-KR"/>
        </w:rPr>
        <w:t>3</w:t>
      </w:r>
      <w:r w:rsidRPr="00265A6D">
        <w:rPr>
          <w:rFonts w:ascii="맑은 고딕" w:eastAsia="맑은 고딕" w:hAnsi="맑은 고딕"/>
          <w:b/>
          <w:sz w:val="20"/>
          <w:lang w:eastAsia="ko-KR"/>
        </w:rPr>
        <w:t xml:space="preserve">] </w:t>
      </w:r>
      <w:r w:rsidRPr="00DE55E0">
        <w:rPr>
          <w:rFonts w:ascii="맑은 고딕" w:eastAsia="맑은 고딕" w:hAnsi="맑은 고딕"/>
          <w:b/>
          <w:sz w:val="20"/>
          <w:lang w:eastAsia="ko-KR"/>
        </w:rPr>
        <w:t xml:space="preserve">AFCI </w:t>
      </w:r>
      <w:r w:rsidRPr="00DE55E0">
        <w:rPr>
          <w:rFonts w:ascii="맑은 고딕" w:eastAsia="맑은 고딕" w:hAnsi="맑은 고딕" w:hint="eastAsia"/>
          <w:b/>
          <w:sz w:val="20"/>
          <w:lang w:eastAsia="ko-KR"/>
        </w:rPr>
        <w:t>구축을</w:t>
      </w:r>
      <w:r w:rsidRPr="00DE55E0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sz w:val="20"/>
          <w:lang w:eastAsia="ko-KR"/>
        </w:rPr>
        <w:t>위한</w:t>
      </w:r>
      <w:r w:rsidRPr="00DE55E0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sz w:val="20"/>
          <w:lang w:eastAsia="ko-KR"/>
        </w:rPr>
        <w:t>단계별</w:t>
      </w:r>
      <w:r w:rsidRPr="00DE55E0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sz w:val="20"/>
          <w:lang w:eastAsia="ko-KR"/>
        </w:rPr>
        <w:t>연구</w:t>
      </w:r>
      <w:r w:rsidRPr="00DE55E0"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 w:rsidRPr="00DE55E0">
        <w:rPr>
          <w:rFonts w:ascii="맑은 고딕" w:eastAsia="맑은 고딕" w:hAnsi="맑은 고딕" w:hint="eastAsia"/>
          <w:b/>
          <w:sz w:val="20"/>
          <w:lang w:eastAsia="ko-KR"/>
        </w:rPr>
        <w:t>추진일정</w:t>
      </w:r>
      <w:r w:rsidRPr="00DE55E0">
        <w:rPr>
          <w:rFonts w:ascii="맑은 고딕" w:eastAsia="맑은 고딕" w:hAnsi="맑은 고딕"/>
          <w:b/>
          <w:sz w:val="20"/>
          <w:lang w:eastAsia="ko-KR"/>
        </w:rPr>
        <w:t>(</w:t>
      </w:r>
      <w:r w:rsidRPr="00DE55E0">
        <w:rPr>
          <w:rFonts w:ascii="맑은 고딕" w:eastAsia="맑은 고딕" w:hAnsi="맑은 고딕" w:hint="eastAsia"/>
          <w:b/>
          <w:sz w:val="20"/>
          <w:lang w:eastAsia="ko-KR"/>
        </w:rPr>
        <w:t>안</w:t>
      </w:r>
      <w:r w:rsidRPr="00DE55E0">
        <w:rPr>
          <w:rFonts w:ascii="맑은 고딕" w:eastAsia="맑은 고딕" w:hAnsi="맑은 고딕"/>
          <w:b/>
          <w:sz w:val="20"/>
          <w:lang w:eastAsia="ko-KR"/>
        </w:rPr>
        <w:t>)</w:t>
      </w: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071"/>
        <w:gridCol w:w="4087"/>
        <w:gridCol w:w="1791"/>
      </w:tblGrid>
      <w:tr w:rsidR="00A03A07" w:rsidRPr="00DE55E0" w:rsidTr="00390FD9">
        <w:trPr>
          <w:tblHeader/>
          <w:tblCellSpacing w:w="15" w:type="dxa"/>
        </w:trPr>
        <w:tc>
          <w:tcPr>
            <w:tcW w:w="2223" w:type="dxa"/>
            <w:shd w:val="clear" w:color="auto" w:fill="002060"/>
            <w:vAlign w:val="center"/>
            <w:hideMark/>
          </w:tcPr>
          <w:p w:rsidR="00DE55E0" w:rsidRPr="00DE55E0" w:rsidRDefault="00DE55E0" w:rsidP="00A03A07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sz w:val="22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sz w:val="22"/>
                <w:lang w:eastAsia="ko-KR"/>
              </w:rPr>
              <w:t>단계</w:t>
            </w:r>
          </w:p>
        </w:tc>
        <w:tc>
          <w:tcPr>
            <w:tcW w:w="776" w:type="dxa"/>
            <w:shd w:val="clear" w:color="auto" w:fill="002060"/>
            <w:vAlign w:val="center"/>
            <w:hideMark/>
          </w:tcPr>
          <w:p w:rsidR="00DE55E0" w:rsidRPr="00DE55E0" w:rsidRDefault="00DE55E0" w:rsidP="00A03A07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sz w:val="22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sz w:val="22"/>
                <w:lang w:eastAsia="ko-KR"/>
              </w:rPr>
              <w:t>추진시기</w:t>
            </w:r>
          </w:p>
        </w:tc>
        <w:tc>
          <w:tcPr>
            <w:tcW w:w="4122" w:type="dxa"/>
            <w:shd w:val="clear" w:color="auto" w:fill="002060"/>
            <w:vAlign w:val="center"/>
            <w:hideMark/>
          </w:tcPr>
          <w:p w:rsidR="00DE55E0" w:rsidRPr="00DE55E0" w:rsidRDefault="00DE55E0" w:rsidP="00A03A07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sz w:val="22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sz w:val="22"/>
                <w:lang w:eastAsia="ko-KR"/>
              </w:rPr>
              <w:t>주요 연구내용</w:t>
            </w:r>
          </w:p>
        </w:tc>
        <w:tc>
          <w:tcPr>
            <w:tcW w:w="1835" w:type="dxa"/>
            <w:shd w:val="clear" w:color="auto" w:fill="002060"/>
            <w:vAlign w:val="center"/>
            <w:hideMark/>
          </w:tcPr>
          <w:p w:rsidR="00DE55E0" w:rsidRPr="00DE55E0" w:rsidRDefault="00DE55E0" w:rsidP="00A03A07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  <w:sz w:val="22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sz w:val="22"/>
                <w:lang w:eastAsia="ko-KR"/>
              </w:rPr>
              <w:t>주요 산출물</w:t>
            </w:r>
          </w:p>
        </w:tc>
      </w:tr>
      <w:tr w:rsidR="00390FD9" w:rsidRPr="00DE55E0" w:rsidTr="00390FD9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DE55E0" w:rsidRPr="00DE55E0" w:rsidRDefault="00DE55E0" w:rsidP="00390FD9">
            <w:pPr>
              <w:spacing w:after="19" w:line="240" w:lineRule="auto"/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  <w:t>1단계. 현황진단 및 Pilot 선정</w:t>
            </w:r>
          </w:p>
        </w:tc>
        <w:tc>
          <w:tcPr>
            <w:tcW w:w="776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jc w:val="center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1개월차</w:t>
            </w:r>
          </w:p>
        </w:tc>
        <w:tc>
          <w:tcPr>
            <w:tcW w:w="4122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proofErr w:type="spellStart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농진원</w:t>
            </w:r>
            <w:proofErr w:type="spellEnd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기술사업화 업무 및 데이터 현황 분석, 실무자 요구사항 파악, Pilot Domain 선정</w:t>
            </w:r>
          </w:p>
        </w:tc>
        <w:tc>
          <w:tcPr>
            <w:tcW w:w="1835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요구사항 분석결과, Pilot 분야</w:t>
            </w:r>
          </w:p>
        </w:tc>
      </w:tr>
      <w:tr w:rsidR="00390FD9" w:rsidRPr="00DE55E0" w:rsidTr="00390FD9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DE55E0" w:rsidRPr="00DE55E0" w:rsidRDefault="00DE55E0" w:rsidP="00390FD9">
            <w:pPr>
              <w:spacing w:after="19" w:line="240" w:lineRule="auto"/>
              <w:rPr>
                <w:rFonts w:ascii="맑은 고딕" w:eastAsia="맑은 고딕" w:hAnsi="맑은 고딕"/>
                <w:b/>
                <w:color w:val="17365D"/>
                <w:sz w:val="20"/>
              </w:rPr>
            </w:pPr>
            <w:r w:rsidRPr="00DE55E0">
              <w:rPr>
                <w:rFonts w:ascii="맑은 고딕" w:eastAsia="맑은 고딕" w:hAnsi="맑은 고딕"/>
                <w:b/>
                <w:color w:val="17365D"/>
                <w:sz w:val="20"/>
              </w:rPr>
              <w:t xml:space="preserve">2단계. Technology &amp; Market Intelligence Data Map </w:t>
            </w:r>
            <w:proofErr w:type="spellStart"/>
            <w:r w:rsidRPr="00DE55E0">
              <w:rPr>
                <w:rFonts w:ascii="맑은 고딕" w:eastAsia="맑은 고딕" w:hAnsi="맑은 고딕"/>
                <w:b/>
                <w:color w:val="17365D"/>
                <w:sz w:val="20"/>
              </w:rPr>
              <w:t>구축</w:t>
            </w:r>
            <w:proofErr w:type="spellEnd"/>
          </w:p>
        </w:tc>
        <w:tc>
          <w:tcPr>
            <w:tcW w:w="776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jc w:val="center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1~2개월차</w:t>
            </w:r>
          </w:p>
        </w:tc>
        <w:tc>
          <w:tcPr>
            <w:tcW w:w="4122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특허·논문·R&amp;D·기업·시장·정책 데이터 수집·정제, 기술분류 및 데이터 연계체계 설계</w:t>
            </w:r>
          </w:p>
        </w:tc>
        <w:tc>
          <w:tcPr>
            <w:tcW w:w="1835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Intelligence Data Map, Technology Taxonomy</w:t>
            </w:r>
          </w:p>
        </w:tc>
      </w:tr>
      <w:tr w:rsidR="00390FD9" w:rsidRPr="00DE55E0" w:rsidTr="00390FD9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DE55E0" w:rsidRPr="00DE55E0" w:rsidRDefault="00DE55E0" w:rsidP="00390FD9">
            <w:pPr>
              <w:spacing w:after="19" w:line="240" w:lineRule="auto"/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  <w:t>3단계. AI 기반 신흥·유망기술 탐색</w:t>
            </w:r>
          </w:p>
        </w:tc>
        <w:tc>
          <w:tcPr>
            <w:tcW w:w="776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jc w:val="center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2~3개월차</w:t>
            </w:r>
          </w:p>
        </w:tc>
        <w:tc>
          <w:tcPr>
            <w:tcW w:w="4122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NLP·</w:t>
            </w:r>
            <w:proofErr w:type="spellStart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임베딩</w:t>
            </w:r>
            <w:proofErr w:type="spellEnd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·토픽모델링·시계열·네트워크 분석을 통한 Emerging Technology 및 Weak Signal 탐지</w:t>
            </w:r>
          </w:p>
        </w:tc>
        <w:tc>
          <w:tcPr>
            <w:tcW w:w="1835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Emerging Technology Map, 유망기술 Long-list</w:t>
            </w:r>
          </w:p>
        </w:tc>
      </w:tr>
      <w:tr w:rsidR="00390FD9" w:rsidRPr="00DE55E0" w:rsidTr="00390FD9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DE55E0" w:rsidRPr="00DE55E0" w:rsidRDefault="00DE55E0" w:rsidP="00390FD9">
            <w:pPr>
              <w:spacing w:after="19" w:line="240" w:lineRule="auto"/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  <w:t>4단계. 사업화 유망도 평가 및 기술–시장–기업 매칭</w:t>
            </w:r>
          </w:p>
        </w:tc>
        <w:tc>
          <w:tcPr>
            <w:tcW w:w="776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jc w:val="center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3~4개월차</w:t>
            </w:r>
          </w:p>
        </w:tc>
        <w:tc>
          <w:tcPr>
            <w:tcW w:w="4122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Commercialization Opportunity Score 개발, 전문가 검증, 핵심 유망기술 선정, 의미기반 Technology–Market–Company Matching 수행</w:t>
            </w:r>
          </w:p>
        </w:tc>
        <w:tc>
          <w:tcPr>
            <w:tcW w:w="1835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평가모형, Short-list, 핵심 Portfolio, Evidence Card, Matching Model</w:t>
            </w:r>
          </w:p>
        </w:tc>
      </w:tr>
      <w:tr w:rsidR="00390FD9" w:rsidRPr="00DE55E0" w:rsidTr="00390FD9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DE55E0" w:rsidRPr="00DE55E0" w:rsidRDefault="00DE55E0" w:rsidP="00390FD9">
            <w:pPr>
              <w:spacing w:after="19" w:line="240" w:lineRule="auto"/>
              <w:rPr>
                <w:rFonts w:ascii="맑은 고딕" w:eastAsia="맑은 고딕" w:hAnsi="맑은 고딕"/>
                <w:b/>
                <w:color w:val="17365D"/>
                <w:sz w:val="20"/>
              </w:rPr>
            </w:pPr>
            <w:r w:rsidRPr="00DE55E0">
              <w:rPr>
                <w:rFonts w:ascii="맑은 고딕" w:eastAsia="맑은 고딕" w:hAnsi="맑은 고딕"/>
                <w:b/>
                <w:color w:val="17365D"/>
                <w:sz w:val="20"/>
              </w:rPr>
              <w:t>5단계. AFCI Dashboard 및 RAG Assistant Prototype 구축</w:t>
            </w:r>
          </w:p>
        </w:tc>
        <w:tc>
          <w:tcPr>
            <w:tcW w:w="776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jc w:val="center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4~5개월차</w:t>
            </w:r>
          </w:p>
        </w:tc>
        <w:tc>
          <w:tcPr>
            <w:tcW w:w="4122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Technology Radar, Opportunity Map, Matching Dashboard 및 RAG 기반 AFCI Assistant 구현</w:t>
            </w:r>
          </w:p>
        </w:tc>
        <w:tc>
          <w:tcPr>
            <w:tcW w:w="1835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AFCI Dashboard, RAG Assistant Prototype</w:t>
            </w:r>
          </w:p>
        </w:tc>
      </w:tr>
      <w:tr w:rsidR="00390FD9" w:rsidRPr="00DE55E0" w:rsidTr="00390FD9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DE55E0" w:rsidRPr="00DE55E0" w:rsidRDefault="00DE55E0" w:rsidP="00390FD9">
            <w:pPr>
              <w:spacing w:after="19" w:line="240" w:lineRule="auto"/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b/>
                <w:color w:val="17365D"/>
                <w:sz w:val="20"/>
                <w:lang w:eastAsia="ko-KR"/>
              </w:rPr>
              <w:t>6단계. 종합검증 및 운영·확산방안 제시</w:t>
            </w:r>
          </w:p>
        </w:tc>
        <w:tc>
          <w:tcPr>
            <w:tcW w:w="776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jc w:val="center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5~6개월차</w:t>
            </w:r>
          </w:p>
        </w:tc>
        <w:tc>
          <w:tcPr>
            <w:tcW w:w="4122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proofErr w:type="spellStart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농진원</w:t>
            </w:r>
            <w:proofErr w:type="spellEnd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실무진·</w:t>
            </w:r>
            <w:proofErr w:type="spellStart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농식품</w:t>
            </w:r>
            <w:proofErr w:type="spellEnd"/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 xml:space="preserve"> 기술전문가·시장/사업화 전문가 종합검증, AFCI 체계 보완, 운영방안 및 확산 로드맵 수립</w:t>
            </w:r>
          </w:p>
        </w:tc>
        <w:tc>
          <w:tcPr>
            <w:tcW w:w="1835" w:type="dxa"/>
            <w:vAlign w:val="center"/>
            <w:hideMark/>
          </w:tcPr>
          <w:p w:rsidR="00DE55E0" w:rsidRPr="00DE55E0" w:rsidRDefault="00DE55E0" w:rsidP="00A03A07">
            <w:pPr>
              <w:spacing w:after="19" w:line="240" w:lineRule="auto"/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</w:pPr>
            <w:r w:rsidRPr="00DE55E0">
              <w:rPr>
                <w:rFonts w:ascii="맑은 고딕" w:eastAsia="맑은 고딕" w:hAnsi="맑은 고딕"/>
                <w:color w:val="1F1F1F"/>
                <w:sz w:val="20"/>
                <w:lang w:eastAsia="ko-KR"/>
              </w:rPr>
              <w:t>최종 AFCI 체계, 운영·확산 가이드, 최종보고서</w:t>
            </w:r>
          </w:p>
        </w:tc>
      </w:tr>
    </w:tbl>
    <w:p w:rsidR="00F9519F" w:rsidRPr="00DE55E0" w:rsidRDefault="00F9519F" w:rsidP="00880254">
      <w:pPr>
        <w:spacing w:after="44" w:line="240" w:lineRule="auto"/>
        <w:jc w:val="both"/>
        <w:rPr>
          <w:rFonts w:ascii="맑은 고딕" w:eastAsia="맑은 고딕" w:hAnsi="맑은 고딕"/>
          <w:sz w:val="22"/>
          <w:lang w:eastAsia="ko-KR"/>
        </w:rPr>
      </w:pPr>
    </w:p>
    <w:sectPr w:rsidR="00F9519F" w:rsidRPr="00DE55E0" w:rsidSect="00034616">
      <w:headerReference w:type="default" r:id="rId10"/>
      <w:footerReference w:type="default" r:id="rId11"/>
      <w:pgSz w:w="11906" w:h="16838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731C" w:rsidRDefault="002E731C">
      <w:pPr>
        <w:spacing w:after="0" w:line="240" w:lineRule="auto"/>
      </w:pPr>
      <w:r>
        <w:separator/>
      </w:r>
    </w:p>
  </w:endnote>
  <w:endnote w:type="continuationSeparator" w:id="0">
    <w:p w:rsidR="002E731C" w:rsidRDefault="002E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519F" w:rsidRPr="001E03DB" w:rsidRDefault="002E731C">
    <w:pPr>
      <w:pStyle w:val="a6"/>
      <w:jc w:val="center"/>
      <w:rPr>
        <w:rFonts w:ascii="맑은 고딕" w:eastAsia="맑은 고딕" w:hAnsi="맑은 고딕"/>
        <w:sz w:val="20"/>
        <w:szCs w:val="20"/>
        <w:lang w:eastAsia="ko-KR"/>
      </w:rPr>
    </w:pPr>
    <w:r w:rsidRPr="001E03DB">
      <w:rPr>
        <w:rFonts w:ascii="맑은 고딕" w:eastAsia="맑은 고딕" w:hAnsi="맑은 고딕"/>
        <w:color w:val="666666"/>
        <w:sz w:val="20"/>
        <w:szCs w:val="20"/>
        <w:lang w:eastAsia="ko-KR"/>
      </w:rPr>
      <w:t>경희대학교</w:t>
    </w:r>
    <w:r w:rsidRPr="001E03DB">
      <w:rPr>
        <w:rFonts w:ascii="맑은 고딕" w:eastAsia="맑은 고딕" w:hAnsi="맑은 고딕"/>
        <w:color w:val="666666"/>
        <w:sz w:val="20"/>
        <w:szCs w:val="20"/>
        <w:lang w:eastAsia="ko-KR"/>
      </w:rPr>
      <w:t xml:space="preserve"> </w:t>
    </w:r>
    <w:r w:rsidRPr="001E03DB">
      <w:rPr>
        <w:rFonts w:ascii="맑은 고딕" w:eastAsia="맑은 고딕" w:hAnsi="맑은 고딕"/>
        <w:color w:val="666666"/>
        <w:sz w:val="20"/>
        <w:szCs w:val="20"/>
        <w:lang w:eastAsia="ko-KR"/>
      </w:rPr>
      <w:t>경영연구원</w:t>
    </w:r>
    <w:r w:rsidRPr="001E03DB">
      <w:rPr>
        <w:rFonts w:ascii="맑은 고딕" w:eastAsia="맑은 고딕" w:hAnsi="맑은 고딕"/>
        <w:color w:val="666666"/>
        <w:sz w:val="20"/>
        <w:szCs w:val="20"/>
        <w:lang w:eastAsia="ko-KR"/>
      </w:rPr>
      <w:t xml:space="preserve"> | </w:t>
    </w:r>
    <w:r w:rsidRPr="001E03DB">
      <w:rPr>
        <w:rFonts w:ascii="맑은 고딕" w:eastAsia="맑은 고딕" w:hAnsi="맑은 고딕"/>
        <w:sz w:val="20"/>
        <w:szCs w:val="20"/>
      </w:rPr>
      <w:fldChar w:fldCharType="begin"/>
    </w:r>
    <w:r w:rsidRPr="001E03DB">
      <w:rPr>
        <w:rFonts w:ascii="맑은 고딕" w:eastAsia="맑은 고딕" w:hAnsi="맑은 고딕"/>
        <w:sz w:val="20"/>
        <w:szCs w:val="20"/>
        <w:lang w:eastAsia="ko-KR"/>
      </w:rPr>
      <w:instrText>PAGE</w:instrText>
    </w:r>
    <w:r w:rsidRPr="001E03DB">
      <w:rPr>
        <w:rFonts w:ascii="맑은 고딕" w:eastAsia="맑은 고딕" w:hAnsi="맑은 고딕"/>
        <w:sz w:val="20"/>
        <w:szCs w:val="20"/>
      </w:rPr>
      <w:fldChar w:fldCharType="separate"/>
    </w:r>
    <w:r w:rsidR="00D75766" w:rsidRPr="001E03DB">
      <w:rPr>
        <w:rFonts w:ascii="맑은 고딕" w:eastAsia="맑은 고딕" w:hAnsi="맑은 고딕"/>
        <w:noProof/>
        <w:sz w:val="20"/>
        <w:szCs w:val="20"/>
        <w:lang w:eastAsia="ko-KR"/>
      </w:rPr>
      <w:t>1</w:t>
    </w:r>
    <w:r w:rsidRPr="001E03DB">
      <w:rPr>
        <w:rFonts w:ascii="맑은 고딕" w:eastAsia="맑은 고딕" w:hAnsi="맑은 고딕"/>
        <w:sz w:val="20"/>
        <w:szCs w:val="20"/>
      </w:rPr>
      <w:fldChar w:fldCharType="end"/>
    </w:r>
    <w:r w:rsidRPr="001E03DB">
      <w:rPr>
        <w:rFonts w:ascii="맑은 고딕" w:eastAsia="맑은 고딕" w:hAnsi="맑은 고딕"/>
        <w:color w:val="666666"/>
        <w:sz w:val="20"/>
        <w:szCs w:val="20"/>
        <w:lang w:eastAsia="ko-KR"/>
      </w:rPr>
      <w:t xml:space="preserve"> / </w:t>
    </w:r>
    <w:r w:rsidR="00A03A07">
      <w:rPr>
        <w:rFonts w:ascii="맑은 고딕" w:eastAsia="맑은 고딕" w:hAnsi="맑은 고딕" w:hint="eastAsia"/>
        <w:color w:val="666666"/>
        <w:sz w:val="20"/>
        <w:szCs w:val="20"/>
        <w:lang w:eastAsia="ko-KR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731C" w:rsidRDefault="002E731C">
      <w:pPr>
        <w:spacing w:after="0" w:line="240" w:lineRule="auto"/>
      </w:pPr>
      <w:r>
        <w:separator/>
      </w:r>
    </w:p>
  </w:footnote>
  <w:footnote w:type="continuationSeparator" w:id="0">
    <w:p w:rsidR="002E731C" w:rsidRDefault="002E7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519F" w:rsidRDefault="00F9519F">
    <w:pPr>
      <w:pStyle w:val="a5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C955D9"/>
    <w:multiLevelType w:val="hybridMultilevel"/>
    <w:tmpl w:val="D4CE92F0"/>
    <w:lvl w:ilvl="0" w:tplc="0764E8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20"/>
    <w:rsid w:val="0006063C"/>
    <w:rsid w:val="00072D89"/>
    <w:rsid w:val="000850FB"/>
    <w:rsid w:val="000A2E15"/>
    <w:rsid w:val="00137B8F"/>
    <w:rsid w:val="0015074B"/>
    <w:rsid w:val="001637DC"/>
    <w:rsid w:val="00165800"/>
    <w:rsid w:val="001C77FD"/>
    <w:rsid w:val="001E03DB"/>
    <w:rsid w:val="001E2AE4"/>
    <w:rsid w:val="00265A6D"/>
    <w:rsid w:val="002678BA"/>
    <w:rsid w:val="0029639D"/>
    <w:rsid w:val="002C6F25"/>
    <w:rsid w:val="002E731C"/>
    <w:rsid w:val="002F4308"/>
    <w:rsid w:val="00326F90"/>
    <w:rsid w:val="00390FD9"/>
    <w:rsid w:val="003E4962"/>
    <w:rsid w:val="003E5E06"/>
    <w:rsid w:val="00435443"/>
    <w:rsid w:val="00457E1C"/>
    <w:rsid w:val="00544D49"/>
    <w:rsid w:val="005D6127"/>
    <w:rsid w:val="005F12BA"/>
    <w:rsid w:val="00666BAA"/>
    <w:rsid w:val="00715CDF"/>
    <w:rsid w:val="007B3067"/>
    <w:rsid w:val="007C5826"/>
    <w:rsid w:val="0083393B"/>
    <w:rsid w:val="00880254"/>
    <w:rsid w:val="008B53E3"/>
    <w:rsid w:val="00A03A07"/>
    <w:rsid w:val="00A6427A"/>
    <w:rsid w:val="00A8665F"/>
    <w:rsid w:val="00AA1D8D"/>
    <w:rsid w:val="00AC106A"/>
    <w:rsid w:val="00B47730"/>
    <w:rsid w:val="00B74DE2"/>
    <w:rsid w:val="00B87A18"/>
    <w:rsid w:val="00BA05E5"/>
    <w:rsid w:val="00BD3D46"/>
    <w:rsid w:val="00C44146"/>
    <w:rsid w:val="00C57061"/>
    <w:rsid w:val="00C946DF"/>
    <w:rsid w:val="00CB0664"/>
    <w:rsid w:val="00CC725A"/>
    <w:rsid w:val="00D75766"/>
    <w:rsid w:val="00DE55E0"/>
    <w:rsid w:val="00F9519F"/>
    <w:rsid w:val="00FA32E3"/>
    <w:rsid w:val="00FC2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ED2F3"/>
  <w14:defaultImageDpi w14:val="300"/>
  <w15:docId w15:val="{0F6BC804-A2BE-4BB8-9D91-08136D4B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40" w:line="252" w:lineRule="auto"/>
    </w:pPr>
    <w:rPr>
      <w:rFonts w:ascii="Noto Sans CJK KR" w:eastAsia="Noto Sans CJK KR" w:hAnsi="Noto Sans CJK KR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6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058509-8EF5-4B26-B75F-D0A90EDD4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1199</Words>
  <Characters>6840</Characters>
  <Application>Microsoft Office Word</Application>
  <DocSecurity>0</DocSecurity>
  <Lines>57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36</cp:revision>
  <dcterms:created xsi:type="dcterms:W3CDTF">2026-09-09T06:32:00Z</dcterms:created>
  <dcterms:modified xsi:type="dcterms:W3CDTF">2026-09-09T09:30:00Z</dcterms:modified>
  <cp:category/>
</cp:coreProperties>
</file>