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Chapter 5 – Team Project: Creating and Manipulating a Relational Database for Team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team project that you are developing. For the relational schema you developed at the end of Chapter 4 for the team project, carry out the following steps to implement the design using Oracle: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5.1 – Review and update the data dictionary and list of assumptions (as needed).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table, write the table name and write out the names, data types, and sizes of all the data items, and identify any constraints, using the conventions of the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DBMS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will use for implementation.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5.2 – Design SQL statements to create all tables needed to implement the design. Then create the tables in the 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CREATE TABLE SQL statements in the database.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5.3 – Design SQL statements to create indexes for foreign keys and for any other columns that will be used most often for queries. Then execute the SQL statements in the database.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SQL statements in the database.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5.4 – Design SQL statements to insert at least five records in each table, preserving all constraints.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Then insert the records into the tables.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your work by providing screenshots of executing the INSERT SQL statements in the database.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5.5 – Design SQL statements that will process five non-routine requests for information from the database. Then execute the SQL statements in the 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Show your work by providing screenshots of executing the SQL statements in the database along with the results.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5.6 – Design one trigger for your project. Then create the trigger in the database.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trigger that will update an attribute on one table whenever a row is created on another table. Show your work by providing screenshots of creating the trigger in the database.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5.7 – Design and execute SQL statements to demonstrate that the trigger is working as expected.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demonstrate that the trigger is working as expected, provide a screenshot of the data before and after the trigger is executed.</w:t>
      </w:r>
    </w:p>
    <w:sectPr>
      <w:headerReference r:id="rId7" w:type="even"/>
      <w:footerReference r:id="rId8" w:type="even"/>
      <w:pgSz w:h="15840" w:w="12240" w:orient="portrait"/>
      <w:pgMar w:bottom="1440" w:top="1440" w:left="1319" w:right="13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71A7"/>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rsid w:val="00A371A7"/>
    <w:rPr>
      <w:rFonts w:ascii="Courier New" w:cs="Courier New" w:hAnsi="Courier New"/>
      <w:sz w:val="20"/>
      <w:szCs w:val="20"/>
    </w:rPr>
  </w:style>
  <w:style w:type="character" w:styleId="PlainTextChar" w:customStyle="1">
    <w:name w:val="Plain Text Char"/>
    <w:basedOn w:val="DefaultParagraphFont"/>
    <w:link w:val="PlainText"/>
    <w:rsid w:val="00A371A7"/>
    <w:rPr>
      <w:rFonts w:ascii="Courier New" w:cs="Courier New" w:eastAsia="Times New Roman" w:hAnsi="Courier New"/>
      <w:sz w:val="20"/>
      <w:szCs w:val="20"/>
    </w:rPr>
  </w:style>
  <w:style w:type="paragraph" w:styleId="Footer">
    <w:name w:val="footer"/>
    <w:basedOn w:val="Normal"/>
    <w:link w:val="FooterChar"/>
    <w:rsid w:val="00A371A7"/>
    <w:pPr>
      <w:tabs>
        <w:tab w:val="center" w:pos="4320"/>
        <w:tab w:val="right" w:pos="8640"/>
      </w:tabs>
    </w:pPr>
  </w:style>
  <w:style w:type="character" w:styleId="FooterChar" w:customStyle="1">
    <w:name w:val="Footer Char"/>
    <w:basedOn w:val="DefaultParagraphFont"/>
    <w:link w:val="Footer"/>
    <w:rsid w:val="00A371A7"/>
    <w:rPr>
      <w:rFonts w:ascii="Times New Roman" w:cs="Times New Roman" w:eastAsia="Times New Roman" w:hAnsi="Times New Roman"/>
      <w:sz w:val="24"/>
      <w:szCs w:val="24"/>
    </w:rPr>
  </w:style>
  <w:style w:type="character" w:styleId="PageNumber">
    <w:name w:val="page number"/>
    <w:basedOn w:val="DefaultParagraphFont"/>
    <w:rsid w:val="00A371A7"/>
  </w:style>
  <w:style w:type="paragraph" w:styleId="Header">
    <w:name w:val="header"/>
    <w:basedOn w:val="Normal"/>
    <w:link w:val="HeaderChar"/>
    <w:rsid w:val="00A371A7"/>
    <w:pPr>
      <w:tabs>
        <w:tab w:val="center" w:pos="4320"/>
        <w:tab w:val="right" w:pos="8640"/>
      </w:tabs>
    </w:pPr>
  </w:style>
  <w:style w:type="character" w:styleId="HeaderChar" w:customStyle="1">
    <w:name w:val="Header Char"/>
    <w:basedOn w:val="DefaultParagraphFont"/>
    <w:link w:val="Header"/>
    <w:rsid w:val="00A371A7"/>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A371A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71A7"/>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21s0VhLyG5UBwSPlTdRhGNIFg==">AMUW2mUBPGMrtta70Bd5pWbttg5H0nFIupbI0HVQ4M8zcDz72yZPBmmDNod/zdqVma7hee/ebmVs4bES1xqi14wOefwvK45ei6AXQ92M0jBipv91PwmLUiT2rYWvQp1k4RhIxERljw33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2015-04-08T18:53:00Z</dcterms:created>
  <dc:creator>Irene</dc:creator>
</cp:coreProperties>
</file>