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3">
      <w:pPr>
        <w:spacing w:line="276" w:lineRule="auto"/>
        <w:rPr/>
      </w:pPr>
      <w:r w:rsidDel="00000000" w:rsidR="00000000" w:rsidRPr="00000000">
        <w:rPr>
          <w:rtl w:val="0"/>
        </w:rPr>
        <w:t xml:space="preserve">Facultad de ingeniería.</w:t>
      </w:r>
    </w:p>
    <w:p w:rsidR="00000000" w:rsidDel="00000000" w:rsidP="00000000" w:rsidRDefault="00000000" w:rsidRPr="00000000" w14:paraId="00000004">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5">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6">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keepNext w:val="0"/>
        <w:keepLines w:val="0"/>
        <w:spacing w:before="280" w:line="276" w:lineRule="auto"/>
        <w:rPr/>
      </w:pPr>
      <w:r w:rsidDel="00000000" w:rsidR="00000000" w:rsidRPr="00000000">
        <w:rPr>
          <w:rtl w:val="0"/>
        </w:rPr>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Práctica: </w:t>
      </w:r>
    </w:p>
    <w:p w:rsidR="00000000" w:rsidDel="00000000" w:rsidP="00000000" w:rsidRDefault="00000000" w:rsidRPr="00000000" w14:paraId="0000000B">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Simulación de Mercado: Dinámicas de Oferta, Demanda y Punto de Equilibrio </w:t>
      </w:r>
    </w:p>
    <w:p w:rsidR="00000000" w:rsidDel="00000000" w:rsidP="00000000" w:rsidRDefault="00000000" w:rsidRPr="00000000" w14:paraId="0000000C">
      <w:pPr>
        <w:spacing w:line="276" w:lineRule="auto"/>
        <w:rPr/>
      </w:pPr>
      <w:r w:rsidDel="00000000" w:rsidR="00000000" w:rsidRPr="00000000">
        <w:rPr>
          <w:rtl w:val="0"/>
        </w:rPr>
      </w:r>
    </w:p>
    <w:p w:rsidR="00000000" w:rsidDel="00000000" w:rsidP="00000000" w:rsidRDefault="00000000" w:rsidRPr="00000000" w14:paraId="0000000D">
      <w:pPr>
        <w:spacing w:after="240" w:before="240" w:line="276" w:lineRule="auto"/>
        <w:jc w:val="center"/>
        <w:rPr>
          <w:color w:val="b7b7b7"/>
        </w:rPr>
      </w:pPr>
      <w:r w:rsidDel="00000000" w:rsidR="00000000" w:rsidRPr="00000000">
        <w:rPr>
          <w:rFonts w:ascii="Roboto" w:cs="Roboto" w:eastAsia="Roboto" w:hAnsi="Roboto"/>
          <w:color w:val="b7b7b7"/>
          <w:sz w:val="24"/>
          <w:szCs w:val="24"/>
          <w:rtl w:val="0"/>
        </w:rPr>
        <w:t xml:space="preserve">La presente plantilla es una guía para la redacción de una práctica y  las secciones pueden ser modificadas o eliminadas según el tipo de práctica.</w:t>
      </w: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10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10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8">
      <w:pPr>
        <w:spacing w:after="240" w:before="240" w:line="276" w:lineRule="auto"/>
        <w:rPr/>
      </w:pPr>
      <w:r w:rsidDel="00000000" w:rsidR="00000000" w:rsidRPr="00000000">
        <w:rPr>
          <w:rtl w:val="0"/>
        </w:rPr>
      </w:r>
    </w:p>
    <w:sdt>
      <w:sdtPr>
        <w:id w:val="-916072065"/>
        <w:docPartObj>
          <w:docPartGallery w:val="Table of Contents"/>
          <w:docPartUnique w:val="1"/>
        </w:docPartObj>
      </w:sdtPr>
      <w:sdtContent>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zabxbzyp2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Habilidad(es) blandas a formar</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4teql3ldsw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Resultado del Aprendizaje</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Objetivo SMART</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Enunciado de la Práctica</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Entregables</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Material de apoyo</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xbpq8v8w2j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snc7kip37v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62485xkcve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Comentarios Generales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spacing w:after="240" w:before="240" w:line="276" w:lineRule="auto"/>
        <w:rPr/>
      </w:pPr>
      <w:r w:rsidDel="00000000" w:rsidR="00000000" w:rsidRPr="00000000">
        <w:rPr>
          <w:rtl w:val="0"/>
        </w:rPr>
      </w:r>
    </w:p>
    <w:p w:rsidR="00000000" w:rsidDel="00000000" w:rsidP="00000000" w:rsidRDefault="00000000" w:rsidRPr="00000000" w14:paraId="00000036">
      <w:pPr>
        <w:pStyle w:val="Heading1"/>
        <w:numPr>
          <w:ilvl w:val="0"/>
          <w:numId w:val="4"/>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7">
      <w:pPr>
        <w:pStyle w:val="Heading2"/>
        <w:numPr>
          <w:ilvl w:val="1"/>
          <w:numId w:val="4"/>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before="200" w:line="276" w:lineRule="auto"/>
              <w:jc w:val="center"/>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Objetividad Analítica y Pensamiento Crítico.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 exigir que los estudiantes analicen los datos crudos generados en la simulación del mercado sin sesgos, basando sus decisiones y conclusiones estrictamente en los resultados matemáticos y gráficos para comprender la realidad económica. </w:t>
            </w:r>
          </w:p>
        </w:tc>
      </w:tr>
    </w:tbl>
    <w:p w:rsidR="00000000" w:rsidDel="00000000" w:rsidP="00000000" w:rsidRDefault="00000000" w:rsidRPr="00000000" w14:paraId="0000003C">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D">
      <w:pPr>
        <w:pStyle w:val="Heading2"/>
        <w:numPr>
          <w:ilvl w:val="1"/>
          <w:numId w:val="4"/>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p>
    <w:p w:rsidR="00000000" w:rsidDel="00000000" w:rsidP="00000000" w:rsidRDefault="00000000" w:rsidRPr="00000000" w14:paraId="0000003E">
      <w:pPr>
        <w:spacing w:before="200" w:line="240" w:lineRule="auto"/>
        <w:rPr/>
      </w:pPr>
      <w:r w:rsidDel="00000000" w:rsidR="00000000" w:rsidRPr="00000000">
        <w:rPr>
          <w:rtl w:val="0"/>
        </w:rPr>
        <w:t xml:space="preserve">Con la elaboración de este práctica usted adquirirá la siguiente competencia:</w:t>
      </w:r>
    </w:p>
    <w:p w:rsidR="00000000" w:rsidDel="00000000" w:rsidP="00000000" w:rsidRDefault="00000000" w:rsidRPr="00000000" w14:paraId="0000003F">
      <w:pPr>
        <w:numPr>
          <w:ilvl w:val="0"/>
          <w:numId w:val="3"/>
        </w:numPr>
        <w:spacing w:after="0" w:afterAutospacing="0" w:before="200" w:line="240" w:lineRule="auto"/>
        <w:ind w:left="720" w:hanging="360"/>
        <w:rPr>
          <w:u w:val="none"/>
        </w:rPr>
      </w:pPr>
      <w:r w:rsidDel="00000000" w:rsidR="00000000" w:rsidRPr="00000000">
        <w:rPr>
          <w:rtl w:val="0"/>
        </w:rPr>
        <w:t xml:space="preserve">Aplica los principios fundamentales de la economía utilizando conceptos de microeconomía y macroeconomía para interpretar fenómenos y tomar decisiones informadas en escenarios reales.</w:t>
      </w:r>
    </w:p>
    <w:p w:rsidR="00000000" w:rsidDel="00000000" w:rsidP="00000000" w:rsidRDefault="00000000" w:rsidRPr="00000000" w14:paraId="00000040">
      <w:pPr>
        <w:numPr>
          <w:ilvl w:val="0"/>
          <w:numId w:val="3"/>
        </w:numPr>
        <w:spacing w:after="0" w:afterAutospacing="0" w:before="0" w:beforeAutospacing="0" w:line="240" w:lineRule="auto"/>
        <w:ind w:left="720" w:hanging="360"/>
        <w:rPr>
          <w:u w:val="none"/>
        </w:rPr>
      </w:pPr>
      <w:r w:rsidDel="00000000" w:rsidR="00000000" w:rsidRPr="00000000">
        <w:rPr>
          <w:rtl w:val="0"/>
        </w:rPr>
        <w:t xml:space="preserve">Evalúa el funcionamiento de los mercados y la política económica a través de la aplicación de teorías de oferta, demanda y estructuras de mercado bajo escenarios simulados con cambios en variables económicas.</w:t>
      </w:r>
    </w:p>
    <w:p w:rsidR="00000000" w:rsidDel="00000000" w:rsidP="00000000" w:rsidRDefault="00000000" w:rsidRPr="00000000" w14:paraId="00000041">
      <w:pPr>
        <w:numPr>
          <w:ilvl w:val="0"/>
          <w:numId w:val="3"/>
        </w:numPr>
        <w:spacing w:before="0" w:beforeAutospacing="0" w:line="240" w:lineRule="auto"/>
        <w:ind w:left="720" w:hanging="360"/>
        <w:rPr>
          <w:u w:val="none"/>
        </w:rPr>
      </w:pPr>
      <w:r w:rsidDel="00000000" w:rsidR="00000000" w:rsidRPr="00000000">
        <w:rPr>
          <w:rtl w:val="0"/>
        </w:rPr>
        <w:t xml:space="preserve">Analiza los ciclos económicos y su impacto mediante el uso de indicadores (empleo, inversión) y teorías económicas para explicar la dinámica de las fases de expansión y recesión.</w:t>
      </w:r>
    </w:p>
    <w:p w:rsidR="00000000" w:rsidDel="00000000" w:rsidP="00000000" w:rsidRDefault="00000000" w:rsidRPr="00000000" w14:paraId="00000042">
      <w:pPr>
        <w:spacing w:before="200" w:line="240" w:lineRule="auto"/>
        <w:rPr>
          <w:color w:val="b7b7b7"/>
        </w:rPr>
      </w:pPr>
      <w:r w:rsidDel="00000000" w:rsidR="00000000" w:rsidRPr="00000000">
        <w:rPr>
          <w:rtl w:val="0"/>
        </w:rPr>
      </w:r>
    </w:p>
    <w:p w:rsidR="00000000" w:rsidDel="00000000" w:rsidP="00000000" w:rsidRDefault="00000000" w:rsidRPr="00000000" w14:paraId="00000043">
      <w:pPr>
        <w:pStyle w:val="Heading2"/>
        <w:numPr>
          <w:ilvl w:val="1"/>
          <w:numId w:val="4"/>
        </w:numPr>
      </w:pPr>
      <w:bookmarkStart w:colFirst="0" w:colLast="0" w:name="_bzabxbzyp29" w:id="7"/>
      <w:bookmarkEnd w:id="7"/>
      <w:r w:rsidDel="00000000" w:rsidR="00000000" w:rsidRPr="00000000">
        <w:rPr>
          <w:rFonts w:ascii="Arial" w:cs="Arial" w:eastAsia="Arial" w:hAnsi="Arial"/>
          <w:rtl w:val="0"/>
        </w:rPr>
        <w:t xml:space="preserve">Habilidad(es) blandas a formar</w:t>
      </w:r>
      <w:r w:rsidDel="00000000" w:rsidR="00000000" w:rsidRPr="00000000">
        <w:rPr>
          <w:rtl w:val="0"/>
        </w:rPr>
      </w:r>
    </w:p>
    <w:p w:rsidR="00000000" w:rsidDel="00000000" w:rsidP="00000000" w:rsidRDefault="00000000" w:rsidRPr="00000000" w14:paraId="00000044">
      <w:pPr>
        <w:spacing w:after="240" w:before="240" w:line="276" w:lineRule="auto"/>
        <w:rPr/>
      </w:pPr>
      <w:r w:rsidDel="00000000" w:rsidR="00000000" w:rsidRPr="00000000">
        <w:rPr>
          <w:rtl w:val="0"/>
        </w:rPr>
        <w:t xml:space="preserve">La práctica le permitirá desarrollar las siguientes habilidades:</w:t>
      </w:r>
    </w:p>
    <w:p w:rsidR="00000000" w:rsidDel="00000000" w:rsidP="00000000" w:rsidRDefault="00000000" w:rsidRPr="00000000" w14:paraId="00000045">
      <w:pPr>
        <w:numPr>
          <w:ilvl w:val="0"/>
          <w:numId w:val="6"/>
        </w:numPr>
        <w:spacing w:after="0" w:afterAutospacing="0" w:before="200" w:line="240" w:lineRule="auto"/>
        <w:ind w:left="720" w:hanging="360"/>
        <w:rPr/>
      </w:pPr>
      <w:r w:rsidDel="00000000" w:rsidR="00000000" w:rsidRPr="00000000">
        <w:rPr>
          <w:rtl w:val="0"/>
        </w:rPr>
        <w:t xml:space="preserve">Pensamiento analítico y resolución de problemas matemáticos aplicados a la economía.</w:t>
      </w:r>
    </w:p>
    <w:p w:rsidR="00000000" w:rsidDel="00000000" w:rsidP="00000000" w:rsidRDefault="00000000" w:rsidRPr="00000000" w14:paraId="00000046">
      <w:pPr>
        <w:numPr>
          <w:ilvl w:val="0"/>
          <w:numId w:val="6"/>
        </w:numPr>
        <w:spacing w:after="0" w:afterAutospacing="0" w:before="0" w:beforeAutospacing="0" w:line="240" w:lineRule="auto"/>
        <w:ind w:left="720" w:hanging="360"/>
        <w:rPr/>
      </w:pPr>
      <w:r w:rsidDel="00000000" w:rsidR="00000000" w:rsidRPr="00000000">
        <w:rPr>
          <w:rtl w:val="0"/>
        </w:rPr>
        <w:t xml:space="preserve">Comunicación técnica efectiva a través de la elaboración de reportes analíticos.</w:t>
      </w:r>
    </w:p>
    <w:p w:rsidR="00000000" w:rsidDel="00000000" w:rsidP="00000000" w:rsidRDefault="00000000" w:rsidRPr="00000000" w14:paraId="00000047">
      <w:pPr>
        <w:numPr>
          <w:ilvl w:val="0"/>
          <w:numId w:val="6"/>
        </w:numPr>
        <w:spacing w:before="0" w:beforeAutospacing="0" w:line="240" w:lineRule="auto"/>
        <w:ind w:left="720" w:hanging="360"/>
        <w:rPr/>
      </w:pPr>
      <w:r w:rsidDel="00000000" w:rsidR="00000000" w:rsidRPr="00000000">
        <w:rPr>
          <w:rtl w:val="0"/>
        </w:rPr>
        <w:t xml:space="preserve">Manejo de herramientas tecnológicas y análisis de datos.</w:t>
      </w:r>
    </w:p>
    <w:p w:rsidR="00000000" w:rsidDel="00000000" w:rsidP="00000000" w:rsidRDefault="00000000" w:rsidRPr="00000000" w14:paraId="00000048">
      <w:pPr>
        <w:spacing w:before="200" w:line="240" w:lineRule="auto"/>
        <w:rPr/>
      </w:pPr>
      <w:r w:rsidDel="00000000" w:rsidR="00000000" w:rsidRPr="00000000">
        <w:rPr>
          <w:rtl w:val="0"/>
        </w:rPr>
      </w:r>
    </w:p>
    <w:p w:rsidR="00000000" w:rsidDel="00000000" w:rsidP="00000000" w:rsidRDefault="00000000" w:rsidRPr="00000000" w14:paraId="00000049">
      <w:pPr>
        <w:pStyle w:val="Heading1"/>
        <w:numPr>
          <w:ilvl w:val="0"/>
          <w:numId w:val="4"/>
        </w:numPr>
        <w:spacing w:after="0" w:before="0" w:line="240" w:lineRule="auto"/>
        <w:ind w:left="720" w:hanging="360"/>
        <w:rPr>
          <w:color w:val="039be5"/>
          <w:sz w:val="36"/>
          <w:szCs w:val="36"/>
        </w:rPr>
      </w:pPr>
      <w:bookmarkStart w:colFirst="0" w:colLast="0" w:name="_t4teql3ldswk" w:id="8"/>
      <w:bookmarkEnd w:id="8"/>
      <w:r w:rsidDel="00000000" w:rsidR="00000000" w:rsidRPr="00000000">
        <w:rPr>
          <w:sz w:val="36"/>
          <w:szCs w:val="36"/>
          <w:rtl w:val="0"/>
        </w:rPr>
        <w:t xml:space="preserve">Resultado del Aprendizaje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Style w:val="Heading2"/>
        <w:widowControl w:val="0"/>
        <w:numPr>
          <w:ilvl w:val="1"/>
          <w:numId w:val="4"/>
        </w:numPr>
        <w:rPr>
          <w:color w:val="bf9000"/>
          <w:sz w:val="28"/>
          <w:szCs w:val="28"/>
        </w:rPr>
      </w:pPr>
      <w:bookmarkStart w:colFirst="0" w:colLast="0" w:name="_s7mw4byc8z5j" w:id="9"/>
      <w:bookmarkEnd w:id="9"/>
      <w:r w:rsidDel="00000000" w:rsidR="00000000" w:rsidRPr="00000000">
        <w:rPr>
          <w:rFonts w:ascii="Arial" w:cs="Arial" w:eastAsia="Arial" w:hAnsi="Arial"/>
          <w:rtl w:val="0"/>
        </w:rPr>
        <w:t xml:space="preserve">Objetivo SMART</w:t>
      </w:r>
    </w:p>
    <w:p w:rsidR="00000000" w:rsidDel="00000000" w:rsidP="00000000" w:rsidRDefault="00000000" w:rsidRPr="00000000" w14:paraId="0000004C">
      <w:pPr>
        <w:spacing w:before="200" w:line="240" w:lineRule="auto"/>
        <w:rPr>
          <w:color w:val="b7b7b7"/>
        </w:rPr>
      </w:pPr>
      <w:r w:rsidDel="00000000" w:rsidR="00000000" w:rsidRPr="00000000">
        <w:rPr>
          <w:color w:val="b7b7b7"/>
          <w:rtl w:val="0"/>
        </w:rPr>
        <w:t xml:space="preserve">Define el/los objetivo(s) que se pretende cumplir con el práctica planteada, con un enfoque SMART, toma en consideración que un objetivo SMART, va enfocado a la habilidad ( y no a tanto a  la teoría)  Ejemplos:  #Link</w:t>
      </w:r>
    </w:p>
    <w:p w:rsidR="00000000" w:rsidDel="00000000" w:rsidP="00000000" w:rsidRDefault="00000000" w:rsidRPr="00000000" w14:paraId="0000004D">
      <w:pPr>
        <w:spacing w:before="200" w:line="240" w:lineRule="auto"/>
        <w:rPr>
          <w:color w:val="b7b7b7"/>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spacing w:line="240" w:lineRule="auto"/>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spacing w:line="240" w:lineRule="auto"/>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spacing w:line="240" w:lineRule="auto"/>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spacing w:line="240" w:lineRule="auto"/>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Modelar el comportamiento de un mercado y calcular el punto de equilibrio económico extrayendo datos de una simulación de roles.</w:t>
            </w:r>
          </w:p>
          <w:p w:rsidR="00000000" w:rsidDel="00000000" w:rsidP="00000000" w:rsidRDefault="00000000" w:rsidRPr="00000000" w14:paraId="0000005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Mediante la generación de al menos 2 gráficas de curvas de oferta/demanda y la formulación matemática exacta del cálculo de excedentes (consumidor y productor).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pPr>
            <w:r w:rsidDel="00000000" w:rsidR="00000000" w:rsidRPr="00000000">
              <w:rPr>
                <w:rtl w:val="0"/>
              </w:rPr>
              <w:t xml:space="preserve">Utilizando hojas de cálculo (Excel/Google Sheets) o lenguajes de programación (Python/Power BI) para procesar los registros de transacciones.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Para comprender empíricamente cómo las variaciones exógenas (como los impuestos o escasez) afectan la asignación de recursos y los precios.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Al finalizar las 10 horas de trabajo práctico asignadas para esta actividad. </w:t>
            </w:r>
          </w:p>
        </w:tc>
      </w:tr>
    </w:tbl>
    <w:p w:rsidR="00000000" w:rsidDel="00000000" w:rsidP="00000000" w:rsidRDefault="00000000" w:rsidRPr="00000000" w14:paraId="00000059">
      <w:pPr>
        <w:spacing w:after="240" w:before="240" w:line="240" w:lineRule="auto"/>
        <w:rPr>
          <w:b w:val="1"/>
          <w:bCs w:val="1"/>
          <w:u w:val="single"/>
        </w:rPr>
      </w:pPr>
      <w:r w:rsidDel="00000000" w:rsidR="00000000" w:rsidRPr="00000000">
        <w:rPr>
          <w:rtl w:val="0"/>
        </w:rPr>
      </w:r>
    </w:p>
    <w:p w:rsidR="00000000" w:rsidDel="00000000" w:rsidP="00000000" w:rsidRDefault="00000000" w:rsidRPr="00000000" w14:paraId="0000005A">
      <w:pPr>
        <w:spacing w:before="200" w:line="240" w:lineRule="auto"/>
        <w:rPr/>
      </w:pPr>
      <w:r w:rsidDel="00000000" w:rsidR="00000000" w:rsidRPr="00000000">
        <w:rPr>
          <w:rtl w:val="0"/>
        </w:rPr>
      </w:r>
    </w:p>
    <w:p w:rsidR="00000000" w:rsidDel="00000000" w:rsidP="00000000" w:rsidRDefault="00000000" w:rsidRPr="00000000" w14:paraId="0000005B">
      <w:pPr>
        <w:spacing w:before="200" w:line="240" w:lineRule="auto"/>
        <w:rPr/>
      </w:pPr>
      <w:r w:rsidDel="00000000" w:rsidR="00000000" w:rsidRPr="00000000">
        <w:rPr>
          <w:rtl w:val="0"/>
        </w:rPr>
      </w:r>
    </w:p>
    <w:p w:rsidR="00000000" w:rsidDel="00000000" w:rsidP="00000000" w:rsidRDefault="00000000" w:rsidRPr="00000000" w14:paraId="0000005C">
      <w:pPr>
        <w:spacing w:before="200" w:line="240" w:lineRule="auto"/>
        <w:rPr/>
      </w:pPr>
      <w:r w:rsidDel="00000000" w:rsidR="00000000" w:rsidRPr="00000000">
        <w:rPr>
          <w:rtl w:val="0"/>
        </w:rPr>
      </w:r>
    </w:p>
    <w:p w:rsidR="00000000" w:rsidDel="00000000" w:rsidP="00000000" w:rsidRDefault="00000000" w:rsidRPr="00000000" w14:paraId="0000005D">
      <w:pPr>
        <w:spacing w:before="200" w:line="240" w:lineRule="auto"/>
        <w:rPr/>
      </w:pPr>
      <w:r w:rsidDel="00000000" w:rsidR="00000000" w:rsidRPr="00000000">
        <w:rPr>
          <w:rtl w:val="0"/>
        </w:rPr>
      </w:r>
    </w:p>
    <w:p w:rsidR="00000000" w:rsidDel="00000000" w:rsidP="00000000" w:rsidRDefault="00000000" w:rsidRPr="00000000" w14:paraId="0000005E">
      <w:pPr>
        <w:spacing w:before="200" w:line="240" w:lineRule="auto"/>
        <w:rPr/>
      </w:pPr>
      <w:r w:rsidDel="00000000" w:rsidR="00000000" w:rsidRPr="00000000">
        <w:rPr>
          <w:rtl w:val="0"/>
        </w:rPr>
      </w:r>
    </w:p>
    <w:p w:rsidR="00000000" w:rsidDel="00000000" w:rsidP="00000000" w:rsidRDefault="00000000" w:rsidRPr="00000000" w14:paraId="0000005F">
      <w:pPr>
        <w:spacing w:before="200" w:line="240" w:lineRule="auto"/>
        <w:rPr/>
      </w:pPr>
      <w:r w:rsidDel="00000000" w:rsidR="00000000" w:rsidRPr="00000000">
        <w:rPr>
          <w:rtl w:val="0"/>
        </w:rPr>
      </w:r>
    </w:p>
    <w:p w:rsidR="00000000" w:rsidDel="00000000" w:rsidP="00000000" w:rsidRDefault="00000000" w:rsidRPr="00000000" w14:paraId="00000060">
      <w:pPr>
        <w:spacing w:before="200" w:line="240" w:lineRule="auto"/>
        <w:rPr/>
      </w:pPr>
      <w:r w:rsidDel="00000000" w:rsidR="00000000" w:rsidRPr="00000000">
        <w:rPr>
          <w:rtl w:val="0"/>
        </w:rPr>
      </w:r>
    </w:p>
    <w:p w:rsidR="00000000" w:rsidDel="00000000" w:rsidP="00000000" w:rsidRDefault="00000000" w:rsidRPr="00000000" w14:paraId="00000061">
      <w:pPr>
        <w:spacing w:before="200" w:line="240" w:lineRule="auto"/>
        <w:rPr/>
      </w:pPr>
      <w:r w:rsidDel="00000000" w:rsidR="00000000" w:rsidRPr="00000000">
        <w:rPr>
          <w:rtl w:val="0"/>
        </w:rPr>
      </w:r>
    </w:p>
    <w:p w:rsidR="00000000" w:rsidDel="00000000" w:rsidP="00000000" w:rsidRDefault="00000000" w:rsidRPr="00000000" w14:paraId="00000062">
      <w:pPr>
        <w:spacing w:before="200" w:line="240" w:lineRule="auto"/>
        <w:rPr/>
      </w:pPr>
      <w:r w:rsidDel="00000000" w:rsidR="00000000" w:rsidRPr="00000000">
        <w:rPr>
          <w:rtl w:val="0"/>
        </w:rPr>
      </w:r>
    </w:p>
    <w:p w:rsidR="00000000" w:rsidDel="00000000" w:rsidP="00000000" w:rsidRDefault="00000000" w:rsidRPr="00000000" w14:paraId="00000063">
      <w:pPr>
        <w:spacing w:before="200" w:line="240" w:lineRule="auto"/>
        <w:rPr/>
      </w:pPr>
      <w:r w:rsidDel="00000000" w:rsidR="00000000" w:rsidRPr="00000000">
        <w:rPr>
          <w:rtl w:val="0"/>
        </w:rPr>
      </w:r>
    </w:p>
    <w:p w:rsidR="00000000" w:rsidDel="00000000" w:rsidP="00000000" w:rsidRDefault="00000000" w:rsidRPr="00000000" w14:paraId="00000064">
      <w:pPr>
        <w:spacing w:before="200" w:line="240" w:lineRule="auto"/>
        <w:rPr/>
      </w:pPr>
      <w:r w:rsidDel="00000000" w:rsidR="00000000" w:rsidRPr="00000000">
        <w:rPr>
          <w:rtl w:val="0"/>
        </w:rPr>
      </w:r>
    </w:p>
    <w:p w:rsidR="00000000" w:rsidDel="00000000" w:rsidP="00000000" w:rsidRDefault="00000000" w:rsidRPr="00000000" w14:paraId="00000065">
      <w:pPr>
        <w:spacing w:before="200" w:line="240" w:lineRule="auto"/>
        <w:rPr/>
      </w:pPr>
      <w:r w:rsidDel="00000000" w:rsidR="00000000" w:rsidRPr="00000000">
        <w:rPr>
          <w:rtl w:val="0"/>
        </w:rPr>
      </w:r>
    </w:p>
    <w:p w:rsidR="00000000" w:rsidDel="00000000" w:rsidP="00000000" w:rsidRDefault="00000000" w:rsidRPr="00000000" w14:paraId="00000066">
      <w:pPr>
        <w:spacing w:before="200" w:line="240" w:lineRule="auto"/>
        <w:rPr/>
      </w:pPr>
      <w:r w:rsidDel="00000000" w:rsidR="00000000" w:rsidRPr="00000000">
        <w:rPr>
          <w:rtl w:val="0"/>
        </w:rPr>
      </w:r>
    </w:p>
    <w:p w:rsidR="00000000" w:rsidDel="00000000" w:rsidP="00000000" w:rsidRDefault="00000000" w:rsidRPr="00000000" w14:paraId="00000067">
      <w:pPr>
        <w:spacing w:before="200" w:line="240" w:lineRule="auto"/>
        <w:rPr/>
      </w:pPr>
      <w:r w:rsidDel="00000000" w:rsidR="00000000" w:rsidRPr="00000000">
        <w:rPr>
          <w:rtl w:val="0"/>
        </w:rPr>
      </w:r>
    </w:p>
    <w:p w:rsidR="00000000" w:rsidDel="00000000" w:rsidP="00000000" w:rsidRDefault="00000000" w:rsidRPr="00000000" w14:paraId="00000068">
      <w:pPr>
        <w:spacing w:before="200" w:line="240" w:lineRule="auto"/>
        <w:rPr/>
      </w:pPr>
      <w:r w:rsidDel="00000000" w:rsidR="00000000" w:rsidRPr="00000000">
        <w:rPr>
          <w:rtl w:val="0"/>
        </w:rPr>
      </w:r>
    </w:p>
    <w:p w:rsidR="00000000" w:rsidDel="00000000" w:rsidP="00000000" w:rsidRDefault="00000000" w:rsidRPr="00000000" w14:paraId="00000069">
      <w:pPr>
        <w:spacing w:before="200" w:line="240" w:lineRule="auto"/>
        <w:rPr/>
      </w:pPr>
      <w:r w:rsidDel="00000000" w:rsidR="00000000" w:rsidRPr="00000000">
        <w:rPr>
          <w:rtl w:val="0"/>
        </w:rPr>
      </w:r>
    </w:p>
    <w:p w:rsidR="00000000" w:rsidDel="00000000" w:rsidP="00000000" w:rsidRDefault="00000000" w:rsidRPr="00000000" w14:paraId="0000006A">
      <w:pPr>
        <w:spacing w:before="200" w:line="240" w:lineRule="auto"/>
        <w:rPr/>
      </w:pPr>
      <w:r w:rsidDel="00000000" w:rsidR="00000000" w:rsidRPr="00000000">
        <w:rPr>
          <w:rtl w:val="0"/>
        </w:rPr>
      </w:r>
    </w:p>
    <w:p w:rsidR="00000000" w:rsidDel="00000000" w:rsidP="00000000" w:rsidRDefault="00000000" w:rsidRPr="00000000" w14:paraId="0000006B">
      <w:pPr>
        <w:spacing w:before="200" w:line="240" w:lineRule="auto"/>
        <w:rPr/>
      </w:pPr>
      <w:r w:rsidDel="00000000" w:rsidR="00000000" w:rsidRPr="00000000">
        <w:rPr>
          <w:rtl w:val="0"/>
        </w:rPr>
      </w:r>
    </w:p>
    <w:p w:rsidR="00000000" w:rsidDel="00000000" w:rsidP="00000000" w:rsidRDefault="00000000" w:rsidRPr="00000000" w14:paraId="0000006C">
      <w:pPr>
        <w:spacing w:before="200" w:line="240" w:lineRule="auto"/>
        <w:rPr/>
      </w:pPr>
      <w:r w:rsidDel="00000000" w:rsidR="00000000" w:rsidRPr="00000000">
        <w:rPr>
          <w:rtl w:val="0"/>
        </w:rPr>
      </w:r>
    </w:p>
    <w:p w:rsidR="00000000" w:rsidDel="00000000" w:rsidP="00000000" w:rsidRDefault="00000000" w:rsidRPr="00000000" w14:paraId="0000006D">
      <w:pPr>
        <w:spacing w:before="200" w:line="240" w:lineRule="auto"/>
        <w:rPr/>
      </w:pPr>
      <w:r w:rsidDel="00000000" w:rsidR="00000000" w:rsidRPr="00000000">
        <w:rPr>
          <w:rtl w:val="0"/>
        </w:rPr>
      </w:r>
    </w:p>
    <w:p w:rsidR="00000000" w:rsidDel="00000000" w:rsidP="00000000" w:rsidRDefault="00000000" w:rsidRPr="00000000" w14:paraId="0000006E">
      <w:pPr>
        <w:spacing w:before="200" w:line="240" w:lineRule="auto"/>
        <w:rPr/>
      </w:pPr>
      <w:r w:rsidDel="00000000" w:rsidR="00000000" w:rsidRPr="00000000">
        <w:rPr>
          <w:rtl w:val="0"/>
        </w:rPr>
      </w:r>
    </w:p>
    <w:p w:rsidR="00000000" w:rsidDel="00000000" w:rsidP="00000000" w:rsidRDefault="00000000" w:rsidRPr="00000000" w14:paraId="0000006F">
      <w:pPr>
        <w:spacing w:before="200" w:line="240" w:lineRule="auto"/>
        <w:rPr/>
      </w:pPr>
      <w:r w:rsidDel="00000000" w:rsidR="00000000" w:rsidRPr="00000000">
        <w:rPr>
          <w:rtl w:val="0"/>
        </w:rPr>
      </w:r>
    </w:p>
    <w:p w:rsidR="00000000" w:rsidDel="00000000" w:rsidP="00000000" w:rsidRDefault="00000000" w:rsidRPr="00000000" w14:paraId="00000070">
      <w:pPr>
        <w:spacing w:before="200" w:line="240" w:lineRule="auto"/>
        <w:rPr/>
      </w:pPr>
      <w:r w:rsidDel="00000000" w:rsidR="00000000" w:rsidRPr="00000000">
        <w:rPr>
          <w:rtl w:val="0"/>
        </w:rPr>
      </w:r>
    </w:p>
    <w:p w:rsidR="00000000" w:rsidDel="00000000" w:rsidP="00000000" w:rsidRDefault="00000000" w:rsidRPr="00000000" w14:paraId="00000071">
      <w:pPr>
        <w:spacing w:before="200" w:line="240" w:lineRule="auto"/>
        <w:rPr/>
      </w:pPr>
      <w:r w:rsidDel="00000000" w:rsidR="00000000" w:rsidRPr="00000000">
        <w:rPr>
          <w:rtl w:val="0"/>
        </w:rPr>
      </w:r>
    </w:p>
    <w:p w:rsidR="00000000" w:rsidDel="00000000" w:rsidP="00000000" w:rsidRDefault="00000000" w:rsidRPr="00000000" w14:paraId="00000072">
      <w:pPr>
        <w:pStyle w:val="Heading1"/>
        <w:keepNext w:val="0"/>
        <w:keepLines w:val="0"/>
        <w:numPr>
          <w:ilvl w:val="0"/>
          <w:numId w:val="4"/>
        </w:numPr>
        <w:spacing w:before="280" w:line="276" w:lineRule="auto"/>
        <w:ind w:left="720" w:hanging="360"/>
        <w:rPr>
          <w:u w:val="none"/>
        </w:rPr>
      </w:pPr>
      <w:bookmarkStart w:colFirst="0" w:colLast="0" w:name="_tyjcwt" w:id="10"/>
      <w:bookmarkEnd w:id="10"/>
      <w:r w:rsidDel="00000000" w:rsidR="00000000" w:rsidRPr="00000000">
        <w:rPr>
          <w:rtl w:val="0"/>
        </w:rPr>
        <w:t xml:space="preserve">Enunciado de la Práctica</w:t>
      </w:r>
    </w:p>
    <w:p w:rsidR="00000000" w:rsidDel="00000000" w:rsidP="00000000" w:rsidRDefault="00000000" w:rsidRPr="00000000" w14:paraId="00000073">
      <w:pPr>
        <w:spacing w:after="240" w:before="240" w:line="276" w:lineRule="auto"/>
        <w:jc w:val="both"/>
        <w:rPr/>
      </w:pPr>
      <w:r w:rsidDel="00000000" w:rsidR="00000000" w:rsidRPr="00000000">
        <w:rPr>
          <w:rtl w:val="0"/>
        </w:rPr>
        <w:t xml:space="preserve">Esta sección define de manera clara y detallada los aspectos específicos que los estudiantes deberán abordar en la práctica. Se incluye el problema a resolver, el alcance, y los entregables esperados.</w:t>
      </w:r>
    </w:p>
    <w:p w:rsidR="00000000" w:rsidDel="00000000" w:rsidP="00000000" w:rsidRDefault="00000000" w:rsidRPr="00000000" w14:paraId="00000074">
      <w:pPr>
        <w:pStyle w:val="Heading2"/>
        <w:ind w:left="0" w:firstLine="0"/>
        <w:rPr/>
      </w:pPr>
      <w:bookmarkStart w:colFirst="0" w:colLast="0" w:name="_5vqnqycet9fd" w:id="11"/>
      <w:bookmarkEnd w:id="11"/>
      <w:r w:rsidDel="00000000" w:rsidR="00000000" w:rsidRPr="00000000">
        <w:rPr>
          <w:rtl w:val="0"/>
        </w:rPr>
        <w:t xml:space="preserve">3.1 Descripción del problema a resolver</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jc w:val="both"/>
        <w:rPr>
          <w:i w:val="1"/>
          <w:iCs w:val="1"/>
        </w:rPr>
      </w:pPr>
      <w:r w:rsidDel="00000000" w:rsidR="00000000" w:rsidRPr="00000000">
        <w:rPr>
          <w:rtl w:val="0"/>
        </w:rPr>
        <w:t xml:space="preserve">En la teoría económica, la interacción entre productores y consumidores define los precios del mercado. El problema radica en que muchas veces estos conceptos se ven de forma abstracta. En esta práctica, los estudiantes participarán en un entorno de simulación asumiendo el rol de productores o consumidores. A partir de sus decisiones bajo escenarios de escasez y de incentivos, se generará una base de datos. El reto es procesar esa "data cruda" para modelar el mercado, encontrar matemáticamente su equilibrio y demostrar cómo una perturbación exógena (como un nuevo impuesto) altera las condiciones iniciales. </w:t>
      </w:r>
      <w:r w:rsidDel="00000000" w:rsidR="00000000" w:rsidRPr="00000000">
        <w:rPr>
          <w:rtl w:val="0"/>
        </w:rPr>
      </w:r>
    </w:p>
    <w:p w:rsidR="00000000" w:rsidDel="00000000" w:rsidP="00000000" w:rsidRDefault="00000000" w:rsidRPr="00000000" w14:paraId="00000077">
      <w:pPr>
        <w:pStyle w:val="Heading2"/>
        <w:spacing w:after="240" w:before="240" w:line="276" w:lineRule="auto"/>
        <w:ind w:left="0" w:firstLine="0"/>
        <w:rPr/>
      </w:pPr>
      <w:bookmarkStart w:colFirst="0" w:colLast="0" w:name="_nkp6h89x8ytp" w:id="12"/>
      <w:bookmarkEnd w:id="12"/>
      <w:r w:rsidDel="00000000" w:rsidR="00000000" w:rsidRPr="00000000">
        <w:rPr>
          <w:rtl w:val="0"/>
        </w:rPr>
        <w:t xml:space="preserve">3</w:t>
      </w:r>
      <w:r w:rsidDel="00000000" w:rsidR="00000000" w:rsidRPr="00000000">
        <w:rPr>
          <w:rtl w:val="0"/>
        </w:rPr>
        <w:t xml:space="preserve">.2 Alcance de la práctica</w:t>
      </w:r>
    </w:p>
    <w:p w:rsidR="00000000" w:rsidDel="00000000" w:rsidP="00000000" w:rsidRDefault="00000000" w:rsidRPr="00000000" w14:paraId="00000078">
      <w:pPr>
        <w:spacing w:after="240" w:before="240" w:line="276" w:lineRule="auto"/>
        <w:rPr/>
      </w:pPr>
      <w:r w:rsidDel="00000000" w:rsidR="00000000" w:rsidRPr="00000000">
        <w:rPr>
          <w:b w:val="1"/>
          <w:bCs w:val="1"/>
          <w:rtl w:val="0"/>
        </w:rPr>
        <w:t xml:space="preserve">Obligatorio:</w:t>
      </w:r>
      <w:r w:rsidDel="00000000" w:rsidR="00000000" w:rsidRPr="00000000">
        <w:rPr>
          <w:rtl w:val="0"/>
        </w:rPr>
        <w:t xml:space="preserve"> Participar en la simulación para generar los datos. Limpiar y tabular los registros de compra/venta. Construir las ecuaciones y curvas de oferta y demanda. Calcular numéricamente el precio y cantidad de equilibrio, así como el excedente del consumidor y del productor inicial y posterior a la perturbación (impuesto).</w:t>
      </w:r>
    </w:p>
    <w:p w:rsidR="00000000" w:rsidDel="00000000" w:rsidP="00000000" w:rsidRDefault="00000000" w:rsidRPr="00000000" w14:paraId="00000079">
      <w:pPr>
        <w:spacing w:after="240" w:before="240" w:line="276" w:lineRule="auto"/>
        <w:rPr>
          <w:b w:val="1"/>
          <w:bCs w:val="1"/>
        </w:rPr>
      </w:pPr>
      <w:r w:rsidDel="00000000" w:rsidR="00000000" w:rsidRPr="00000000">
        <w:rPr>
          <w:b w:val="1"/>
          <w:bCs w:val="1"/>
          <w:rtl w:val="0"/>
        </w:rPr>
        <w:t xml:space="preserve">Recomendado:</w:t>
      </w:r>
      <w:r w:rsidDel="00000000" w:rsidR="00000000" w:rsidRPr="00000000">
        <w:rPr>
          <w:rtl w:val="0"/>
        </w:rPr>
        <w:t xml:space="preserve"> Automatizar la generación de los gráficos mediante un script en Python (Pandas/Matplotlib), TypeScript o tableros en Power BI.</w:t>
      </w:r>
      <w:r w:rsidDel="00000000" w:rsidR="00000000" w:rsidRPr="00000000">
        <w:rPr>
          <w:rtl w:val="0"/>
        </w:rPr>
      </w:r>
    </w:p>
    <w:p w:rsidR="00000000" w:rsidDel="00000000" w:rsidP="00000000" w:rsidRDefault="00000000" w:rsidRPr="00000000" w14:paraId="0000007A">
      <w:pPr>
        <w:spacing w:after="240" w:before="240" w:line="276" w:lineRule="auto"/>
        <w:rPr>
          <w:rFonts w:ascii="Proxima Nova" w:cs="Proxima Nova" w:eastAsia="Proxima Nova" w:hAnsi="Proxima Nova"/>
          <w:color w:val="bf9000"/>
          <w:sz w:val="28"/>
          <w:szCs w:val="28"/>
        </w:rPr>
      </w:pPr>
      <w:r w:rsidDel="00000000" w:rsidR="00000000" w:rsidRPr="00000000">
        <w:rPr>
          <w:rFonts w:ascii="Proxima Nova" w:cs="Proxima Nova" w:eastAsia="Proxima Nova" w:hAnsi="Proxima Nova"/>
          <w:color w:val="bf9000"/>
          <w:sz w:val="28"/>
          <w:szCs w:val="28"/>
          <w:rtl w:val="0"/>
        </w:rPr>
        <w:t xml:space="preserve">3.3 Requerimientos técnicos</w:t>
      </w:r>
    </w:p>
    <w:p w:rsidR="00000000" w:rsidDel="00000000" w:rsidP="00000000" w:rsidRDefault="00000000" w:rsidRPr="00000000" w14:paraId="0000007B">
      <w:pPr>
        <w:numPr>
          <w:ilvl w:val="0"/>
          <w:numId w:val="2"/>
        </w:numPr>
        <w:spacing w:after="0" w:afterAutospacing="0" w:before="240" w:line="276" w:lineRule="auto"/>
        <w:ind w:left="720" w:hanging="360"/>
        <w:rPr>
          <w:u w:val="none"/>
        </w:rPr>
      </w:pPr>
      <w:r w:rsidDel="00000000" w:rsidR="00000000" w:rsidRPr="00000000">
        <w:rPr>
          <w:rtl w:val="0"/>
        </w:rPr>
        <w:t xml:space="preserve">Hojas de cálculo (Microsoft Excel o Google Sheets).</w:t>
      </w:r>
    </w:p>
    <w:p w:rsidR="00000000" w:rsidDel="00000000" w:rsidP="00000000" w:rsidRDefault="00000000" w:rsidRPr="00000000" w14:paraId="0000007C">
      <w:pPr>
        <w:numPr>
          <w:ilvl w:val="0"/>
          <w:numId w:val="2"/>
        </w:numPr>
        <w:spacing w:after="0" w:afterAutospacing="0" w:before="0" w:beforeAutospacing="0" w:line="276" w:lineRule="auto"/>
        <w:ind w:left="720" w:hanging="360"/>
        <w:rPr>
          <w:u w:val="none"/>
        </w:rPr>
      </w:pPr>
      <w:r w:rsidDel="00000000" w:rsidR="00000000" w:rsidRPr="00000000">
        <w:rPr>
          <w:rtl w:val="0"/>
        </w:rPr>
        <w:t xml:space="preserve">Plataforma de simulación económica web (ej. MobLab o la indicada por el auxiliar).</w:t>
      </w:r>
    </w:p>
    <w:p w:rsidR="00000000" w:rsidDel="00000000" w:rsidP="00000000" w:rsidRDefault="00000000" w:rsidRPr="00000000" w14:paraId="0000007D">
      <w:pPr>
        <w:numPr>
          <w:ilvl w:val="0"/>
          <w:numId w:val="2"/>
        </w:numPr>
        <w:spacing w:after="240" w:before="0" w:beforeAutospacing="0" w:line="276" w:lineRule="auto"/>
        <w:ind w:left="720" w:hanging="360"/>
        <w:rPr>
          <w:u w:val="none"/>
        </w:rPr>
      </w:pPr>
      <w:r w:rsidDel="00000000" w:rsidR="00000000" w:rsidRPr="00000000">
        <w:rPr>
          <w:rtl w:val="0"/>
        </w:rPr>
        <w:t xml:space="preserve">Herramientas de visualización de datos (Power BI, o librerías de Python/TypeScript para graficar).</w:t>
      </w:r>
      <w:r w:rsidDel="00000000" w:rsidR="00000000" w:rsidRPr="00000000">
        <w:rPr>
          <w:rtl w:val="0"/>
        </w:rPr>
      </w:r>
    </w:p>
    <w:p w:rsidR="00000000" w:rsidDel="00000000" w:rsidP="00000000" w:rsidRDefault="00000000" w:rsidRPr="00000000" w14:paraId="0000007E">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7F">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0">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1">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2">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3">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4">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5">
      <w:pPr>
        <w:spacing w:after="240" w:before="240" w:line="276" w:lineRule="auto"/>
        <w:jc w:val="both"/>
        <w:rPr>
          <w:b w:val="1"/>
          <w:bCs w:val="1"/>
        </w:rPr>
      </w:pPr>
      <w:r w:rsidDel="00000000" w:rsidR="00000000" w:rsidRPr="00000000">
        <w:rPr>
          <w:rtl w:val="0"/>
        </w:rPr>
      </w:r>
    </w:p>
    <w:p w:rsidR="00000000" w:rsidDel="00000000" w:rsidP="00000000" w:rsidRDefault="00000000" w:rsidRPr="00000000" w14:paraId="00000086">
      <w:pPr>
        <w:pStyle w:val="Heading2"/>
        <w:numPr>
          <w:ilvl w:val="0"/>
          <w:numId w:val="4"/>
        </w:numPr>
        <w:spacing w:after="240" w:before="240" w:line="276" w:lineRule="auto"/>
        <w:ind w:left="720" w:hanging="360"/>
        <w:rPr>
          <w:rFonts w:ascii="Arial" w:cs="Arial" w:eastAsia="Arial" w:hAnsi="Arial"/>
          <w:color w:val="039be5"/>
          <w:sz w:val="40"/>
          <w:szCs w:val="40"/>
        </w:rPr>
      </w:pPr>
      <w:bookmarkStart w:colFirst="0" w:colLast="0" w:name="_8kvgyw4k85vw" w:id="13"/>
      <w:bookmarkEnd w:id="13"/>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p w:rsidR="00000000" w:rsidDel="00000000" w:rsidP="00000000" w:rsidRDefault="00000000" w:rsidRPr="00000000" w14:paraId="00000087">
      <w:pPr>
        <w:spacing w:after="240" w:before="240" w:line="276" w:lineRule="auto"/>
        <w:rPr/>
      </w:pPr>
      <w:r w:rsidDel="00000000" w:rsidR="00000000" w:rsidRPr="00000000">
        <w:rPr>
          <w:rtl w:val="0"/>
        </w:rPr>
        <w:t xml:space="preserve">Describe los productos concretos que se espera que los estudiantes entreguen al finalizar la práctica. Pueden ser prototipos, informes técnicos, documentación, etc.</w:t>
      </w:r>
    </w:p>
    <w:p w:rsidR="00000000" w:rsidDel="00000000" w:rsidP="00000000" w:rsidRDefault="00000000" w:rsidRPr="00000000" w14:paraId="00000088">
      <w:pPr>
        <w:spacing w:after="240" w:before="240" w:line="276" w:lineRule="auto"/>
        <w:rPr/>
      </w:pP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44.1016853306833"/>
        <w:gridCol w:w="6781.410125692941"/>
        <w:tblGridChange w:id="0">
          <w:tblGrid>
            <w:gridCol w:w="2244.1016853306833"/>
            <w:gridCol w:w="6781.410125692941"/>
          </w:tblGrid>
        </w:tblGridChange>
      </w:tblGrid>
      <w:tr>
        <w:trPr>
          <w:cantSplit w:val="0"/>
          <w:trHeight w:val="380.9252929687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before="240" w:lineRule="auto"/>
              <w:jc w:val="center"/>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before="240" w:lineRule="auto"/>
              <w:jc w:val="center"/>
              <w:rPr>
                <w:b w:val="1"/>
                <w:bCs w:val="1"/>
              </w:rPr>
            </w:pPr>
            <w:r w:rsidDel="00000000" w:rsidR="00000000" w:rsidRPr="00000000">
              <w:rPr>
                <w:b w:val="1"/>
                <w:bCs w:val="1"/>
                <w:rtl w:val="0"/>
              </w:rPr>
              <w:t xml:space="preserve">Descripción</w:t>
            </w:r>
          </w:p>
        </w:tc>
      </w:tr>
      <w:tr>
        <w:trPr>
          <w:cantSplit w:val="0"/>
          <w:trHeight w:val="104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before="240" w:lineRule="auto"/>
              <w:rPr>
                <w:b w:val="1"/>
                <w:bCs w:val="1"/>
              </w:rPr>
            </w:pPr>
            <w:r w:rsidDel="00000000" w:rsidR="00000000" w:rsidRPr="00000000">
              <w:rPr>
                <w:b w:val="1"/>
                <w:bCs w:val="1"/>
                <w:rtl w:val="0"/>
              </w:rPr>
              <w:t xml:space="preserve">Reporte Analítico (PDF)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before="240" w:lineRule="auto"/>
              <w:rPr/>
            </w:pPr>
            <w:r w:rsidDel="00000000" w:rsidR="00000000" w:rsidRPr="00000000">
              <w:rPr>
                <w:rtl w:val="0"/>
              </w:rPr>
              <w:t xml:space="preserve">Documento que contenga: metodología utilizada, gráficos de las curvas de oferta y demanda, desarrollo matemático del punto de equilibrio y de los excedentes, y la explicación analítica de los efectos del impuesto en el mercado. </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before="240" w:lineRule="auto"/>
              <w:rPr>
                <w:b w:val="1"/>
                <w:bCs w:val="1"/>
              </w:rPr>
            </w:pPr>
            <w:r w:rsidDel="00000000" w:rsidR="00000000" w:rsidRPr="00000000">
              <w:rPr>
                <w:b w:val="1"/>
                <w:bCs w:val="1"/>
                <w:rtl w:val="0"/>
              </w:rPr>
              <w:t xml:space="preserve">Archivos de Trabajo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before="240" w:lineRule="auto"/>
              <w:rPr/>
            </w:pPr>
            <w:r w:rsidDel="00000000" w:rsidR="00000000" w:rsidRPr="00000000">
              <w:rPr>
                <w:rtl w:val="0"/>
              </w:rPr>
              <w:t xml:space="preserve">Archivo </w:t>
            </w:r>
            <w:r w:rsidDel="00000000" w:rsidR="00000000" w:rsidRPr="00000000">
              <w:rPr>
                <w:rFonts w:ascii="Roboto Mono" w:cs="Roboto Mono" w:eastAsia="Roboto Mono" w:hAnsi="Roboto Mono"/>
                <w:color w:val="188038"/>
                <w:rtl w:val="0"/>
              </w:rPr>
              <w:t xml:space="preserve">.xlsx</w:t>
            </w:r>
            <w:r w:rsidDel="00000000" w:rsidR="00000000" w:rsidRPr="00000000">
              <w:rPr>
                <w:rtl w:val="0"/>
              </w:rPr>
              <w:t xml:space="preserve"> (Excel), </w:t>
            </w:r>
            <w:r w:rsidDel="00000000" w:rsidR="00000000" w:rsidRPr="00000000">
              <w:rPr>
                <w:rFonts w:ascii="Roboto Mono" w:cs="Roboto Mono" w:eastAsia="Roboto Mono" w:hAnsi="Roboto Mono"/>
                <w:color w:val="188038"/>
                <w:rtl w:val="0"/>
              </w:rPr>
              <w:t xml:space="preserve">.pbix</w:t>
            </w:r>
            <w:r w:rsidDel="00000000" w:rsidR="00000000" w:rsidRPr="00000000">
              <w:rPr>
                <w:rtl w:val="0"/>
              </w:rPr>
              <w:t xml:space="preserve"> (Power BI) o enlace al repositorio de GitHub con los scripts utilizados para procesar los datos y generar los gráficos. </w:t>
            </w:r>
          </w:p>
        </w:tc>
      </w:tr>
      <w:tr>
        <w:trPr>
          <w:cantSplit w:val="0"/>
          <w:trHeight w:val="77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before="240" w:lineRule="auto"/>
              <w:rPr>
                <w:b w:val="1"/>
                <w:bCs w:val="1"/>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before="240" w:lineRule="auto"/>
              <w:rPr/>
            </w:pPr>
            <w:r w:rsidDel="00000000" w:rsidR="00000000" w:rsidRPr="00000000">
              <w:rPr>
                <w:rtl w:val="0"/>
              </w:rPr>
            </w:r>
          </w:p>
        </w:tc>
      </w:tr>
    </w:tbl>
    <w:p w:rsidR="00000000" w:rsidDel="00000000" w:rsidP="00000000" w:rsidRDefault="00000000" w:rsidRPr="00000000" w14:paraId="00000091">
      <w:pPr>
        <w:spacing w:after="240" w:before="240" w:line="276" w:lineRule="auto"/>
        <w:rPr>
          <w:b w:val="1"/>
          <w:bCs w:val="1"/>
        </w:rPr>
      </w:pPr>
      <w:r w:rsidDel="00000000" w:rsidR="00000000" w:rsidRPr="00000000">
        <w:rPr>
          <w:rtl w:val="0"/>
        </w:rPr>
      </w:r>
    </w:p>
    <w:p w:rsidR="00000000" w:rsidDel="00000000" w:rsidP="00000000" w:rsidRDefault="00000000" w:rsidRPr="00000000" w14:paraId="00000092">
      <w:pPr>
        <w:pStyle w:val="Heading1"/>
        <w:numPr>
          <w:ilvl w:val="0"/>
          <w:numId w:val="4"/>
        </w:numPr>
        <w:ind w:left="720" w:hanging="360"/>
        <w:rPr>
          <w:u w:val="none"/>
        </w:rPr>
      </w:pPr>
      <w:bookmarkStart w:colFirst="0" w:colLast="0" w:name="_n5wc3zfjfant" w:id="14"/>
      <w:bookmarkEnd w:id="14"/>
      <w:r w:rsidDel="00000000" w:rsidR="00000000" w:rsidRPr="00000000">
        <w:rPr>
          <w:rtl w:val="0"/>
        </w:rPr>
        <w:t xml:space="preserve">Material de apoyo</w:t>
      </w:r>
    </w:p>
    <w:p w:rsidR="00000000" w:rsidDel="00000000" w:rsidP="00000000" w:rsidRDefault="00000000" w:rsidRPr="00000000" w14:paraId="00000093">
      <w:pPr>
        <w:jc w:val="both"/>
        <w:rPr/>
      </w:pPr>
      <w:r w:rsidDel="00000000" w:rsidR="00000000" w:rsidRPr="00000000">
        <w:rPr>
          <w:rtl w:val="0"/>
        </w:rPr>
        <w:t xml:space="preserve">Colocar material de apoyo que el estudiante puede consultar para la elaboración de la práctica. Incluye links , libros , videos. Todo lo que pueda apoyar al estudiante a lograr el desarrollo de la práctica.</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numPr>
          <w:ilvl w:val="0"/>
          <w:numId w:val="5"/>
        </w:numPr>
        <w:ind w:left="720" w:hanging="360"/>
        <w:rPr>
          <w:u w:val="none"/>
        </w:rPr>
      </w:pPr>
      <w:r w:rsidDel="00000000" w:rsidR="00000000" w:rsidRPr="00000000">
        <w:rPr>
          <w:b w:val="1"/>
          <w:bCs w:val="1"/>
          <w:rtl w:val="0"/>
        </w:rPr>
        <w:t xml:space="preserve">Referencia 1:</w:t>
      </w:r>
      <w:r w:rsidDel="00000000" w:rsidR="00000000" w:rsidRPr="00000000">
        <w:rPr>
          <w:rtl w:val="0"/>
        </w:rPr>
        <w:t xml:space="preserve"> Mankiw, N. G. (2021). </w:t>
      </w:r>
      <w:r w:rsidDel="00000000" w:rsidR="00000000" w:rsidRPr="00000000">
        <w:rPr>
          <w:i w:val="1"/>
          <w:iCs w:val="1"/>
          <w:rtl w:val="0"/>
        </w:rPr>
        <w:t xml:space="preserve">Principios de Economía</w:t>
      </w:r>
      <w:r w:rsidDel="00000000" w:rsidR="00000000" w:rsidRPr="00000000">
        <w:rPr>
          <w:rtl w:val="0"/>
        </w:rPr>
        <w:t xml:space="preserve"> (9ª ed.). (Capítulos 4, 6 y 7 referentes a las fuerzas del mercado, políticas gubernamentales y eficiencia).</w:t>
      </w:r>
    </w:p>
    <w:p w:rsidR="00000000" w:rsidDel="00000000" w:rsidP="00000000" w:rsidRDefault="00000000" w:rsidRPr="00000000" w14:paraId="00000096">
      <w:pPr>
        <w:numPr>
          <w:ilvl w:val="0"/>
          <w:numId w:val="5"/>
        </w:numPr>
        <w:ind w:left="720" w:hanging="360"/>
        <w:rPr>
          <w:u w:val="none"/>
        </w:rPr>
      </w:pPr>
      <w:r w:rsidDel="00000000" w:rsidR="00000000" w:rsidRPr="00000000">
        <w:rPr>
          <w:b w:val="1"/>
          <w:bCs w:val="1"/>
          <w:rtl w:val="0"/>
        </w:rPr>
        <w:t xml:space="preserve">Referencia 2:</w:t>
      </w:r>
      <w:r w:rsidDel="00000000" w:rsidR="00000000" w:rsidRPr="00000000">
        <w:rPr>
          <w:rtl w:val="0"/>
        </w:rPr>
        <w:t xml:space="preserve"> Documentación oficial y tutoriales básicos de herramientas de visualización (Power BI o Matplotlib en Python).</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15"/>
      <w:bookmarkEnd w:id="15"/>
      <w:r w:rsidDel="00000000" w:rsidR="00000000" w:rsidRPr="00000000">
        <w:rPr>
          <w:rtl w:val="0"/>
        </w:rPr>
        <w:t xml:space="preserve">Recursos y herramientas a utilizar</w:t>
      </w:r>
    </w:p>
    <w:p w:rsidR="00000000" w:rsidDel="00000000" w:rsidP="00000000" w:rsidRDefault="00000000" w:rsidRPr="00000000" w14:paraId="00000099">
      <w:pPr>
        <w:rPr/>
      </w:pPr>
      <w:r w:rsidDel="00000000" w:rsidR="00000000" w:rsidRPr="00000000">
        <w:rPr>
          <w:rtl w:val="0"/>
        </w:rPr>
        <w:t xml:space="preserve">Listado de materiales que los estudiantes deberán usar o investigar:</w:t>
      </w:r>
    </w:p>
    <w:p w:rsidR="00000000" w:rsidDel="00000000" w:rsidP="00000000" w:rsidRDefault="00000000" w:rsidRPr="00000000" w14:paraId="0000009A">
      <w:pPr>
        <w:numPr>
          <w:ilvl w:val="0"/>
          <w:numId w:val="1"/>
        </w:numPr>
        <w:spacing w:after="0" w:afterAutospacing="0" w:before="240" w:line="276" w:lineRule="auto"/>
        <w:ind w:left="720" w:hanging="360"/>
      </w:pPr>
      <w:r w:rsidDel="00000000" w:rsidR="00000000" w:rsidRPr="00000000">
        <w:rPr>
          <w:b w:val="1"/>
          <w:bCs w:val="1"/>
          <w:rtl w:val="0"/>
        </w:rPr>
        <w:t xml:space="preserve">Software/Hardware:</w:t>
      </w:r>
      <w:r w:rsidDel="00000000" w:rsidR="00000000" w:rsidRPr="00000000">
        <w:rPr>
          <w:rtl w:val="0"/>
        </w:rPr>
        <w:br w:type="textWrapping"/>
      </w:r>
    </w:p>
    <w:p w:rsidR="00000000" w:rsidDel="00000000" w:rsidP="00000000" w:rsidRDefault="00000000" w:rsidRPr="00000000" w14:paraId="0000009B">
      <w:pPr>
        <w:numPr>
          <w:ilvl w:val="0"/>
          <w:numId w:val="1"/>
        </w:numPr>
        <w:spacing w:after="0" w:afterAutospacing="0" w:before="0" w:beforeAutospacing="0" w:line="276" w:lineRule="auto"/>
        <w:ind w:left="720" w:hanging="360"/>
      </w:pPr>
      <w:r w:rsidDel="00000000" w:rsidR="00000000" w:rsidRPr="00000000">
        <w:rPr>
          <w:b w:val="1"/>
          <w:bCs w:val="1"/>
          <w:rtl w:val="0"/>
        </w:rPr>
        <w:t xml:space="preserve">Plataformas:</w:t>
      </w:r>
      <w:r w:rsidDel="00000000" w:rsidR="00000000" w:rsidRPr="00000000">
        <w:rPr>
          <w:rtl w:val="0"/>
        </w:rPr>
        <w:t xml:space="preserve"> GitHub (para repositorio), UEDI (para entrega).</w:t>
        <w:br w:type="textWrapping"/>
      </w:r>
    </w:p>
    <w:p w:rsidR="00000000" w:rsidDel="00000000" w:rsidP="00000000" w:rsidRDefault="00000000" w:rsidRPr="00000000" w14:paraId="0000009C">
      <w:pPr>
        <w:numPr>
          <w:ilvl w:val="0"/>
          <w:numId w:val="1"/>
        </w:numPr>
        <w:spacing w:after="240" w:before="0" w:beforeAutospacing="0" w:line="276" w:lineRule="auto"/>
        <w:ind w:left="720" w:hanging="360"/>
      </w:pPr>
      <w:r w:rsidDel="00000000" w:rsidR="00000000" w:rsidRPr="00000000">
        <w:rPr>
          <w:b w:val="1"/>
          <w:bCs w:val="1"/>
          <w:rtl w:val="0"/>
        </w:rPr>
        <w:t xml:space="preserve">Lecturas recomendadas:</w:t>
      </w:r>
      <w:r w:rsidDel="00000000" w:rsidR="00000000" w:rsidRPr="00000000">
        <w:rPr>
          <w:rtl w:val="0"/>
        </w:rPr>
        <w:t xml:space="preserve"> Manuales, lecturas.</w:t>
      </w:r>
    </w:p>
    <w:p w:rsidR="00000000" w:rsidDel="00000000" w:rsidP="00000000" w:rsidRDefault="00000000" w:rsidRPr="00000000" w14:paraId="0000009D">
      <w:pPr>
        <w:spacing w:after="240" w:before="240" w:line="276" w:lineRule="auto"/>
        <w:ind w:left="0" w:firstLine="0"/>
        <w:rPr/>
      </w:pPr>
      <w:r w:rsidDel="00000000" w:rsidR="00000000" w:rsidRPr="00000000">
        <w:rPr>
          <w:rtl w:val="0"/>
        </w:rPr>
      </w:r>
    </w:p>
    <w:p w:rsidR="00000000" w:rsidDel="00000000" w:rsidP="00000000" w:rsidRDefault="00000000" w:rsidRPr="00000000" w14:paraId="0000009E">
      <w:pPr>
        <w:spacing w:after="240" w:before="240" w:line="276" w:lineRule="auto"/>
        <w:ind w:left="720" w:firstLine="0"/>
        <w:jc w:val="center"/>
        <w:rPr/>
      </w:pPr>
      <w:r w:rsidDel="00000000" w:rsidR="00000000" w:rsidRPr="00000000">
        <w:rPr>
          <w:rtl w:val="0"/>
        </w:rPr>
      </w:r>
    </w:p>
    <w:p w:rsidR="00000000" w:rsidDel="00000000" w:rsidP="00000000" w:rsidRDefault="00000000" w:rsidRPr="00000000" w14:paraId="0000009F">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16"/>
      <w:bookmarkEnd w:id="16"/>
      <w:r w:rsidDel="00000000" w:rsidR="00000000" w:rsidRPr="00000000">
        <w:rPr>
          <w:rtl w:val="0"/>
        </w:rPr>
        <w:t xml:space="preserve">Cronograma</w:t>
      </w:r>
    </w:p>
    <w:p w:rsidR="00000000" w:rsidDel="00000000" w:rsidP="00000000" w:rsidRDefault="00000000" w:rsidRPr="00000000" w14:paraId="000000A0">
      <w:pPr>
        <w:spacing w:after="240" w:before="240" w:line="276" w:lineRule="auto"/>
        <w:jc w:val="both"/>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 NO UTILIZAR SEMANAS, UTILIZAR FECHAS EXACTAS si es posible.</w:t>
      </w:r>
    </w:p>
    <w:tbl>
      <w:tblPr>
        <w:tblStyle w:val="Table4"/>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rPr/>
            </w:pPr>
            <w:r w:rsidDel="00000000" w:rsidR="00000000" w:rsidRPr="00000000">
              <w:rPr>
                <w:rtl w:val="0"/>
              </w:rPr>
              <w:t xml:space="preserve">Elaboración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pPr>
            <w:r w:rsidDel="00000000" w:rsidR="00000000" w:rsidRPr="00000000">
              <w:rPr>
                <w:rtl w:val="0"/>
              </w:rPr>
            </w:r>
          </w:p>
        </w:tc>
      </w:tr>
    </w:tbl>
    <w:p w:rsidR="00000000" w:rsidDel="00000000" w:rsidP="00000000" w:rsidRDefault="00000000" w:rsidRPr="00000000" w14:paraId="000000AD">
      <w:pPr>
        <w:spacing w:after="240" w:before="240" w:line="276" w:lineRule="auto"/>
        <w:rPr/>
      </w:pPr>
      <w:r w:rsidDel="00000000" w:rsidR="00000000" w:rsidRPr="00000000">
        <w:rPr>
          <w:rtl w:val="0"/>
        </w:rPr>
        <w:t xml:space="preserve">Este </w:t>
      </w:r>
      <w:r w:rsidDel="00000000" w:rsidR="00000000" w:rsidRPr="00000000">
        <w:rPr>
          <w:b w:val="1"/>
          <w:bCs w:val="1"/>
          <w:rtl w:val="0"/>
        </w:rPr>
        <w:t xml:space="preserve">cronograma</w:t>
      </w:r>
      <w:r w:rsidDel="00000000" w:rsidR="00000000" w:rsidRPr="00000000">
        <w:rPr>
          <w:rtl w:val="0"/>
        </w:rPr>
        <w:t xml:space="preserve"> es un ejemplo general y puede ser ajustado según las necesidades y el contexto de la práctica.</w:t>
      </w:r>
    </w:p>
    <w:p w:rsidR="00000000" w:rsidDel="00000000" w:rsidP="00000000" w:rsidRDefault="00000000" w:rsidRPr="00000000" w14:paraId="000000AE">
      <w:pPr>
        <w:spacing w:after="240" w:before="240" w:line="276" w:lineRule="auto"/>
        <w:rPr/>
      </w:pPr>
      <w:r w:rsidDel="00000000" w:rsidR="00000000" w:rsidRPr="00000000">
        <w:rPr>
          <w:rtl w:val="0"/>
        </w:rPr>
        <w:t xml:space="preserve">Si se requieren entregas parciales en la etapa de elaboración se debe de expandir e indicar como por ejemplo</w:t>
      </w:r>
    </w:p>
    <w:tbl>
      <w:tblPr>
        <w:tblStyle w:val="Table5"/>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pPr>
            <w:r w:rsidDel="00000000" w:rsidR="00000000" w:rsidRPr="00000000">
              <w:rPr>
                <w:rtl w:val="0"/>
              </w:rPr>
              <w:t xml:space="preserve">Asignación de Práctica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pPr>
            <w:r w:rsidDel="00000000" w:rsidR="00000000" w:rsidRPr="00000000">
              <w:rPr>
                <w:rtl w:val="0"/>
              </w:rPr>
              <w:t xml:space="preserve">Entrega No.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Entrega No. 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pPr>
            <w:r w:rsidDel="00000000" w:rsidR="00000000" w:rsidRPr="00000000">
              <w:rPr>
                <w:rtl w:val="0"/>
              </w:rPr>
              <w:t xml:space="preserve">Calificación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rPr/>
            </w:pPr>
            <w:r w:rsidDel="00000000" w:rsidR="00000000" w:rsidRPr="00000000">
              <w:rPr>
                <w:rtl w:val="0"/>
              </w:rPr>
            </w:r>
          </w:p>
        </w:tc>
      </w:tr>
    </w:tbl>
    <w:p w:rsidR="00000000" w:rsidDel="00000000" w:rsidP="00000000" w:rsidRDefault="00000000" w:rsidRPr="00000000" w14:paraId="000000BE">
      <w:pPr>
        <w:pStyle w:val="Heading1"/>
        <w:keepNext w:val="1"/>
        <w:keepLines w:val="1"/>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17"/>
      <w:bookmarkEnd w:id="17"/>
      <w:r w:rsidDel="00000000" w:rsidR="00000000" w:rsidRPr="00000000">
        <w:rPr>
          <w:rtl w:val="0"/>
        </w:rPr>
        <w:t xml:space="preserve">Rúbrica de Calificación</w:t>
      </w:r>
    </w:p>
    <w:p w:rsidR="00000000" w:rsidDel="00000000" w:rsidP="00000000" w:rsidRDefault="00000000" w:rsidRPr="00000000" w14:paraId="000000BF">
      <w:pPr>
        <w:pStyle w:val="Heading2"/>
        <w:keepNext w:val="0"/>
        <w:keepLines w:val="0"/>
        <w:spacing w:after="40" w:before="240" w:line="276" w:lineRule="auto"/>
        <w:ind w:left="0" w:firstLine="0"/>
        <w:rPr/>
      </w:pPr>
      <w:bookmarkStart w:colFirst="0" w:colLast="0" w:name="_5kky6w5aq6lt" w:id="18"/>
      <w:bookmarkEnd w:id="18"/>
      <w:r w:rsidDel="00000000" w:rsidR="00000000" w:rsidRPr="00000000">
        <w:rPr>
          <w:rtl w:val="0"/>
        </w:rPr>
        <w:t xml:space="preserve">8.1 Requisitos para optar a la calificación</w:t>
      </w:r>
    </w:p>
    <w:p w:rsidR="00000000" w:rsidDel="00000000" w:rsidP="00000000" w:rsidRDefault="00000000" w:rsidRPr="00000000" w14:paraId="000000C0">
      <w:pPr>
        <w:spacing w:after="240" w:before="240" w:line="276" w:lineRule="auto"/>
        <w:rPr>
          <w:b w:val="1"/>
          <w:bCs w:val="1"/>
        </w:rPr>
      </w:pPr>
      <w:r w:rsidDel="00000000" w:rsidR="00000000" w:rsidRPr="00000000">
        <w:rPr>
          <w:rtl w:val="0"/>
        </w:rPr>
        <w:t xml:space="preserve">Antes de la evaluación de la práctica, los estudiantes deben cumplir con los requisitos que se indiquen en esta sección.</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35"/>
        <w:gridCol w:w="5415"/>
        <w:gridCol w:w="1485"/>
        <w:tblGridChange w:id="0">
          <w:tblGrid>
            <w:gridCol w:w="1935"/>
            <w:gridCol w:w="5415"/>
            <w:gridCol w:w="148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b w:val="1"/>
                <w:bCs w:val="1"/>
              </w:rPr>
            </w:pPr>
            <w:r w:rsidDel="00000000" w:rsidR="00000000" w:rsidRPr="00000000">
              <w:rPr>
                <w:b w:val="1"/>
                <w:bCs w:val="1"/>
                <w:rtl w:val="0"/>
              </w:rPr>
              <w:t xml:space="preserve">Tema</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b w:val="1"/>
                <w:bCs w:val="1"/>
              </w:rPr>
            </w:pPr>
            <w:r w:rsidDel="00000000" w:rsidR="00000000" w:rsidRPr="00000000">
              <w:rPr>
                <w:b w:val="1"/>
                <w:bCs w:val="1"/>
                <w:rtl w:val="0"/>
              </w:rPr>
              <w:t xml:space="preserve">Descripción</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b w:val="1"/>
                <w:bCs w:val="1"/>
              </w:rPr>
            </w:pPr>
            <w:r w:rsidDel="00000000" w:rsidR="00000000" w:rsidRPr="00000000">
              <w:rPr>
                <w:b w:val="1"/>
                <w:bCs w:val="1"/>
                <w:rtl w:val="0"/>
              </w:rPr>
              <w:t xml:space="preserve">Cumple (Sí/No)</w:t>
            </w:r>
          </w:p>
        </w:tc>
      </w:tr>
      <w:tr>
        <w:trPr>
          <w:cantSplit w:val="0"/>
          <w:trHeight w:val="109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Participación </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Registro de actividad del estudiante en la plataforma de simulación económica.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Formato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Entrega del reporte estrictamente en formato PDF en la plataforma UEDI.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 </w:t>
            </w:r>
          </w:p>
        </w:tc>
      </w:tr>
      <w:tr>
        <w:trPr>
          <w:cantSplit w:val="0"/>
          <w:trHeight w:val="1097.775878906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before="240" w:lineRule="auto"/>
              <w:rPr/>
            </w:pPr>
            <w:r w:rsidDel="00000000" w:rsidR="00000000" w:rsidRPr="00000000">
              <w:rPr>
                <w:rtl w:val="0"/>
              </w:rPr>
              <w:t xml:space="preserve">Evidencia Técnica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Inclusión de los archivos fuente de datos o código (Excel, PBIX o link a repo). </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r>
          </w:p>
        </w:tc>
      </w:tr>
    </w:tbl>
    <w:p w:rsidR="00000000" w:rsidDel="00000000" w:rsidP="00000000" w:rsidRDefault="00000000" w:rsidRPr="00000000" w14:paraId="000000CD">
      <w:pPr>
        <w:spacing w:line="276" w:lineRule="auto"/>
        <w:rPr/>
      </w:pPr>
      <w:r w:rsidDel="00000000" w:rsidR="00000000" w:rsidRPr="00000000">
        <w:rPr>
          <w:rtl w:val="0"/>
        </w:rPr>
        <w:t xml:space="preserve">L</w:t>
      </w:r>
      <w:r w:rsidDel="00000000" w:rsidR="00000000" w:rsidRPr="00000000">
        <w:rPr>
          <w:rtl w:val="0"/>
        </w:rPr>
        <w:t xml:space="preserve">a evaluación de la práctica se realizará en función de varios criterios clave, teniendo en cuenta tanto los aspectos técnicos como las habilidades blandas demostradas a lo largo del desarrollo. </w:t>
      </w:r>
    </w:p>
    <w:p w:rsidR="00000000" w:rsidDel="00000000" w:rsidP="00000000" w:rsidRDefault="00000000" w:rsidRPr="00000000" w14:paraId="000000CE">
      <w:pPr>
        <w:spacing w:line="276" w:lineRule="auto"/>
        <w:rPr/>
      </w:pPr>
      <w:r w:rsidDel="00000000" w:rsidR="00000000" w:rsidRPr="00000000">
        <w:rPr>
          <w:rtl w:val="0"/>
        </w:rPr>
      </w:r>
    </w:p>
    <w:p w:rsidR="00000000" w:rsidDel="00000000" w:rsidP="00000000" w:rsidRDefault="00000000" w:rsidRPr="00000000" w14:paraId="000000CF">
      <w:pPr>
        <w:pStyle w:val="Heading2"/>
        <w:keepNext w:val="0"/>
        <w:keepLines w:val="0"/>
        <w:spacing w:line="276" w:lineRule="auto"/>
        <w:ind w:left="0" w:firstLine="0"/>
        <w:rPr/>
      </w:pPr>
      <w:bookmarkStart w:colFirst="0" w:colLast="0" w:name="_26in1rg" w:id="19"/>
      <w:bookmarkEnd w:id="19"/>
      <w:r w:rsidDel="00000000" w:rsidR="00000000" w:rsidRPr="00000000">
        <w:rPr>
          <w:rtl w:val="0"/>
        </w:rPr>
        <w:t xml:space="preserve">8.2 Resumen de Puntuaciones</w:t>
      </w:r>
    </w:p>
    <w:tbl>
      <w:tblPr>
        <w:tblStyle w:val="Table7"/>
        <w:tblW w:w="7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80"/>
        <w:gridCol w:w="1715"/>
        <w:gridCol w:w="2045"/>
        <w:tblGridChange w:id="0">
          <w:tblGrid>
            <w:gridCol w:w="3680"/>
            <w:gridCol w:w="1715"/>
            <w:gridCol w:w="204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3">
            <w:pPr>
              <w:spacing w:line="276" w:lineRule="auto"/>
              <w:rPr/>
            </w:pPr>
            <w:r w:rsidDel="00000000" w:rsidR="00000000" w:rsidRPr="00000000">
              <w:rPr>
                <w:rtl w:val="0"/>
              </w:rPr>
              <w:t xml:space="preserve">1. Habilidades</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4">
            <w:pPr>
              <w:spacing w:line="276"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5">
            <w:pPr>
              <w:spacing w:line="276" w:lineRule="auto"/>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Habilidades</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b w:val="1"/>
                <w:bCs w:val="1"/>
              </w:rPr>
            </w:pPr>
            <w:r w:rsidDel="00000000" w:rsidR="00000000" w:rsidRPr="00000000">
              <w:rPr>
                <w:b w:val="1"/>
                <w:bCs w:val="1"/>
                <w:rtl w:val="0"/>
              </w:rPr>
              <w:t xml:space="preserve">Sub-Total Habilidades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b w:val="1"/>
                <w:bCs w:val="1"/>
              </w:rPr>
            </w:pPr>
            <w:r w:rsidDel="00000000" w:rsidR="00000000" w:rsidRPr="00000000">
              <w:rPr>
                <w:b w:val="1"/>
                <w:bCs w:val="1"/>
                <w:rtl w:val="0"/>
              </w:rPr>
              <w:t xml:space="preserve">40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rPr>
                <w:b w:val="1"/>
                <w:bCs w:val="1"/>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C">
            <w:pPr>
              <w:spacing w:line="276" w:lineRule="auto"/>
              <w:rPr/>
            </w:pPr>
            <w:r w:rsidDel="00000000" w:rsidR="00000000" w:rsidRPr="00000000">
              <w:rPr>
                <w:rtl w:val="0"/>
              </w:rPr>
              <w:t xml:space="preserve">2. Conocimiento</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D">
            <w:pPr>
              <w:spacing w:line="276"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shd w:fill="b7b7b7" w:val="clear"/>
            <w:tcMar>
              <w:top w:w="100.0" w:type="dxa"/>
              <w:left w:w="100.0" w:type="dxa"/>
              <w:bottom w:w="100.0" w:type="dxa"/>
              <w:right w:w="100.0" w:type="dxa"/>
            </w:tcMar>
            <w:vAlign w:val="top"/>
          </w:tcPr>
          <w:p w:rsidR="00000000" w:rsidDel="00000000" w:rsidP="00000000" w:rsidRDefault="00000000" w:rsidRPr="00000000" w14:paraId="000000DE">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DF">
            <w:pPr>
              <w:spacing w:before="240" w:lineRule="auto"/>
              <w:rPr/>
            </w:pPr>
            <w:r w:rsidDel="00000000" w:rsidR="00000000" w:rsidRPr="00000000">
              <w:rPr>
                <w:rtl w:val="0"/>
              </w:rPr>
              <w:t xml:space="preserve">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0">
            <w:pPr>
              <w:spacing w:before="240" w:lineRule="auto"/>
              <w:rPr/>
            </w:pPr>
            <w:r w:rsidDel="00000000" w:rsidR="00000000" w:rsidRPr="00000000">
              <w:rPr>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rPr/>
            </w:pPr>
            <w:r w:rsidDel="00000000" w:rsidR="00000000" w:rsidRPr="00000000">
              <w:rPr>
                <w:rtl w:val="0"/>
              </w:rPr>
            </w:r>
          </w:p>
        </w:tc>
      </w:tr>
      <w:tr>
        <w:trPr>
          <w:cantSplit w:val="0"/>
          <w:trHeight w:val="500"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2">
            <w:pPr>
              <w:spacing w:before="240" w:lineRule="auto"/>
              <w:rPr>
                <w:b w:val="1"/>
                <w:bCs w:val="1"/>
              </w:rPr>
            </w:pPr>
            <w:r w:rsidDel="00000000" w:rsidR="00000000" w:rsidRPr="00000000">
              <w:rPr>
                <w:b w:val="1"/>
                <w:bCs w:val="1"/>
                <w:rtl w:val="0"/>
              </w:rPr>
              <w:t xml:space="preserve">Sub-Total Conocimiento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3">
            <w:pPr>
              <w:spacing w:before="240" w:lineRule="auto"/>
              <w:rPr>
                <w:b w:val="1"/>
                <w:bCs w:val="1"/>
              </w:rPr>
            </w:pPr>
            <w:r w:rsidDel="00000000" w:rsidR="00000000" w:rsidRPr="00000000">
              <w:rPr>
                <w:b w:val="1"/>
                <w:bCs w:val="1"/>
                <w:rtl w:val="0"/>
              </w:rPr>
              <w:t xml:space="preserve">60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rPr>
                <w:b w:val="1"/>
                <w:bCs w:val="1"/>
              </w:rPr>
            </w:pPr>
            <w:r w:rsidDel="00000000" w:rsidR="00000000" w:rsidRPr="00000000">
              <w:rPr>
                <w:b w:val="1"/>
                <w:bCs w:val="1"/>
                <w:rtl w:val="0"/>
              </w:rPr>
              <w:t xml:space="preserve">TOTAL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center"/>
              <w:rPr>
                <w:b w:val="1"/>
                <w:bCs w:val="1"/>
              </w:rPr>
            </w:pPr>
            <w:r w:rsidDel="00000000" w:rsidR="00000000" w:rsidRPr="00000000">
              <w:rPr>
                <w:b w:val="1"/>
                <w:bCs w:val="1"/>
                <w:rtl w:val="0"/>
              </w:rPr>
              <w:t xml:space="preserve">100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rPr>
                <w:b w:val="1"/>
                <w:bCs w:val="1"/>
              </w:rPr>
            </w:pPr>
            <w:r w:rsidDel="00000000" w:rsidR="00000000" w:rsidRPr="00000000">
              <w:rPr>
                <w:rtl w:val="0"/>
              </w:rPr>
            </w:r>
          </w:p>
        </w:tc>
      </w:tr>
    </w:tbl>
    <w:p w:rsidR="00000000" w:rsidDel="00000000" w:rsidP="00000000" w:rsidRDefault="00000000" w:rsidRPr="00000000" w14:paraId="000000E8">
      <w:pPr>
        <w:spacing w:line="276" w:lineRule="auto"/>
        <w:rPr/>
      </w:pPr>
      <w:r w:rsidDel="00000000" w:rsidR="00000000" w:rsidRPr="00000000">
        <w:rPr>
          <w:rtl w:val="0"/>
        </w:rPr>
      </w:r>
    </w:p>
    <w:p w:rsidR="00000000" w:rsidDel="00000000" w:rsidP="00000000" w:rsidRDefault="00000000" w:rsidRPr="00000000" w14:paraId="000000E9">
      <w:pPr>
        <w:spacing w:line="276" w:lineRule="auto"/>
        <w:rPr>
          <w:b w:val="1"/>
          <w:bCs w:val="1"/>
        </w:rPr>
      </w:pPr>
      <w:r w:rsidDel="00000000" w:rsidR="00000000" w:rsidRPr="00000000">
        <w:rPr>
          <w:rtl w:val="0"/>
        </w:rPr>
      </w:r>
    </w:p>
    <w:p w:rsidR="00000000" w:rsidDel="00000000" w:rsidP="00000000" w:rsidRDefault="00000000" w:rsidRPr="00000000" w14:paraId="000000EA">
      <w:pPr>
        <w:spacing w:line="276" w:lineRule="auto"/>
        <w:rPr/>
      </w:pPr>
      <w:r w:rsidDel="00000000" w:rsidR="00000000" w:rsidRPr="00000000">
        <w:rPr>
          <w:rtl w:val="0"/>
        </w:rPr>
        <w:t xml:space="preserve">*La calificación debe incluir ambas áreas conocimientos y habilidades.</w:t>
      </w:r>
    </w:p>
    <w:p w:rsidR="00000000" w:rsidDel="00000000" w:rsidP="00000000" w:rsidRDefault="00000000" w:rsidRPr="00000000" w14:paraId="000000EB">
      <w:pPr>
        <w:pStyle w:val="Heading2"/>
        <w:keepNext w:val="0"/>
        <w:keepLines w:val="0"/>
        <w:spacing w:before="280" w:lineRule="auto"/>
        <w:ind w:left="0" w:firstLine="0"/>
        <w:rPr/>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sectPr>
      </w:pPr>
      <w:bookmarkStart w:colFirst="0" w:colLast="0" w:name="_jq6uxoyn5qhd" w:id="20"/>
      <w:bookmarkEnd w:id="20"/>
      <w:r w:rsidDel="00000000" w:rsidR="00000000" w:rsidRPr="00000000">
        <w:rPr>
          <w:rtl w:val="0"/>
        </w:rPr>
      </w:r>
    </w:p>
    <w:p w:rsidR="00000000" w:rsidDel="00000000" w:rsidP="00000000" w:rsidRDefault="00000000" w:rsidRPr="00000000" w14:paraId="000000EC">
      <w:pPr>
        <w:pStyle w:val="Heading2"/>
        <w:keepNext w:val="0"/>
        <w:keepLines w:val="0"/>
        <w:spacing w:before="280" w:lineRule="auto"/>
        <w:rPr/>
      </w:pPr>
      <w:bookmarkStart w:colFirst="0" w:colLast="0" w:name="_xdmr9didh1pw" w:id="21"/>
      <w:bookmarkEnd w:id="21"/>
      <w:r w:rsidDel="00000000" w:rsidR="00000000" w:rsidRPr="00000000">
        <w:rPr>
          <w:rtl w:val="0"/>
        </w:rPr>
        <w:t xml:space="preserve">Detalle de la Calificación</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En este apartado se deberá usar la siguiente plantilla para la rúbrica que debe tener obligatoriamente el criterio de evaluación, el rango de calificación </w:t>
      </w:r>
      <w:r w:rsidDel="00000000" w:rsidR="00000000" w:rsidRPr="00000000">
        <w:rPr>
          <w:b w:val="1"/>
          <w:bCs w:val="1"/>
          <w:sz w:val="20"/>
          <w:szCs w:val="20"/>
          <w:rtl w:val="0"/>
        </w:rPr>
        <w:t xml:space="preserve">Satisfactorio (100%–61%) </w:t>
      </w:r>
      <w:r w:rsidDel="00000000" w:rsidR="00000000" w:rsidRPr="00000000">
        <w:rPr>
          <w:sz w:val="20"/>
          <w:szCs w:val="20"/>
          <w:rtl w:val="0"/>
        </w:rPr>
        <w:t xml:space="preserve">y el rango de necesita mejorar </w:t>
      </w:r>
      <w:r w:rsidDel="00000000" w:rsidR="00000000" w:rsidRPr="00000000">
        <w:rPr>
          <w:b w:val="1"/>
          <w:bCs w:val="1"/>
          <w:sz w:val="20"/>
          <w:szCs w:val="20"/>
          <w:rtl w:val="0"/>
        </w:rPr>
        <w:t xml:space="preserve">(60%–0%).</w:t>
      </w: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tbl>
      <w:tblPr>
        <w:tblStyle w:val="Table8"/>
        <w:tblW w:w="14580.0" w:type="dxa"/>
        <w:jc w:val="left"/>
        <w:tblInd w:w="-7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0"/>
        <w:gridCol w:w="2370"/>
        <w:gridCol w:w="1170"/>
        <w:gridCol w:w="1410"/>
        <w:gridCol w:w="4365"/>
        <w:gridCol w:w="3345"/>
        <w:gridCol w:w="1230"/>
        <w:tblGridChange w:id="0">
          <w:tblGrid>
            <w:gridCol w:w="690"/>
            <w:gridCol w:w="2370"/>
            <w:gridCol w:w="1170"/>
            <w:gridCol w:w="1410"/>
            <w:gridCol w:w="4365"/>
            <w:gridCol w:w="3345"/>
            <w:gridCol w:w="1230"/>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F">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jc w:val="center"/>
              <w:rPr>
                <w:sz w:val="20"/>
                <w:szCs w:val="20"/>
              </w:rPr>
            </w:pPr>
            <w:r w:rsidDel="00000000" w:rsidR="00000000" w:rsidRPr="00000000">
              <w:rPr>
                <w:b w:val="1"/>
                <w:bCs w:val="1"/>
                <w:rtl w:val="0"/>
              </w:rPr>
              <w:t xml:space="preserve">Criterio/Nivel</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1">
            <w:pPr>
              <w:widowControl w:val="0"/>
              <w:rPr>
                <w:sz w:val="20"/>
                <w:szCs w:val="20"/>
              </w:rPr>
            </w:pP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2">
            <w:pPr>
              <w:widowControl w:val="0"/>
              <w:rPr>
                <w:sz w:val="20"/>
                <w:szCs w:val="20"/>
              </w:rPr>
            </w:pPr>
            <w:r w:rsidDel="00000000" w:rsidR="00000000" w:rsidRPr="00000000">
              <w:rPr>
                <w:rtl w:val="0"/>
              </w:rPr>
            </w:r>
          </w:p>
        </w:tc>
        <w:tc>
          <w:tcPr>
            <w:gridSpan w:val="2"/>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jc w:val="center"/>
              <w:rPr>
                <w:sz w:val="20"/>
                <w:szCs w:val="20"/>
              </w:rPr>
            </w:pPr>
            <w:r w:rsidDel="00000000" w:rsidR="00000000" w:rsidRPr="00000000">
              <w:rPr>
                <w:b w:val="1"/>
                <w:bCs w:val="1"/>
                <w:rtl w:val="0"/>
              </w:rPr>
              <w:t xml:space="preserve">Nivel de evaluación</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5">
            <w:pPr>
              <w:widowControl w:val="0"/>
              <w:rPr>
                <w:sz w:val="20"/>
                <w:szCs w:val="20"/>
              </w:rPr>
            </w:pPr>
            <w:r w:rsidDel="00000000" w:rsidR="00000000" w:rsidRPr="00000000">
              <w:rPr>
                <w:rtl w:val="0"/>
              </w:rPr>
            </w:r>
          </w:p>
        </w:tc>
      </w:tr>
      <w:tr>
        <w:trPr>
          <w:cantSplit w:val="0"/>
          <w:trHeight w:val="40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6">
            <w:pPr>
              <w:widowControl w:val="0"/>
              <w:jc w:val="center"/>
              <w:rPr>
                <w:sz w:val="20"/>
                <w:szCs w:val="20"/>
              </w:rPr>
            </w:pPr>
            <w:r w:rsidDel="00000000" w:rsidR="00000000" w:rsidRPr="00000000">
              <w:rPr>
                <w:b w:val="1"/>
                <w:bCs w:val="1"/>
                <w:rtl w:val="0"/>
              </w:rPr>
              <w:t xml:space="preserve">No.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7">
            <w:pPr>
              <w:widowControl w:val="0"/>
              <w:jc w:val="center"/>
              <w:rPr>
                <w:sz w:val="20"/>
                <w:szCs w:val="20"/>
              </w:rPr>
            </w:pPr>
            <w:r w:rsidDel="00000000" w:rsidR="00000000" w:rsidRPr="00000000">
              <w:rPr>
                <w:b w:val="1"/>
                <w:bCs w:val="1"/>
                <w:rtl w:val="0"/>
              </w:rPr>
              <w:t xml:space="preserve">Criterio de evaluación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8">
            <w:pPr>
              <w:widowControl w:val="0"/>
              <w:jc w:val="center"/>
              <w:rPr>
                <w:sz w:val="20"/>
                <w:szCs w:val="20"/>
              </w:rPr>
            </w:pPr>
            <w:r w:rsidDel="00000000" w:rsidR="00000000" w:rsidRPr="00000000">
              <w:rPr>
                <w:b w:val="1"/>
                <w:bCs w:val="1"/>
                <w:rtl w:val="0"/>
              </w:rPr>
              <w:t xml:space="preserve">Punteo maximo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0F9">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A">
            <w:pPr>
              <w:widowControl w:val="0"/>
              <w:jc w:val="center"/>
              <w:rPr>
                <w:b w:val="1"/>
                <w:bCs w:val="1"/>
              </w:rPr>
            </w:pPr>
            <w:r w:rsidDel="00000000" w:rsidR="00000000" w:rsidRPr="00000000">
              <w:rPr>
                <w:b w:val="1"/>
                <w:bCs w:val="1"/>
                <w:rtl w:val="0"/>
              </w:rPr>
              <w:t xml:space="preserve">Satisfactorio</w:t>
            </w:r>
          </w:p>
          <w:p w:rsidR="00000000" w:rsidDel="00000000" w:rsidP="00000000" w:rsidRDefault="00000000" w:rsidRPr="00000000" w14:paraId="000000FB">
            <w:pPr>
              <w:widowControl w:val="0"/>
              <w:jc w:val="center"/>
              <w:rPr>
                <w:sz w:val="20"/>
                <w:szCs w:val="20"/>
              </w:rPr>
            </w:pPr>
            <w:r w:rsidDel="00000000" w:rsidR="00000000" w:rsidRPr="00000000">
              <w:rPr>
                <w:b w:val="1"/>
                <w:bCs w:val="1"/>
                <w:rtl w:val="0"/>
              </w:rPr>
              <w:t xml:space="preserve">100% - 61%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C">
            <w:pPr>
              <w:widowControl w:val="0"/>
              <w:jc w:val="center"/>
              <w:rPr>
                <w:b w:val="1"/>
                <w:bCs w:val="1"/>
              </w:rPr>
            </w:pPr>
            <w:r w:rsidDel="00000000" w:rsidR="00000000" w:rsidRPr="00000000">
              <w:rPr>
                <w:b w:val="1"/>
                <w:bCs w:val="1"/>
                <w:rtl w:val="0"/>
              </w:rPr>
              <w:t xml:space="preserve">Necesita mejorar</w:t>
            </w:r>
          </w:p>
          <w:p w:rsidR="00000000" w:rsidDel="00000000" w:rsidP="00000000" w:rsidRDefault="00000000" w:rsidRPr="00000000" w14:paraId="000000FD">
            <w:pPr>
              <w:widowControl w:val="0"/>
              <w:jc w:val="center"/>
              <w:rPr>
                <w:sz w:val="20"/>
                <w:szCs w:val="20"/>
              </w:rPr>
            </w:pPr>
            <w:r w:rsidDel="00000000" w:rsidR="00000000" w:rsidRPr="00000000">
              <w:rPr>
                <w:b w:val="1"/>
                <w:bCs w:val="1"/>
                <w:rtl w:val="0"/>
              </w:rPr>
              <w:t xml:space="preserve">60%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0FE">
            <w:pPr>
              <w:widowControl w:val="0"/>
              <w:jc w:val="center"/>
              <w:rPr>
                <w:sz w:val="20"/>
                <w:szCs w:val="20"/>
              </w:rPr>
            </w:pPr>
            <w:r w:rsidDel="00000000" w:rsidR="00000000" w:rsidRPr="00000000">
              <w:rPr>
                <w:b w:val="1"/>
                <w:bCs w:val="1"/>
                <w:rtl w:val="0"/>
              </w:rPr>
              <w:t xml:space="preserve">Punteo Obtenido</w:t>
            </w:r>
            <w:r w:rsidDel="00000000" w:rsidR="00000000" w:rsidRPr="00000000">
              <w:rPr>
                <w:rtl w:val="0"/>
              </w:rPr>
            </w:r>
          </w:p>
        </w:tc>
      </w:tr>
      <w:tr>
        <w:trPr>
          <w:cantSplit w:val="0"/>
          <w:trHeight w:val="770" w:hRule="atLeast"/>
          <w:tblHeader w:val="0"/>
        </w:trPr>
        <w:tc>
          <w:tcPr>
            <w:tcBorders>
              <w:top w:color="cccccc" w:space="0" w:sz="5" w:val="single"/>
              <w:left w:color="000000" w:space="0" w:sz="5" w:val="single"/>
              <w:bottom w:color="000000" w:space="0" w:sz="5" w:val="single"/>
              <w:right w:color="000000"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0FF">
            <w:pPr>
              <w:widowControl w:val="0"/>
              <w:rPr>
                <w:sz w:val="20"/>
                <w:szCs w:val="20"/>
              </w:rPr>
            </w:pPr>
            <w:r w:rsidDel="00000000" w:rsidR="00000000" w:rsidRPr="00000000">
              <w:rPr>
                <w:rtl w:val="0"/>
              </w:rPr>
              <w:t xml:space="preserve">1</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100">
            <w:pPr>
              <w:widowControl w:val="0"/>
              <w:rPr>
                <w:sz w:val="20"/>
                <w:szCs w:val="20"/>
              </w:rPr>
            </w:pPr>
            <w:r w:rsidDel="00000000" w:rsidR="00000000" w:rsidRPr="00000000">
              <w:rPr>
                <w:rtl w:val="0"/>
              </w:rPr>
              <w:t xml:space="preserve">Habilidades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01">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03">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04">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05">
            <w:pPr>
              <w:widowControl w:val="0"/>
              <w:rPr>
                <w:sz w:val="20"/>
                <w:szCs w:val="20"/>
              </w:rPr>
            </w:pPr>
            <w:r w:rsidDel="00000000" w:rsidR="00000000" w:rsidRPr="00000000">
              <w:rPr>
                <w:rtl w:val="0"/>
              </w:rPr>
            </w:r>
          </w:p>
        </w:tc>
      </w:tr>
      <w:tr>
        <w:trPr>
          <w:cantSplit w:val="0"/>
          <w:trHeight w:val="77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6">
            <w:pPr>
              <w:widowControl w:val="0"/>
              <w:rPr/>
            </w:pPr>
            <w:r w:rsidDel="00000000" w:rsidR="00000000" w:rsidRPr="00000000">
              <w:rPr>
                <w:rtl w:val="0"/>
              </w:rPr>
              <w:t xml:space="preserve">1.1</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7">
            <w:pPr>
              <w:widowControl w:val="0"/>
              <w:rPr/>
            </w:pPr>
            <w:r w:rsidDel="00000000" w:rsidR="00000000" w:rsidRPr="00000000">
              <w:rPr>
                <w:rtl w:val="0"/>
              </w:rPr>
              <w:t xml:space="preserve">Uso de herramientas tecnológicas y graficación.</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08">
            <w:pPr>
              <w:widowControl w:val="0"/>
              <w:rPr>
                <w:sz w:val="20"/>
                <w:szCs w:val="20"/>
              </w:rPr>
            </w:pPr>
            <w:r w:rsidDel="00000000" w:rsidR="00000000" w:rsidRPr="00000000">
              <w:rPr>
                <w:sz w:val="20"/>
                <w:szCs w:val="20"/>
                <w:rtl w:val="0"/>
              </w:rPr>
              <w:t xml:space="preserve">30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9">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A">
            <w:pPr>
              <w:widowControl w:val="0"/>
              <w:rPr>
                <w:sz w:val="20"/>
                <w:szCs w:val="20"/>
              </w:rPr>
            </w:pPr>
            <w:r w:rsidDel="00000000" w:rsidR="00000000" w:rsidRPr="00000000">
              <w:rPr>
                <w:sz w:val="20"/>
                <w:szCs w:val="20"/>
                <w:rtl w:val="0"/>
              </w:rPr>
              <w:t xml:space="preserve">Utiliza hojas de cálculo o lenguajes de programación de forma sobresaliente, creando gráficas claras, precisas y visualmente correctas.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B">
            <w:pPr>
              <w:widowControl w:val="0"/>
              <w:rPr>
                <w:sz w:val="20"/>
                <w:szCs w:val="20"/>
              </w:rPr>
            </w:pPr>
            <w:r w:rsidDel="00000000" w:rsidR="00000000" w:rsidRPr="00000000">
              <w:rPr>
                <w:sz w:val="20"/>
                <w:szCs w:val="20"/>
                <w:rtl w:val="0"/>
              </w:rPr>
              <w:t xml:space="preserve">Las gráficas son confusas, omiten ejes, o evidencian un uso muy básico/erróneo de la herramienta elegida.</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0C">
            <w:pPr>
              <w:widowControl w:val="0"/>
              <w:rPr>
                <w:sz w:val="20"/>
                <w:szCs w:val="20"/>
              </w:rPr>
            </w:pPr>
            <w:r w:rsidDel="00000000" w:rsidR="00000000" w:rsidRPr="00000000">
              <w:rPr>
                <w:rtl w:val="0"/>
              </w:rPr>
            </w:r>
          </w:p>
        </w:tc>
      </w:tr>
      <w:tr>
        <w:trPr>
          <w:cantSplit w:val="0"/>
          <w:trHeight w:val="104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E">
            <w:pPr>
              <w:spacing w:line="240" w:lineRule="auto"/>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0F">
            <w:pPr>
              <w:spacing w:line="240"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0">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1">
            <w:pPr>
              <w:widowControl w:val="0"/>
              <w:rPr>
                <w:sz w:val="20"/>
                <w:szCs w:val="20"/>
              </w:rPr>
            </w:pPr>
            <w:r w:rsidDel="00000000" w:rsidR="00000000" w:rsidRPr="00000000">
              <w:rPr>
                <w:rtl w:val="0"/>
              </w:rPr>
              <w:t xml:space="preserve">30 - 18 /</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2">
            <w:pPr>
              <w:widowControl w:val="0"/>
              <w:rPr>
                <w:sz w:val="20"/>
                <w:szCs w:val="20"/>
              </w:rPr>
            </w:pPr>
            <w:r w:rsidDel="00000000" w:rsidR="00000000" w:rsidRPr="00000000">
              <w:rPr>
                <w:rtl w:val="0"/>
              </w:rPr>
              <w:t xml:space="preserve">17 - 0/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13">
            <w:pPr>
              <w:widowControl w:val="0"/>
              <w:rPr>
                <w:sz w:val="20"/>
                <w:szCs w:val="20"/>
              </w:rPr>
            </w:pPr>
            <w:r w:rsidDel="00000000" w:rsidR="00000000" w:rsidRPr="00000000">
              <w:rPr>
                <w:rtl w:val="0"/>
              </w:rPr>
            </w:r>
          </w:p>
        </w:tc>
      </w:tr>
      <w:tr>
        <w:trPr>
          <w:cantSplit w:val="0"/>
          <w:trHeight w:val="75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4">
            <w:pPr>
              <w:widowControl w:val="0"/>
              <w:rPr/>
            </w:pPr>
            <w:r w:rsidDel="00000000" w:rsidR="00000000" w:rsidRPr="00000000">
              <w:rPr>
                <w:rtl w:val="0"/>
              </w:rPr>
              <w:t xml:space="preserve">1.2</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5">
            <w:pPr>
              <w:widowControl w:val="0"/>
              <w:rPr/>
            </w:pPr>
            <w:r w:rsidDel="00000000" w:rsidR="00000000" w:rsidRPr="00000000">
              <w:rPr>
                <w:rtl w:val="0"/>
              </w:rPr>
              <w:t xml:space="preserve">Criterio</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16">
            <w:pPr>
              <w:widowControl w:val="0"/>
              <w:rPr>
                <w:sz w:val="20"/>
                <w:szCs w:val="20"/>
              </w:rPr>
            </w:pPr>
            <w:r w:rsidDel="00000000" w:rsidR="00000000" w:rsidRPr="00000000">
              <w:rPr>
                <w:sz w:val="20"/>
                <w:szCs w:val="20"/>
                <w:rtl w:val="0"/>
              </w:rPr>
              <w:t xml:space="preserve">10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7">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8">
            <w:pPr>
              <w:widowControl w:val="0"/>
              <w:rPr>
                <w:sz w:val="20"/>
                <w:szCs w:val="20"/>
              </w:rPr>
            </w:pPr>
            <w:r w:rsidDel="00000000" w:rsidR="00000000" w:rsidRPr="00000000">
              <w:rPr>
                <w:sz w:val="20"/>
                <w:szCs w:val="20"/>
                <w:rtl w:val="0"/>
              </w:rPr>
              <w:t xml:space="preserve">El reporte tiene una estructura lógica profesional, sin faltas ortográficas y presenta conclusiones claras.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9">
            <w:pPr>
              <w:widowControl w:val="0"/>
              <w:rPr>
                <w:sz w:val="20"/>
                <w:szCs w:val="20"/>
              </w:rPr>
            </w:pPr>
            <w:r w:rsidDel="00000000" w:rsidR="00000000" w:rsidRPr="00000000">
              <w:rPr>
                <w:sz w:val="20"/>
                <w:szCs w:val="20"/>
                <w:rtl w:val="0"/>
              </w:rPr>
              <w:t xml:space="preserve">Documento desordenado, faltas de ortografía frecuentes o carencia de formato adecuado.</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A">
            <w:pPr>
              <w:widowControl w:val="0"/>
              <w:rPr>
                <w:sz w:val="20"/>
                <w:szCs w:val="20"/>
              </w:rPr>
            </w:pPr>
            <w:r w:rsidDel="00000000" w:rsidR="00000000" w:rsidRPr="00000000">
              <w:rPr>
                <w:rtl w:val="0"/>
              </w:rPr>
            </w:r>
          </w:p>
        </w:tc>
      </w:tr>
      <w:tr>
        <w:trPr>
          <w:cantSplit w:val="0"/>
          <w:trHeight w:val="5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B">
            <w:pPr>
              <w:spacing w:line="276" w:lineRule="auto"/>
              <w:rPr/>
            </w:pPr>
            <w:r w:rsidDel="00000000" w:rsidR="00000000" w:rsidRPr="00000000">
              <w:rPr>
                <w:rtl w:val="0"/>
              </w:rPr>
              <w:t xml:space="preserve">2</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C">
            <w:pPr>
              <w:spacing w:line="276" w:lineRule="auto"/>
              <w:rPr/>
            </w:pPr>
            <w:r w:rsidDel="00000000" w:rsidR="00000000" w:rsidRPr="00000000">
              <w:rPr>
                <w:rtl w:val="0"/>
              </w:rPr>
              <w:t xml:space="preserve">Conocimientos</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1D">
            <w:pPr>
              <w:spacing w:line="276" w:lineRule="auto"/>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E">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1F">
            <w:pPr>
              <w:widowControl w:val="0"/>
              <w:rPr>
                <w:sz w:val="20"/>
                <w:szCs w:val="20"/>
              </w:rPr>
            </w:pPr>
            <w:r w:rsidDel="00000000" w:rsidR="00000000" w:rsidRPr="00000000">
              <w:rPr>
                <w:rtl w:val="0"/>
              </w:rPr>
              <w:t xml:space="preserve">10 - 6/</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0">
            <w:pPr>
              <w:widowControl w:val="0"/>
              <w:rPr>
                <w:sz w:val="20"/>
                <w:szCs w:val="20"/>
              </w:rPr>
            </w:pPr>
            <w:r w:rsidDel="00000000" w:rsidR="00000000" w:rsidRPr="00000000">
              <w:rPr>
                <w:rtl w:val="0"/>
              </w:rPr>
              <w:t xml:space="preserve">5 - 0/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1">
            <w:pPr>
              <w:widowControl w:val="0"/>
              <w:rPr>
                <w:sz w:val="20"/>
                <w:szCs w:val="20"/>
              </w:rPr>
            </w:pPr>
            <w:r w:rsidDel="00000000" w:rsidR="00000000" w:rsidRPr="00000000">
              <w:rPr>
                <w:rtl w:val="0"/>
              </w:rPr>
            </w:r>
          </w:p>
        </w:tc>
      </w:tr>
      <w:tr>
        <w:trPr>
          <w:cantSplit w:val="0"/>
          <w:trHeight w:val="485.92529296875"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23">
            <w:pPr>
              <w:widowControl w:val="0"/>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4">
            <w:pPr>
              <w:widowControl w:val="0"/>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5">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6">
            <w:pPr>
              <w:widowControl w:val="0"/>
              <w:rPr>
                <w:sz w:val="20"/>
                <w:szCs w:val="20"/>
              </w:rPr>
            </w:pPr>
            <w:r w:rsidDel="00000000" w:rsidR="00000000" w:rsidRPr="00000000">
              <w:rPr>
                <w:sz w:val="20"/>
                <w:szCs w:val="20"/>
                <w:rtl w:val="0"/>
              </w:rPr>
              <w:t xml:space="preserve">40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7">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28">
            <w:pPr>
              <w:widowControl w:val="0"/>
              <w:rPr>
                <w:sz w:val="20"/>
                <w:szCs w:val="20"/>
              </w:rPr>
            </w:pPr>
            <w:r w:rsidDel="00000000" w:rsidR="00000000" w:rsidRPr="00000000">
              <w:rPr>
                <w:rtl w:val="0"/>
              </w:rPr>
            </w:r>
          </w:p>
        </w:tc>
      </w:tr>
      <w:tr>
        <w:trPr>
          <w:cantSplit w:val="0"/>
          <w:trHeight w:val="485.92529296875" w:hRule="atLeast"/>
          <w:tblHeader w:val="0"/>
        </w:trPr>
        <w:tc>
          <w:tcPr>
            <w:tcBorders>
              <w:top w:color="cccccc" w:space="0" w:sz="5" w:val="single"/>
              <w:left w:color="000000"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29">
            <w:pPr>
              <w:widowControl w:val="0"/>
              <w:rPr>
                <w:sz w:val="20"/>
                <w:szCs w:val="20"/>
              </w:rPr>
            </w:pPr>
            <w:r w:rsidDel="00000000" w:rsidR="00000000" w:rsidRPr="00000000">
              <w:rPr>
                <w:sz w:val="20"/>
                <w:szCs w:val="20"/>
                <w:rtl w:val="0"/>
              </w:rPr>
              <w:t xml:space="preserve">2</w:t>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bottom"/>
          </w:tcPr>
          <w:p w:rsidR="00000000" w:rsidDel="00000000" w:rsidP="00000000" w:rsidRDefault="00000000" w:rsidRPr="00000000" w14:paraId="0000012A">
            <w:pPr>
              <w:widowControl w:val="0"/>
              <w:rPr>
                <w:sz w:val="20"/>
                <w:szCs w:val="20"/>
              </w:rPr>
            </w:pPr>
            <w:r w:rsidDel="00000000" w:rsidR="00000000" w:rsidRPr="00000000">
              <w:rPr>
                <w:rtl w:val="0"/>
              </w:rPr>
              <w:t xml:space="preserve">Conocimientos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2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2C">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2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2E">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b7b7b7" w:val="clear"/>
            <w:tcMar>
              <w:top w:w="40.0" w:type="dxa"/>
              <w:left w:w="40.0" w:type="dxa"/>
              <w:bottom w:w="40.0" w:type="dxa"/>
              <w:right w:w="40.0" w:type="dxa"/>
            </w:tcMar>
            <w:vAlign w:val="top"/>
          </w:tcPr>
          <w:p w:rsidR="00000000" w:rsidDel="00000000" w:rsidP="00000000" w:rsidRDefault="00000000" w:rsidRPr="00000000" w14:paraId="0000012F">
            <w:pPr>
              <w:widowControl w:val="0"/>
              <w:rPr>
                <w:sz w:val="20"/>
                <w:szCs w:val="20"/>
              </w:rPr>
            </w:pPr>
            <w:r w:rsidDel="00000000" w:rsidR="00000000" w:rsidRPr="00000000">
              <w:rPr>
                <w:rtl w:val="0"/>
              </w:rPr>
            </w:r>
          </w:p>
        </w:tc>
      </w:tr>
      <w:tr>
        <w:trPr>
          <w:cantSplit w:val="0"/>
          <w:trHeight w:val="5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0">
            <w:pPr>
              <w:widowControl w:val="0"/>
              <w:rPr/>
            </w:pPr>
            <w:r w:rsidDel="00000000" w:rsidR="00000000" w:rsidRPr="00000000">
              <w:rPr>
                <w:rtl w:val="0"/>
              </w:rPr>
              <w:t xml:space="preserve">2.1</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1">
            <w:pPr>
              <w:widowControl w:val="0"/>
              <w:rPr/>
            </w:pPr>
            <w:r w:rsidDel="00000000" w:rsidR="00000000" w:rsidRPr="00000000">
              <w:rPr>
                <w:rtl w:val="0"/>
              </w:rPr>
              <w:t xml:space="preserve">Cálculo de las Ecuaciones y Punto de Equilibrio.</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32">
            <w:pPr>
              <w:widowControl w:val="0"/>
              <w:rPr/>
            </w:pPr>
            <w:r w:rsidDel="00000000" w:rsidR="00000000" w:rsidRPr="00000000">
              <w:rPr>
                <w:rtl w:val="0"/>
              </w:rPr>
              <w:t xml:space="preserve">25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3">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4">
            <w:pPr>
              <w:widowControl w:val="0"/>
              <w:rPr>
                <w:sz w:val="20"/>
                <w:szCs w:val="20"/>
              </w:rPr>
            </w:pPr>
            <w:r w:rsidDel="00000000" w:rsidR="00000000" w:rsidRPr="00000000">
              <w:rPr>
                <w:sz w:val="20"/>
                <w:szCs w:val="20"/>
                <w:rtl w:val="0"/>
              </w:rPr>
              <w:t xml:space="preserve">Modela matemáticamente las ecuaciones correctas y calcula con exactitud el precio y cantidad de equilibrio con base en los datos.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5">
            <w:pPr>
              <w:widowControl w:val="0"/>
              <w:rPr>
                <w:sz w:val="20"/>
                <w:szCs w:val="20"/>
              </w:rPr>
            </w:pPr>
            <w:r w:rsidDel="00000000" w:rsidR="00000000" w:rsidRPr="00000000">
              <w:rPr>
                <w:sz w:val="20"/>
                <w:szCs w:val="20"/>
                <w:rtl w:val="0"/>
              </w:rPr>
              <w:t xml:space="preserve">Presenta fallas graves en la construcción de las ecuaciones o determina un punto de equilibrio incorrecto.</w:t>
            </w:r>
            <w:r w:rsidDel="00000000" w:rsidR="00000000" w:rsidRPr="00000000">
              <w:rPr>
                <w:rtl w:val="0"/>
              </w:rPr>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36">
            <w:pPr>
              <w:widowControl w:val="0"/>
              <w:rPr>
                <w:sz w:val="20"/>
                <w:szCs w:val="20"/>
              </w:rPr>
            </w:pPr>
            <w:r w:rsidDel="00000000" w:rsidR="00000000" w:rsidRPr="00000000">
              <w:rPr>
                <w:rtl w:val="0"/>
              </w:rPr>
            </w:r>
          </w:p>
        </w:tc>
      </w:tr>
      <w:tr>
        <w:trPr>
          <w:cantSplit w:val="0"/>
          <w:trHeight w:val="5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7">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8">
            <w:pPr>
              <w:spacing w:line="276" w:lineRule="auto"/>
              <w:rPr>
                <w:b w:val="1"/>
                <w:bCs w:val="1"/>
              </w:rPr>
            </w:pPr>
            <w:r w:rsidDel="00000000" w:rsidR="00000000" w:rsidRPr="00000000">
              <w:rPr>
                <w:b w:val="1"/>
                <w:bCs w:val="1"/>
                <w:rtl w:val="0"/>
              </w:rPr>
              <w:t xml:space="preserve">Total</w:t>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9">
            <w:pPr>
              <w:spacing w:line="276" w:lineRule="auto"/>
              <w:rPr>
                <w:b w:val="1"/>
                <w:bCs w:val="1"/>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A">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B">
            <w:pPr>
              <w:widowControl w:val="0"/>
              <w:rPr>
                <w:sz w:val="20"/>
                <w:szCs w:val="20"/>
              </w:rPr>
            </w:pPr>
            <w:r w:rsidDel="00000000" w:rsidR="00000000" w:rsidRPr="00000000">
              <w:rPr>
                <w:rtl w:val="0"/>
              </w:rPr>
              <w:t xml:space="preserve">25 - 15/</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C">
            <w:pPr>
              <w:widowControl w:val="0"/>
              <w:rPr>
                <w:sz w:val="20"/>
                <w:szCs w:val="20"/>
              </w:rPr>
            </w:pPr>
            <w:r w:rsidDel="00000000" w:rsidR="00000000" w:rsidRPr="00000000">
              <w:rPr>
                <w:rtl w:val="0"/>
              </w:rPr>
              <w:t xml:space="preserve">14 - 0/</w:t>
            </w: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rPr>
                <w:b w:val="1"/>
                <w:bCs w:val="1"/>
              </w:rPr>
            </w:pPr>
            <w:r w:rsidDel="00000000" w:rsidR="00000000" w:rsidRPr="00000000">
              <w:rPr>
                <w:rtl w:val="0"/>
              </w:rPr>
            </w:r>
          </w:p>
        </w:tc>
      </w:tr>
      <w:tr>
        <w:trPr>
          <w:cantSplit w:val="0"/>
          <w:trHeight w:val="5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E">
            <w:pPr>
              <w:widowControl w:val="0"/>
              <w:rPr/>
            </w:pPr>
            <w:r w:rsidDel="00000000" w:rsidR="00000000" w:rsidRPr="00000000">
              <w:rPr>
                <w:rtl w:val="0"/>
              </w:rPr>
              <w:t xml:space="preserve">2.2</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3F">
            <w:pPr>
              <w:widowControl w:val="0"/>
              <w:rPr/>
            </w:pPr>
            <w:r w:rsidDel="00000000" w:rsidR="00000000" w:rsidRPr="00000000">
              <w:rPr>
                <w:rtl w:val="0"/>
              </w:rPr>
              <w:t xml:space="preserve">Determinación del Excedente del Consumidor/Productor.</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0">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1">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2">
            <w:pPr>
              <w:widowControl w:val="0"/>
              <w:rPr>
                <w:sz w:val="20"/>
                <w:szCs w:val="20"/>
              </w:rPr>
            </w:pPr>
            <w:r w:rsidDel="00000000" w:rsidR="00000000" w:rsidRPr="00000000">
              <w:rPr>
                <w:sz w:val="20"/>
                <w:szCs w:val="20"/>
                <w:rtl w:val="0"/>
              </w:rPr>
              <w:t xml:space="preserve">Aplica correctamente la teoría para calcular geométricamente/numéricamente las áreas de excedente en el mercado base.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3">
            <w:pPr>
              <w:widowControl w:val="0"/>
              <w:rPr>
                <w:sz w:val="20"/>
                <w:szCs w:val="20"/>
              </w:rPr>
            </w:pPr>
            <w:r w:rsidDel="00000000" w:rsidR="00000000" w:rsidRPr="00000000">
              <w:rPr>
                <w:sz w:val="20"/>
                <w:szCs w:val="20"/>
                <w:rtl w:val="0"/>
              </w:rPr>
              <w:t xml:space="preserve">No calcula los excedentes o los resultados son matemáticamente incorrectos según sus propios datos.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4">
            <w:pPr>
              <w:widowControl w:val="0"/>
              <w:rPr>
                <w:sz w:val="20"/>
                <w:szCs w:val="20"/>
              </w:rPr>
            </w:pPr>
            <w:r w:rsidDel="00000000" w:rsidR="00000000" w:rsidRPr="00000000">
              <w:rPr>
                <w:rtl w:val="0"/>
              </w:rPr>
            </w:r>
          </w:p>
        </w:tc>
      </w:tr>
      <w:tr>
        <w:trPr>
          <w:cantSplit w:val="0"/>
          <w:trHeight w:val="5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5">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6">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47">
            <w:pPr>
              <w:spacing w:line="276" w:lineRule="auto"/>
              <w:rPr>
                <w:b w:val="1"/>
                <w:bCs w:val="1"/>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8">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9">
            <w:pPr>
              <w:widowControl w:val="0"/>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A">
            <w:pPr>
              <w:widowControl w:val="0"/>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B">
            <w:pPr>
              <w:widowControl w:val="0"/>
              <w:rPr>
                <w:sz w:val="20"/>
                <w:szCs w:val="20"/>
              </w:rPr>
            </w:pPr>
            <w:r w:rsidDel="00000000" w:rsidR="00000000" w:rsidRPr="00000000">
              <w:rPr>
                <w:rtl w:val="0"/>
              </w:rPr>
            </w:r>
          </w:p>
        </w:tc>
      </w:tr>
      <w:tr>
        <w:trPr>
          <w:cantSplit w:val="0"/>
          <w:trHeight w:val="5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C">
            <w:pPr>
              <w:widowControl w:val="0"/>
              <w:rPr/>
            </w:pPr>
            <w:r w:rsidDel="00000000" w:rsidR="00000000" w:rsidRPr="00000000">
              <w:rPr>
                <w:rtl w:val="0"/>
              </w:rPr>
              <w:t xml:space="preserve">2.3</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D">
            <w:pPr>
              <w:widowControl w:val="0"/>
              <w:rPr/>
            </w:pPr>
            <w:r w:rsidDel="00000000" w:rsidR="00000000" w:rsidRPr="00000000">
              <w:rPr>
                <w:rtl w:val="0"/>
              </w:rPr>
              <w:t xml:space="preserve">Identificación de externalidades e incentivos.</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4E">
            <w:pPr>
              <w:widowControl w:val="0"/>
              <w:rPr>
                <w:sz w:val="20"/>
                <w:szCs w:val="20"/>
              </w:rPr>
            </w:pPr>
            <w:r w:rsidDel="00000000" w:rsidR="00000000" w:rsidRPr="00000000">
              <w:rPr>
                <w:sz w:val="20"/>
                <w:szCs w:val="20"/>
                <w:rtl w:val="0"/>
              </w:rPr>
              <w:t xml:space="preserve">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4F">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0">
            <w:pPr>
              <w:widowControl w:val="0"/>
              <w:rPr>
                <w:sz w:val="20"/>
                <w:szCs w:val="20"/>
              </w:rPr>
            </w:pPr>
            <w:r w:rsidDel="00000000" w:rsidR="00000000" w:rsidRPr="00000000">
              <w:rPr>
                <w:sz w:val="20"/>
                <w:szCs w:val="20"/>
                <w:rtl w:val="0"/>
              </w:rPr>
              <w:t xml:space="preserve">Identifica correctamente los componentes exógenos y endógenos que alteran las decisiones en la simulación.</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1">
            <w:pPr>
              <w:widowControl w:val="0"/>
              <w:rPr>
                <w:sz w:val="20"/>
                <w:szCs w:val="20"/>
              </w:rPr>
            </w:pPr>
            <w:r w:rsidDel="00000000" w:rsidR="00000000" w:rsidRPr="00000000">
              <w:rPr>
                <w:sz w:val="20"/>
                <w:szCs w:val="20"/>
                <w:rtl w:val="0"/>
              </w:rPr>
              <w:t xml:space="preserve">Confunde o no logra distinguir las variables que causan el desplazamiento de las curvas.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2">
            <w:pPr>
              <w:widowControl w:val="0"/>
              <w:rPr>
                <w:sz w:val="20"/>
                <w:szCs w:val="20"/>
              </w:rPr>
            </w:pPr>
            <w:r w:rsidDel="00000000" w:rsidR="00000000" w:rsidRPr="00000000">
              <w:rPr>
                <w:rtl w:val="0"/>
              </w:rPr>
            </w:r>
          </w:p>
        </w:tc>
      </w:tr>
      <w:tr>
        <w:trPr>
          <w:cantSplit w:val="0"/>
          <w:trHeight w:val="5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3">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4">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55">
            <w:pPr>
              <w:spacing w:line="276" w:lineRule="auto"/>
              <w:rPr>
                <w:b w:val="1"/>
                <w:bCs w:val="1"/>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6">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7">
            <w:pPr>
              <w:widowControl w:val="0"/>
              <w:rPr>
                <w:sz w:val="20"/>
                <w:szCs w:val="20"/>
              </w:rPr>
            </w:pPr>
            <w:r w:rsidDel="00000000" w:rsidR="00000000" w:rsidRPr="00000000">
              <w:rPr>
                <w:rtl w:val="0"/>
              </w:rPr>
              <w:t xml:space="preserve">5 - 3/</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8">
            <w:pPr>
              <w:widowControl w:val="0"/>
              <w:rPr>
                <w:sz w:val="20"/>
                <w:szCs w:val="20"/>
              </w:rPr>
            </w:pPr>
            <w:r w:rsidDel="00000000" w:rsidR="00000000" w:rsidRPr="00000000">
              <w:rPr>
                <w:rtl w:val="0"/>
              </w:rPr>
              <w:t xml:space="preserve">2 - 0/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9">
            <w:pPr>
              <w:widowControl w:val="0"/>
              <w:rPr>
                <w:sz w:val="20"/>
                <w:szCs w:val="20"/>
              </w:rPr>
            </w:pPr>
            <w:r w:rsidDel="00000000" w:rsidR="00000000" w:rsidRPr="00000000">
              <w:rPr>
                <w:rtl w:val="0"/>
              </w:rPr>
            </w:r>
          </w:p>
        </w:tc>
      </w:tr>
      <w:tr>
        <w:trPr>
          <w:cantSplit w:val="0"/>
          <w:trHeight w:val="500" w:hRule="atLeast"/>
          <w:tblHeader w:val="0"/>
        </w:trPr>
        <w:tc>
          <w:tcPr>
            <w:vMerge w:val="restart"/>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A">
            <w:pPr>
              <w:widowControl w:val="0"/>
              <w:rPr/>
            </w:pPr>
            <w:r w:rsidDel="00000000" w:rsidR="00000000" w:rsidRPr="00000000">
              <w:rPr>
                <w:rtl w:val="0"/>
              </w:rPr>
              <w:t xml:space="preserve">2.4</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B">
            <w:pPr>
              <w:widowControl w:val="0"/>
              <w:rPr/>
            </w:pPr>
            <w:r w:rsidDel="00000000" w:rsidR="00000000" w:rsidRPr="00000000">
              <w:rPr>
                <w:rtl w:val="0"/>
              </w:rPr>
              <w:t xml:space="preserve">Análisis crítico de cambios (Efecto del Impuesto).</w:t>
            </w:r>
          </w:p>
        </w:tc>
        <w:tc>
          <w:tcPr>
            <w:vMerge w:val="restart"/>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5C">
            <w:pPr>
              <w:widowControl w:val="0"/>
              <w:rPr>
                <w:sz w:val="20"/>
                <w:szCs w:val="20"/>
              </w:rPr>
            </w:pPr>
            <w:r w:rsidDel="00000000" w:rsidR="00000000" w:rsidRPr="00000000">
              <w:rPr>
                <w:sz w:val="20"/>
                <w:szCs w:val="20"/>
                <w:rtl w:val="0"/>
              </w:rPr>
              <w:t xml:space="preserve">15</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D">
            <w:pPr>
              <w:widowControl w:val="0"/>
              <w:rPr>
                <w:sz w:val="20"/>
                <w:szCs w:val="20"/>
              </w:rPr>
            </w:pPr>
            <w:r w:rsidDel="00000000" w:rsidR="00000000" w:rsidRPr="00000000">
              <w:rPr>
                <w:rtl w:val="0"/>
              </w:rPr>
              <w:t xml:space="preserve">Descripción</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E">
            <w:pPr>
              <w:widowControl w:val="0"/>
              <w:rPr>
                <w:sz w:val="20"/>
                <w:szCs w:val="20"/>
              </w:rPr>
            </w:pPr>
            <w:r w:rsidDel="00000000" w:rsidR="00000000" w:rsidRPr="00000000">
              <w:rPr>
                <w:sz w:val="20"/>
                <w:szCs w:val="20"/>
                <w:rtl w:val="0"/>
              </w:rPr>
              <w:t xml:space="preserve">Explica con un fundamento económico sólido cómo la introducción del impuesto afectó el precio, la cantidad y desplazó las curvas.</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5F">
            <w:pPr>
              <w:widowControl w:val="0"/>
              <w:rPr>
                <w:sz w:val="20"/>
                <w:szCs w:val="20"/>
              </w:rPr>
            </w:pPr>
            <w:r w:rsidDel="00000000" w:rsidR="00000000" w:rsidRPr="00000000">
              <w:rPr>
                <w:sz w:val="20"/>
                <w:szCs w:val="20"/>
                <w:rtl w:val="0"/>
              </w:rPr>
              <w:t xml:space="preserve">Análisis superficial, no menciona el peso del impuesto o sus conclusiones son erróneas teóricamente.</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0">
            <w:pPr>
              <w:widowControl w:val="0"/>
              <w:rPr>
                <w:sz w:val="20"/>
                <w:szCs w:val="20"/>
              </w:rPr>
            </w:pPr>
            <w:r w:rsidDel="00000000" w:rsidR="00000000" w:rsidRPr="00000000">
              <w:rPr>
                <w:rtl w:val="0"/>
              </w:rPr>
            </w:r>
          </w:p>
        </w:tc>
      </w:tr>
      <w:tr>
        <w:trPr>
          <w:cantSplit w:val="0"/>
          <w:trHeight w:val="500" w:hRule="atLeast"/>
          <w:tblHeader w:val="0"/>
        </w:trPr>
        <w:tc>
          <w:tcPr>
            <w:vMerge w:val="continue"/>
            <w:tcBorders>
              <w:top w:color="cccccc" w:space="0" w:sz="5" w:val="single"/>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1">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2">
            <w:pPr>
              <w:spacing w:line="276" w:lineRule="auto"/>
              <w:rPr>
                <w:b w:val="1"/>
                <w:bCs w:val="1"/>
              </w:rPr>
            </w:pPr>
            <w:r w:rsidDel="00000000" w:rsidR="00000000" w:rsidRPr="00000000">
              <w:rPr>
                <w:rtl w:val="0"/>
              </w:rPr>
            </w:r>
          </w:p>
        </w:tc>
        <w:tc>
          <w:tcPr>
            <w:vMerge w:val="continue"/>
            <w:tcBorders>
              <w:top w:color="cccccc" w:space="0" w:sz="5" w:val="single"/>
              <w:left w:color="cccccc"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163">
            <w:pPr>
              <w:spacing w:line="276" w:lineRule="auto"/>
              <w:rPr>
                <w:b w:val="1"/>
                <w:bCs w:val="1"/>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4">
            <w:pPr>
              <w:widowControl w:val="0"/>
              <w:rPr>
                <w:sz w:val="20"/>
                <w:szCs w:val="20"/>
              </w:rPr>
            </w:pPr>
            <w:r w:rsidDel="00000000" w:rsidR="00000000" w:rsidRPr="00000000">
              <w:rPr>
                <w:rtl w:val="0"/>
              </w:rPr>
              <w:t xml:space="preserve">Rango del punteo</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5">
            <w:pPr>
              <w:widowControl w:val="0"/>
              <w:rPr>
                <w:sz w:val="20"/>
                <w:szCs w:val="20"/>
              </w:rPr>
            </w:pPr>
            <w:r w:rsidDel="00000000" w:rsidR="00000000" w:rsidRPr="00000000">
              <w:rPr>
                <w:rtl w:val="0"/>
              </w:rPr>
              <w:t xml:space="preserve">15 - 9/</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6">
            <w:pPr>
              <w:widowControl w:val="0"/>
              <w:rPr>
                <w:sz w:val="20"/>
                <w:szCs w:val="20"/>
              </w:rPr>
            </w:pPr>
            <w:r w:rsidDel="00000000" w:rsidR="00000000" w:rsidRPr="00000000">
              <w:rPr>
                <w:rtl w:val="0"/>
              </w:rPr>
              <w:t xml:space="preserve">8 - 0/</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7">
            <w:pPr>
              <w:widowControl w:val="0"/>
              <w:rPr>
                <w:sz w:val="20"/>
                <w:szCs w:val="20"/>
              </w:rPr>
            </w:pP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8">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69">
            <w:pPr>
              <w:widowControl w:val="0"/>
              <w:rPr>
                <w:sz w:val="20"/>
                <w:szCs w:val="20"/>
              </w:rPr>
            </w:pPr>
            <w:r w:rsidDel="00000000" w:rsidR="00000000" w:rsidRPr="00000000">
              <w:rPr>
                <w:b w:val="1"/>
                <w:bCs w:val="1"/>
                <w:rtl w:val="0"/>
              </w:rPr>
              <w:t xml:space="preserve">Sub-Total de Puntos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A">
            <w:pPr>
              <w:widowControl w:val="0"/>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B">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C">
            <w:pPr>
              <w:widowControl w:val="0"/>
              <w:rPr>
                <w:sz w:val="20"/>
                <w:szCs w:val="20"/>
              </w:rPr>
            </w:pPr>
            <w:r w:rsidDel="00000000" w:rsidR="00000000" w:rsidRPr="00000000">
              <w:rPr>
                <w:sz w:val="20"/>
                <w:szCs w:val="20"/>
                <w:rtl w:val="0"/>
              </w:rPr>
              <w:t xml:space="preserve">60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D">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E">
            <w:pPr>
              <w:widowControl w:val="0"/>
              <w:rPr>
                <w:sz w:val="20"/>
                <w:szCs w:val="20"/>
              </w:rPr>
            </w:pPr>
            <w:r w:rsidDel="00000000" w:rsidR="00000000" w:rsidRPr="00000000">
              <w:rPr>
                <w:rtl w:val="0"/>
              </w:rPr>
            </w:r>
          </w:p>
        </w:tc>
      </w:tr>
      <w:tr>
        <w:trPr>
          <w:cantSplit w:val="0"/>
          <w:trHeight w:val="500" w:hRule="atLeast"/>
          <w:tblHeader w:val="0"/>
        </w:trPr>
        <w:tc>
          <w:tcPr>
            <w:tcBorders>
              <w:top w:color="cccccc" w:space="0" w:sz="5" w:val="single"/>
              <w:left w:color="000000"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6F">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0">
            <w:pPr>
              <w:widowControl w:val="0"/>
              <w:rPr>
                <w:sz w:val="20"/>
                <w:szCs w:val="20"/>
              </w:rPr>
            </w:pPr>
            <w:r w:rsidDel="00000000" w:rsidR="00000000" w:rsidRPr="00000000">
              <w:rPr>
                <w:b w:val="1"/>
                <w:bCs w:val="1"/>
                <w:rtl w:val="0"/>
              </w:rPr>
              <w:t xml:space="preserve">Total</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1">
            <w:pPr>
              <w:widowControl w:val="0"/>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2">
            <w:pPr>
              <w:widowControl w:val="0"/>
              <w:rPr>
                <w:sz w:val="20"/>
                <w:szCs w:val="20"/>
              </w:rPr>
            </w:pP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3">
            <w:pPr>
              <w:widowControl w:val="0"/>
              <w:rPr>
                <w:sz w:val="20"/>
                <w:szCs w:val="20"/>
              </w:rPr>
            </w:pPr>
            <w:r w:rsidDel="00000000" w:rsidR="00000000" w:rsidRPr="00000000">
              <w:rPr>
                <w:sz w:val="20"/>
                <w:szCs w:val="20"/>
                <w:rtl w:val="0"/>
              </w:rPr>
              <w:t xml:space="preserve">100</w:t>
            </w:r>
          </w:p>
        </w:tc>
        <w:tc>
          <w:tcPr>
            <w:tcBorders>
              <w:top w:color="cccccc" w:space="0" w:sz="5" w:val="single"/>
              <w:left w:color="cccccc" w:space="0" w:sz="5" w:val="single"/>
              <w:bottom w:color="000000" w:space="0" w:sz="5" w:val="single"/>
              <w:right w:color="000000" w:space="0" w:sz="5" w:val="single"/>
            </w:tcBorders>
            <w:shd w:fill="auto" w:val="clear"/>
            <w:tcMar>
              <w:top w:w="40.0" w:type="dxa"/>
              <w:left w:w="40.0" w:type="dxa"/>
              <w:bottom w:w="40.0" w:type="dxa"/>
              <w:right w:w="40.0" w:type="dxa"/>
            </w:tcMar>
            <w:vAlign w:val="top"/>
          </w:tcPr>
          <w:p w:rsidR="00000000" w:rsidDel="00000000" w:rsidP="00000000" w:rsidRDefault="00000000" w:rsidRPr="00000000" w14:paraId="00000174">
            <w:pPr>
              <w:widowControl w:val="0"/>
              <w:rPr>
                <w:sz w:val="20"/>
                <w:szCs w:val="20"/>
              </w:rPr>
            </w:pPr>
            <w:r w:rsidDel="00000000" w:rsidR="00000000" w:rsidRPr="00000000">
              <w:rPr>
                <w:rtl w:val="0"/>
              </w:rPr>
            </w:r>
          </w:p>
        </w:tc>
        <w:tc>
          <w:tcPr>
            <w:tcBorders>
              <w:top w:color="cccccc" w:space="0" w:sz="5" w:val="single"/>
              <w:left w:color="cccccc" w:space="0" w:sz="5" w:val="single"/>
              <w:bottom w:color="cccccc" w:space="0" w:sz="5" w:val="single"/>
              <w:right w:color="cccccc" w:space="0" w:sz="5" w:val="single"/>
            </w:tcBorders>
            <w:shd w:fill="auto" w:val="clear"/>
            <w:tcMar>
              <w:top w:w="40.0" w:type="dxa"/>
              <w:left w:w="40.0" w:type="dxa"/>
              <w:bottom w:w="40.0" w:type="dxa"/>
              <w:right w:w="40.0" w:type="dxa"/>
            </w:tcMar>
            <w:vAlign w:val="bottom"/>
          </w:tcPr>
          <w:p w:rsidR="00000000" w:rsidDel="00000000" w:rsidP="00000000" w:rsidRDefault="00000000" w:rsidRPr="00000000" w14:paraId="00000175">
            <w:pPr>
              <w:widowControl w:val="0"/>
              <w:rPr>
                <w:sz w:val="20"/>
                <w:szCs w:val="20"/>
              </w:rPr>
            </w:pPr>
            <w:r w:rsidDel="00000000" w:rsidR="00000000" w:rsidRPr="00000000">
              <w:rPr>
                <w:rtl w:val="0"/>
              </w:rPr>
            </w:r>
          </w:p>
        </w:tc>
      </w:tr>
    </w:tbl>
    <w:p w:rsidR="00000000" w:rsidDel="00000000" w:rsidP="00000000" w:rsidRDefault="00000000" w:rsidRPr="00000000" w14:paraId="00000176">
      <w:pPr>
        <w:spacing w:line="276" w:lineRule="auto"/>
        <w:rPr/>
      </w:pPr>
      <w:r w:rsidDel="00000000" w:rsidR="00000000" w:rsidRPr="00000000">
        <w:rPr>
          <w:rtl w:val="0"/>
        </w:rPr>
      </w:r>
    </w:p>
    <w:p w:rsidR="00000000" w:rsidDel="00000000" w:rsidP="00000000" w:rsidRDefault="00000000" w:rsidRPr="00000000" w14:paraId="00000177">
      <w:pPr>
        <w:spacing w:line="276" w:lineRule="auto"/>
        <w:rPr/>
      </w:pPr>
      <w:r w:rsidDel="00000000" w:rsidR="00000000" w:rsidRPr="00000000">
        <w:rPr>
          <w:rtl w:val="0"/>
        </w:rPr>
      </w:r>
    </w:p>
    <w:p w:rsidR="00000000" w:rsidDel="00000000" w:rsidP="00000000" w:rsidRDefault="00000000" w:rsidRPr="00000000" w14:paraId="00000178">
      <w:pPr>
        <w:pStyle w:val="Heading2"/>
        <w:spacing w:line="276" w:lineRule="auto"/>
        <w:ind w:left="0" w:firstLine="0"/>
        <w:rPr/>
      </w:pPr>
      <w:bookmarkStart w:colFirst="0" w:colLast="0" w:name="_u2xdgjim9vkj" w:id="22"/>
      <w:bookmarkEnd w:id="22"/>
      <w:r w:rsidDel="00000000" w:rsidR="00000000" w:rsidRPr="00000000">
        <w:rPr>
          <w:rtl w:val="0"/>
        </w:rPr>
      </w:r>
    </w:p>
    <w:p w:rsidR="00000000" w:rsidDel="00000000" w:rsidP="00000000" w:rsidRDefault="00000000" w:rsidRPr="00000000" w14:paraId="00000179">
      <w:pPr>
        <w:pStyle w:val="Heading2"/>
        <w:spacing w:line="276" w:lineRule="auto"/>
        <w:ind w:left="0" w:firstLine="0"/>
        <w:rPr/>
      </w:pPr>
      <w:bookmarkStart w:colFirst="0" w:colLast="0" w:name="_abmqu5khy06k" w:id="23"/>
      <w:bookmarkEnd w:id="23"/>
      <w:r w:rsidDel="00000000" w:rsidR="00000000" w:rsidRPr="00000000">
        <w:rPr>
          <w:rtl w:val="0"/>
        </w:rPr>
      </w:r>
    </w:p>
    <w:p w:rsidR="00000000" w:rsidDel="00000000" w:rsidP="00000000" w:rsidRDefault="00000000" w:rsidRPr="00000000" w14:paraId="0000017A">
      <w:pPr>
        <w:pStyle w:val="Heading2"/>
        <w:spacing w:line="276" w:lineRule="auto"/>
        <w:ind w:left="0" w:firstLine="0"/>
        <w:rPr/>
      </w:pPr>
      <w:bookmarkStart w:colFirst="0" w:colLast="0" w:name="_nwjlz64xseik" w:id="24"/>
      <w:bookmarkEnd w:id="24"/>
      <w:r w:rsidDel="00000000" w:rsidR="00000000" w:rsidRPr="00000000">
        <w:rPr>
          <w:rtl w:val="0"/>
        </w:rPr>
      </w:r>
    </w:p>
    <w:p w:rsidR="00000000" w:rsidDel="00000000" w:rsidP="00000000" w:rsidRDefault="00000000" w:rsidRPr="00000000" w14:paraId="0000017B">
      <w:pPr>
        <w:pStyle w:val="Heading2"/>
        <w:spacing w:line="276" w:lineRule="auto"/>
        <w:ind w:left="0" w:firstLine="0"/>
        <w:rPr/>
      </w:pPr>
      <w:bookmarkStart w:colFirst="0" w:colLast="0" w:name="_yryq88ndhfct" w:id="25"/>
      <w:bookmarkEnd w:id="25"/>
      <w:r w:rsidDel="00000000" w:rsidR="00000000" w:rsidRPr="00000000">
        <w:rPr>
          <w:rtl w:val="0"/>
        </w:rPr>
        <w:t xml:space="preserve">Comentarios Generales</w:t>
      </w:r>
    </w:p>
    <w:p w:rsidR="00000000" w:rsidDel="00000000" w:rsidP="00000000" w:rsidRDefault="00000000" w:rsidRPr="00000000" w14:paraId="0000017C">
      <w:pPr>
        <w:spacing w:before="280" w:line="276"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E">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7F">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0">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1">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182">
      <w:pPr>
        <w:spacing w:line="276" w:lineRule="auto"/>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3" name="image3.png"/>
          <a:graphic>
            <a:graphicData uri="http://schemas.openxmlformats.org/drawingml/2006/picture">
              <pic:pic>
                <pic:nvPicPr>
                  <pic:cNvPr descr="pie de página" id="0" name="image3.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rPr/>
    </w:pPr>
    <w:r w:rsidDel="00000000" w:rsidR="00000000" w:rsidRPr="00000000">
      <w:rPr>
        <w:rtl w:val="0"/>
      </w:rPr>
      <w:t xml:space="preserve">Economía</w:t>
    </w:r>
  </w:p>
  <w:p w:rsidR="00000000" w:rsidDel="00000000" w:rsidP="00000000" w:rsidRDefault="00000000" w:rsidRPr="00000000" w14:paraId="00000184">
    <w:pPr>
      <w:rPr/>
    </w:pPr>
    <w:r w:rsidDel="00000000" w:rsidR="00000000" w:rsidRPr="00000000">
      <w:rPr>
        <w:rtl w:val="0"/>
      </w:rPr>
      <w:t xml:space="preserve">Práctica 1 - Vigente para el Segundo Semestre 2026 </w:t>
    </w:r>
    <w:r w:rsidDel="00000000" w:rsidR="00000000" w:rsidRPr="00000000">
      <w:rPr>
        <w:rtl w:val="0"/>
      </w:rPr>
    </w:r>
  </w:p>
  <w:p w:rsidR="00000000" w:rsidDel="00000000" w:rsidP="00000000" w:rsidRDefault="00000000" w:rsidRPr="00000000" w14:paraId="00000185">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1" name="image3.png"/>
          <a:graphic>
            <a:graphicData uri="http://schemas.openxmlformats.org/drawingml/2006/picture">
              <pic:pic>
                <pic:nvPicPr>
                  <pic:cNvPr descr="horizontal line" id="0" name="image3.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