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#4</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3</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sz w:val="24"/>
          <w:szCs w:val="24"/>
        </w:rPr>
      </w:pPr>
      <w:r w:rsidDel="00000000" w:rsidR="00000000" w:rsidRPr="00000000">
        <w:rPr>
          <w:sz w:val="24"/>
          <w:szCs w:val="24"/>
          <w:rtl w:val="0"/>
        </w:rPr>
        <w:t xml:space="preserve">Laboratorio - Comunicación Asertiva - B</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sz w:val="24"/>
          <w:szCs w:val="24"/>
          <w:rtl w:val="0"/>
        </w:rPr>
        <w:t xml:space="preserve">Carlos Fernando Enrique López García</w:t>
      </w: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1"/>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5">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Congruencia Comunicativa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Consiste en mantener coherencia entre lo que se dice y cómo se dice, integrando postura, gestos, tono y presencia. La congruencia fortalece la credibilidad y evita contradicciones entre comunicación verbal y no verbal.</w:t>
            </w:r>
          </w:p>
        </w:tc>
      </w:tr>
    </w:tbl>
    <w:p w:rsidR="00000000" w:rsidDel="00000000" w:rsidP="00000000" w:rsidRDefault="00000000" w:rsidRPr="00000000" w14:paraId="0000001B">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p>
    <w:p w:rsidR="00000000" w:rsidDel="00000000" w:rsidP="00000000" w:rsidRDefault="00000000" w:rsidRPr="00000000" w14:paraId="0000001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sz w:val="24"/>
                <w:szCs w:val="24"/>
              </w:rPr>
            </w:pPr>
            <w:r w:rsidDel="00000000" w:rsidR="00000000" w:rsidRPr="00000000">
              <w:rPr>
                <w:sz w:val="24"/>
                <w:szCs w:val="24"/>
                <w:rtl w:val="0"/>
              </w:rPr>
              <w:t xml:space="preserve">Aplica principios de comunicación asertiva para utilizar técnicas verbales, no verbales y procesos de autoevaluación guiada con el fin de expresar ideas con claridad, respeto y seguridad en interacciones académicas y laborales </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sz w:val="24"/>
                <w:szCs w:val="24"/>
              </w:rPr>
            </w:pPr>
            <w:r w:rsidDel="00000000" w:rsidR="00000000" w:rsidRPr="00000000">
              <w:rPr>
                <w:sz w:val="24"/>
                <w:szCs w:val="24"/>
                <w:rtl w:val="0"/>
              </w:rPr>
              <w:t xml:space="preserve">Crea mensajes asertivos orientados a resolución de conflictos para generar soluciones colaborativas en entornos de ingeniería</w:t>
            </w:r>
          </w:p>
        </w:tc>
      </w:tr>
    </w:tbl>
    <w:p w:rsidR="00000000" w:rsidDel="00000000" w:rsidP="00000000" w:rsidRDefault="00000000" w:rsidRPr="00000000" w14:paraId="00000024">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5">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6">
      <w:pPr>
        <w:rPr/>
      </w:pPr>
      <w:r w:rsidDel="00000000" w:rsidR="00000000" w:rsidRPr="00000000">
        <w:rPr>
          <w:rtl w:val="0"/>
        </w:rPr>
        <w:t xml:space="preserve">Los estudiantes elaborarán y presentarán un elevator pitch de 3 minutos proponiendo una innovación tecnológica en ingeniería de sistemas que resuelva un problema específico, entregando además un PDF con la descripción de la tecnología y el enlace público al video.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1"/>
        </w:numPr>
        <w:rPr>
          <w:u w:val="none"/>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t xml:space="preserve">Presentación de clase</w:t>
      </w:r>
      <w:r w:rsidDel="00000000" w:rsidR="00000000" w:rsidRPr="00000000">
        <w:rPr>
          <w:rtl w:val="0"/>
        </w:rPr>
      </w:r>
    </w:p>
    <w:p w:rsidR="00000000" w:rsidDel="00000000" w:rsidP="00000000" w:rsidRDefault="00000000" w:rsidRPr="00000000" w14:paraId="0000002A">
      <w:pPr>
        <w:pStyle w:val="Heading1"/>
        <w:numPr>
          <w:ilvl w:val="0"/>
          <w:numId w:val="1"/>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2B">
      <w:pPr>
        <w:spacing w:after="240" w:before="240" w:lineRule="auto"/>
        <w:rPr/>
      </w:pPr>
      <w:r w:rsidDel="00000000" w:rsidR="00000000" w:rsidRPr="00000000">
        <w:rPr>
          <w:rtl w:val="0"/>
        </w:rPr>
        <w:t xml:space="preserve">Los estudiantes deberán diseñar un pitch de 3-5 minutos en el que presenten una propuesta para organizar la comunicación de un equipo de desarrollo de software que trabaja de forma virtual. La propuesta deberá incluir reglas de netiqueta, uso adecuado de hilos y prioridades, al menos una herramienta colaborativa (issues, Pull Requests o wikis), asignación de ownership de documentos, roles para reuniones remotas (moderador y timekeeper) y un plan de fallback ante posibles fallos técnicos.</w:t>
      </w:r>
    </w:p>
    <w:p w:rsidR="00000000" w:rsidDel="00000000" w:rsidP="00000000" w:rsidRDefault="00000000" w:rsidRPr="00000000" w14:paraId="0000002C">
      <w:pPr>
        <w:spacing w:after="240" w:before="240" w:lineRule="auto"/>
        <w:rPr/>
      </w:pPr>
      <w:r w:rsidDel="00000000" w:rsidR="00000000" w:rsidRPr="00000000">
        <w:rPr>
          <w:rtl w:val="0"/>
        </w:rPr>
        <w:t xml:space="preserve">El pitch debe ser claro, estructurado y demostrar la aplicación de una comunicación asertiva, respetuosa y responsable en entornos digitales. </w:t>
      </w:r>
    </w:p>
    <w:p w:rsidR="00000000" w:rsidDel="00000000" w:rsidP="00000000" w:rsidRDefault="00000000" w:rsidRPr="00000000" w14:paraId="0000002D">
      <w:pPr>
        <w:spacing w:after="240" w:before="240" w:lineRule="auto"/>
        <w:rPr/>
      </w:pPr>
      <w:r w:rsidDel="00000000" w:rsidR="00000000" w:rsidRPr="00000000">
        <w:rPr>
          <w:rtl w:val="0"/>
        </w:rPr>
        <w:t xml:space="preserve">La tarea debe de realizarse en parejas o grupos de tres personas, en caso de no seguir instrucciones se vería reflejado en su nota. </w:t>
      </w:r>
    </w:p>
    <w:p w:rsidR="00000000" w:rsidDel="00000000" w:rsidP="00000000" w:rsidRDefault="00000000" w:rsidRPr="00000000" w14:paraId="0000002E">
      <w:pPr>
        <w:spacing w:after="240" w:before="240" w:lineRule="auto"/>
        <w:rPr/>
      </w:pPr>
      <w:r w:rsidDel="00000000" w:rsidR="00000000" w:rsidRPr="00000000">
        <w:rPr>
          <w:rtl w:val="0"/>
        </w:rPr>
        <w:t xml:space="preserve">Entregar en un repositorio </w:t>
      </w:r>
      <w:r w:rsidDel="00000000" w:rsidR="00000000" w:rsidRPr="00000000">
        <w:rPr>
          <w:b w:val="1"/>
          <w:bCs w:val="1"/>
          <w:rtl w:val="0"/>
        </w:rPr>
        <w:t xml:space="preserve">PÚBLICO</w:t>
      </w:r>
      <w:r w:rsidDel="00000000" w:rsidR="00000000" w:rsidRPr="00000000">
        <w:rPr>
          <w:rtl w:val="0"/>
        </w:rPr>
        <w:t xml:space="preserve"> que contenga únicamente un documento MD en el cual se debe agregar una descripción breve de la estrategia propuesta y el enlace al video (debe ser de acceso público preferiblemente).</w:t>
      </w:r>
    </w:p>
    <w:p w:rsidR="00000000" w:rsidDel="00000000" w:rsidP="00000000" w:rsidRDefault="00000000" w:rsidRPr="00000000" w14:paraId="0000002F">
      <w:pPr>
        <w:ind w:left="0" w:firstLine="0"/>
        <w:rPr>
          <w:color w:val="b7b7b7"/>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0">
      <w:pPr>
        <w:pStyle w:val="Heading1"/>
        <w:numPr>
          <w:ilvl w:val="0"/>
          <w:numId w:val="1"/>
        </w:numPr>
        <w:rPr>
          <w:u w:val="none"/>
        </w:rPr>
      </w:pPr>
      <w:bookmarkStart w:colFirst="0" w:colLast="0" w:name="_i3ot7n94m3r" w:id="9"/>
      <w:bookmarkEnd w:id="9"/>
      <w:r w:rsidDel="00000000" w:rsidR="00000000" w:rsidRPr="00000000">
        <w:rPr>
          <w:rtl w:val="0"/>
        </w:rPr>
        <w:t xml:space="preserve">Cronograma</w:t>
      </w:r>
    </w:p>
    <w:p w:rsidR="00000000" w:rsidDel="00000000" w:rsidP="00000000" w:rsidRDefault="00000000" w:rsidRPr="00000000" w14:paraId="00000031">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sz w:val="20"/>
                <w:szCs w:val="20"/>
              </w:rPr>
            </w:pPr>
            <w:r w:rsidDel="00000000" w:rsidR="00000000" w:rsidRPr="00000000">
              <w:rPr>
                <w:sz w:val="20"/>
                <w:szCs w:val="20"/>
                <w:rtl w:val="0"/>
              </w:rPr>
              <w:t xml:space="preserve">12/09/2026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rPr>
                <w:sz w:val="20"/>
                <w:szCs w:val="20"/>
              </w:rPr>
            </w:pPr>
            <w:r w:rsidDel="00000000" w:rsidR="00000000" w:rsidRPr="00000000">
              <w:rPr>
                <w:sz w:val="20"/>
                <w:szCs w:val="20"/>
                <w:rtl w:val="0"/>
              </w:rPr>
              <w:t xml:space="preserve">18/09/2026</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numPr>
          <w:ilvl w:val="0"/>
          <w:numId w:val="1"/>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3D">
      <w:pPr>
        <w:pStyle w:val="Heading2"/>
        <w:ind w:left="0" w:firstLine="0"/>
        <w:rPr/>
      </w:pPr>
      <w:bookmarkStart w:colFirst="0" w:colLast="0" w:name="_foviegaj11s" w:id="11"/>
      <w:bookmarkEnd w:id="11"/>
      <w:r w:rsidDel="00000000" w:rsidR="00000000" w:rsidRPr="00000000">
        <w:rPr>
          <w:rtl w:val="0"/>
        </w:rPr>
        <w:t xml:space="preserve">5.1. Requisitos para optar a Calificación</w:t>
      </w:r>
    </w:p>
    <w:p w:rsidR="00000000" w:rsidDel="00000000" w:rsidP="00000000" w:rsidRDefault="00000000" w:rsidRPr="00000000" w14:paraId="0000003E">
      <w:pPr>
        <w:rPr>
          <w:color w:val="b7b7b7"/>
        </w:rPr>
      </w:pPr>
      <w:r w:rsidDel="00000000" w:rsidR="00000000" w:rsidRPr="00000000">
        <w:rPr>
          <w:rtl w:val="0"/>
        </w:rPr>
        <w:t xml:space="preserve">Grabar el video sin cortes.</w:t>
      </w:r>
      <w:r w:rsidDel="00000000" w:rsidR="00000000" w:rsidRPr="00000000">
        <w:rPr>
          <w:rtl w:val="0"/>
        </w:rPr>
      </w:r>
    </w:p>
    <w:p w:rsidR="00000000" w:rsidDel="00000000" w:rsidP="00000000" w:rsidRDefault="00000000" w:rsidRPr="00000000" w14:paraId="0000003F">
      <w:pPr>
        <w:pStyle w:val="Heading2"/>
        <w:ind w:left="0" w:firstLine="0"/>
        <w:rPr/>
      </w:pPr>
      <w:bookmarkStart w:colFirst="0" w:colLast="0" w:name="_scp9yntp9nv9" w:id="12"/>
      <w:bookmarkEnd w:id="12"/>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40">
      <w:pPr>
        <w:ind w:left="0" w:firstLine="0"/>
        <w:rPr>
          <w:color w:val="b7b7b7"/>
        </w:rPr>
      </w:pP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pStyle w:val="Subtitle"/>
              <w:spacing w:before="0" w:lineRule="auto"/>
              <w:jc w:val="center"/>
              <w:rPr>
                <w:b w:val="1"/>
                <w:bCs w:val="1"/>
                <w:sz w:val="22"/>
                <w:szCs w:val="22"/>
              </w:rPr>
            </w:pPr>
            <w:bookmarkStart w:colFirst="0" w:colLast="0" w:name="_rdmn6vbl8vfn"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pStyle w:val="Subtitle"/>
              <w:spacing w:before="0" w:lineRule="auto"/>
              <w:jc w:val="center"/>
              <w:rPr>
                <w:b w:val="1"/>
                <w:bCs w:val="1"/>
                <w:sz w:val="22"/>
                <w:szCs w:val="22"/>
              </w:rPr>
            </w:pPr>
            <w:bookmarkStart w:colFirst="0" w:colLast="0" w:name="_bw1hrfiw8fc"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pStyle w:val="Subtitle"/>
              <w:spacing w:before="0" w:lineRule="auto"/>
              <w:jc w:val="center"/>
              <w:rPr>
                <w:b w:val="1"/>
                <w:bCs w:val="1"/>
                <w:sz w:val="22"/>
                <w:szCs w:val="22"/>
              </w:rPr>
            </w:pPr>
            <w:bookmarkStart w:colFirst="0" w:colLast="0" w:name="_g951t8npg0ji" w:id="15"/>
            <w:bookmarkEnd w:id="15"/>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Aplicación correcta de los conceptos de netiqueta, herramientas colaborativas, ownership de documentos, roles en reuniones remotas y fallback ante fallos técnicos.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20 pts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Propuesta adecuada para organizar la comunicación de un equipo virtual, aplicando comunicación asertiva, responsabilidad digital y los conceptos vistos en clase.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30 pts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El pitch debe ser claro, estructurado y demostrar cómo las prácticas propuestas mejoran la comunicación, coordinación y organización del equipo virtual.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50 pts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72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50">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2">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